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C77D" w14:textId="77777777" w:rsidR="00D3256E" w:rsidRPr="003F6D2B" w:rsidRDefault="00D3256E">
      <w:pPr>
        <w:spacing w:line="240" w:lineRule="exact"/>
        <w:ind w:left="0"/>
        <w:outlineLvl w:val="0"/>
        <w:rPr>
          <w:b/>
          <w:lang w:val="en-GB"/>
        </w:rPr>
      </w:pPr>
      <w:bookmarkStart w:id="0" w:name="_Toc51124385"/>
      <w:bookmarkStart w:id="1" w:name="_Toc53393284"/>
      <w:r w:rsidRPr="003F6D2B">
        <w:rPr>
          <w:b/>
          <w:lang w:val="en-GB"/>
        </w:rPr>
        <w:t>Instructions:</w:t>
      </w:r>
    </w:p>
    <w:p w14:paraId="0DF9F442" w14:textId="77777777" w:rsidR="00D3256E" w:rsidRPr="003F6D2B" w:rsidRDefault="00D3256E">
      <w:pPr>
        <w:spacing w:line="240" w:lineRule="exact"/>
        <w:outlineLvl w:val="0"/>
        <w:rPr>
          <w:b/>
          <w:lang w:val="en-GB"/>
        </w:rPr>
      </w:pPr>
    </w:p>
    <w:p w14:paraId="491C4664" w14:textId="0AF2CB5C" w:rsidR="00D17E3E" w:rsidRPr="003F6D2B" w:rsidRDefault="00D17E3E" w:rsidP="00D17E3E">
      <w:pPr>
        <w:numPr>
          <w:ilvl w:val="0"/>
          <w:numId w:val="1"/>
        </w:numPr>
        <w:spacing w:line="240" w:lineRule="exact"/>
        <w:jc w:val="both"/>
        <w:rPr>
          <w:b/>
          <w:lang w:val="en-GB"/>
        </w:rPr>
      </w:pPr>
      <w:r w:rsidRPr="003F6D2B">
        <w:rPr>
          <w:b/>
          <w:lang w:val="en-GB"/>
        </w:rPr>
        <w:t xml:space="preserve">This document and </w:t>
      </w:r>
      <w:r w:rsidR="003F6D2B">
        <w:rPr>
          <w:b/>
          <w:lang w:val="en-GB"/>
        </w:rPr>
        <w:t xml:space="preserve">the </w:t>
      </w:r>
      <w:r w:rsidRPr="003F6D2B">
        <w:rPr>
          <w:b/>
          <w:lang w:val="en-GB"/>
        </w:rPr>
        <w:t>disclosures provided in it contain general information only</w:t>
      </w:r>
      <w:r w:rsidR="003F6D2B">
        <w:rPr>
          <w:b/>
          <w:lang w:val="en-GB"/>
        </w:rPr>
        <w:t>,</w:t>
      </w:r>
      <w:r w:rsidRPr="003F6D2B">
        <w:rPr>
          <w:b/>
          <w:lang w:val="en-GB"/>
        </w:rPr>
        <w:t xml:space="preserve"> and the application of this template in specific cases will depend on specific circumstances. Deloitte does not provide accounting, investment, legal, tax or other professional advice or services through this document. Deloitte accepts no responsibility for any losses sustained by any person as a result of placing reliance on the information presented in this document;</w:t>
      </w:r>
    </w:p>
    <w:p w14:paraId="5CC54FEE" w14:textId="77777777" w:rsidR="000F50D5" w:rsidRPr="003F6D2B" w:rsidRDefault="000F50D5" w:rsidP="00966B4C">
      <w:pPr>
        <w:numPr>
          <w:ilvl w:val="0"/>
          <w:numId w:val="1"/>
        </w:numPr>
        <w:spacing w:line="240" w:lineRule="exact"/>
        <w:jc w:val="both"/>
        <w:rPr>
          <w:b/>
          <w:lang w:val="en-GB"/>
        </w:rPr>
      </w:pPr>
      <w:r w:rsidRPr="003F6D2B">
        <w:rPr>
          <w:b/>
          <w:lang w:val="en-GB"/>
        </w:rPr>
        <w:t>This notes template includes information explicitly required from medium-sized and large reporting entities gov</w:t>
      </w:r>
      <w:r w:rsidR="00966B4C" w:rsidRPr="003F6D2B">
        <w:rPr>
          <w:b/>
          <w:lang w:val="en-GB"/>
        </w:rPr>
        <w:t>erned by Act No. 563/1991 Coll., on Accounting, as amended, and Regulation No. 500/2002 Coll. which provides implementation guidance on certain provisions of Act No. 563/1991 Coll., on Accounting, as amended, for reporting entities that are businesses maintaining double-entry accounting records.</w:t>
      </w:r>
    </w:p>
    <w:p w14:paraId="189842FE" w14:textId="060F4985" w:rsidR="00D3256E" w:rsidRPr="003F6D2B" w:rsidRDefault="00D3256E">
      <w:pPr>
        <w:numPr>
          <w:ilvl w:val="0"/>
          <w:numId w:val="1"/>
        </w:numPr>
        <w:spacing w:line="240" w:lineRule="exact"/>
        <w:jc w:val="both"/>
        <w:rPr>
          <w:b/>
          <w:lang w:val="en-GB"/>
        </w:rPr>
      </w:pPr>
      <w:r w:rsidRPr="003F6D2B">
        <w:rPr>
          <w:b/>
          <w:lang w:val="en-GB"/>
        </w:rPr>
        <w:t xml:space="preserve">If the relevant disclosure section is not relevant </w:t>
      </w:r>
      <w:r w:rsidR="003F6D2B">
        <w:rPr>
          <w:b/>
          <w:lang w:val="en-GB"/>
        </w:rPr>
        <w:t>to</w:t>
      </w:r>
      <w:r w:rsidR="003F6D2B" w:rsidRPr="003F6D2B">
        <w:rPr>
          <w:b/>
          <w:lang w:val="en-GB"/>
        </w:rPr>
        <w:t xml:space="preserve"> </w:t>
      </w:r>
      <w:r w:rsidRPr="003F6D2B">
        <w:rPr>
          <w:b/>
          <w:lang w:val="en-GB"/>
        </w:rPr>
        <w:t>the Company, no comments need to be provided on this matter (</w:t>
      </w:r>
      <w:r w:rsidR="002625BA" w:rsidRPr="003F6D2B">
        <w:rPr>
          <w:b/>
          <w:lang w:val="en-GB"/>
        </w:rPr>
        <w:t>e.g.</w:t>
      </w:r>
      <w:r w:rsidRPr="003F6D2B">
        <w:rPr>
          <w:b/>
          <w:lang w:val="en-GB"/>
        </w:rPr>
        <w:t>, the Company has no pledged assets)</w:t>
      </w:r>
      <w:r w:rsidR="003F6D2B">
        <w:rPr>
          <w:b/>
          <w:lang w:val="en-GB"/>
        </w:rPr>
        <w:t>,</w:t>
      </w:r>
      <w:r w:rsidRPr="003F6D2B">
        <w:rPr>
          <w:b/>
          <w:lang w:val="en-GB"/>
        </w:rPr>
        <w:t xml:space="preserve"> and the relevant section can be deleted;                   </w:t>
      </w:r>
    </w:p>
    <w:p w14:paraId="244EC279" w14:textId="77777777" w:rsidR="00D3256E" w:rsidRPr="003F6D2B" w:rsidRDefault="00D3256E">
      <w:pPr>
        <w:numPr>
          <w:ilvl w:val="0"/>
          <w:numId w:val="1"/>
        </w:numPr>
        <w:spacing w:line="240" w:lineRule="exact"/>
        <w:jc w:val="both"/>
        <w:rPr>
          <w:b/>
          <w:lang w:val="en-GB"/>
        </w:rPr>
      </w:pPr>
      <w:r w:rsidRPr="003F6D2B">
        <w:rPr>
          <w:b/>
          <w:lang w:val="en-GB"/>
        </w:rPr>
        <w:t xml:space="preserve">Text in bold + italics represents instructions; </w:t>
      </w:r>
    </w:p>
    <w:p w14:paraId="7C875845" w14:textId="77777777" w:rsidR="00D3256E" w:rsidRPr="003F6D2B" w:rsidRDefault="00D3256E">
      <w:pPr>
        <w:numPr>
          <w:ilvl w:val="0"/>
          <w:numId w:val="1"/>
        </w:numPr>
        <w:spacing w:line="240" w:lineRule="exact"/>
        <w:jc w:val="both"/>
        <w:rPr>
          <w:b/>
          <w:lang w:val="en-GB"/>
        </w:rPr>
      </w:pPr>
      <w:r w:rsidRPr="003F6D2B">
        <w:rPr>
          <w:b/>
          <w:lang w:val="en-GB"/>
        </w:rPr>
        <w:t xml:space="preserve">Slashes represent multiple options; </w:t>
      </w:r>
    </w:p>
    <w:p w14:paraId="6F5257BC" w14:textId="13842EE3" w:rsidR="00D3256E" w:rsidRPr="003F6D2B" w:rsidRDefault="00D3256E">
      <w:pPr>
        <w:numPr>
          <w:ilvl w:val="0"/>
          <w:numId w:val="1"/>
        </w:numPr>
        <w:spacing w:line="240" w:lineRule="exact"/>
        <w:jc w:val="both"/>
        <w:rPr>
          <w:b/>
          <w:lang w:val="en-GB"/>
        </w:rPr>
      </w:pPr>
      <w:r w:rsidRPr="003F6D2B">
        <w:rPr>
          <w:b/>
          <w:lang w:val="en-GB"/>
        </w:rPr>
        <w:t xml:space="preserve">Dots in the text </w:t>
      </w:r>
      <w:r w:rsidR="00CE396D" w:rsidRPr="003F6D2B">
        <w:rPr>
          <w:b/>
          <w:lang w:val="en-GB"/>
        </w:rPr>
        <w:t>or XXX</w:t>
      </w:r>
      <w:r w:rsidRPr="003F6D2B">
        <w:rPr>
          <w:b/>
          <w:lang w:val="en-GB"/>
        </w:rPr>
        <w:t xml:space="preserve"> represent space for filling in information; </w:t>
      </w:r>
    </w:p>
    <w:p w14:paraId="44FCAD20" w14:textId="77777777" w:rsidR="00D3256E" w:rsidRPr="003F6D2B" w:rsidRDefault="00D3256E">
      <w:pPr>
        <w:numPr>
          <w:ilvl w:val="0"/>
          <w:numId w:val="1"/>
        </w:numPr>
        <w:spacing w:line="240" w:lineRule="exact"/>
        <w:jc w:val="both"/>
        <w:rPr>
          <w:b/>
          <w:lang w:val="en-GB"/>
        </w:rPr>
      </w:pPr>
      <w:r w:rsidRPr="003F6D2B">
        <w:rPr>
          <w:b/>
          <w:lang w:val="en-GB"/>
        </w:rPr>
        <w:t xml:space="preserve">Most of the tables are linked to financial statements, </w:t>
      </w:r>
      <w:r w:rsidR="002625BA" w:rsidRPr="003F6D2B">
        <w:rPr>
          <w:b/>
          <w:lang w:val="en-GB"/>
        </w:rPr>
        <w:t>i.e.</w:t>
      </w:r>
      <w:r w:rsidRPr="003F6D2B">
        <w:rPr>
          <w:b/>
          <w:lang w:val="en-GB"/>
        </w:rPr>
        <w:t>, it is necessary to check whether data from the table agrees with the financial statements;</w:t>
      </w:r>
    </w:p>
    <w:p w14:paraId="2C8A78C5" w14:textId="51077D73" w:rsidR="00D3256E" w:rsidRPr="003F6D2B" w:rsidRDefault="00D3256E">
      <w:pPr>
        <w:numPr>
          <w:ilvl w:val="0"/>
          <w:numId w:val="1"/>
        </w:numPr>
        <w:spacing w:line="240" w:lineRule="exact"/>
        <w:jc w:val="both"/>
        <w:rPr>
          <w:b/>
          <w:lang w:val="en-GB"/>
        </w:rPr>
      </w:pPr>
      <w:r w:rsidRPr="003F6D2B">
        <w:rPr>
          <w:b/>
          <w:lang w:val="en-GB"/>
        </w:rPr>
        <w:t>It is necessary to modify the standard wording for a limited liability company because the notes have been prepared primarily in respect of joint stock companies;</w:t>
      </w:r>
    </w:p>
    <w:p w14:paraId="5747F6BB" w14:textId="77777777" w:rsidR="00D3256E" w:rsidRPr="003F6D2B" w:rsidRDefault="00D3256E">
      <w:pPr>
        <w:numPr>
          <w:ilvl w:val="0"/>
          <w:numId w:val="1"/>
        </w:numPr>
        <w:spacing w:line="240" w:lineRule="exact"/>
        <w:jc w:val="both"/>
        <w:rPr>
          <w:b/>
          <w:lang w:val="en-GB"/>
        </w:rPr>
      </w:pPr>
      <w:r w:rsidRPr="003F6D2B">
        <w:rPr>
          <w:b/>
          <w:lang w:val="en-GB"/>
        </w:rPr>
        <w:t>If a table can be replaced with a note disclosure of the same informative value and the note disclosure is shorter, please delete the table and use the note disclosure;</w:t>
      </w:r>
    </w:p>
    <w:p w14:paraId="7ED1439D" w14:textId="77777777" w:rsidR="00D3256E" w:rsidRPr="003F6D2B" w:rsidRDefault="00D3256E">
      <w:pPr>
        <w:numPr>
          <w:ilvl w:val="0"/>
          <w:numId w:val="1"/>
        </w:numPr>
        <w:spacing w:line="240" w:lineRule="exact"/>
        <w:ind w:left="0" w:firstLine="0"/>
        <w:jc w:val="both"/>
        <w:rPr>
          <w:b/>
          <w:lang w:val="en-GB"/>
        </w:rPr>
      </w:pPr>
      <w:r w:rsidRPr="003F6D2B">
        <w:rPr>
          <w:b/>
          <w:lang w:val="en-GB"/>
        </w:rPr>
        <w:t xml:space="preserve">Comment on all material and non-recurring </w:t>
      </w:r>
      <w:r w:rsidR="00CE396D" w:rsidRPr="003F6D2B">
        <w:rPr>
          <w:b/>
          <w:lang w:val="en-GB"/>
        </w:rPr>
        <w:t xml:space="preserve">financial statement </w:t>
      </w:r>
      <w:r w:rsidRPr="003F6D2B">
        <w:rPr>
          <w:b/>
          <w:lang w:val="en-GB"/>
        </w:rPr>
        <w:t>items;</w:t>
      </w:r>
    </w:p>
    <w:p w14:paraId="3D1BDC84" w14:textId="27648D74" w:rsidR="00D3256E" w:rsidRPr="003F6D2B" w:rsidRDefault="00D3256E" w:rsidP="00CE396D">
      <w:pPr>
        <w:numPr>
          <w:ilvl w:val="0"/>
          <w:numId w:val="1"/>
        </w:numPr>
        <w:spacing w:line="240" w:lineRule="exact"/>
        <w:jc w:val="both"/>
        <w:rPr>
          <w:b/>
          <w:lang w:val="en-GB"/>
        </w:rPr>
      </w:pPr>
      <w:r w:rsidRPr="003F6D2B">
        <w:rPr>
          <w:b/>
          <w:lang w:val="en-GB"/>
        </w:rPr>
        <w:t xml:space="preserve">Remember to indicate the Company’s name </w:t>
      </w:r>
      <w:r w:rsidR="00CE396D" w:rsidRPr="003F6D2B">
        <w:rPr>
          <w:b/>
          <w:lang w:val="en-GB"/>
        </w:rPr>
        <w:t xml:space="preserve">and the reporting period </w:t>
      </w:r>
      <w:r w:rsidRPr="003F6D2B">
        <w:rPr>
          <w:b/>
          <w:lang w:val="en-GB"/>
        </w:rPr>
        <w:t xml:space="preserve">in the footer and </w:t>
      </w:r>
      <w:r w:rsidR="00CE396D" w:rsidRPr="003F6D2B">
        <w:rPr>
          <w:b/>
          <w:lang w:val="en-GB"/>
        </w:rPr>
        <w:t xml:space="preserve">eventually </w:t>
      </w:r>
      <w:r w:rsidRPr="003F6D2B">
        <w:rPr>
          <w:b/>
          <w:lang w:val="en-GB"/>
        </w:rPr>
        <w:t>update the table of contents;</w:t>
      </w:r>
    </w:p>
    <w:p w14:paraId="70E77ECE" w14:textId="77777777" w:rsidR="00D3256E" w:rsidRPr="003F6D2B" w:rsidRDefault="00D3256E" w:rsidP="00CE396D">
      <w:pPr>
        <w:numPr>
          <w:ilvl w:val="0"/>
          <w:numId w:val="1"/>
        </w:numPr>
        <w:spacing w:line="240" w:lineRule="exact"/>
        <w:jc w:val="both"/>
        <w:rPr>
          <w:b/>
          <w:lang w:val="en-GB"/>
        </w:rPr>
      </w:pPr>
      <w:r w:rsidRPr="003F6D2B">
        <w:rPr>
          <w:b/>
          <w:lang w:val="en-GB"/>
        </w:rPr>
        <w:t>If the Company used the profit and loss account structured by the function of expense/income method (‘ucelove cleneni’), then the notes always need to include the profit and loss account structured by the nature of expense/income method (‘druhove cleneni’);</w:t>
      </w:r>
    </w:p>
    <w:p w14:paraId="7BF89048" w14:textId="6204136A" w:rsidR="00A476D7" w:rsidRPr="003F6D2B" w:rsidRDefault="00CE396D" w:rsidP="00CE396D">
      <w:pPr>
        <w:numPr>
          <w:ilvl w:val="0"/>
          <w:numId w:val="1"/>
        </w:numPr>
        <w:spacing w:line="240" w:lineRule="exact"/>
        <w:jc w:val="both"/>
        <w:rPr>
          <w:b/>
          <w:lang w:val="en-GB"/>
        </w:rPr>
      </w:pPr>
      <w:r w:rsidRPr="003F6D2B">
        <w:rPr>
          <w:b/>
          <w:lang w:val="en-GB"/>
        </w:rPr>
        <w:t>If changes have been made to the prior period’s information or if incomparable information has been retained in respect of the balance sheet, profit and loss account and statement of changes in equity, these facts must be clarified in the notes in each individual case</w:t>
      </w:r>
      <w:r w:rsidR="00A476D7" w:rsidRPr="003F6D2B">
        <w:rPr>
          <w:b/>
          <w:lang w:val="en-GB"/>
        </w:rPr>
        <w:t>;</w:t>
      </w:r>
      <w:r w:rsidR="00032C9D" w:rsidRPr="003F6D2B">
        <w:rPr>
          <w:b/>
          <w:lang w:val="en-GB"/>
        </w:rPr>
        <w:t xml:space="preserve"> and</w:t>
      </w:r>
    </w:p>
    <w:p w14:paraId="09C40648" w14:textId="0E2EF006" w:rsidR="00CE396D" w:rsidRPr="003F6D2B" w:rsidRDefault="00A476D7" w:rsidP="00CE396D">
      <w:pPr>
        <w:numPr>
          <w:ilvl w:val="0"/>
          <w:numId w:val="1"/>
        </w:numPr>
        <w:spacing w:line="240" w:lineRule="exact"/>
        <w:jc w:val="both"/>
        <w:rPr>
          <w:b/>
          <w:lang w:val="en-GB"/>
        </w:rPr>
      </w:pPr>
      <w:r w:rsidRPr="003F6D2B">
        <w:rPr>
          <w:b/>
          <w:lang w:val="en-GB"/>
        </w:rPr>
        <w:t>If the entity is not a company (but, for example, a</w:t>
      </w:r>
      <w:r w:rsidR="00732644" w:rsidRPr="003F6D2B">
        <w:rPr>
          <w:b/>
          <w:lang w:val="en-GB"/>
        </w:rPr>
        <w:t xml:space="preserve"> cooperative</w:t>
      </w:r>
      <w:r w:rsidRPr="003F6D2B">
        <w:rPr>
          <w:b/>
          <w:lang w:val="en-GB"/>
        </w:rPr>
        <w:t xml:space="preserve"> or a branch), it will </w:t>
      </w:r>
      <w:r w:rsidR="00F50350" w:rsidRPr="003F6D2B">
        <w:rPr>
          <w:b/>
          <w:lang w:val="en-GB"/>
        </w:rPr>
        <w:t>b</w:t>
      </w:r>
      <w:r w:rsidRPr="003F6D2B">
        <w:rPr>
          <w:b/>
          <w:lang w:val="en-GB"/>
        </w:rPr>
        <w:t xml:space="preserve">e necessary to </w:t>
      </w:r>
      <w:r w:rsidR="0089222E" w:rsidRPr="003F6D2B">
        <w:rPr>
          <w:b/>
          <w:lang w:val="en-GB"/>
        </w:rPr>
        <w:t>modify the term “Company” and the relevant sections as appropriate (e.g. equity).</w:t>
      </w:r>
    </w:p>
    <w:p w14:paraId="4031AFD4" w14:textId="77777777" w:rsidR="00D3256E" w:rsidRPr="003F6D2B" w:rsidRDefault="00D3256E">
      <w:pPr>
        <w:numPr>
          <w:ilvl w:val="12"/>
          <w:numId w:val="0"/>
        </w:numPr>
        <w:rPr>
          <w:b/>
          <w:lang w:val="en-GB"/>
        </w:rPr>
      </w:pPr>
    </w:p>
    <w:p w14:paraId="4D333048" w14:textId="77777777" w:rsidR="00D3256E" w:rsidRPr="003F6D2B" w:rsidRDefault="00D3256E">
      <w:pPr>
        <w:numPr>
          <w:ilvl w:val="12"/>
          <w:numId w:val="0"/>
        </w:numPr>
        <w:rPr>
          <w:b/>
          <w:lang w:val="en-GB"/>
        </w:rPr>
      </w:pPr>
    </w:p>
    <w:p w14:paraId="3FD012F2" w14:textId="77777777" w:rsidR="00777526" w:rsidRPr="003F6D2B" w:rsidRDefault="00777526">
      <w:pPr>
        <w:ind w:left="0"/>
        <w:rPr>
          <w:b/>
          <w:caps/>
          <w:lang w:val="en-GB"/>
        </w:rPr>
      </w:pPr>
      <w:r w:rsidRPr="003F6D2B">
        <w:rPr>
          <w:b/>
          <w:caps/>
          <w:lang w:val="en-GB"/>
        </w:rPr>
        <w:br w:type="page"/>
      </w:r>
    </w:p>
    <w:p w14:paraId="2C73B11F" w14:textId="77777777" w:rsidR="00777526" w:rsidRPr="003F6D2B" w:rsidRDefault="00777526">
      <w:pPr>
        <w:jc w:val="center"/>
        <w:rPr>
          <w:b/>
          <w:caps/>
          <w:lang w:val="en-GB"/>
        </w:rPr>
      </w:pPr>
    </w:p>
    <w:p w14:paraId="6D5EB89E" w14:textId="77777777" w:rsidR="00777526" w:rsidRPr="003F6D2B" w:rsidRDefault="00777526">
      <w:pPr>
        <w:jc w:val="center"/>
        <w:rPr>
          <w:b/>
          <w:caps/>
          <w:lang w:val="en-GB"/>
        </w:rPr>
      </w:pPr>
    </w:p>
    <w:p w14:paraId="65DD74BD" w14:textId="77777777" w:rsidR="00777526" w:rsidRPr="003F6D2B" w:rsidRDefault="00777526">
      <w:pPr>
        <w:jc w:val="center"/>
        <w:rPr>
          <w:b/>
          <w:caps/>
          <w:lang w:val="en-GB"/>
        </w:rPr>
      </w:pPr>
    </w:p>
    <w:p w14:paraId="7BD473DD" w14:textId="77777777" w:rsidR="00777526" w:rsidRPr="003F6D2B" w:rsidRDefault="00777526">
      <w:pPr>
        <w:jc w:val="center"/>
        <w:rPr>
          <w:b/>
          <w:caps/>
          <w:lang w:val="en-GB"/>
        </w:rPr>
      </w:pPr>
    </w:p>
    <w:p w14:paraId="206DD322" w14:textId="77777777" w:rsidR="00777526" w:rsidRPr="003F6D2B" w:rsidRDefault="00777526">
      <w:pPr>
        <w:jc w:val="center"/>
        <w:rPr>
          <w:b/>
          <w:caps/>
          <w:lang w:val="en-GB"/>
        </w:rPr>
      </w:pPr>
    </w:p>
    <w:p w14:paraId="30497DEB" w14:textId="77777777" w:rsidR="00777526" w:rsidRPr="003F6D2B" w:rsidRDefault="00777526">
      <w:pPr>
        <w:jc w:val="center"/>
        <w:rPr>
          <w:b/>
          <w:caps/>
          <w:lang w:val="en-GB"/>
        </w:rPr>
      </w:pPr>
    </w:p>
    <w:p w14:paraId="0E706D8D" w14:textId="77777777" w:rsidR="00777526" w:rsidRPr="003F6D2B" w:rsidRDefault="00777526">
      <w:pPr>
        <w:jc w:val="center"/>
        <w:rPr>
          <w:b/>
          <w:caps/>
          <w:lang w:val="en-GB"/>
        </w:rPr>
      </w:pPr>
    </w:p>
    <w:p w14:paraId="0A277126" w14:textId="77777777" w:rsidR="00777526" w:rsidRPr="003F6D2B" w:rsidRDefault="00777526">
      <w:pPr>
        <w:jc w:val="center"/>
        <w:rPr>
          <w:b/>
          <w:caps/>
          <w:lang w:val="en-GB"/>
        </w:rPr>
      </w:pPr>
    </w:p>
    <w:p w14:paraId="262C77C1" w14:textId="77777777" w:rsidR="00777526" w:rsidRPr="003F6D2B" w:rsidRDefault="00777526">
      <w:pPr>
        <w:jc w:val="center"/>
        <w:rPr>
          <w:b/>
          <w:caps/>
          <w:lang w:val="en-GB"/>
        </w:rPr>
      </w:pPr>
    </w:p>
    <w:p w14:paraId="12FADC64" w14:textId="77777777" w:rsidR="00777526" w:rsidRPr="003F6D2B" w:rsidRDefault="00777526">
      <w:pPr>
        <w:jc w:val="center"/>
        <w:rPr>
          <w:b/>
          <w:caps/>
          <w:lang w:val="en-GB"/>
        </w:rPr>
      </w:pPr>
    </w:p>
    <w:p w14:paraId="3CE5A16D" w14:textId="77777777" w:rsidR="00777526" w:rsidRPr="003F6D2B" w:rsidRDefault="00777526">
      <w:pPr>
        <w:jc w:val="center"/>
        <w:rPr>
          <w:b/>
          <w:caps/>
          <w:lang w:val="en-GB"/>
        </w:rPr>
      </w:pPr>
    </w:p>
    <w:p w14:paraId="506E95CF" w14:textId="77777777" w:rsidR="00777526" w:rsidRPr="003F6D2B" w:rsidRDefault="00777526">
      <w:pPr>
        <w:jc w:val="center"/>
        <w:rPr>
          <w:b/>
          <w:caps/>
          <w:lang w:val="en-GB"/>
        </w:rPr>
      </w:pPr>
    </w:p>
    <w:p w14:paraId="3D75FD6B" w14:textId="3715EAA1" w:rsidR="00D3256E" w:rsidRPr="003F6D2B" w:rsidRDefault="00D3256E">
      <w:pPr>
        <w:jc w:val="center"/>
        <w:rPr>
          <w:b/>
          <w:caps/>
          <w:lang w:val="en-GB"/>
        </w:rPr>
      </w:pPr>
      <w:r w:rsidRPr="003F6D2B">
        <w:rPr>
          <w:b/>
          <w:caps/>
          <w:lang w:val="en-GB"/>
        </w:rPr>
        <w:t xml:space="preserve">notes to the financial statements </w:t>
      </w:r>
      <w:r w:rsidRPr="003F6D2B">
        <w:rPr>
          <w:b/>
          <w:caps/>
          <w:lang w:val="en-GB"/>
        </w:rPr>
        <w:br/>
        <w:t>for</w:t>
      </w:r>
      <w:r w:rsidR="0007468E" w:rsidRPr="003F6D2B">
        <w:rPr>
          <w:b/>
          <w:caps/>
          <w:lang w:val="en-GB"/>
        </w:rPr>
        <w:t xml:space="preserve"> the year ended 31 december </w:t>
      </w:r>
      <w:r w:rsidR="009449CF" w:rsidRPr="003F6D2B">
        <w:rPr>
          <w:b/>
          <w:caps/>
          <w:lang w:val="en-GB"/>
        </w:rPr>
        <w:t>202</w:t>
      </w:r>
      <w:r w:rsidR="007F34B1" w:rsidRPr="003F6D2B">
        <w:rPr>
          <w:b/>
          <w:caps/>
          <w:lang w:val="en-GB"/>
        </w:rPr>
        <w:t>4</w:t>
      </w:r>
    </w:p>
    <w:p w14:paraId="7287B5D4" w14:textId="77777777" w:rsidR="00D3256E" w:rsidRPr="003F6D2B" w:rsidRDefault="00D3256E">
      <w:pPr>
        <w:jc w:val="center"/>
        <w:rPr>
          <w:b/>
          <w:lang w:val="en-GB"/>
        </w:rPr>
      </w:pPr>
    </w:p>
    <w:p w14:paraId="5B577C8D" w14:textId="77777777" w:rsidR="00D3256E" w:rsidRPr="003F6D2B" w:rsidRDefault="00D3256E">
      <w:pPr>
        <w:rPr>
          <w:b/>
          <w:lang w:val="en-GB"/>
        </w:rPr>
      </w:pPr>
    </w:p>
    <w:p w14:paraId="465214D9" w14:textId="77777777" w:rsidR="00D3256E" w:rsidRPr="003F6D2B" w:rsidRDefault="00D3256E">
      <w:pPr>
        <w:tabs>
          <w:tab w:val="left" w:pos="3600"/>
        </w:tabs>
        <w:ind w:left="709"/>
        <w:outlineLvl w:val="0"/>
        <w:rPr>
          <w:b/>
          <w:lang w:val="en-GB"/>
        </w:rPr>
      </w:pPr>
      <w:r w:rsidRPr="003F6D2B">
        <w:rPr>
          <w:b/>
          <w:lang w:val="en-GB"/>
        </w:rPr>
        <w:t>Name of the Company:</w:t>
      </w:r>
      <w:r w:rsidRPr="003F6D2B">
        <w:rPr>
          <w:b/>
          <w:lang w:val="en-GB"/>
        </w:rPr>
        <w:tab/>
        <w:t>……………………………….</w:t>
      </w:r>
    </w:p>
    <w:p w14:paraId="55F6AAB0" w14:textId="77777777" w:rsidR="00D3256E" w:rsidRPr="003F6D2B" w:rsidRDefault="00D3256E">
      <w:pPr>
        <w:ind w:left="709"/>
        <w:rPr>
          <w:b/>
          <w:lang w:val="en-GB"/>
        </w:rPr>
      </w:pPr>
    </w:p>
    <w:p w14:paraId="72FF0451" w14:textId="77777777" w:rsidR="00D3256E" w:rsidRPr="003F6D2B" w:rsidRDefault="00D3256E">
      <w:pPr>
        <w:tabs>
          <w:tab w:val="left" w:pos="3600"/>
        </w:tabs>
        <w:ind w:left="709"/>
        <w:rPr>
          <w:b/>
          <w:lang w:val="en-GB"/>
        </w:rPr>
      </w:pPr>
      <w:r w:rsidRPr="003F6D2B">
        <w:rPr>
          <w:b/>
          <w:lang w:val="en-GB"/>
        </w:rPr>
        <w:t>Registered Office:</w:t>
      </w:r>
      <w:r w:rsidRPr="003F6D2B">
        <w:rPr>
          <w:b/>
          <w:lang w:val="en-GB"/>
        </w:rPr>
        <w:tab/>
        <w:t>……………………………….</w:t>
      </w:r>
    </w:p>
    <w:p w14:paraId="3C558439" w14:textId="77777777" w:rsidR="007844ED" w:rsidRPr="003F6D2B" w:rsidRDefault="007844ED">
      <w:pPr>
        <w:tabs>
          <w:tab w:val="left" w:pos="3600"/>
        </w:tabs>
        <w:ind w:left="709"/>
        <w:rPr>
          <w:b/>
          <w:lang w:val="en-GB"/>
        </w:rPr>
      </w:pPr>
    </w:p>
    <w:p w14:paraId="37BE4EA8" w14:textId="77777777" w:rsidR="007844ED" w:rsidRPr="003F6D2B" w:rsidRDefault="007844ED">
      <w:pPr>
        <w:tabs>
          <w:tab w:val="left" w:pos="3600"/>
        </w:tabs>
        <w:ind w:left="709"/>
        <w:rPr>
          <w:b/>
          <w:lang w:val="en-GB"/>
        </w:rPr>
      </w:pPr>
      <w:r w:rsidRPr="003F6D2B">
        <w:rPr>
          <w:b/>
          <w:lang w:val="en-GB"/>
        </w:rPr>
        <w:t>Place of Business:</w:t>
      </w:r>
      <w:r w:rsidRPr="003F6D2B">
        <w:rPr>
          <w:b/>
          <w:lang w:val="en-GB"/>
        </w:rPr>
        <w:tab/>
        <w:t>……………………………….</w:t>
      </w:r>
    </w:p>
    <w:p w14:paraId="1ADC559B" w14:textId="77777777" w:rsidR="007844ED" w:rsidRPr="003F6D2B" w:rsidRDefault="007844ED" w:rsidP="009D4854">
      <w:pPr>
        <w:tabs>
          <w:tab w:val="left" w:pos="3600"/>
        </w:tabs>
        <w:ind w:left="3600"/>
        <w:rPr>
          <w:b/>
          <w:lang w:val="en-GB"/>
        </w:rPr>
      </w:pPr>
      <w:r w:rsidRPr="003F6D2B">
        <w:rPr>
          <w:b/>
          <w:lang w:val="en-GB"/>
        </w:rPr>
        <w:t>(</w:t>
      </w:r>
      <w:r w:rsidR="00774F54" w:rsidRPr="003F6D2B">
        <w:rPr>
          <w:b/>
          <w:i/>
          <w:lang w:val="en-GB"/>
        </w:rPr>
        <w:t>Indicate</w:t>
      </w:r>
      <w:r w:rsidR="009D4854" w:rsidRPr="003F6D2B">
        <w:rPr>
          <w:b/>
          <w:i/>
          <w:lang w:val="en-GB"/>
        </w:rPr>
        <w:t xml:space="preserve"> the place of business if it differs from the Company’s registered office</w:t>
      </w:r>
      <w:r w:rsidRPr="003F6D2B">
        <w:rPr>
          <w:b/>
          <w:lang w:val="en-GB"/>
        </w:rPr>
        <w:t>)</w:t>
      </w:r>
    </w:p>
    <w:p w14:paraId="11CCD53B" w14:textId="77777777" w:rsidR="00D3256E" w:rsidRPr="003F6D2B" w:rsidRDefault="00D3256E">
      <w:pPr>
        <w:ind w:left="709"/>
        <w:rPr>
          <w:b/>
          <w:lang w:val="en-GB"/>
        </w:rPr>
      </w:pPr>
    </w:p>
    <w:p w14:paraId="7A1CFB91" w14:textId="77777777" w:rsidR="00D3256E" w:rsidRPr="003F6D2B" w:rsidRDefault="00D3256E">
      <w:pPr>
        <w:tabs>
          <w:tab w:val="left" w:pos="3600"/>
        </w:tabs>
        <w:ind w:left="709"/>
        <w:rPr>
          <w:b/>
          <w:lang w:val="en-GB"/>
        </w:rPr>
      </w:pPr>
      <w:r w:rsidRPr="003F6D2B">
        <w:rPr>
          <w:b/>
          <w:lang w:val="en-GB"/>
        </w:rPr>
        <w:t>Legal Status:</w:t>
      </w:r>
      <w:r w:rsidRPr="003F6D2B">
        <w:rPr>
          <w:b/>
          <w:lang w:val="en-GB"/>
        </w:rPr>
        <w:tab/>
      </w:r>
      <w:r w:rsidR="009D4854" w:rsidRPr="003F6D2B">
        <w:rPr>
          <w:b/>
          <w:lang w:val="en-GB"/>
        </w:rPr>
        <w:t>……………………………….</w:t>
      </w:r>
    </w:p>
    <w:p w14:paraId="44EBE04A" w14:textId="77777777" w:rsidR="00D3256E" w:rsidRPr="003F6D2B" w:rsidRDefault="00D3256E">
      <w:pPr>
        <w:ind w:left="709"/>
        <w:rPr>
          <w:b/>
          <w:lang w:val="en-GB"/>
        </w:rPr>
      </w:pPr>
    </w:p>
    <w:p w14:paraId="28083F0A" w14:textId="77777777" w:rsidR="00D3256E" w:rsidRPr="003F6D2B" w:rsidRDefault="00D3256E">
      <w:pPr>
        <w:numPr>
          <w:ilvl w:val="12"/>
          <w:numId w:val="0"/>
        </w:numPr>
        <w:tabs>
          <w:tab w:val="left" w:pos="3600"/>
        </w:tabs>
        <w:ind w:left="709"/>
        <w:rPr>
          <w:b/>
          <w:lang w:val="en-GB"/>
        </w:rPr>
      </w:pPr>
      <w:r w:rsidRPr="003F6D2B">
        <w:rPr>
          <w:b/>
          <w:lang w:val="en-GB"/>
        </w:rPr>
        <w:t xml:space="preserve">Corporate ID: </w:t>
      </w:r>
      <w:r w:rsidRPr="003F6D2B">
        <w:rPr>
          <w:b/>
          <w:lang w:val="en-GB"/>
        </w:rPr>
        <w:tab/>
        <w:t>……………………………….</w:t>
      </w:r>
    </w:p>
    <w:p w14:paraId="5F673966" w14:textId="77777777" w:rsidR="00D3256E" w:rsidRPr="003F6D2B" w:rsidRDefault="00D3256E">
      <w:pPr>
        <w:numPr>
          <w:ilvl w:val="12"/>
          <w:numId w:val="0"/>
        </w:numPr>
        <w:ind w:left="709"/>
        <w:rPr>
          <w:b/>
          <w:lang w:val="en-GB"/>
        </w:rPr>
      </w:pPr>
    </w:p>
    <w:p w14:paraId="1611E4EF" w14:textId="77777777" w:rsidR="00D3256E" w:rsidRPr="003F6D2B" w:rsidRDefault="00D3256E">
      <w:pPr>
        <w:numPr>
          <w:ilvl w:val="12"/>
          <w:numId w:val="0"/>
        </w:numPr>
        <w:jc w:val="both"/>
        <w:outlineLvl w:val="0"/>
        <w:rPr>
          <w:b/>
          <w:caps/>
          <w:lang w:val="en-GB"/>
        </w:rPr>
      </w:pPr>
    </w:p>
    <w:p w14:paraId="4788675C" w14:textId="77777777" w:rsidR="00D3256E" w:rsidRPr="006F64BF" w:rsidRDefault="00D3256E">
      <w:pPr>
        <w:numPr>
          <w:ilvl w:val="12"/>
          <w:numId w:val="0"/>
        </w:numPr>
        <w:jc w:val="center"/>
        <w:outlineLvl w:val="0"/>
        <w:rPr>
          <w:b/>
          <w:caps/>
          <w:lang w:val="cs-CZ"/>
        </w:rPr>
      </w:pPr>
      <w:r w:rsidRPr="003F6D2B">
        <w:rPr>
          <w:b/>
          <w:caps/>
          <w:lang w:val="en-GB"/>
        </w:rPr>
        <w:br w:type="page"/>
      </w:r>
      <w:r w:rsidRPr="003F6D2B">
        <w:rPr>
          <w:b/>
          <w:caps/>
          <w:lang w:val="en-GB"/>
        </w:rPr>
        <w:lastRenderedPageBreak/>
        <w:t>table of contents</w:t>
      </w:r>
    </w:p>
    <w:p w14:paraId="56F219A6" w14:textId="77777777" w:rsidR="009D669B" w:rsidRPr="003F6D2B" w:rsidRDefault="009D669B">
      <w:pPr>
        <w:numPr>
          <w:ilvl w:val="12"/>
          <w:numId w:val="0"/>
        </w:numPr>
        <w:jc w:val="center"/>
        <w:outlineLvl w:val="0"/>
        <w:rPr>
          <w:b/>
          <w:caps/>
          <w:lang w:val="en-GB"/>
        </w:rPr>
      </w:pPr>
    </w:p>
    <w:p w14:paraId="623F455F" w14:textId="355629CF" w:rsidR="00DF5A33" w:rsidRDefault="00A71316">
      <w:pPr>
        <w:pStyle w:val="TOC1"/>
        <w:rPr>
          <w:rFonts w:asciiTheme="minorHAnsi" w:eastAsiaTheme="minorEastAsia" w:hAnsiTheme="minorHAnsi" w:cstheme="minorBidi"/>
          <w:b w:val="0"/>
          <w:bCs w:val="0"/>
          <w:caps w:val="0"/>
          <w:noProof/>
          <w:kern w:val="2"/>
          <w:sz w:val="24"/>
          <w:lang w:val="cs-CZ" w:eastAsia="cs-CZ"/>
          <w14:ligatures w14:val="standardContextual"/>
        </w:rPr>
      </w:pPr>
      <w:r w:rsidRPr="003F6D2B">
        <w:rPr>
          <w:lang w:val="en-GB"/>
        </w:rPr>
        <w:fldChar w:fldCharType="begin"/>
      </w:r>
      <w:r w:rsidR="00D3256E" w:rsidRPr="003F6D2B">
        <w:rPr>
          <w:lang w:val="en-GB"/>
        </w:rPr>
        <w:instrText xml:space="preserve"> TOC \o "1-3" \h \z </w:instrText>
      </w:r>
      <w:r w:rsidRPr="003F6D2B">
        <w:rPr>
          <w:lang w:val="en-GB"/>
        </w:rPr>
        <w:fldChar w:fldCharType="separate"/>
      </w:r>
      <w:hyperlink w:anchor="_Toc190342728" w:history="1">
        <w:r w:rsidR="00DF5A33" w:rsidRPr="009B49AC">
          <w:rPr>
            <w:rStyle w:val="Hyperlink"/>
            <w:noProof/>
          </w:rPr>
          <w:t>1.</w:t>
        </w:r>
        <w:r w:rsidR="00DF5A33">
          <w:rPr>
            <w:rFonts w:asciiTheme="minorHAnsi" w:eastAsiaTheme="minorEastAsia" w:hAnsiTheme="minorHAnsi" w:cstheme="minorBidi"/>
            <w:b w:val="0"/>
            <w:bCs w:val="0"/>
            <w:caps w:val="0"/>
            <w:noProof/>
            <w:kern w:val="2"/>
            <w:sz w:val="24"/>
            <w:lang w:val="cs-CZ" w:eastAsia="cs-CZ"/>
            <w14:ligatures w14:val="standardContextual"/>
          </w:rPr>
          <w:tab/>
        </w:r>
        <w:r w:rsidR="00DF5A33" w:rsidRPr="009B49AC">
          <w:rPr>
            <w:rStyle w:val="Hyperlink"/>
            <w:noProof/>
          </w:rPr>
          <w:t>general information</w:t>
        </w:r>
        <w:r w:rsidR="00DF5A33">
          <w:rPr>
            <w:noProof/>
            <w:webHidden/>
          </w:rPr>
          <w:tab/>
        </w:r>
        <w:r w:rsidR="00DF5A33">
          <w:rPr>
            <w:noProof/>
            <w:webHidden/>
          </w:rPr>
          <w:fldChar w:fldCharType="begin"/>
        </w:r>
        <w:r w:rsidR="00DF5A33">
          <w:rPr>
            <w:noProof/>
            <w:webHidden/>
          </w:rPr>
          <w:instrText xml:space="preserve"> PAGEREF _Toc190342728 \h </w:instrText>
        </w:r>
        <w:r w:rsidR="00DF5A33">
          <w:rPr>
            <w:noProof/>
            <w:webHidden/>
          </w:rPr>
        </w:r>
        <w:r w:rsidR="00DF5A33">
          <w:rPr>
            <w:noProof/>
            <w:webHidden/>
          </w:rPr>
          <w:fldChar w:fldCharType="separate"/>
        </w:r>
        <w:r w:rsidR="00DF5A33">
          <w:rPr>
            <w:noProof/>
            <w:webHidden/>
          </w:rPr>
          <w:t>5</w:t>
        </w:r>
        <w:r w:rsidR="00DF5A33">
          <w:rPr>
            <w:noProof/>
            <w:webHidden/>
          </w:rPr>
          <w:fldChar w:fldCharType="end"/>
        </w:r>
      </w:hyperlink>
    </w:p>
    <w:p w14:paraId="30553EBB" w14:textId="53681748"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29" w:history="1">
        <w:r w:rsidRPr="009B49AC">
          <w:rPr>
            <w:rStyle w:val="Hyperlink"/>
          </w:rPr>
          <w:t>1.1.</w:t>
        </w:r>
        <w:r>
          <w:rPr>
            <w:rFonts w:asciiTheme="minorHAnsi" w:eastAsiaTheme="minorEastAsia" w:hAnsiTheme="minorHAnsi" w:cstheme="minorBidi"/>
            <w:kern w:val="2"/>
            <w:sz w:val="24"/>
            <w:lang w:val="cs-CZ" w:eastAsia="cs-CZ"/>
            <w14:ligatures w14:val="standardContextual"/>
          </w:rPr>
          <w:tab/>
        </w:r>
        <w:r w:rsidRPr="009B49AC">
          <w:rPr>
            <w:rStyle w:val="Hyperlink"/>
          </w:rPr>
          <w:t>Incorporation and Description of the Business</w:t>
        </w:r>
        <w:r>
          <w:rPr>
            <w:webHidden/>
          </w:rPr>
          <w:tab/>
        </w:r>
        <w:r>
          <w:rPr>
            <w:webHidden/>
          </w:rPr>
          <w:fldChar w:fldCharType="begin"/>
        </w:r>
        <w:r>
          <w:rPr>
            <w:webHidden/>
          </w:rPr>
          <w:instrText xml:space="preserve"> PAGEREF _Toc190342729 \h </w:instrText>
        </w:r>
        <w:r>
          <w:rPr>
            <w:webHidden/>
          </w:rPr>
        </w:r>
        <w:r>
          <w:rPr>
            <w:webHidden/>
          </w:rPr>
          <w:fldChar w:fldCharType="separate"/>
        </w:r>
        <w:r>
          <w:rPr>
            <w:webHidden/>
          </w:rPr>
          <w:t>5</w:t>
        </w:r>
        <w:r>
          <w:rPr>
            <w:webHidden/>
          </w:rPr>
          <w:fldChar w:fldCharType="end"/>
        </w:r>
      </w:hyperlink>
    </w:p>
    <w:p w14:paraId="51545104" w14:textId="3831A7DA"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30" w:history="1">
        <w:r w:rsidRPr="009B49AC">
          <w:rPr>
            <w:rStyle w:val="Hyperlink"/>
          </w:rPr>
          <w:t>1.2.</w:t>
        </w:r>
        <w:r>
          <w:rPr>
            <w:rFonts w:asciiTheme="minorHAnsi" w:eastAsiaTheme="minorEastAsia" w:hAnsiTheme="minorHAnsi" w:cstheme="minorBidi"/>
            <w:kern w:val="2"/>
            <w:sz w:val="24"/>
            <w:lang w:val="cs-CZ" w:eastAsia="cs-CZ"/>
            <w14:ligatures w14:val="standardContextual"/>
          </w:rPr>
          <w:tab/>
        </w:r>
        <w:r w:rsidRPr="009B49AC">
          <w:rPr>
            <w:rStyle w:val="Hyperlink"/>
          </w:rPr>
          <w:t>Year-on-Year Changes and Amendments to the Register of Companies</w:t>
        </w:r>
        <w:r>
          <w:rPr>
            <w:webHidden/>
          </w:rPr>
          <w:tab/>
        </w:r>
        <w:r>
          <w:rPr>
            <w:webHidden/>
          </w:rPr>
          <w:fldChar w:fldCharType="begin"/>
        </w:r>
        <w:r>
          <w:rPr>
            <w:webHidden/>
          </w:rPr>
          <w:instrText xml:space="preserve"> PAGEREF _Toc190342730 \h </w:instrText>
        </w:r>
        <w:r>
          <w:rPr>
            <w:webHidden/>
          </w:rPr>
        </w:r>
        <w:r>
          <w:rPr>
            <w:webHidden/>
          </w:rPr>
          <w:fldChar w:fldCharType="separate"/>
        </w:r>
        <w:r>
          <w:rPr>
            <w:webHidden/>
          </w:rPr>
          <w:t>5</w:t>
        </w:r>
        <w:r>
          <w:rPr>
            <w:webHidden/>
          </w:rPr>
          <w:fldChar w:fldCharType="end"/>
        </w:r>
      </w:hyperlink>
    </w:p>
    <w:p w14:paraId="2AB4F26D" w14:textId="780A9080"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31" w:history="1">
        <w:r w:rsidRPr="009B49AC">
          <w:rPr>
            <w:rStyle w:val="Hyperlink"/>
          </w:rPr>
          <w:t>1.3.</w:t>
        </w:r>
        <w:r>
          <w:rPr>
            <w:rFonts w:asciiTheme="minorHAnsi" w:eastAsiaTheme="minorEastAsia" w:hAnsiTheme="minorHAnsi" w:cstheme="minorBidi"/>
            <w:kern w:val="2"/>
            <w:sz w:val="24"/>
            <w:lang w:val="cs-CZ" w:eastAsia="cs-CZ"/>
            <w14:ligatures w14:val="standardContextual"/>
          </w:rPr>
          <w:tab/>
        </w:r>
        <w:r w:rsidRPr="009B49AC">
          <w:rPr>
            <w:rStyle w:val="Hyperlink"/>
          </w:rPr>
          <w:t>Board of Directors and Supervisory Board at the Balance Sheet Date</w:t>
        </w:r>
        <w:r>
          <w:rPr>
            <w:webHidden/>
          </w:rPr>
          <w:tab/>
        </w:r>
        <w:r>
          <w:rPr>
            <w:webHidden/>
          </w:rPr>
          <w:fldChar w:fldCharType="begin"/>
        </w:r>
        <w:r>
          <w:rPr>
            <w:webHidden/>
          </w:rPr>
          <w:instrText xml:space="preserve"> PAGEREF _Toc190342731 \h </w:instrText>
        </w:r>
        <w:r>
          <w:rPr>
            <w:webHidden/>
          </w:rPr>
        </w:r>
        <w:r>
          <w:rPr>
            <w:webHidden/>
          </w:rPr>
          <w:fldChar w:fldCharType="separate"/>
        </w:r>
        <w:r>
          <w:rPr>
            <w:webHidden/>
          </w:rPr>
          <w:t>5</w:t>
        </w:r>
        <w:r>
          <w:rPr>
            <w:webHidden/>
          </w:rPr>
          <w:fldChar w:fldCharType="end"/>
        </w:r>
      </w:hyperlink>
    </w:p>
    <w:p w14:paraId="7AC50F9E" w14:textId="627314F6"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32" w:history="1">
        <w:r w:rsidRPr="009B49AC">
          <w:rPr>
            <w:rStyle w:val="Hyperlink"/>
          </w:rPr>
          <w:t>1.4.</w:t>
        </w:r>
        <w:r>
          <w:rPr>
            <w:rFonts w:asciiTheme="minorHAnsi" w:eastAsiaTheme="minorEastAsia" w:hAnsiTheme="minorHAnsi" w:cstheme="minorBidi"/>
            <w:kern w:val="2"/>
            <w:sz w:val="24"/>
            <w:lang w:val="cs-CZ" w:eastAsia="cs-CZ"/>
            <w14:ligatures w14:val="standardContextual"/>
          </w:rPr>
          <w:tab/>
        </w:r>
        <w:r w:rsidRPr="009B49AC">
          <w:rPr>
            <w:rStyle w:val="Hyperlink"/>
          </w:rPr>
          <w:t>Group Identification</w:t>
        </w:r>
        <w:r>
          <w:rPr>
            <w:webHidden/>
          </w:rPr>
          <w:tab/>
        </w:r>
        <w:r>
          <w:rPr>
            <w:webHidden/>
          </w:rPr>
          <w:fldChar w:fldCharType="begin"/>
        </w:r>
        <w:r>
          <w:rPr>
            <w:webHidden/>
          </w:rPr>
          <w:instrText xml:space="preserve"> PAGEREF _Toc190342732 \h </w:instrText>
        </w:r>
        <w:r>
          <w:rPr>
            <w:webHidden/>
          </w:rPr>
        </w:r>
        <w:r>
          <w:rPr>
            <w:webHidden/>
          </w:rPr>
          <w:fldChar w:fldCharType="separate"/>
        </w:r>
        <w:r>
          <w:rPr>
            <w:webHidden/>
          </w:rPr>
          <w:t>6</w:t>
        </w:r>
        <w:r>
          <w:rPr>
            <w:webHidden/>
          </w:rPr>
          <w:fldChar w:fldCharType="end"/>
        </w:r>
      </w:hyperlink>
    </w:p>
    <w:p w14:paraId="74F5204C" w14:textId="7EE62946" w:rsidR="00DF5A33" w:rsidRDefault="00DF5A33">
      <w:pPr>
        <w:pStyle w:val="TOC1"/>
        <w:rPr>
          <w:rFonts w:asciiTheme="minorHAnsi" w:eastAsiaTheme="minorEastAsia" w:hAnsiTheme="minorHAnsi" w:cstheme="minorBidi"/>
          <w:b w:val="0"/>
          <w:bCs w:val="0"/>
          <w:caps w:val="0"/>
          <w:noProof/>
          <w:kern w:val="2"/>
          <w:sz w:val="24"/>
          <w:lang w:val="cs-CZ" w:eastAsia="cs-CZ"/>
          <w14:ligatures w14:val="standardContextual"/>
        </w:rPr>
      </w:pPr>
      <w:hyperlink w:anchor="_Toc190342733" w:history="1">
        <w:r w:rsidRPr="009B49AC">
          <w:rPr>
            <w:rStyle w:val="Hyperlink"/>
            <w:noProof/>
          </w:rPr>
          <w:t>2.</w:t>
        </w:r>
        <w:r>
          <w:rPr>
            <w:rFonts w:asciiTheme="minorHAnsi" w:eastAsiaTheme="minorEastAsia" w:hAnsiTheme="minorHAnsi" w:cstheme="minorBidi"/>
            <w:b w:val="0"/>
            <w:bCs w:val="0"/>
            <w:caps w:val="0"/>
            <w:noProof/>
            <w:kern w:val="2"/>
            <w:sz w:val="24"/>
            <w:lang w:val="cs-CZ" w:eastAsia="cs-CZ"/>
            <w14:ligatures w14:val="standardContextual"/>
          </w:rPr>
          <w:tab/>
        </w:r>
        <w:r w:rsidRPr="009B49AC">
          <w:rPr>
            <w:rStyle w:val="Hyperlink"/>
            <w:noProof/>
          </w:rPr>
          <w:t>ACCOUNTING PRINCIPLES and policies</w:t>
        </w:r>
        <w:r>
          <w:rPr>
            <w:noProof/>
            <w:webHidden/>
          </w:rPr>
          <w:tab/>
        </w:r>
        <w:r>
          <w:rPr>
            <w:noProof/>
            <w:webHidden/>
          </w:rPr>
          <w:fldChar w:fldCharType="begin"/>
        </w:r>
        <w:r>
          <w:rPr>
            <w:noProof/>
            <w:webHidden/>
          </w:rPr>
          <w:instrText xml:space="preserve"> PAGEREF _Toc190342733 \h </w:instrText>
        </w:r>
        <w:r>
          <w:rPr>
            <w:noProof/>
            <w:webHidden/>
          </w:rPr>
        </w:r>
        <w:r>
          <w:rPr>
            <w:noProof/>
            <w:webHidden/>
          </w:rPr>
          <w:fldChar w:fldCharType="separate"/>
        </w:r>
        <w:r>
          <w:rPr>
            <w:noProof/>
            <w:webHidden/>
          </w:rPr>
          <w:t>7</w:t>
        </w:r>
        <w:r>
          <w:rPr>
            <w:noProof/>
            <w:webHidden/>
          </w:rPr>
          <w:fldChar w:fldCharType="end"/>
        </w:r>
      </w:hyperlink>
    </w:p>
    <w:p w14:paraId="7AE50635" w14:textId="66F4E4A9"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34" w:history="1">
        <w:r w:rsidRPr="009B49AC">
          <w:rPr>
            <w:rStyle w:val="Hyperlink"/>
          </w:rPr>
          <w:t>2.1.</w:t>
        </w:r>
        <w:r>
          <w:rPr>
            <w:rFonts w:asciiTheme="minorHAnsi" w:eastAsiaTheme="minorEastAsia" w:hAnsiTheme="minorHAnsi" w:cstheme="minorBidi"/>
            <w:kern w:val="2"/>
            <w:sz w:val="24"/>
            <w:lang w:val="cs-CZ" w:eastAsia="cs-CZ"/>
            <w14:ligatures w14:val="standardContextual"/>
          </w:rPr>
          <w:tab/>
        </w:r>
        <w:r w:rsidRPr="009B49AC">
          <w:rPr>
            <w:rStyle w:val="Hyperlink"/>
          </w:rPr>
          <w:t>Tangible Fixed Assets</w:t>
        </w:r>
        <w:r>
          <w:rPr>
            <w:webHidden/>
          </w:rPr>
          <w:tab/>
        </w:r>
        <w:r>
          <w:rPr>
            <w:webHidden/>
          </w:rPr>
          <w:fldChar w:fldCharType="begin"/>
        </w:r>
        <w:r>
          <w:rPr>
            <w:webHidden/>
          </w:rPr>
          <w:instrText xml:space="preserve"> PAGEREF _Toc190342734 \h </w:instrText>
        </w:r>
        <w:r>
          <w:rPr>
            <w:webHidden/>
          </w:rPr>
        </w:r>
        <w:r>
          <w:rPr>
            <w:webHidden/>
          </w:rPr>
          <w:fldChar w:fldCharType="separate"/>
        </w:r>
        <w:r>
          <w:rPr>
            <w:webHidden/>
          </w:rPr>
          <w:t>7</w:t>
        </w:r>
        <w:r>
          <w:rPr>
            <w:webHidden/>
          </w:rPr>
          <w:fldChar w:fldCharType="end"/>
        </w:r>
      </w:hyperlink>
    </w:p>
    <w:p w14:paraId="3F2C102C" w14:textId="5D094C46"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35" w:history="1">
        <w:r w:rsidRPr="009B49AC">
          <w:rPr>
            <w:rStyle w:val="Hyperlink"/>
          </w:rPr>
          <w:t>2.2.</w:t>
        </w:r>
        <w:r>
          <w:rPr>
            <w:rFonts w:asciiTheme="minorHAnsi" w:eastAsiaTheme="minorEastAsia" w:hAnsiTheme="minorHAnsi" w:cstheme="minorBidi"/>
            <w:kern w:val="2"/>
            <w:sz w:val="24"/>
            <w:lang w:val="cs-CZ" w:eastAsia="cs-CZ"/>
            <w14:ligatures w14:val="standardContextual"/>
          </w:rPr>
          <w:tab/>
        </w:r>
        <w:r w:rsidRPr="009B49AC">
          <w:rPr>
            <w:rStyle w:val="Hyperlink"/>
          </w:rPr>
          <w:t>Intangible Fixed Assets</w:t>
        </w:r>
        <w:r>
          <w:rPr>
            <w:webHidden/>
          </w:rPr>
          <w:tab/>
        </w:r>
        <w:r>
          <w:rPr>
            <w:webHidden/>
          </w:rPr>
          <w:fldChar w:fldCharType="begin"/>
        </w:r>
        <w:r>
          <w:rPr>
            <w:webHidden/>
          </w:rPr>
          <w:instrText xml:space="preserve"> PAGEREF _Toc190342735 \h </w:instrText>
        </w:r>
        <w:r>
          <w:rPr>
            <w:webHidden/>
          </w:rPr>
        </w:r>
        <w:r>
          <w:rPr>
            <w:webHidden/>
          </w:rPr>
          <w:fldChar w:fldCharType="separate"/>
        </w:r>
        <w:r>
          <w:rPr>
            <w:webHidden/>
          </w:rPr>
          <w:t>9</w:t>
        </w:r>
        <w:r>
          <w:rPr>
            <w:webHidden/>
          </w:rPr>
          <w:fldChar w:fldCharType="end"/>
        </w:r>
      </w:hyperlink>
    </w:p>
    <w:p w14:paraId="187537A3" w14:textId="69253A68"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36" w:history="1">
        <w:r w:rsidRPr="009B49AC">
          <w:rPr>
            <w:rStyle w:val="Hyperlink"/>
          </w:rPr>
          <w:t>2.2.1.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Patents and Trademarks</w:t>
        </w:r>
        <w:r>
          <w:rPr>
            <w:webHidden/>
          </w:rPr>
          <w:tab/>
        </w:r>
        <w:r>
          <w:rPr>
            <w:webHidden/>
          </w:rPr>
          <w:fldChar w:fldCharType="begin"/>
        </w:r>
        <w:r>
          <w:rPr>
            <w:webHidden/>
          </w:rPr>
          <w:instrText xml:space="preserve"> PAGEREF _Toc190342736 \h </w:instrText>
        </w:r>
        <w:r>
          <w:rPr>
            <w:webHidden/>
          </w:rPr>
        </w:r>
        <w:r>
          <w:rPr>
            <w:webHidden/>
          </w:rPr>
          <w:fldChar w:fldCharType="separate"/>
        </w:r>
        <w:r>
          <w:rPr>
            <w:webHidden/>
          </w:rPr>
          <w:t>10</w:t>
        </w:r>
        <w:r>
          <w:rPr>
            <w:webHidden/>
          </w:rPr>
          <w:fldChar w:fldCharType="end"/>
        </w:r>
      </w:hyperlink>
    </w:p>
    <w:p w14:paraId="63E41EE9" w14:textId="300A0978"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37" w:history="1">
        <w:r w:rsidRPr="009B49AC">
          <w:rPr>
            <w:rStyle w:val="Hyperlink"/>
          </w:rPr>
          <w:t>2.2.2.</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Goodwill</w:t>
        </w:r>
        <w:r>
          <w:rPr>
            <w:webHidden/>
          </w:rPr>
          <w:tab/>
        </w:r>
        <w:r>
          <w:rPr>
            <w:webHidden/>
          </w:rPr>
          <w:fldChar w:fldCharType="begin"/>
        </w:r>
        <w:r>
          <w:rPr>
            <w:webHidden/>
          </w:rPr>
          <w:instrText xml:space="preserve"> PAGEREF _Toc190342737 \h </w:instrText>
        </w:r>
        <w:r>
          <w:rPr>
            <w:webHidden/>
          </w:rPr>
        </w:r>
        <w:r>
          <w:rPr>
            <w:webHidden/>
          </w:rPr>
          <w:fldChar w:fldCharType="separate"/>
        </w:r>
        <w:r>
          <w:rPr>
            <w:webHidden/>
          </w:rPr>
          <w:t>10</w:t>
        </w:r>
        <w:r>
          <w:rPr>
            <w:webHidden/>
          </w:rPr>
          <w:fldChar w:fldCharType="end"/>
        </w:r>
      </w:hyperlink>
    </w:p>
    <w:p w14:paraId="4182C169" w14:textId="5680689D"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38" w:history="1">
        <w:r w:rsidRPr="009B49AC">
          <w:rPr>
            <w:rStyle w:val="Hyperlink"/>
          </w:rPr>
          <w:t>2.2.3.</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Emission Allowances and Preference Quotas</w:t>
        </w:r>
        <w:r>
          <w:rPr>
            <w:webHidden/>
          </w:rPr>
          <w:tab/>
        </w:r>
        <w:r>
          <w:rPr>
            <w:webHidden/>
          </w:rPr>
          <w:fldChar w:fldCharType="begin"/>
        </w:r>
        <w:r>
          <w:rPr>
            <w:webHidden/>
          </w:rPr>
          <w:instrText xml:space="preserve"> PAGEREF _Toc190342738 \h </w:instrText>
        </w:r>
        <w:r>
          <w:rPr>
            <w:webHidden/>
          </w:rPr>
        </w:r>
        <w:r>
          <w:rPr>
            <w:webHidden/>
          </w:rPr>
          <w:fldChar w:fldCharType="separate"/>
        </w:r>
        <w:r>
          <w:rPr>
            <w:webHidden/>
          </w:rPr>
          <w:t>10</w:t>
        </w:r>
        <w:r>
          <w:rPr>
            <w:webHidden/>
          </w:rPr>
          <w:fldChar w:fldCharType="end"/>
        </w:r>
      </w:hyperlink>
    </w:p>
    <w:p w14:paraId="5042C125" w14:textId="690A3DAE"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39" w:history="1">
        <w:r w:rsidRPr="009B49AC">
          <w:rPr>
            <w:rStyle w:val="Hyperlink"/>
          </w:rPr>
          <w:t>2.3.</w:t>
        </w:r>
        <w:r>
          <w:rPr>
            <w:rFonts w:asciiTheme="minorHAnsi" w:eastAsiaTheme="minorEastAsia" w:hAnsiTheme="minorHAnsi" w:cstheme="minorBidi"/>
            <w:kern w:val="2"/>
            <w:sz w:val="24"/>
            <w:lang w:val="cs-CZ" w:eastAsia="cs-CZ"/>
            <w14:ligatures w14:val="standardContextual"/>
          </w:rPr>
          <w:tab/>
        </w:r>
        <w:r w:rsidRPr="009B49AC">
          <w:rPr>
            <w:rStyle w:val="Hyperlink"/>
          </w:rPr>
          <w:t>Non-Current Financial Assets</w:t>
        </w:r>
        <w:r>
          <w:rPr>
            <w:webHidden/>
          </w:rPr>
          <w:tab/>
        </w:r>
        <w:r>
          <w:rPr>
            <w:webHidden/>
          </w:rPr>
          <w:fldChar w:fldCharType="begin"/>
        </w:r>
        <w:r>
          <w:rPr>
            <w:webHidden/>
          </w:rPr>
          <w:instrText xml:space="preserve"> PAGEREF _Toc190342739 \h </w:instrText>
        </w:r>
        <w:r>
          <w:rPr>
            <w:webHidden/>
          </w:rPr>
        </w:r>
        <w:r>
          <w:rPr>
            <w:webHidden/>
          </w:rPr>
          <w:fldChar w:fldCharType="separate"/>
        </w:r>
        <w:r>
          <w:rPr>
            <w:webHidden/>
          </w:rPr>
          <w:t>10</w:t>
        </w:r>
        <w:r>
          <w:rPr>
            <w:webHidden/>
          </w:rPr>
          <w:fldChar w:fldCharType="end"/>
        </w:r>
      </w:hyperlink>
    </w:p>
    <w:p w14:paraId="2BF886C7" w14:textId="1BE2E5AA"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40" w:history="1">
        <w:r w:rsidRPr="009B49AC">
          <w:rPr>
            <w:rStyle w:val="Hyperlink"/>
          </w:rPr>
          <w:t>2.4.</w:t>
        </w:r>
        <w:r>
          <w:rPr>
            <w:rFonts w:asciiTheme="minorHAnsi" w:eastAsiaTheme="minorEastAsia" w:hAnsiTheme="minorHAnsi" w:cstheme="minorBidi"/>
            <w:kern w:val="2"/>
            <w:sz w:val="24"/>
            <w:lang w:val="cs-CZ" w:eastAsia="cs-CZ"/>
            <w14:ligatures w14:val="standardContextual"/>
          </w:rPr>
          <w:tab/>
        </w:r>
        <w:r w:rsidRPr="009B49AC">
          <w:rPr>
            <w:rStyle w:val="Hyperlink"/>
          </w:rPr>
          <w:t>Current Financial Assets</w:t>
        </w:r>
        <w:r>
          <w:rPr>
            <w:webHidden/>
          </w:rPr>
          <w:tab/>
        </w:r>
        <w:r>
          <w:rPr>
            <w:webHidden/>
          </w:rPr>
          <w:fldChar w:fldCharType="begin"/>
        </w:r>
        <w:r>
          <w:rPr>
            <w:webHidden/>
          </w:rPr>
          <w:instrText xml:space="preserve"> PAGEREF _Toc190342740 \h </w:instrText>
        </w:r>
        <w:r>
          <w:rPr>
            <w:webHidden/>
          </w:rPr>
        </w:r>
        <w:r>
          <w:rPr>
            <w:webHidden/>
          </w:rPr>
          <w:fldChar w:fldCharType="separate"/>
        </w:r>
        <w:r>
          <w:rPr>
            <w:webHidden/>
          </w:rPr>
          <w:t>12</w:t>
        </w:r>
        <w:r>
          <w:rPr>
            <w:webHidden/>
          </w:rPr>
          <w:fldChar w:fldCharType="end"/>
        </w:r>
      </w:hyperlink>
    </w:p>
    <w:p w14:paraId="78574E11" w14:textId="34FFC6C4"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41" w:history="1">
        <w:r w:rsidRPr="009B49AC">
          <w:rPr>
            <w:rStyle w:val="Hyperlink"/>
          </w:rPr>
          <w:t>2.5.</w:t>
        </w:r>
        <w:r>
          <w:rPr>
            <w:rFonts w:asciiTheme="minorHAnsi" w:eastAsiaTheme="minorEastAsia" w:hAnsiTheme="minorHAnsi" w:cstheme="minorBidi"/>
            <w:kern w:val="2"/>
            <w:sz w:val="24"/>
            <w:lang w:val="cs-CZ" w:eastAsia="cs-CZ"/>
            <w14:ligatures w14:val="standardContextual"/>
          </w:rPr>
          <w:tab/>
        </w:r>
        <w:r w:rsidRPr="009B49AC">
          <w:rPr>
            <w:rStyle w:val="Hyperlink"/>
          </w:rPr>
          <w:t>Derivative Financial Transactions</w:t>
        </w:r>
        <w:r>
          <w:rPr>
            <w:webHidden/>
          </w:rPr>
          <w:tab/>
        </w:r>
        <w:r>
          <w:rPr>
            <w:webHidden/>
          </w:rPr>
          <w:fldChar w:fldCharType="begin"/>
        </w:r>
        <w:r>
          <w:rPr>
            <w:webHidden/>
          </w:rPr>
          <w:instrText xml:space="preserve"> PAGEREF _Toc190342741 \h </w:instrText>
        </w:r>
        <w:r>
          <w:rPr>
            <w:webHidden/>
          </w:rPr>
        </w:r>
        <w:r>
          <w:rPr>
            <w:webHidden/>
          </w:rPr>
          <w:fldChar w:fldCharType="separate"/>
        </w:r>
        <w:r>
          <w:rPr>
            <w:webHidden/>
          </w:rPr>
          <w:t>12</w:t>
        </w:r>
        <w:r>
          <w:rPr>
            <w:webHidden/>
          </w:rPr>
          <w:fldChar w:fldCharType="end"/>
        </w:r>
      </w:hyperlink>
    </w:p>
    <w:p w14:paraId="485AD0D8" w14:textId="2E84CA48"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42" w:history="1">
        <w:r w:rsidRPr="009B49AC">
          <w:rPr>
            <w:rStyle w:val="Hyperlink"/>
          </w:rPr>
          <w:t>2.6.</w:t>
        </w:r>
        <w:r>
          <w:rPr>
            <w:rFonts w:asciiTheme="minorHAnsi" w:eastAsiaTheme="minorEastAsia" w:hAnsiTheme="minorHAnsi" w:cstheme="minorBidi"/>
            <w:kern w:val="2"/>
            <w:sz w:val="24"/>
            <w:lang w:val="cs-CZ" w:eastAsia="cs-CZ"/>
            <w14:ligatures w14:val="standardContextual"/>
          </w:rPr>
          <w:tab/>
        </w:r>
        <w:r w:rsidRPr="009B49AC">
          <w:rPr>
            <w:rStyle w:val="Hyperlink"/>
          </w:rPr>
          <w:t>Inventory</w:t>
        </w:r>
        <w:r>
          <w:rPr>
            <w:webHidden/>
          </w:rPr>
          <w:tab/>
        </w:r>
        <w:r>
          <w:rPr>
            <w:webHidden/>
          </w:rPr>
          <w:fldChar w:fldCharType="begin"/>
        </w:r>
        <w:r>
          <w:rPr>
            <w:webHidden/>
          </w:rPr>
          <w:instrText xml:space="preserve"> PAGEREF _Toc190342742 \h </w:instrText>
        </w:r>
        <w:r>
          <w:rPr>
            <w:webHidden/>
          </w:rPr>
        </w:r>
        <w:r>
          <w:rPr>
            <w:webHidden/>
          </w:rPr>
          <w:fldChar w:fldCharType="separate"/>
        </w:r>
        <w:r>
          <w:rPr>
            <w:webHidden/>
          </w:rPr>
          <w:t>15</w:t>
        </w:r>
        <w:r>
          <w:rPr>
            <w:webHidden/>
          </w:rPr>
          <w:fldChar w:fldCharType="end"/>
        </w:r>
      </w:hyperlink>
    </w:p>
    <w:p w14:paraId="5F0AD33F" w14:textId="02A411F2"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43" w:history="1">
        <w:r w:rsidRPr="009B49AC">
          <w:rPr>
            <w:rStyle w:val="Hyperlink"/>
          </w:rPr>
          <w:t>2.7.</w:t>
        </w:r>
        <w:r>
          <w:rPr>
            <w:rFonts w:asciiTheme="minorHAnsi" w:eastAsiaTheme="minorEastAsia" w:hAnsiTheme="minorHAnsi" w:cstheme="minorBidi"/>
            <w:kern w:val="2"/>
            <w:sz w:val="24"/>
            <w:lang w:val="cs-CZ" w:eastAsia="cs-CZ"/>
            <w14:ligatures w14:val="standardContextual"/>
          </w:rPr>
          <w:tab/>
        </w:r>
        <w:r w:rsidRPr="009B49AC">
          <w:rPr>
            <w:rStyle w:val="Hyperlink"/>
          </w:rPr>
          <w:t>Receivables</w:t>
        </w:r>
        <w:r>
          <w:rPr>
            <w:webHidden/>
          </w:rPr>
          <w:tab/>
        </w:r>
        <w:r>
          <w:rPr>
            <w:webHidden/>
          </w:rPr>
          <w:fldChar w:fldCharType="begin"/>
        </w:r>
        <w:r>
          <w:rPr>
            <w:webHidden/>
          </w:rPr>
          <w:instrText xml:space="preserve"> PAGEREF _Toc190342743 \h </w:instrText>
        </w:r>
        <w:r>
          <w:rPr>
            <w:webHidden/>
          </w:rPr>
        </w:r>
        <w:r>
          <w:rPr>
            <w:webHidden/>
          </w:rPr>
          <w:fldChar w:fldCharType="separate"/>
        </w:r>
        <w:r>
          <w:rPr>
            <w:webHidden/>
          </w:rPr>
          <w:t>16</w:t>
        </w:r>
        <w:r>
          <w:rPr>
            <w:webHidden/>
          </w:rPr>
          <w:fldChar w:fldCharType="end"/>
        </w:r>
      </w:hyperlink>
    </w:p>
    <w:p w14:paraId="3D56FD7D" w14:textId="4A9B3DB6"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44" w:history="1">
        <w:r w:rsidRPr="009B49AC">
          <w:rPr>
            <w:rStyle w:val="Hyperlink"/>
          </w:rPr>
          <w:t>2.8.</w:t>
        </w:r>
        <w:r>
          <w:rPr>
            <w:rFonts w:asciiTheme="minorHAnsi" w:eastAsiaTheme="minorEastAsia" w:hAnsiTheme="minorHAnsi" w:cstheme="minorBidi"/>
            <w:kern w:val="2"/>
            <w:sz w:val="24"/>
            <w:lang w:val="cs-CZ" w:eastAsia="cs-CZ"/>
            <w14:ligatures w14:val="standardContextual"/>
          </w:rPr>
          <w:tab/>
        </w:r>
        <w:r w:rsidRPr="009B49AC">
          <w:rPr>
            <w:rStyle w:val="Hyperlink"/>
          </w:rPr>
          <w:t>Payables</w:t>
        </w:r>
        <w:r>
          <w:rPr>
            <w:webHidden/>
          </w:rPr>
          <w:tab/>
        </w:r>
        <w:r>
          <w:rPr>
            <w:webHidden/>
          </w:rPr>
          <w:fldChar w:fldCharType="begin"/>
        </w:r>
        <w:r>
          <w:rPr>
            <w:webHidden/>
          </w:rPr>
          <w:instrText xml:space="preserve"> PAGEREF _Toc190342744 \h </w:instrText>
        </w:r>
        <w:r>
          <w:rPr>
            <w:webHidden/>
          </w:rPr>
        </w:r>
        <w:r>
          <w:rPr>
            <w:webHidden/>
          </w:rPr>
          <w:fldChar w:fldCharType="separate"/>
        </w:r>
        <w:r>
          <w:rPr>
            <w:webHidden/>
          </w:rPr>
          <w:t>16</w:t>
        </w:r>
        <w:r>
          <w:rPr>
            <w:webHidden/>
          </w:rPr>
          <w:fldChar w:fldCharType="end"/>
        </w:r>
      </w:hyperlink>
    </w:p>
    <w:p w14:paraId="4D4789F0" w14:textId="1FAE9481"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45" w:history="1">
        <w:r w:rsidRPr="009B49AC">
          <w:rPr>
            <w:rStyle w:val="Hyperlink"/>
          </w:rPr>
          <w:t>2.9.</w:t>
        </w:r>
        <w:r>
          <w:rPr>
            <w:rFonts w:asciiTheme="minorHAnsi" w:eastAsiaTheme="minorEastAsia" w:hAnsiTheme="minorHAnsi" w:cstheme="minorBidi"/>
            <w:kern w:val="2"/>
            <w:sz w:val="24"/>
            <w:lang w:val="cs-CZ" w:eastAsia="cs-CZ"/>
            <w14:ligatures w14:val="standardContextual"/>
          </w:rPr>
          <w:tab/>
        </w:r>
        <w:r w:rsidRPr="009B49AC">
          <w:rPr>
            <w:rStyle w:val="Hyperlink"/>
          </w:rPr>
          <w:t>Loans</w:t>
        </w:r>
        <w:r>
          <w:rPr>
            <w:webHidden/>
          </w:rPr>
          <w:tab/>
        </w:r>
        <w:r>
          <w:rPr>
            <w:webHidden/>
          </w:rPr>
          <w:fldChar w:fldCharType="begin"/>
        </w:r>
        <w:r>
          <w:rPr>
            <w:webHidden/>
          </w:rPr>
          <w:instrText xml:space="preserve"> PAGEREF _Toc190342745 \h </w:instrText>
        </w:r>
        <w:r>
          <w:rPr>
            <w:webHidden/>
          </w:rPr>
        </w:r>
        <w:r>
          <w:rPr>
            <w:webHidden/>
          </w:rPr>
          <w:fldChar w:fldCharType="separate"/>
        </w:r>
        <w:r>
          <w:rPr>
            <w:webHidden/>
          </w:rPr>
          <w:t>16</w:t>
        </w:r>
        <w:r>
          <w:rPr>
            <w:webHidden/>
          </w:rPr>
          <w:fldChar w:fldCharType="end"/>
        </w:r>
      </w:hyperlink>
    </w:p>
    <w:p w14:paraId="4C839ABF" w14:textId="7AA43A77"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46" w:history="1">
        <w:r w:rsidRPr="009B49AC">
          <w:rPr>
            <w:rStyle w:val="Hyperlink"/>
          </w:rPr>
          <w:t>2.10.</w:t>
        </w:r>
        <w:r>
          <w:rPr>
            <w:rFonts w:asciiTheme="minorHAnsi" w:eastAsiaTheme="minorEastAsia" w:hAnsiTheme="minorHAnsi" w:cstheme="minorBidi"/>
            <w:kern w:val="2"/>
            <w:sz w:val="24"/>
            <w:lang w:val="cs-CZ" w:eastAsia="cs-CZ"/>
            <w14:ligatures w14:val="standardContextual"/>
          </w:rPr>
          <w:tab/>
        </w:r>
        <w:r w:rsidRPr="009B49AC">
          <w:rPr>
            <w:rStyle w:val="Hyperlink"/>
          </w:rPr>
          <w:t>Reserves</w:t>
        </w:r>
        <w:r>
          <w:rPr>
            <w:webHidden/>
          </w:rPr>
          <w:tab/>
        </w:r>
        <w:r>
          <w:rPr>
            <w:webHidden/>
          </w:rPr>
          <w:fldChar w:fldCharType="begin"/>
        </w:r>
        <w:r>
          <w:rPr>
            <w:webHidden/>
          </w:rPr>
          <w:instrText xml:space="preserve"> PAGEREF _Toc190342746 \h </w:instrText>
        </w:r>
        <w:r>
          <w:rPr>
            <w:webHidden/>
          </w:rPr>
        </w:r>
        <w:r>
          <w:rPr>
            <w:webHidden/>
          </w:rPr>
          <w:fldChar w:fldCharType="separate"/>
        </w:r>
        <w:r>
          <w:rPr>
            <w:webHidden/>
          </w:rPr>
          <w:t>16</w:t>
        </w:r>
        <w:r>
          <w:rPr>
            <w:webHidden/>
          </w:rPr>
          <w:fldChar w:fldCharType="end"/>
        </w:r>
      </w:hyperlink>
    </w:p>
    <w:p w14:paraId="6FD47411" w14:textId="674E1C21"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47" w:history="1">
        <w:r w:rsidRPr="009B49AC">
          <w:rPr>
            <w:rStyle w:val="Hyperlink"/>
          </w:rPr>
          <w:t>2.11.</w:t>
        </w:r>
        <w:r>
          <w:rPr>
            <w:rFonts w:asciiTheme="minorHAnsi" w:eastAsiaTheme="minorEastAsia" w:hAnsiTheme="minorHAnsi" w:cstheme="minorBidi"/>
            <w:kern w:val="2"/>
            <w:sz w:val="24"/>
            <w:lang w:val="cs-CZ" w:eastAsia="cs-CZ"/>
            <w14:ligatures w14:val="standardContextual"/>
          </w:rPr>
          <w:tab/>
        </w:r>
        <w:r w:rsidRPr="009B49AC">
          <w:rPr>
            <w:rStyle w:val="Hyperlink"/>
          </w:rPr>
          <w:t>Foreign Currency Translation</w:t>
        </w:r>
        <w:r>
          <w:rPr>
            <w:webHidden/>
          </w:rPr>
          <w:tab/>
        </w:r>
        <w:r>
          <w:rPr>
            <w:webHidden/>
          </w:rPr>
          <w:fldChar w:fldCharType="begin"/>
        </w:r>
        <w:r>
          <w:rPr>
            <w:webHidden/>
          </w:rPr>
          <w:instrText xml:space="preserve"> PAGEREF _Toc190342747 \h </w:instrText>
        </w:r>
        <w:r>
          <w:rPr>
            <w:webHidden/>
          </w:rPr>
        </w:r>
        <w:r>
          <w:rPr>
            <w:webHidden/>
          </w:rPr>
          <w:fldChar w:fldCharType="separate"/>
        </w:r>
        <w:r>
          <w:rPr>
            <w:webHidden/>
          </w:rPr>
          <w:t>17</w:t>
        </w:r>
        <w:r>
          <w:rPr>
            <w:webHidden/>
          </w:rPr>
          <w:fldChar w:fldCharType="end"/>
        </w:r>
      </w:hyperlink>
    </w:p>
    <w:p w14:paraId="4475927B" w14:textId="67A1C920"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48" w:history="1">
        <w:r w:rsidRPr="009B49AC">
          <w:rPr>
            <w:rStyle w:val="Hyperlink"/>
          </w:rPr>
          <w:t>2.12.</w:t>
        </w:r>
        <w:r>
          <w:rPr>
            <w:rFonts w:asciiTheme="minorHAnsi" w:eastAsiaTheme="minorEastAsia" w:hAnsiTheme="minorHAnsi" w:cstheme="minorBidi"/>
            <w:kern w:val="2"/>
            <w:sz w:val="24"/>
            <w:lang w:val="cs-CZ" w:eastAsia="cs-CZ"/>
            <w14:ligatures w14:val="standardContextual"/>
          </w:rPr>
          <w:tab/>
        </w:r>
        <w:r w:rsidRPr="009B49AC">
          <w:rPr>
            <w:rStyle w:val="Hyperlink"/>
          </w:rPr>
          <w:t>Finance Leases</w:t>
        </w:r>
        <w:r>
          <w:rPr>
            <w:webHidden/>
          </w:rPr>
          <w:tab/>
        </w:r>
        <w:r>
          <w:rPr>
            <w:webHidden/>
          </w:rPr>
          <w:fldChar w:fldCharType="begin"/>
        </w:r>
        <w:r>
          <w:rPr>
            <w:webHidden/>
          </w:rPr>
          <w:instrText xml:space="preserve"> PAGEREF _Toc190342748 \h </w:instrText>
        </w:r>
        <w:r>
          <w:rPr>
            <w:webHidden/>
          </w:rPr>
        </w:r>
        <w:r>
          <w:rPr>
            <w:webHidden/>
          </w:rPr>
          <w:fldChar w:fldCharType="separate"/>
        </w:r>
        <w:r>
          <w:rPr>
            <w:webHidden/>
          </w:rPr>
          <w:t>17</w:t>
        </w:r>
        <w:r>
          <w:rPr>
            <w:webHidden/>
          </w:rPr>
          <w:fldChar w:fldCharType="end"/>
        </w:r>
      </w:hyperlink>
    </w:p>
    <w:p w14:paraId="6D815E82" w14:textId="39BFB02B"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49" w:history="1">
        <w:r w:rsidRPr="009B49AC">
          <w:rPr>
            <w:rStyle w:val="Hyperlink"/>
          </w:rPr>
          <w:t>2.13.</w:t>
        </w:r>
        <w:r>
          <w:rPr>
            <w:rFonts w:asciiTheme="minorHAnsi" w:eastAsiaTheme="minorEastAsia" w:hAnsiTheme="minorHAnsi" w:cstheme="minorBidi"/>
            <w:kern w:val="2"/>
            <w:sz w:val="24"/>
            <w:lang w:val="cs-CZ" w:eastAsia="cs-CZ"/>
            <w14:ligatures w14:val="standardContextual"/>
          </w:rPr>
          <w:tab/>
        </w:r>
        <w:r w:rsidRPr="009B49AC">
          <w:rPr>
            <w:rStyle w:val="Hyperlink"/>
          </w:rPr>
          <w:t>Taxation</w:t>
        </w:r>
        <w:r>
          <w:rPr>
            <w:webHidden/>
          </w:rPr>
          <w:tab/>
        </w:r>
        <w:r>
          <w:rPr>
            <w:webHidden/>
          </w:rPr>
          <w:fldChar w:fldCharType="begin"/>
        </w:r>
        <w:r>
          <w:rPr>
            <w:webHidden/>
          </w:rPr>
          <w:instrText xml:space="preserve"> PAGEREF _Toc190342749 \h </w:instrText>
        </w:r>
        <w:r>
          <w:rPr>
            <w:webHidden/>
          </w:rPr>
        </w:r>
        <w:r>
          <w:rPr>
            <w:webHidden/>
          </w:rPr>
          <w:fldChar w:fldCharType="separate"/>
        </w:r>
        <w:r>
          <w:rPr>
            <w:webHidden/>
          </w:rPr>
          <w:t>18</w:t>
        </w:r>
        <w:r>
          <w:rPr>
            <w:webHidden/>
          </w:rPr>
          <w:fldChar w:fldCharType="end"/>
        </w:r>
      </w:hyperlink>
    </w:p>
    <w:p w14:paraId="17139BAA" w14:textId="59FA71C6"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50" w:history="1">
        <w:r w:rsidRPr="009B49AC">
          <w:rPr>
            <w:rStyle w:val="Hyperlink"/>
          </w:rPr>
          <w:t>2.13.1.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Depreciation of Fixed Assets for Tax Purposes</w:t>
        </w:r>
        <w:r>
          <w:rPr>
            <w:webHidden/>
          </w:rPr>
          <w:tab/>
        </w:r>
        <w:r>
          <w:rPr>
            <w:webHidden/>
          </w:rPr>
          <w:fldChar w:fldCharType="begin"/>
        </w:r>
        <w:r>
          <w:rPr>
            <w:webHidden/>
          </w:rPr>
          <w:instrText xml:space="preserve"> PAGEREF _Toc190342750 \h </w:instrText>
        </w:r>
        <w:r>
          <w:rPr>
            <w:webHidden/>
          </w:rPr>
        </w:r>
        <w:r>
          <w:rPr>
            <w:webHidden/>
          </w:rPr>
          <w:fldChar w:fldCharType="separate"/>
        </w:r>
        <w:r>
          <w:rPr>
            <w:webHidden/>
          </w:rPr>
          <w:t>18</w:t>
        </w:r>
        <w:r>
          <w:rPr>
            <w:webHidden/>
          </w:rPr>
          <w:fldChar w:fldCharType="end"/>
        </w:r>
      </w:hyperlink>
    </w:p>
    <w:p w14:paraId="664774BD" w14:textId="3ACAFBA7"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51" w:history="1">
        <w:r w:rsidRPr="009B49AC">
          <w:rPr>
            <w:rStyle w:val="Hyperlink"/>
          </w:rPr>
          <w:t>2.13.2.</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Current Tax Payable</w:t>
        </w:r>
        <w:r>
          <w:rPr>
            <w:webHidden/>
          </w:rPr>
          <w:tab/>
        </w:r>
        <w:r>
          <w:rPr>
            <w:webHidden/>
          </w:rPr>
          <w:fldChar w:fldCharType="begin"/>
        </w:r>
        <w:r>
          <w:rPr>
            <w:webHidden/>
          </w:rPr>
          <w:instrText xml:space="preserve"> PAGEREF _Toc190342751 \h </w:instrText>
        </w:r>
        <w:r>
          <w:rPr>
            <w:webHidden/>
          </w:rPr>
        </w:r>
        <w:r>
          <w:rPr>
            <w:webHidden/>
          </w:rPr>
          <w:fldChar w:fldCharType="separate"/>
        </w:r>
        <w:r>
          <w:rPr>
            <w:webHidden/>
          </w:rPr>
          <w:t>18</w:t>
        </w:r>
        <w:r>
          <w:rPr>
            <w:webHidden/>
          </w:rPr>
          <w:fldChar w:fldCharType="end"/>
        </w:r>
      </w:hyperlink>
    </w:p>
    <w:p w14:paraId="5E566866" w14:textId="3B65CC5E"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52" w:history="1">
        <w:r w:rsidRPr="009B49AC">
          <w:rPr>
            <w:rStyle w:val="Hyperlink"/>
          </w:rPr>
          <w:t>2.13.3.</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Deferred Tax</w:t>
        </w:r>
        <w:r>
          <w:rPr>
            <w:webHidden/>
          </w:rPr>
          <w:tab/>
        </w:r>
        <w:r>
          <w:rPr>
            <w:webHidden/>
          </w:rPr>
          <w:fldChar w:fldCharType="begin"/>
        </w:r>
        <w:r>
          <w:rPr>
            <w:webHidden/>
          </w:rPr>
          <w:instrText xml:space="preserve"> PAGEREF _Toc190342752 \h </w:instrText>
        </w:r>
        <w:r>
          <w:rPr>
            <w:webHidden/>
          </w:rPr>
        </w:r>
        <w:r>
          <w:rPr>
            <w:webHidden/>
          </w:rPr>
          <w:fldChar w:fldCharType="separate"/>
        </w:r>
        <w:r>
          <w:rPr>
            <w:webHidden/>
          </w:rPr>
          <w:t>18</w:t>
        </w:r>
        <w:r>
          <w:rPr>
            <w:webHidden/>
          </w:rPr>
          <w:fldChar w:fldCharType="end"/>
        </w:r>
      </w:hyperlink>
    </w:p>
    <w:p w14:paraId="33F006EB" w14:textId="67CA1C95"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53" w:history="1">
        <w:r w:rsidRPr="009B49AC">
          <w:rPr>
            <w:rStyle w:val="Hyperlink"/>
          </w:rPr>
          <w:t>2.13.4.</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Top-up tax</w:t>
        </w:r>
        <w:r>
          <w:rPr>
            <w:webHidden/>
          </w:rPr>
          <w:tab/>
        </w:r>
        <w:r>
          <w:rPr>
            <w:webHidden/>
          </w:rPr>
          <w:fldChar w:fldCharType="begin"/>
        </w:r>
        <w:r>
          <w:rPr>
            <w:webHidden/>
          </w:rPr>
          <w:instrText xml:space="preserve"> PAGEREF _Toc190342753 \h </w:instrText>
        </w:r>
        <w:r>
          <w:rPr>
            <w:webHidden/>
          </w:rPr>
        </w:r>
        <w:r>
          <w:rPr>
            <w:webHidden/>
          </w:rPr>
          <w:fldChar w:fldCharType="separate"/>
        </w:r>
        <w:r>
          <w:rPr>
            <w:webHidden/>
          </w:rPr>
          <w:t>19</w:t>
        </w:r>
        <w:r>
          <w:rPr>
            <w:webHidden/>
          </w:rPr>
          <w:fldChar w:fldCharType="end"/>
        </w:r>
      </w:hyperlink>
    </w:p>
    <w:p w14:paraId="1A46347F" w14:textId="4D6966C3"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54" w:history="1">
        <w:r w:rsidRPr="009B49AC">
          <w:rPr>
            <w:rStyle w:val="Hyperlink"/>
          </w:rPr>
          <w:t>2.14.</w:t>
        </w:r>
        <w:r>
          <w:rPr>
            <w:rFonts w:asciiTheme="minorHAnsi" w:eastAsiaTheme="minorEastAsia" w:hAnsiTheme="minorHAnsi" w:cstheme="minorBidi"/>
            <w:kern w:val="2"/>
            <w:sz w:val="24"/>
            <w:lang w:val="cs-CZ" w:eastAsia="cs-CZ"/>
            <w14:ligatures w14:val="standardContextual"/>
          </w:rPr>
          <w:tab/>
        </w:r>
        <w:r w:rsidRPr="009B49AC">
          <w:rPr>
            <w:rStyle w:val="Hyperlink"/>
          </w:rPr>
          <w:t>Impairment</w:t>
        </w:r>
        <w:r>
          <w:rPr>
            <w:webHidden/>
          </w:rPr>
          <w:tab/>
        </w:r>
        <w:r>
          <w:rPr>
            <w:webHidden/>
          </w:rPr>
          <w:fldChar w:fldCharType="begin"/>
        </w:r>
        <w:r>
          <w:rPr>
            <w:webHidden/>
          </w:rPr>
          <w:instrText xml:space="preserve"> PAGEREF _Toc190342754 \h </w:instrText>
        </w:r>
        <w:r>
          <w:rPr>
            <w:webHidden/>
          </w:rPr>
        </w:r>
        <w:r>
          <w:rPr>
            <w:webHidden/>
          </w:rPr>
          <w:fldChar w:fldCharType="separate"/>
        </w:r>
        <w:r>
          <w:rPr>
            <w:webHidden/>
          </w:rPr>
          <w:t>19</w:t>
        </w:r>
        <w:r>
          <w:rPr>
            <w:webHidden/>
          </w:rPr>
          <w:fldChar w:fldCharType="end"/>
        </w:r>
      </w:hyperlink>
    </w:p>
    <w:p w14:paraId="1258BEC9" w14:textId="48F2CD3A"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55" w:history="1">
        <w:r w:rsidRPr="009B49AC">
          <w:rPr>
            <w:rStyle w:val="Hyperlink"/>
          </w:rPr>
          <w:t>2.15.</w:t>
        </w:r>
        <w:r>
          <w:rPr>
            <w:rFonts w:asciiTheme="minorHAnsi" w:eastAsiaTheme="minorEastAsia" w:hAnsiTheme="minorHAnsi" w:cstheme="minorBidi"/>
            <w:kern w:val="2"/>
            <w:sz w:val="24"/>
            <w:lang w:val="cs-CZ" w:eastAsia="cs-CZ"/>
            <w14:ligatures w14:val="standardContextual"/>
          </w:rPr>
          <w:tab/>
        </w:r>
        <w:r w:rsidRPr="009B49AC">
          <w:rPr>
            <w:rStyle w:val="Hyperlink"/>
          </w:rPr>
          <w:t>Borrowing Costs</w:t>
        </w:r>
        <w:r>
          <w:rPr>
            <w:webHidden/>
          </w:rPr>
          <w:tab/>
        </w:r>
        <w:r>
          <w:rPr>
            <w:webHidden/>
          </w:rPr>
          <w:fldChar w:fldCharType="begin"/>
        </w:r>
        <w:r>
          <w:rPr>
            <w:webHidden/>
          </w:rPr>
          <w:instrText xml:space="preserve"> PAGEREF _Toc190342755 \h </w:instrText>
        </w:r>
        <w:r>
          <w:rPr>
            <w:webHidden/>
          </w:rPr>
        </w:r>
        <w:r>
          <w:rPr>
            <w:webHidden/>
          </w:rPr>
          <w:fldChar w:fldCharType="separate"/>
        </w:r>
        <w:r>
          <w:rPr>
            <w:webHidden/>
          </w:rPr>
          <w:t>19</w:t>
        </w:r>
        <w:r>
          <w:rPr>
            <w:webHidden/>
          </w:rPr>
          <w:fldChar w:fldCharType="end"/>
        </w:r>
      </w:hyperlink>
    </w:p>
    <w:p w14:paraId="719BE5E8" w14:textId="010A2F72"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56" w:history="1">
        <w:r w:rsidRPr="009B49AC">
          <w:rPr>
            <w:rStyle w:val="Hyperlink"/>
          </w:rPr>
          <w:t>2.16.</w:t>
        </w:r>
        <w:r>
          <w:rPr>
            <w:rFonts w:asciiTheme="minorHAnsi" w:eastAsiaTheme="minorEastAsia" w:hAnsiTheme="minorHAnsi" w:cstheme="minorBidi"/>
            <w:kern w:val="2"/>
            <w:sz w:val="24"/>
            <w:lang w:val="cs-CZ" w:eastAsia="cs-CZ"/>
            <w14:ligatures w14:val="standardContextual"/>
          </w:rPr>
          <w:tab/>
        </w:r>
        <w:r w:rsidRPr="009B49AC">
          <w:rPr>
            <w:rStyle w:val="Hyperlink"/>
          </w:rPr>
          <w:t>Government Grants</w:t>
        </w:r>
        <w:r>
          <w:rPr>
            <w:webHidden/>
          </w:rPr>
          <w:tab/>
        </w:r>
        <w:r>
          <w:rPr>
            <w:webHidden/>
          </w:rPr>
          <w:fldChar w:fldCharType="begin"/>
        </w:r>
        <w:r>
          <w:rPr>
            <w:webHidden/>
          </w:rPr>
          <w:instrText xml:space="preserve"> PAGEREF _Toc190342756 \h </w:instrText>
        </w:r>
        <w:r>
          <w:rPr>
            <w:webHidden/>
          </w:rPr>
        </w:r>
        <w:r>
          <w:rPr>
            <w:webHidden/>
          </w:rPr>
          <w:fldChar w:fldCharType="separate"/>
        </w:r>
        <w:r>
          <w:rPr>
            <w:webHidden/>
          </w:rPr>
          <w:t>20</w:t>
        </w:r>
        <w:r>
          <w:rPr>
            <w:webHidden/>
          </w:rPr>
          <w:fldChar w:fldCharType="end"/>
        </w:r>
      </w:hyperlink>
    </w:p>
    <w:p w14:paraId="04CFDAAA" w14:textId="0CEF2F96"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57" w:history="1">
        <w:r w:rsidRPr="009B49AC">
          <w:rPr>
            <w:rStyle w:val="Hyperlink"/>
          </w:rPr>
          <w:t>2.17.</w:t>
        </w:r>
        <w:r>
          <w:rPr>
            <w:rFonts w:asciiTheme="minorHAnsi" w:eastAsiaTheme="minorEastAsia" w:hAnsiTheme="minorHAnsi" w:cstheme="minorBidi"/>
            <w:kern w:val="2"/>
            <w:sz w:val="24"/>
            <w:lang w:val="cs-CZ" w:eastAsia="cs-CZ"/>
            <w14:ligatures w14:val="standardContextual"/>
          </w:rPr>
          <w:tab/>
        </w:r>
        <w:r w:rsidRPr="009B49AC">
          <w:rPr>
            <w:rStyle w:val="Hyperlink"/>
          </w:rPr>
          <w:t>Revenue Recognition</w:t>
        </w:r>
        <w:r>
          <w:rPr>
            <w:webHidden/>
          </w:rPr>
          <w:tab/>
        </w:r>
        <w:r>
          <w:rPr>
            <w:webHidden/>
          </w:rPr>
          <w:fldChar w:fldCharType="begin"/>
        </w:r>
        <w:r>
          <w:rPr>
            <w:webHidden/>
          </w:rPr>
          <w:instrText xml:space="preserve"> PAGEREF _Toc190342757 \h </w:instrText>
        </w:r>
        <w:r>
          <w:rPr>
            <w:webHidden/>
          </w:rPr>
        </w:r>
        <w:r>
          <w:rPr>
            <w:webHidden/>
          </w:rPr>
          <w:fldChar w:fldCharType="separate"/>
        </w:r>
        <w:r>
          <w:rPr>
            <w:webHidden/>
          </w:rPr>
          <w:t>20</w:t>
        </w:r>
        <w:r>
          <w:rPr>
            <w:webHidden/>
          </w:rPr>
          <w:fldChar w:fldCharType="end"/>
        </w:r>
      </w:hyperlink>
    </w:p>
    <w:p w14:paraId="35045618" w14:textId="4ACB494D"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58" w:history="1">
        <w:r w:rsidRPr="009B49AC">
          <w:rPr>
            <w:rStyle w:val="Hyperlink"/>
          </w:rPr>
          <w:t>2.18.</w:t>
        </w:r>
        <w:r>
          <w:rPr>
            <w:rFonts w:asciiTheme="minorHAnsi" w:eastAsiaTheme="minorEastAsia" w:hAnsiTheme="minorHAnsi" w:cstheme="minorBidi"/>
            <w:kern w:val="2"/>
            <w:sz w:val="24"/>
            <w:lang w:val="cs-CZ" w:eastAsia="cs-CZ"/>
            <w14:ligatures w14:val="standardContextual"/>
          </w:rPr>
          <w:tab/>
        </w:r>
        <w:r w:rsidRPr="009B49AC">
          <w:rPr>
            <w:rStyle w:val="Hyperlink"/>
          </w:rPr>
          <w:t>Use of Estimates</w:t>
        </w:r>
        <w:r>
          <w:rPr>
            <w:webHidden/>
          </w:rPr>
          <w:tab/>
        </w:r>
        <w:r>
          <w:rPr>
            <w:webHidden/>
          </w:rPr>
          <w:fldChar w:fldCharType="begin"/>
        </w:r>
        <w:r>
          <w:rPr>
            <w:webHidden/>
          </w:rPr>
          <w:instrText xml:space="preserve"> PAGEREF _Toc190342758 \h </w:instrText>
        </w:r>
        <w:r>
          <w:rPr>
            <w:webHidden/>
          </w:rPr>
        </w:r>
        <w:r>
          <w:rPr>
            <w:webHidden/>
          </w:rPr>
          <w:fldChar w:fldCharType="separate"/>
        </w:r>
        <w:r>
          <w:rPr>
            <w:webHidden/>
          </w:rPr>
          <w:t>20</w:t>
        </w:r>
        <w:r>
          <w:rPr>
            <w:webHidden/>
          </w:rPr>
          <w:fldChar w:fldCharType="end"/>
        </w:r>
      </w:hyperlink>
    </w:p>
    <w:p w14:paraId="0267A240" w14:textId="0DDCFF98"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59" w:history="1">
        <w:r w:rsidRPr="009B49AC">
          <w:rPr>
            <w:rStyle w:val="Hyperlink"/>
          </w:rPr>
          <w:t>2.19.</w:t>
        </w:r>
        <w:r>
          <w:rPr>
            <w:rFonts w:asciiTheme="minorHAnsi" w:eastAsiaTheme="minorEastAsia" w:hAnsiTheme="minorHAnsi" w:cstheme="minorBidi"/>
            <w:kern w:val="2"/>
            <w:sz w:val="24"/>
            <w:lang w:val="cs-CZ" w:eastAsia="cs-CZ"/>
            <w14:ligatures w14:val="standardContextual"/>
          </w:rPr>
          <w:tab/>
        </w:r>
        <w:r w:rsidRPr="009B49AC">
          <w:rPr>
            <w:rStyle w:val="Hyperlink"/>
          </w:rPr>
          <w:t>Year-on-Year Changes in Accounting Policies</w:t>
        </w:r>
        <w:r>
          <w:rPr>
            <w:webHidden/>
          </w:rPr>
          <w:tab/>
        </w:r>
        <w:r>
          <w:rPr>
            <w:webHidden/>
          </w:rPr>
          <w:fldChar w:fldCharType="begin"/>
        </w:r>
        <w:r>
          <w:rPr>
            <w:webHidden/>
          </w:rPr>
          <w:instrText xml:space="preserve"> PAGEREF _Toc190342759 \h </w:instrText>
        </w:r>
        <w:r>
          <w:rPr>
            <w:webHidden/>
          </w:rPr>
        </w:r>
        <w:r>
          <w:rPr>
            <w:webHidden/>
          </w:rPr>
          <w:fldChar w:fldCharType="separate"/>
        </w:r>
        <w:r>
          <w:rPr>
            <w:webHidden/>
          </w:rPr>
          <w:t>20</w:t>
        </w:r>
        <w:r>
          <w:rPr>
            <w:webHidden/>
          </w:rPr>
          <w:fldChar w:fldCharType="end"/>
        </w:r>
      </w:hyperlink>
    </w:p>
    <w:p w14:paraId="5CC82852" w14:textId="1054C691"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60" w:history="1">
        <w:r w:rsidRPr="009B49AC">
          <w:rPr>
            <w:rStyle w:val="Hyperlink"/>
          </w:rPr>
          <w:t>2.20.</w:t>
        </w:r>
        <w:r>
          <w:rPr>
            <w:rFonts w:asciiTheme="minorHAnsi" w:eastAsiaTheme="minorEastAsia" w:hAnsiTheme="minorHAnsi" w:cstheme="minorBidi"/>
            <w:kern w:val="2"/>
            <w:sz w:val="24"/>
            <w:lang w:val="cs-CZ" w:eastAsia="cs-CZ"/>
            <w14:ligatures w14:val="standardContextual"/>
          </w:rPr>
          <w:tab/>
        </w:r>
        <w:r w:rsidRPr="009B49AC">
          <w:rPr>
            <w:rStyle w:val="Hyperlink"/>
          </w:rPr>
          <w:t>Cash Flow Statement</w:t>
        </w:r>
        <w:r>
          <w:rPr>
            <w:webHidden/>
          </w:rPr>
          <w:tab/>
        </w:r>
        <w:r>
          <w:rPr>
            <w:webHidden/>
          </w:rPr>
          <w:fldChar w:fldCharType="begin"/>
        </w:r>
        <w:r>
          <w:rPr>
            <w:webHidden/>
          </w:rPr>
          <w:instrText xml:space="preserve"> PAGEREF _Toc190342760 \h </w:instrText>
        </w:r>
        <w:r>
          <w:rPr>
            <w:webHidden/>
          </w:rPr>
        </w:r>
        <w:r>
          <w:rPr>
            <w:webHidden/>
          </w:rPr>
          <w:fldChar w:fldCharType="separate"/>
        </w:r>
        <w:r>
          <w:rPr>
            <w:webHidden/>
          </w:rPr>
          <w:t>21</w:t>
        </w:r>
        <w:r>
          <w:rPr>
            <w:webHidden/>
          </w:rPr>
          <w:fldChar w:fldCharType="end"/>
        </w:r>
      </w:hyperlink>
    </w:p>
    <w:p w14:paraId="05BFBF0A" w14:textId="22014F94"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61" w:history="1">
        <w:r w:rsidRPr="009B49AC">
          <w:rPr>
            <w:rStyle w:val="Hyperlink"/>
          </w:rPr>
          <w:t>2.21.</w:t>
        </w:r>
        <w:r>
          <w:rPr>
            <w:rFonts w:asciiTheme="minorHAnsi" w:eastAsiaTheme="minorEastAsia" w:hAnsiTheme="minorHAnsi" w:cstheme="minorBidi"/>
            <w:kern w:val="2"/>
            <w:sz w:val="24"/>
            <w:lang w:val="cs-CZ" w:eastAsia="cs-CZ"/>
            <w14:ligatures w14:val="standardContextual"/>
          </w:rPr>
          <w:tab/>
        </w:r>
        <w:r w:rsidRPr="009B49AC">
          <w:rPr>
            <w:rStyle w:val="Hyperlink"/>
          </w:rPr>
          <w:t>Other Matters</w:t>
        </w:r>
        <w:r>
          <w:rPr>
            <w:webHidden/>
          </w:rPr>
          <w:tab/>
        </w:r>
        <w:r>
          <w:rPr>
            <w:webHidden/>
          </w:rPr>
          <w:fldChar w:fldCharType="begin"/>
        </w:r>
        <w:r>
          <w:rPr>
            <w:webHidden/>
          </w:rPr>
          <w:instrText xml:space="preserve"> PAGEREF _Toc190342761 \h </w:instrText>
        </w:r>
        <w:r>
          <w:rPr>
            <w:webHidden/>
          </w:rPr>
        </w:r>
        <w:r>
          <w:rPr>
            <w:webHidden/>
          </w:rPr>
          <w:fldChar w:fldCharType="separate"/>
        </w:r>
        <w:r>
          <w:rPr>
            <w:webHidden/>
          </w:rPr>
          <w:t>21</w:t>
        </w:r>
        <w:r>
          <w:rPr>
            <w:webHidden/>
          </w:rPr>
          <w:fldChar w:fldCharType="end"/>
        </w:r>
      </w:hyperlink>
    </w:p>
    <w:p w14:paraId="2810A6AB" w14:textId="1BC3ABE7"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62" w:history="1">
        <w:r w:rsidRPr="009B49AC">
          <w:rPr>
            <w:rStyle w:val="Hyperlink"/>
          </w:rPr>
          <w:t>2.22.</w:t>
        </w:r>
        <w:r>
          <w:rPr>
            <w:rFonts w:asciiTheme="minorHAnsi" w:eastAsiaTheme="minorEastAsia" w:hAnsiTheme="minorHAnsi" w:cstheme="minorBidi"/>
            <w:kern w:val="2"/>
            <w:sz w:val="24"/>
            <w:lang w:val="cs-CZ" w:eastAsia="cs-CZ"/>
            <w14:ligatures w14:val="standardContextual"/>
          </w:rPr>
          <w:tab/>
        </w:r>
        <w:r w:rsidRPr="009B49AC">
          <w:rPr>
            <w:rStyle w:val="Hyperlink"/>
          </w:rPr>
          <w:t>Net turnover for the reporting period</w:t>
        </w:r>
        <w:r>
          <w:rPr>
            <w:webHidden/>
          </w:rPr>
          <w:tab/>
        </w:r>
        <w:r>
          <w:rPr>
            <w:webHidden/>
          </w:rPr>
          <w:fldChar w:fldCharType="begin"/>
        </w:r>
        <w:r>
          <w:rPr>
            <w:webHidden/>
          </w:rPr>
          <w:instrText xml:space="preserve"> PAGEREF _Toc190342762 \h </w:instrText>
        </w:r>
        <w:r>
          <w:rPr>
            <w:webHidden/>
          </w:rPr>
        </w:r>
        <w:r>
          <w:rPr>
            <w:webHidden/>
          </w:rPr>
          <w:fldChar w:fldCharType="separate"/>
        </w:r>
        <w:r>
          <w:rPr>
            <w:webHidden/>
          </w:rPr>
          <w:t>22</w:t>
        </w:r>
        <w:r>
          <w:rPr>
            <w:webHidden/>
          </w:rPr>
          <w:fldChar w:fldCharType="end"/>
        </w:r>
      </w:hyperlink>
    </w:p>
    <w:p w14:paraId="21D6C544" w14:textId="297B05DB" w:rsidR="00DF5A33" w:rsidRDefault="00DF5A33">
      <w:pPr>
        <w:pStyle w:val="TOC1"/>
        <w:rPr>
          <w:rFonts w:asciiTheme="minorHAnsi" w:eastAsiaTheme="minorEastAsia" w:hAnsiTheme="minorHAnsi" w:cstheme="minorBidi"/>
          <w:b w:val="0"/>
          <w:bCs w:val="0"/>
          <w:caps w:val="0"/>
          <w:noProof/>
          <w:kern w:val="2"/>
          <w:sz w:val="24"/>
          <w:lang w:val="cs-CZ" w:eastAsia="cs-CZ"/>
          <w14:ligatures w14:val="standardContextual"/>
        </w:rPr>
      </w:pPr>
      <w:hyperlink w:anchor="_Toc190342763" w:history="1">
        <w:r w:rsidRPr="009B49AC">
          <w:rPr>
            <w:rStyle w:val="Hyperlink"/>
            <w:noProof/>
          </w:rPr>
          <w:t>3.</w:t>
        </w:r>
        <w:r>
          <w:rPr>
            <w:rFonts w:asciiTheme="minorHAnsi" w:eastAsiaTheme="minorEastAsia" w:hAnsiTheme="minorHAnsi" w:cstheme="minorBidi"/>
            <w:b w:val="0"/>
            <w:bCs w:val="0"/>
            <w:caps w:val="0"/>
            <w:noProof/>
            <w:kern w:val="2"/>
            <w:sz w:val="24"/>
            <w:lang w:val="cs-CZ" w:eastAsia="cs-CZ"/>
            <w14:ligatures w14:val="standardContextual"/>
          </w:rPr>
          <w:tab/>
        </w:r>
        <w:r w:rsidRPr="009B49AC">
          <w:rPr>
            <w:rStyle w:val="Hyperlink"/>
            <w:noProof/>
          </w:rPr>
          <w:t>additional information</w:t>
        </w:r>
        <w:r>
          <w:rPr>
            <w:noProof/>
            <w:webHidden/>
          </w:rPr>
          <w:tab/>
        </w:r>
        <w:r>
          <w:rPr>
            <w:noProof/>
            <w:webHidden/>
          </w:rPr>
          <w:fldChar w:fldCharType="begin"/>
        </w:r>
        <w:r>
          <w:rPr>
            <w:noProof/>
            <w:webHidden/>
          </w:rPr>
          <w:instrText xml:space="preserve"> PAGEREF _Toc190342763 \h </w:instrText>
        </w:r>
        <w:r>
          <w:rPr>
            <w:noProof/>
            <w:webHidden/>
          </w:rPr>
        </w:r>
        <w:r>
          <w:rPr>
            <w:noProof/>
            <w:webHidden/>
          </w:rPr>
          <w:fldChar w:fldCharType="separate"/>
        </w:r>
        <w:r>
          <w:rPr>
            <w:noProof/>
            <w:webHidden/>
          </w:rPr>
          <w:t>23</w:t>
        </w:r>
        <w:r>
          <w:rPr>
            <w:noProof/>
            <w:webHidden/>
          </w:rPr>
          <w:fldChar w:fldCharType="end"/>
        </w:r>
      </w:hyperlink>
    </w:p>
    <w:p w14:paraId="475A7EB2" w14:textId="6D872569"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64" w:history="1">
        <w:r w:rsidRPr="009B49AC">
          <w:rPr>
            <w:rStyle w:val="Hyperlink"/>
          </w:rPr>
          <w:t>3.1.</w:t>
        </w:r>
        <w:r>
          <w:rPr>
            <w:rFonts w:asciiTheme="minorHAnsi" w:eastAsiaTheme="minorEastAsia" w:hAnsiTheme="minorHAnsi" w:cstheme="minorBidi"/>
            <w:kern w:val="2"/>
            <w:sz w:val="24"/>
            <w:lang w:val="cs-CZ" w:eastAsia="cs-CZ"/>
            <w14:ligatures w14:val="standardContextual"/>
          </w:rPr>
          <w:tab/>
        </w:r>
        <w:r w:rsidRPr="009B49AC">
          <w:rPr>
            <w:rStyle w:val="Hyperlink"/>
          </w:rPr>
          <w:t>Intangible Fixed Assets (Intangible FA)</w:t>
        </w:r>
        <w:r>
          <w:rPr>
            <w:webHidden/>
          </w:rPr>
          <w:tab/>
        </w:r>
        <w:r>
          <w:rPr>
            <w:webHidden/>
          </w:rPr>
          <w:fldChar w:fldCharType="begin"/>
        </w:r>
        <w:r>
          <w:rPr>
            <w:webHidden/>
          </w:rPr>
          <w:instrText xml:space="preserve"> PAGEREF _Toc190342764 \h </w:instrText>
        </w:r>
        <w:r>
          <w:rPr>
            <w:webHidden/>
          </w:rPr>
        </w:r>
        <w:r>
          <w:rPr>
            <w:webHidden/>
          </w:rPr>
          <w:fldChar w:fldCharType="separate"/>
        </w:r>
        <w:r>
          <w:rPr>
            <w:webHidden/>
          </w:rPr>
          <w:t>23</w:t>
        </w:r>
        <w:r>
          <w:rPr>
            <w:webHidden/>
          </w:rPr>
          <w:fldChar w:fldCharType="end"/>
        </w:r>
      </w:hyperlink>
    </w:p>
    <w:p w14:paraId="75BB46F5" w14:textId="650B16BE"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65" w:history="1">
        <w:r w:rsidRPr="009B49AC">
          <w:rPr>
            <w:rStyle w:val="Hyperlink"/>
          </w:rPr>
          <w:t>3.1.1.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Internally Generated Intangible Fixed Assets</w:t>
        </w:r>
        <w:r>
          <w:rPr>
            <w:webHidden/>
          </w:rPr>
          <w:tab/>
        </w:r>
        <w:r>
          <w:rPr>
            <w:webHidden/>
          </w:rPr>
          <w:fldChar w:fldCharType="begin"/>
        </w:r>
        <w:r>
          <w:rPr>
            <w:webHidden/>
          </w:rPr>
          <w:instrText xml:space="preserve"> PAGEREF _Toc190342765 \h </w:instrText>
        </w:r>
        <w:r>
          <w:rPr>
            <w:webHidden/>
          </w:rPr>
        </w:r>
        <w:r>
          <w:rPr>
            <w:webHidden/>
          </w:rPr>
          <w:fldChar w:fldCharType="separate"/>
        </w:r>
        <w:r>
          <w:rPr>
            <w:webHidden/>
          </w:rPr>
          <w:t>24</w:t>
        </w:r>
        <w:r>
          <w:rPr>
            <w:webHidden/>
          </w:rPr>
          <w:fldChar w:fldCharType="end"/>
        </w:r>
      </w:hyperlink>
    </w:p>
    <w:p w14:paraId="2C9E0C1B" w14:textId="5E917124"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66" w:history="1">
        <w:r w:rsidRPr="009B49AC">
          <w:rPr>
            <w:rStyle w:val="Hyperlink"/>
          </w:rPr>
          <w:t>3.2.</w:t>
        </w:r>
        <w:r>
          <w:rPr>
            <w:rFonts w:asciiTheme="minorHAnsi" w:eastAsiaTheme="minorEastAsia" w:hAnsiTheme="minorHAnsi" w:cstheme="minorBidi"/>
            <w:kern w:val="2"/>
            <w:sz w:val="24"/>
            <w:lang w:val="cs-CZ" w:eastAsia="cs-CZ"/>
            <w14:ligatures w14:val="standardContextual"/>
          </w:rPr>
          <w:tab/>
        </w:r>
        <w:r w:rsidRPr="009B49AC">
          <w:rPr>
            <w:rStyle w:val="Hyperlink"/>
          </w:rPr>
          <w:t>Tangible Fixed Assets (Tangible FA)</w:t>
        </w:r>
        <w:r>
          <w:rPr>
            <w:webHidden/>
          </w:rPr>
          <w:tab/>
        </w:r>
        <w:r>
          <w:rPr>
            <w:webHidden/>
          </w:rPr>
          <w:fldChar w:fldCharType="begin"/>
        </w:r>
        <w:r>
          <w:rPr>
            <w:webHidden/>
          </w:rPr>
          <w:instrText xml:space="preserve"> PAGEREF _Toc190342766 \h </w:instrText>
        </w:r>
        <w:r>
          <w:rPr>
            <w:webHidden/>
          </w:rPr>
        </w:r>
        <w:r>
          <w:rPr>
            <w:webHidden/>
          </w:rPr>
          <w:fldChar w:fldCharType="separate"/>
        </w:r>
        <w:r>
          <w:rPr>
            <w:webHidden/>
          </w:rPr>
          <w:t>24</w:t>
        </w:r>
        <w:r>
          <w:rPr>
            <w:webHidden/>
          </w:rPr>
          <w:fldChar w:fldCharType="end"/>
        </w:r>
      </w:hyperlink>
    </w:p>
    <w:p w14:paraId="46433F40" w14:textId="75223685"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67" w:history="1">
        <w:r w:rsidRPr="009B49AC">
          <w:rPr>
            <w:rStyle w:val="Hyperlink"/>
          </w:rPr>
          <w:t>3.2.1.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Fixed Assets Pledged as Security</w:t>
        </w:r>
        <w:r>
          <w:rPr>
            <w:webHidden/>
          </w:rPr>
          <w:tab/>
        </w:r>
        <w:r>
          <w:rPr>
            <w:webHidden/>
          </w:rPr>
          <w:fldChar w:fldCharType="begin"/>
        </w:r>
        <w:r>
          <w:rPr>
            <w:webHidden/>
          </w:rPr>
          <w:instrText xml:space="preserve"> PAGEREF _Toc190342767 \h </w:instrText>
        </w:r>
        <w:r>
          <w:rPr>
            <w:webHidden/>
          </w:rPr>
        </w:r>
        <w:r>
          <w:rPr>
            <w:webHidden/>
          </w:rPr>
          <w:fldChar w:fldCharType="separate"/>
        </w:r>
        <w:r>
          <w:rPr>
            <w:webHidden/>
          </w:rPr>
          <w:t>25</w:t>
        </w:r>
        <w:r>
          <w:rPr>
            <w:webHidden/>
          </w:rPr>
          <w:fldChar w:fldCharType="end"/>
        </w:r>
      </w:hyperlink>
    </w:p>
    <w:p w14:paraId="1CDE531E" w14:textId="146F68D6"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68" w:history="1">
        <w:r w:rsidRPr="009B49AC">
          <w:rPr>
            <w:rStyle w:val="Hyperlink"/>
          </w:rPr>
          <w:t>3.2.2.</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Assets Held under Finance Leases</w:t>
        </w:r>
        <w:r>
          <w:rPr>
            <w:webHidden/>
          </w:rPr>
          <w:tab/>
        </w:r>
        <w:r>
          <w:rPr>
            <w:webHidden/>
          </w:rPr>
          <w:fldChar w:fldCharType="begin"/>
        </w:r>
        <w:r>
          <w:rPr>
            <w:webHidden/>
          </w:rPr>
          <w:instrText xml:space="preserve"> PAGEREF _Toc190342768 \h </w:instrText>
        </w:r>
        <w:r>
          <w:rPr>
            <w:webHidden/>
          </w:rPr>
        </w:r>
        <w:r>
          <w:rPr>
            <w:webHidden/>
          </w:rPr>
          <w:fldChar w:fldCharType="separate"/>
        </w:r>
        <w:r>
          <w:rPr>
            <w:webHidden/>
          </w:rPr>
          <w:t>25</w:t>
        </w:r>
        <w:r>
          <w:rPr>
            <w:webHidden/>
          </w:rPr>
          <w:fldChar w:fldCharType="end"/>
        </w:r>
      </w:hyperlink>
    </w:p>
    <w:p w14:paraId="182769B6" w14:textId="5EFC7216"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69" w:history="1">
        <w:r w:rsidRPr="009B49AC">
          <w:rPr>
            <w:rStyle w:val="Hyperlink"/>
          </w:rPr>
          <w:t>3.2.3.</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Operating Leases</w:t>
        </w:r>
        <w:r>
          <w:rPr>
            <w:webHidden/>
          </w:rPr>
          <w:tab/>
        </w:r>
        <w:r>
          <w:rPr>
            <w:webHidden/>
          </w:rPr>
          <w:fldChar w:fldCharType="begin"/>
        </w:r>
        <w:r>
          <w:rPr>
            <w:webHidden/>
          </w:rPr>
          <w:instrText xml:space="preserve"> PAGEREF _Toc190342769 \h </w:instrText>
        </w:r>
        <w:r>
          <w:rPr>
            <w:webHidden/>
          </w:rPr>
        </w:r>
        <w:r>
          <w:rPr>
            <w:webHidden/>
          </w:rPr>
          <w:fldChar w:fldCharType="separate"/>
        </w:r>
        <w:r>
          <w:rPr>
            <w:webHidden/>
          </w:rPr>
          <w:t>26</w:t>
        </w:r>
        <w:r>
          <w:rPr>
            <w:webHidden/>
          </w:rPr>
          <w:fldChar w:fldCharType="end"/>
        </w:r>
      </w:hyperlink>
    </w:p>
    <w:p w14:paraId="3B0F2D5B" w14:textId="0B0F588B"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70" w:history="1">
        <w:r w:rsidRPr="009B49AC">
          <w:rPr>
            <w:rStyle w:val="Hyperlink"/>
          </w:rPr>
          <w:t>3.3.</w:t>
        </w:r>
        <w:r>
          <w:rPr>
            <w:rFonts w:asciiTheme="minorHAnsi" w:eastAsiaTheme="minorEastAsia" w:hAnsiTheme="minorHAnsi" w:cstheme="minorBidi"/>
            <w:kern w:val="2"/>
            <w:sz w:val="24"/>
            <w:lang w:val="cs-CZ" w:eastAsia="cs-CZ"/>
            <w14:ligatures w14:val="standardContextual"/>
          </w:rPr>
          <w:tab/>
        </w:r>
        <w:r w:rsidRPr="009B49AC">
          <w:rPr>
            <w:rStyle w:val="Hyperlink"/>
          </w:rPr>
          <w:t>Non-Current Financial Assets</w:t>
        </w:r>
        <w:r>
          <w:rPr>
            <w:webHidden/>
          </w:rPr>
          <w:tab/>
        </w:r>
        <w:r>
          <w:rPr>
            <w:webHidden/>
          </w:rPr>
          <w:fldChar w:fldCharType="begin"/>
        </w:r>
        <w:r>
          <w:rPr>
            <w:webHidden/>
          </w:rPr>
          <w:instrText xml:space="preserve"> PAGEREF _Toc190342770 \h </w:instrText>
        </w:r>
        <w:r>
          <w:rPr>
            <w:webHidden/>
          </w:rPr>
        </w:r>
        <w:r>
          <w:rPr>
            <w:webHidden/>
          </w:rPr>
          <w:fldChar w:fldCharType="separate"/>
        </w:r>
        <w:r>
          <w:rPr>
            <w:webHidden/>
          </w:rPr>
          <w:t>26</w:t>
        </w:r>
        <w:r>
          <w:rPr>
            <w:webHidden/>
          </w:rPr>
          <w:fldChar w:fldCharType="end"/>
        </w:r>
      </w:hyperlink>
    </w:p>
    <w:p w14:paraId="504BC56A" w14:textId="09B402BF"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71" w:history="1">
        <w:r w:rsidRPr="009B49AC">
          <w:rPr>
            <w:rStyle w:val="Hyperlink"/>
          </w:rPr>
          <w:t>3.3.1.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Equity Investments – Controlled Entity</w:t>
        </w:r>
        <w:r>
          <w:rPr>
            <w:webHidden/>
          </w:rPr>
          <w:tab/>
        </w:r>
        <w:r>
          <w:rPr>
            <w:webHidden/>
          </w:rPr>
          <w:fldChar w:fldCharType="begin"/>
        </w:r>
        <w:r>
          <w:rPr>
            <w:webHidden/>
          </w:rPr>
          <w:instrText xml:space="preserve"> PAGEREF _Toc190342771 \h </w:instrText>
        </w:r>
        <w:r>
          <w:rPr>
            <w:webHidden/>
          </w:rPr>
        </w:r>
        <w:r>
          <w:rPr>
            <w:webHidden/>
          </w:rPr>
          <w:fldChar w:fldCharType="separate"/>
        </w:r>
        <w:r>
          <w:rPr>
            <w:webHidden/>
          </w:rPr>
          <w:t>27</w:t>
        </w:r>
        <w:r>
          <w:rPr>
            <w:webHidden/>
          </w:rPr>
          <w:fldChar w:fldCharType="end"/>
        </w:r>
      </w:hyperlink>
    </w:p>
    <w:p w14:paraId="05E146AF" w14:textId="749EAA24"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72" w:history="1">
        <w:r w:rsidRPr="009B49AC">
          <w:rPr>
            <w:rStyle w:val="Hyperlink"/>
          </w:rPr>
          <w:t>3.3.2.</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Equity Investments in Associates</w:t>
        </w:r>
        <w:r>
          <w:rPr>
            <w:webHidden/>
          </w:rPr>
          <w:tab/>
        </w:r>
        <w:r>
          <w:rPr>
            <w:webHidden/>
          </w:rPr>
          <w:fldChar w:fldCharType="begin"/>
        </w:r>
        <w:r>
          <w:rPr>
            <w:webHidden/>
          </w:rPr>
          <w:instrText xml:space="preserve"> PAGEREF _Toc190342772 \h </w:instrText>
        </w:r>
        <w:r>
          <w:rPr>
            <w:webHidden/>
          </w:rPr>
        </w:r>
        <w:r>
          <w:rPr>
            <w:webHidden/>
          </w:rPr>
          <w:fldChar w:fldCharType="separate"/>
        </w:r>
        <w:r>
          <w:rPr>
            <w:webHidden/>
          </w:rPr>
          <w:t>27</w:t>
        </w:r>
        <w:r>
          <w:rPr>
            <w:webHidden/>
          </w:rPr>
          <w:fldChar w:fldCharType="end"/>
        </w:r>
      </w:hyperlink>
    </w:p>
    <w:p w14:paraId="2E614C84" w14:textId="1C0EB51D"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73" w:history="1">
        <w:r w:rsidRPr="009B49AC">
          <w:rPr>
            <w:rStyle w:val="Hyperlink"/>
          </w:rPr>
          <w:t>3.3.3.</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Agreements between Owners</w:t>
        </w:r>
        <w:r>
          <w:rPr>
            <w:webHidden/>
          </w:rPr>
          <w:tab/>
        </w:r>
        <w:r>
          <w:rPr>
            <w:webHidden/>
          </w:rPr>
          <w:fldChar w:fldCharType="begin"/>
        </w:r>
        <w:r>
          <w:rPr>
            <w:webHidden/>
          </w:rPr>
          <w:instrText xml:space="preserve"> PAGEREF _Toc190342773 \h </w:instrText>
        </w:r>
        <w:r>
          <w:rPr>
            <w:webHidden/>
          </w:rPr>
        </w:r>
        <w:r>
          <w:rPr>
            <w:webHidden/>
          </w:rPr>
          <w:fldChar w:fldCharType="separate"/>
        </w:r>
        <w:r>
          <w:rPr>
            <w:webHidden/>
          </w:rPr>
          <w:t>28</w:t>
        </w:r>
        <w:r>
          <w:rPr>
            <w:webHidden/>
          </w:rPr>
          <w:fldChar w:fldCharType="end"/>
        </w:r>
      </w:hyperlink>
    </w:p>
    <w:p w14:paraId="65C12C7B" w14:textId="384769B6"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74" w:history="1">
        <w:r w:rsidRPr="009B49AC">
          <w:rPr>
            <w:rStyle w:val="Hyperlink"/>
          </w:rPr>
          <w:t>3.3.4.</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Non-Current Securities and Equity Investments Available for Sale</w:t>
        </w:r>
        <w:r>
          <w:rPr>
            <w:webHidden/>
          </w:rPr>
          <w:tab/>
        </w:r>
        <w:r>
          <w:rPr>
            <w:webHidden/>
          </w:rPr>
          <w:fldChar w:fldCharType="begin"/>
        </w:r>
        <w:r>
          <w:rPr>
            <w:webHidden/>
          </w:rPr>
          <w:instrText xml:space="preserve"> PAGEREF _Toc190342774 \h </w:instrText>
        </w:r>
        <w:r>
          <w:rPr>
            <w:webHidden/>
          </w:rPr>
        </w:r>
        <w:r>
          <w:rPr>
            <w:webHidden/>
          </w:rPr>
          <w:fldChar w:fldCharType="separate"/>
        </w:r>
        <w:r>
          <w:rPr>
            <w:webHidden/>
          </w:rPr>
          <w:t>28</w:t>
        </w:r>
        <w:r>
          <w:rPr>
            <w:webHidden/>
          </w:rPr>
          <w:fldChar w:fldCharType="end"/>
        </w:r>
      </w:hyperlink>
    </w:p>
    <w:p w14:paraId="3ED4644B" w14:textId="735A8585"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75" w:history="1">
        <w:r w:rsidRPr="009B49AC">
          <w:rPr>
            <w:rStyle w:val="Hyperlink"/>
          </w:rPr>
          <w:t>3.3.5.</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Loans and Borrowings – Controlled or Controlling Entity, Associates</w:t>
        </w:r>
        <w:r>
          <w:rPr>
            <w:webHidden/>
          </w:rPr>
          <w:tab/>
        </w:r>
        <w:r>
          <w:rPr>
            <w:webHidden/>
          </w:rPr>
          <w:fldChar w:fldCharType="begin"/>
        </w:r>
        <w:r>
          <w:rPr>
            <w:webHidden/>
          </w:rPr>
          <w:instrText xml:space="preserve"> PAGEREF _Toc190342775 \h </w:instrText>
        </w:r>
        <w:r>
          <w:rPr>
            <w:webHidden/>
          </w:rPr>
        </w:r>
        <w:r>
          <w:rPr>
            <w:webHidden/>
          </w:rPr>
          <w:fldChar w:fldCharType="separate"/>
        </w:r>
        <w:r>
          <w:rPr>
            <w:webHidden/>
          </w:rPr>
          <w:t>28</w:t>
        </w:r>
        <w:r>
          <w:rPr>
            <w:webHidden/>
          </w:rPr>
          <w:fldChar w:fldCharType="end"/>
        </w:r>
      </w:hyperlink>
    </w:p>
    <w:p w14:paraId="75186384" w14:textId="079478AD"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76" w:history="1">
        <w:r w:rsidRPr="009B49AC">
          <w:rPr>
            <w:rStyle w:val="Hyperlink"/>
          </w:rPr>
          <w:t>3.3.6.</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Other Debt Securities Held to Maturity</w:t>
        </w:r>
        <w:r>
          <w:rPr>
            <w:webHidden/>
          </w:rPr>
          <w:tab/>
        </w:r>
        <w:r>
          <w:rPr>
            <w:webHidden/>
          </w:rPr>
          <w:fldChar w:fldCharType="begin"/>
        </w:r>
        <w:r>
          <w:rPr>
            <w:webHidden/>
          </w:rPr>
          <w:instrText xml:space="preserve"> PAGEREF _Toc190342776 \h </w:instrText>
        </w:r>
        <w:r>
          <w:rPr>
            <w:webHidden/>
          </w:rPr>
        </w:r>
        <w:r>
          <w:rPr>
            <w:webHidden/>
          </w:rPr>
          <w:fldChar w:fldCharType="separate"/>
        </w:r>
        <w:r>
          <w:rPr>
            <w:webHidden/>
          </w:rPr>
          <w:t>29</w:t>
        </w:r>
        <w:r>
          <w:rPr>
            <w:webHidden/>
          </w:rPr>
          <w:fldChar w:fldCharType="end"/>
        </w:r>
      </w:hyperlink>
    </w:p>
    <w:p w14:paraId="43AEA9BA" w14:textId="4D1652E9"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77" w:history="1">
        <w:r w:rsidRPr="009B49AC">
          <w:rPr>
            <w:rStyle w:val="Hyperlink"/>
          </w:rPr>
          <w:t>3.3.7.</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Acquisition of Non-Current Financial Assets</w:t>
        </w:r>
        <w:r>
          <w:rPr>
            <w:webHidden/>
          </w:rPr>
          <w:tab/>
        </w:r>
        <w:r>
          <w:rPr>
            <w:webHidden/>
          </w:rPr>
          <w:fldChar w:fldCharType="begin"/>
        </w:r>
        <w:r>
          <w:rPr>
            <w:webHidden/>
          </w:rPr>
          <w:instrText xml:space="preserve"> PAGEREF _Toc190342777 \h </w:instrText>
        </w:r>
        <w:r>
          <w:rPr>
            <w:webHidden/>
          </w:rPr>
        </w:r>
        <w:r>
          <w:rPr>
            <w:webHidden/>
          </w:rPr>
          <w:fldChar w:fldCharType="separate"/>
        </w:r>
        <w:r>
          <w:rPr>
            <w:webHidden/>
          </w:rPr>
          <w:t>29</w:t>
        </w:r>
        <w:r>
          <w:rPr>
            <w:webHidden/>
          </w:rPr>
          <w:fldChar w:fldCharType="end"/>
        </w:r>
      </w:hyperlink>
    </w:p>
    <w:p w14:paraId="1EB21844" w14:textId="1060C8A2"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78" w:history="1">
        <w:r w:rsidRPr="009B49AC">
          <w:rPr>
            <w:rStyle w:val="Hyperlink"/>
          </w:rPr>
          <w:t>3.3.8.</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Non-Current Financial Assets Pledged as Security</w:t>
        </w:r>
        <w:r>
          <w:rPr>
            <w:webHidden/>
          </w:rPr>
          <w:tab/>
        </w:r>
        <w:r>
          <w:rPr>
            <w:webHidden/>
          </w:rPr>
          <w:fldChar w:fldCharType="begin"/>
        </w:r>
        <w:r>
          <w:rPr>
            <w:webHidden/>
          </w:rPr>
          <w:instrText xml:space="preserve"> PAGEREF _Toc190342778 \h </w:instrText>
        </w:r>
        <w:r>
          <w:rPr>
            <w:webHidden/>
          </w:rPr>
        </w:r>
        <w:r>
          <w:rPr>
            <w:webHidden/>
          </w:rPr>
          <w:fldChar w:fldCharType="separate"/>
        </w:r>
        <w:r>
          <w:rPr>
            <w:webHidden/>
          </w:rPr>
          <w:t>29</w:t>
        </w:r>
        <w:r>
          <w:rPr>
            <w:webHidden/>
          </w:rPr>
          <w:fldChar w:fldCharType="end"/>
        </w:r>
      </w:hyperlink>
    </w:p>
    <w:p w14:paraId="3159BE6C" w14:textId="5FEE0155"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79" w:history="1">
        <w:r w:rsidRPr="009B49AC">
          <w:rPr>
            <w:rStyle w:val="Hyperlink"/>
          </w:rPr>
          <w:t>3.4.</w:t>
        </w:r>
        <w:r>
          <w:rPr>
            <w:rFonts w:asciiTheme="minorHAnsi" w:eastAsiaTheme="minorEastAsia" w:hAnsiTheme="minorHAnsi" w:cstheme="minorBidi"/>
            <w:kern w:val="2"/>
            <w:sz w:val="24"/>
            <w:lang w:val="cs-CZ" w:eastAsia="cs-CZ"/>
            <w14:ligatures w14:val="standardContextual"/>
          </w:rPr>
          <w:tab/>
        </w:r>
        <w:r w:rsidRPr="009B49AC">
          <w:rPr>
            <w:rStyle w:val="Hyperlink"/>
          </w:rPr>
          <w:t>Inventory</w:t>
        </w:r>
        <w:r>
          <w:rPr>
            <w:webHidden/>
          </w:rPr>
          <w:tab/>
        </w:r>
        <w:r>
          <w:rPr>
            <w:webHidden/>
          </w:rPr>
          <w:fldChar w:fldCharType="begin"/>
        </w:r>
        <w:r>
          <w:rPr>
            <w:webHidden/>
          </w:rPr>
          <w:instrText xml:space="preserve"> PAGEREF _Toc190342779 \h </w:instrText>
        </w:r>
        <w:r>
          <w:rPr>
            <w:webHidden/>
          </w:rPr>
        </w:r>
        <w:r>
          <w:rPr>
            <w:webHidden/>
          </w:rPr>
          <w:fldChar w:fldCharType="separate"/>
        </w:r>
        <w:r>
          <w:rPr>
            <w:webHidden/>
          </w:rPr>
          <w:t>30</w:t>
        </w:r>
        <w:r>
          <w:rPr>
            <w:webHidden/>
          </w:rPr>
          <w:fldChar w:fldCharType="end"/>
        </w:r>
      </w:hyperlink>
    </w:p>
    <w:p w14:paraId="5AEB0748" w14:textId="07ADE325"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80" w:history="1">
        <w:r w:rsidRPr="009B49AC">
          <w:rPr>
            <w:rStyle w:val="Hyperlink"/>
          </w:rPr>
          <w:t>3.5.</w:t>
        </w:r>
        <w:r>
          <w:rPr>
            <w:rFonts w:asciiTheme="minorHAnsi" w:eastAsiaTheme="minorEastAsia" w:hAnsiTheme="minorHAnsi" w:cstheme="minorBidi"/>
            <w:kern w:val="2"/>
            <w:sz w:val="24"/>
            <w:lang w:val="cs-CZ" w:eastAsia="cs-CZ"/>
            <w14:ligatures w14:val="standardContextual"/>
          </w:rPr>
          <w:tab/>
        </w:r>
        <w:r w:rsidRPr="009B49AC">
          <w:rPr>
            <w:rStyle w:val="Hyperlink"/>
          </w:rPr>
          <w:t>Long-Term Receivables</w:t>
        </w:r>
        <w:r>
          <w:rPr>
            <w:webHidden/>
          </w:rPr>
          <w:tab/>
        </w:r>
        <w:r>
          <w:rPr>
            <w:webHidden/>
          </w:rPr>
          <w:fldChar w:fldCharType="begin"/>
        </w:r>
        <w:r>
          <w:rPr>
            <w:webHidden/>
          </w:rPr>
          <w:instrText xml:space="preserve"> PAGEREF _Toc190342780 \h </w:instrText>
        </w:r>
        <w:r>
          <w:rPr>
            <w:webHidden/>
          </w:rPr>
        </w:r>
        <w:r>
          <w:rPr>
            <w:webHidden/>
          </w:rPr>
          <w:fldChar w:fldCharType="separate"/>
        </w:r>
        <w:r>
          <w:rPr>
            <w:webHidden/>
          </w:rPr>
          <w:t>30</w:t>
        </w:r>
        <w:r>
          <w:rPr>
            <w:webHidden/>
          </w:rPr>
          <w:fldChar w:fldCharType="end"/>
        </w:r>
      </w:hyperlink>
    </w:p>
    <w:p w14:paraId="05832B07" w14:textId="6F9B523E"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81" w:history="1">
        <w:r w:rsidRPr="009B49AC">
          <w:rPr>
            <w:rStyle w:val="Hyperlink"/>
          </w:rPr>
          <w:t>3.5.1.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Long-Term Intercompany Receivables</w:t>
        </w:r>
        <w:r>
          <w:rPr>
            <w:webHidden/>
          </w:rPr>
          <w:tab/>
        </w:r>
        <w:r>
          <w:rPr>
            <w:webHidden/>
          </w:rPr>
          <w:fldChar w:fldCharType="begin"/>
        </w:r>
        <w:r>
          <w:rPr>
            <w:webHidden/>
          </w:rPr>
          <w:instrText xml:space="preserve"> PAGEREF _Toc190342781 \h </w:instrText>
        </w:r>
        <w:r>
          <w:rPr>
            <w:webHidden/>
          </w:rPr>
        </w:r>
        <w:r>
          <w:rPr>
            <w:webHidden/>
          </w:rPr>
          <w:fldChar w:fldCharType="separate"/>
        </w:r>
        <w:r>
          <w:rPr>
            <w:webHidden/>
          </w:rPr>
          <w:t>30</w:t>
        </w:r>
        <w:r>
          <w:rPr>
            <w:webHidden/>
          </w:rPr>
          <w:fldChar w:fldCharType="end"/>
        </w:r>
      </w:hyperlink>
    </w:p>
    <w:p w14:paraId="1416652A" w14:textId="04631C0A"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82" w:history="1">
        <w:r w:rsidRPr="009B49AC">
          <w:rPr>
            <w:rStyle w:val="Hyperlink"/>
          </w:rPr>
          <w:t>3.6.</w:t>
        </w:r>
        <w:r>
          <w:rPr>
            <w:rFonts w:asciiTheme="minorHAnsi" w:eastAsiaTheme="minorEastAsia" w:hAnsiTheme="minorHAnsi" w:cstheme="minorBidi"/>
            <w:kern w:val="2"/>
            <w:sz w:val="24"/>
            <w:lang w:val="cs-CZ" w:eastAsia="cs-CZ"/>
            <w14:ligatures w14:val="standardContextual"/>
          </w:rPr>
          <w:tab/>
        </w:r>
        <w:r w:rsidRPr="009B49AC">
          <w:rPr>
            <w:rStyle w:val="Hyperlink"/>
          </w:rPr>
          <w:t>Short-Term Receivables</w:t>
        </w:r>
        <w:r>
          <w:rPr>
            <w:webHidden/>
          </w:rPr>
          <w:tab/>
        </w:r>
        <w:r>
          <w:rPr>
            <w:webHidden/>
          </w:rPr>
          <w:fldChar w:fldCharType="begin"/>
        </w:r>
        <w:r>
          <w:rPr>
            <w:webHidden/>
          </w:rPr>
          <w:instrText xml:space="preserve"> PAGEREF _Toc190342782 \h </w:instrText>
        </w:r>
        <w:r>
          <w:rPr>
            <w:webHidden/>
          </w:rPr>
        </w:r>
        <w:r>
          <w:rPr>
            <w:webHidden/>
          </w:rPr>
          <w:fldChar w:fldCharType="separate"/>
        </w:r>
        <w:r>
          <w:rPr>
            <w:webHidden/>
          </w:rPr>
          <w:t>31</w:t>
        </w:r>
        <w:r>
          <w:rPr>
            <w:webHidden/>
          </w:rPr>
          <w:fldChar w:fldCharType="end"/>
        </w:r>
      </w:hyperlink>
    </w:p>
    <w:p w14:paraId="3A33C9E2" w14:textId="2DAC7D16"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83" w:history="1">
        <w:r w:rsidRPr="009B49AC">
          <w:rPr>
            <w:rStyle w:val="Hyperlink"/>
          </w:rPr>
          <w:t>3.6.1.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Short-Term Intercompany Receivables</w:t>
        </w:r>
        <w:r>
          <w:rPr>
            <w:webHidden/>
          </w:rPr>
          <w:tab/>
        </w:r>
        <w:r>
          <w:rPr>
            <w:webHidden/>
          </w:rPr>
          <w:fldChar w:fldCharType="begin"/>
        </w:r>
        <w:r>
          <w:rPr>
            <w:webHidden/>
          </w:rPr>
          <w:instrText xml:space="preserve"> PAGEREF _Toc190342783 \h </w:instrText>
        </w:r>
        <w:r>
          <w:rPr>
            <w:webHidden/>
          </w:rPr>
        </w:r>
        <w:r>
          <w:rPr>
            <w:webHidden/>
          </w:rPr>
          <w:fldChar w:fldCharType="separate"/>
        </w:r>
        <w:r>
          <w:rPr>
            <w:webHidden/>
          </w:rPr>
          <w:t>31</w:t>
        </w:r>
        <w:r>
          <w:rPr>
            <w:webHidden/>
          </w:rPr>
          <w:fldChar w:fldCharType="end"/>
        </w:r>
      </w:hyperlink>
    </w:p>
    <w:p w14:paraId="6FD4C3D5" w14:textId="6C653A26"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84" w:history="1">
        <w:r w:rsidRPr="009B49AC">
          <w:rPr>
            <w:rStyle w:val="Hyperlink"/>
          </w:rPr>
          <w:t>3.7.</w:t>
        </w:r>
        <w:r>
          <w:rPr>
            <w:rFonts w:asciiTheme="minorHAnsi" w:eastAsiaTheme="minorEastAsia" w:hAnsiTheme="minorHAnsi" w:cstheme="minorBidi"/>
            <w:kern w:val="2"/>
            <w:sz w:val="24"/>
            <w:lang w:val="cs-CZ" w:eastAsia="cs-CZ"/>
            <w14:ligatures w14:val="standardContextual"/>
          </w:rPr>
          <w:tab/>
        </w:r>
        <w:r w:rsidRPr="009B49AC">
          <w:rPr>
            <w:rStyle w:val="Hyperlink"/>
          </w:rPr>
          <w:t>Deferred Expenses and Accrued Income (Other Assets)</w:t>
        </w:r>
        <w:r>
          <w:rPr>
            <w:webHidden/>
          </w:rPr>
          <w:tab/>
        </w:r>
        <w:r>
          <w:rPr>
            <w:webHidden/>
          </w:rPr>
          <w:fldChar w:fldCharType="begin"/>
        </w:r>
        <w:r>
          <w:rPr>
            <w:webHidden/>
          </w:rPr>
          <w:instrText xml:space="preserve"> PAGEREF _Toc190342784 \h </w:instrText>
        </w:r>
        <w:r>
          <w:rPr>
            <w:webHidden/>
          </w:rPr>
        </w:r>
        <w:r>
          <w:rPr>
            <w:webHidden/>
          </w:rPr>
          <w:fldChar w:fldCharType="separate"/>
        </w:r>
        <w:r>
          <w:rPr>
            <w:webHidden/>
          </w:rPr>
          <w:t>32</w:t>
        </w:r>
        <w:r>
          <w:rPr>
            <w:webHidden/>
          </w:rPr>
          <w:fldChar w:fldCharType="end"/>
        </w:r>
      </w:hyperlink>
    </w:p>
    <w:p w14:paraId="5069AF53" w14:textId="5BCEA27E"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85" w:history="1">
        <w:r w:rsidRPr="009B49AC">
          <w:rPr>
            <w:rStyle w:val="Hyperlink"/>
          </w:rPr>
          <w:t>3.8.</w:t>
        </w:r>
        <w:r>
          <w:rPr>
            <w:rFonts w:asciiTheme="minorHAnsi" w:eastAsiaTheme="minorEastAsia" w:hAnsiTheme="minorHAnsi" w:cstheme="minorBidi"/>
            <w:kern w:val="2"/>
            <w:sz w:val="24"/>
            <w:lang w:val="cs-CZ" w:eastAsia="cs-CZ"/>
            <w14:ligatures w14:val="standardContextual"/>
          </w:rPr>
          <w:tab/>
        </w:r>
        <w:r w:rsidRPr="009B49AC">
          <w:rPr>
            <w:rStyle w:val="Hyperlink"/>
          </w:rPr>
          <w:t>Current Financial Assets</w:t>
        </w:r>
        <w:r>
          <w:rPr>
            <w:webHidden/>
          </w:rPr>
          <w:tab/>
        </w:r>
        <w:r>
          <w:rPr>
            <w:webHidden/>
          </w:rPr>
          <w:fldChar w:fldCharType="begin"/>
        </w:r>
        <w:r>
          <w:rPr>
            <w:webHidden/>
          </w:rPr>
          <w:instrText xml:space="preserve"> PAGEREF _Toc190342785 \h </w:instrText>
        </w:r>
        <w:r>
          <w:rPr>
            <w:webHidden/>
          </w:rPr>
        </w:r>
        <w:r>
          <w:rPr>
            <w:webHidden/>
          </w:rPr>
          <w:fldChar w:fldCharType="separate"/>
        </w:r>
        <w:r>
          <w:rPr>
            <w:webHidden/>
          </w:rPr>
          <w:t>32</w:t>
        </w:r>
        <w:r>
          <w:rPr>
            <w:webHidden/>
          </w:rPr>
          <w:fldChar w:fldCharType="end"/>
        </w:r>
      </w:hyperlink>
    </w:p>
    <w:p w14:paraId="0177E131" w14:textId="5594947B"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86" w:history="1">
        <w:r w:rsidRPr="009B49AC">
          <w:rPr>
            <w:rStyle w:val="Hyperlink"/>
          </w:rPr>
          <w:t>3.9.</w:t>
        </w:r>
        <w:r>
          <w:rPr>
            <w:rFonts w:asciiTheme="minorHAnsi" w:eastAsiaTheme="minorEastAsia" w:hAnsiTheme="minorHAnsi" w:cstheme="minorBidi"/>
            <w:kern w:val="2"/>
            <w:sz w:val="24"/>
            <w:lang w:val="cs-CZ" w:eastAsia="cs-CZ"/>
            <w14:ligatures w14:val="standardContextual"/>
          </w:rPr>
          <w:tab/>
        </w:r>
        <w:r w:rsidRPr="009B49AC">
          <w:rPr>
            <w:rStyle w:val="Hyperlink"/>
          </w:rPr>
          <w:t>Deferred Expenses and Accrued Income (Other Assets)</w:t>
        </w:r>
        <w:r>
          <w:rPr>
            <w:webHidden/>
          </w:rPr>
          <w:tab/>
        </w:r>
        <w:r>
          <w:rPr>
            <w:webHidden/>
          </w:rPr>
          <w:fldChar w:fldCharType="begin"/>
        </w:r>
        <w:r>
          <w:rPr>
            <w:webHidden/>
          </w:rPr>
          <w:instrText xml:space="preserve"> PAGEREF _Toc190342786 \h </w:instrText>
        </w:r>
        <w:r>
          <w:rPr>
            <w:webHidden/>
          </w:rPr>
        </w:r>
        <w:r>
          <w:rPr>
            <w:webHidden/>
          </w:rPr>
          <w:fldChar w:fldCharType="separate"/>
        </w:r>
        <w:r>
          <w:rPr>
            <w:webHidden/>
          </w:rPr>
          <w:t>33</w:t>
        </w:r>
        <w:r>
          <w:rPr>
            <w:webHidden/>
          </w:rPr>
          <w:fldChar w:fldCharType="end"/>
        </w:r>
      </w:hyperlink>
    </w:p>
    <w:p w14:paraId="6F06C6B3" w14:textId="3B17E2AF"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87" w:history="1">
        <w:r w:rsidRPr="009B49AC">
          <w:rPr>
            <w:rStyle w:val="Hyperlink"/>
          </w:rPr>
          <w:t>3.10.</w:t>
        </w:r>
        <w:r>
          <w:rPr>
            <w:rFonts w:asciiTheme="minorHAnsi" w:eastAsiaTheme="minorEastAsia" w:hAnsiTheme="minorHAnsi" w:cstheme="minorBidi"/>
            <w:kern w:val="2"/>
            <w:sz w:val="24"/>
            <w:lang w:val="cs-CZ" w:eastAsia="cs-CZ"/>
            <w14:ligatures w14:val="standardContextual"/>
          </w:rPr>
          <w:tab/>
        </w:r>
        <w:r w:rsidRPr="009B49AC">
          <w:rPr>
            <w:rStyle w:val="Hyperlink"/>
          </w:rPr>
          <w:t>Equity</w:t>
        </w:r>
        <w:r>
          <w:rPr>
            <w:webHidden/>
          </w:rPr>
          <w:tab/>
        </w:r>
        <w:r>
          <w:rPr>
            <w:webHidden/>
          </w:rPr>
          <w:fldChar w:fldCharType="begin"/>
        </w:r>
        <w:r>
          <w:rPr>
            <w:webHidden/>
          </w:rPr>
          <w:instrText xml:space="preserve"> PAGEREF _Toc190342787 \h </w:instrText>
        </w:r>
        <w:r>
          <w:rPr>
            <w:webHidden/>
          </w:rPr>
        </w:r>
        <w:r>
          <w:rPr>
            <w:webHidden/>
          </w:rPr>
          <w:fldChar w:fldCharType="separate"/>
        </w:r>
        <w:r>
          <w:rPr>
            <w:webHidden/>
          </w:rPr>
          <w:t>33</w:t>
        </w:r>
        <w:r>
          <w:rPr>
            <w:webHidden/>
          </w:rPr>
          <w:fldChar w:fldCharType="end"/>
        </w:r>
      </w:hyperlink>
    </w:p>
    <w:p w14:paraId="7201C02E" w14:textId="0DC56F04"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88" w:history="1">
        <w:r w:rsidRPr="009B49AC">
          <w:rPr>
            <w:rStyle w:val="Hyperlink"/>
          </w:rPr>
          <w:t>3.10.1.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Changes in Equity</w:t>
        </w:r>
        <w:r>
          <w:rPr>
            <w:webHidden/>
          </w:rPr>
          <w:tab/>
        </w:r>
        <w:r>
          <w:rPr>
            <w:webHidden/>
          </w:rPr>
          <w:fldChar w:fldCharType="begin"/>
        </w:r>
        <w:r>
          <w:rPr>
            <w:webHidden/>
          </w:rPr>
          <w:instrText xml:space="preserve"> PAGEREF _Toc190342788 \h </w:instrText>
        </w:r>
        <w:r>
          <w:rPr>
            <w:webHidden/>
          </w:rPr>
        </w:r>
        <w:r>
          <w:rPr>
            <w:webHidden/>
          </w:rPr>
          <w:fldChar w:fldCharType="separate"/>
        </w:r>
        <w:r>
          <w:rPr>
            <w:webHidden/>
          </w:rPr>
          <w:t>33</w:t>
        </w:r>
        <w:r>
          <w:rPr>
            <w:webHidden/>
          </w:rPr>
          <w:fldChar w:fldCharType="end"/>
        </w:r>
      </w:hyperlink>
    </w:p>
    <w:p w14:paraId="48369388" w14:textId="5F1FE74F"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89" w:history="1">
        <w:r w:rsidRPr="009B49AC">
          <w:rPr>
            <w:rStyle w:val="Hyperlink"/>
          </w:rPr>
          <w:t>3.10.2.</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Shares Issued during the Reporting Period</w:t>
        </w:r>
        <w:r>
          <w:rPr>
            <w:webHidden/>
          </w:rPr>
          <w:tab/>
        </w:r>
        <w:r>
          <w:rPr>
            <w:webHidden/>
          </w:rPr>
          <w:fldChar w:fldCharType="begin"/>
        </w:r>
        <w:r>
          <w:rPr>
            <w:webHidden/>
          </w:rPr>
          <w:instrText xml:space="preserve"> PAGEREF _Toc190342789 \h </w:instrText>
        </w:r>
        <w:r>
          <w:rPr>
            <w:webHidden/>
          </w:rPr>
        </w:r>
        <w:r>
          <w:rPr>
            <w:webHidden/>
          </w:rPr>
          <w:fldChar w:fldCharType="separate"/>
        </w:r>
        <w:r>
          <w:rPr>
            <w:webHidden/>
          </w:rPr>
          <w:t>33</w:t>
        </w:r>
        <w:r>
          <w:rPr>
            <w:webHidden/>
          </w:rPr>
          <w:fldChar w:fldCharType="end"/>
        </w:r>
      </w:hyperlink>
    </w:p>
    <w:p w14:paraId="70C694C1" w14:textId="40B20601"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90" w:history="1">
        <w:r w:rsidRPr="009B49AC">
          <w:rPr>
            <w:rStyle w:val="Hyperlink"/>
          </w:rPr>
          <w:t>3.11.</w:t>
        </w:r>
        <w:r>
          <w:rPr>
            <w:rFonts w:asciiTheme="minorHAnsi" w:eastAsiaTheme="minorEastAsia" w:hAnsiTheme="minorHAnsi" w:cstheme="minorBidi"/>
            <w:kern w:val="2"/>
            <w:sz w:val="24"/>
            <w:lang w:val="cs-CZ" w:eastAsia="cs-CZ"/>
            <w14:ligatures w14:val="standardContextual"/>
          </w:rPr>
          <w:tab/>
        </w:r>
        <w:r w:rsidRPr="009B49AC">
          <w:rPr>
            <w:rStyle w:val="Hyperlink"/>
          </w:rPr>
          <w:t>Gains and Losses from the Revaluation of Assets and Liabilities</w:t>
        </w:r>
        <w:r>
          <w:rPr>
            <w:webHidden/>
          </w:rPr>
          <w:tab/>
        </w:r>
        <w:r>
          <w:rPr>
            <w:webHidden/>
          </w:rPr>
          <w:fldChar w:fldCharType="begin"/>
        </w:r>
        <w:r>
          <w:rPr>
            <w:webHidden/>
          </w:rPr>
          <w:instrText xml:space="preserve"> PAGEREF _Toc190342790 \h </w:instrText>
        </w:r>
        <w:r>
          <w:rPr>
            <w:webHidden/>
          </w:rPr>
        </w:r>
        <w:r>
          <w:rPr>
            <w:webHidden/>
          </w:rPr>
          <w:fldChar w:fldCharType="separate"/>
        </w:r>
        <w:r>
          <w:rPr>
            <w:webHidden/>
          </w:rPr>
          <w:t>34</w:t>
        </w:r>
        <w:r>
          <w:rPr>
            <w:webHidden/>
          </w:rPr>
          <w:fldChar w:fldCharType="end"/>
        </w:r>
      </w:hyperlink>
    </w:p>
    <w:p w14:paraId="0D45B3D7" w14:textId="5A7E197A"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91" w:history="1">
        <w:r w:rsidRPr="009B49AC">
          <w:rPr>
            <w:rStyle w:val="Hyperlink"/>
          </w:rPr>
          <w:t>3.12.</w:t>
        </w:r>
        <w:r>
          <w:rPr>
            <w:rFonts w:asciiTheme="minorHAnsi" w:eastAsiaTheme="minorEastAsia" w:hAnsiTheme="minorHAnsi" w:cstheme="minorBidi"/>
            <w:kern w:val="2"/>
            <w:sz w:val="24"/>
            <w:lang w:val="cs-CZ" w:eastAsia="cs-CZ"/>
            <w14:ligatures w14:val="standardContextual"/>
          </w:rPr>
          <w:tab/>
        </w:r>
        <w:r w:rsidRPr="009B49AC">
          <w:rPr>
            <w:rStyle w:val="Hyperlink"/>
          </w:rPr>
          <w:t>Reserves</w:t>
        </w:r>
        <w:r>
          <w:rPr>
            <w:webHidden/>
          </w:rPr>
          <w:tab/>
        </w:r>
        <w:r>
          <w:rPr>
            <w:webHidden/>
          </w:rPr>
          <w:fldChar w:fldCharType="begin"/>
        </w:r>
        <w:r>
          <w:rPr>
            <w:webHidden/>
          </w:rPr>
          <w:instrText xml:space="preserve"> PAGEREF _Toc190342791 \h </w:instrText>
        </w:r>
        <w:r>
          <w:rPr>
            <w:webHidden/>
          </w:rPr>
        </w:r>
        <w:r>
          <w:rPr>
            <w:webHidden/>
          </w:rPr>
          <w:fldChar w:fldCharType="separate"/>
        </w:r>
        <w:r>
          <w:rPr>
            <w:webHidden/>
          </w:rPr>
          <w:t>34</w:t>
        </w:r>
        <w:r>
          <w:rPr>
            <w:webHidden/>
          </w:rPr>
          <w:fldChar w:fldCharType="end"/>
        </w:r>
      </w:hyperlink>
    </w:p>
    <w:p w14:paraId="4610FF2B" w14:textId="3DD0FCEF"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92" w:history="1">
        <w:r w:rsidRPr="009B49AC">
          <w:rPr>
            <w:rStyle w:val="Hyperlink"/>
          </w:rPr>
          <w:t>3.13.</w:t>
        </w:r>
        <w:r>
          <w:rPr>
            <w:rFonts w:asciiTheme="minorHAnsi" w:eastAsiaTheme="minorEastAsia" w:hAnsiTheme="minorHAnsi" w:cstheme="minorBidi"/>
            <w:kern w:val="2"/>
            <w:sz w:val="24"/>
            <w:lang w:val="cs-CZ" w:eastAsia="cs-CZ"/>
            <w14:ligatures w14:val="standardContextual"/>
          </w:rPr>
          <w:tab/>
        </w:r>
        <w:r w:rsidRPr="009B49AC">
          <w:rPr>
            <w:rStyle w:val="Hyperlink"/>
          </w:rPr>
          <w:t>Long-Term Payables</w:t>
        </w:r>
        <w:r>
          <w:rPr>
            <w:webHidden/>
          </w:rPr>
          <w:tab/>
        </w:r>
        <w:r>
          <w:rPr>
            <w:webHidden/>
          </w:rPr>
          <w:fldChar w:fldCharType="begin"/>
        </w:r>
        <w:r>
          <w:rPr>
            <w:webHidden/>
          </w:rPr>
          <w:instrText xml:space="preserve"> PAGEREF _Toc190342792 \h </w:instrText>
        </w:r>
        <w:r>
          <w:rPr>
            <w:webHidden/>
          </w:rPr>
        </w:r>
        <w:r>
          <w:rPr>
            <w:webHidden/>
          </w:rPr>
          <w:fldChar w:fldCharType="separate"/>
        </w:r>
        <w:r>
          <w:rPr>
            <w:webHidden/>
          </w:rPr>
          <w:t>34</w:t>
        </w:r>
        <w:r>
          <w:rPr>
            <w:webHidden/>
          </w:rPr>
          <w:fldChar w:fldCharType="end"/>
        </w:r>
      </w:hyperlink>
    </w:p>
    <w:p w14:paraId="1519FA14" w14:textId="563B989A"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93" w:history="1">
        <w:r w:rsidRPr="009B49AC">
          <w:rPr>
            <w:rStyle w:val="Hyperlink"/>
          </w:rPr>
          <w:t>3.13.1.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Long-Term Intercompany Payables</w:t>
        </w:r>
        <w:r>
          <w:rPr>
            <w:webHidden/>
          </w:rPr>
          <w:tab/>
        </w:r>
        <w:r>
          <w:rPr>
            <w:webHidden/>
          </w:rPr>
          <w:fldChar w:fldCharType="begin"/>
        </w:r>
        <w:r>
          <w:rPr>
            <w:webHidden/>
          </w:rPr>
          <w:instrText xml:space="preserve"> PAGEREF _Toc190342793 \h </w:instrText>
        </w:r>
        <w:r>
          <w:rPr>
            <w:webHidden/>
          </w:rPr>
        </w:r>
        <w:r>
          <w:rPr>
            <w:webHidden/>
          </w:rPr>
          <w:fldChar w:fldCharType="separate"/>
        </w:r>
        <w:r>
          <w:rPr>
            <w:webHidden/>
          </w:rPr>
          <w:t>35</w:t>
        </w:r>
        <w:r>
          <w:rPr>
            <w:webHidden/>
          </w:rPr>
          <w:fldChar w:fldCharType="end"/>
        </w:r>
      </w:hyperlink>
    </w:p>
    <w:p w14:paraId="209B827F" w14:textId="38D796E4"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94" w:history="1">
        <w:r w:rsidRPr="009B49AC">
          <w:rPr>
            <w:rStyle w:val="Hyperlink"/>
          </w:rPr>
          <w:t>3.13.2.</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Collateralised Long-Term Payables or Otherwise Secured</w:t>
        </w:r>
        <w:r>
          <w:rPr>
            <w:webHidden/>
          </w:rPr>
          <w:tab/>
        </w:r>
        <w:r>
          <w:rPr>
            <w:webHidden/>
          </w:rPr>
          <w:fldChar w:fldCharType="begin"/>
        </w:r>
        <w:r>
          <w:rPr>
            <w:webHidden/>
          </w:rPr>
          <w:instrText xml:space="preserve"> PAGEREF _Toc190342794 \h </w:instrText>
        </w:r>
        <w:r>
          <w:rPr>
            <w:webHidden/>
          </w:rPr>
        </w:r>
        <w:r>
          <w:rPr>
            <w:webHidden/>
          </w:rPr>
          <w:fldChar w:fldCharType="separate"/>
        </w:r>
        <w:r>
          <w:rPr>
            <w:webHidden/>
          </w:rPr>
          <w:t>35</w:t>
        </w:r>
        <w:r>
          <w:rPr>
            <w:webHidden/>
          </w:rPr>
          <w:fldChar w:fldCharType="end"/>
        </w:r>
      </w:hyperlink>
    </w:p>
    <w:p w14:paraId="08EA0294" w14:textId="2138F21B"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95" w:history="1">
        <w:r w:rsidRPr="009B49AC">
          <w:rPr>
            <w:rStyle w:val="Hyperlink"/>
          </w:rPr>
          <w:t>3.14.</w:t>
        </w:r>
        <w:r>
          <w:rPr>
            <w:rFonts w:asciiTheme="minorHAnsi" w:eastAsiaTheme="minorEastAsia" w:hAnsiTheme="minorHAnsi" w:cstheme="minorBidi"/>
            <w:kern w:val="2"/>
            <w:sz w:val="24"/>
            <w:lang w:val="cs-CZ" w:eastAsia="cs-CZ"/>
            <w14:ligatures w14:val="standardContextual"/>
          </w:rPr>
          <w:tab/>
        </w:r>
        <w:r w:rsidRPr="009B49AC">
          <w:rPr>
            <w:rStyle w:val="Hyperlink"/>
          </w:rPr>
          <w:t>Short-Term Payables</w:t>
        </w:r>
        <w:r>
          <w:rPr>
            <w:webHidden/>
          </w:rPr>
          <w:tab/>
        </w:r>
        <w:r>
          <w:rPr>
            <w:webHidden/>
          </w:rPr>
          <w:fldChar w:fldCharType="begin"/>
        </w:r>
        <w:r>
          <w:rPr>
            <w:webHidden/>
          </w:rPr>
          <w:instrText xml:space="preserve"> PAGEREF _Toc190342795 \h </w:instrText>
        </w:r>
        <w:r>
          <w:rPr>
            <w:webHidden/>
          </w:rPr>
        </w:r>
        <w:r>
          <w:rPr>
            <w:webHidden/>
          </w:rPr>
          <w:fldChar w:fldCharType="separate"/>
        </w:r>
        <w:r>
          <w:rPr>
            <w:webHidden/>
          </w:rPr>
          <w:t>35</w:t>
        </w:r>
        <w:r>
          <w:rPr>
            <w:webHidden/>
          </w:rPr>
          <w:fldChar w:fldCharType="end"/>
        </w:r>
      </w:hyperlink>
    </w:p>
    <w:p w14:paraId="1471A356" w14:textId="3447CD00"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96" w:history="1">
        <w:r w:rsidRPr="009B49AC">
          <w:rPr>
            <w:rStyle w:val="Hyperlink"/>
          </w:rPr>
          <w:t>3.14.1.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Short-Term Intercompany Payables</w:t>
        </w:r>
        <w:r>
          <w:rPr>
            <w:webHidden/>
          </w:rPr>
          <w:tab/>
        </w:r>
        <w:r>
          <w:rPr>
            <w:webHidden/>
          </w:rPr>
          <w:fldChar w:fldCharType="begin"/>
        </w:r>
        <w:r>
          <w:rPr>
            <w:webHidden/>
          </w:rPr>
          <w:instrText xml:space="preserve"> PAGEREF _Toc190342796 \h </w:instrText>
        </w:r>
        <w:r>
          <w:rPr>
            <w:webHidden/>
          </w:rPr>
        </w:r>
        <w:r>
          <w:rPr>
            <w:webHidden/>
          </w:rPr>
          <w:fldChar w:fldCharType="separate"/>
        </w:r>
        <w:r>
          <w:rPr>
            <w:webHidden/>
          </w:rPr>
          <w:t>36</w:t>
        </w:r>
        <w:r>
          <w:rPr>
            <w:webHidden/>
          </w:rPr>
          <w:fldChar w:fldCharType="end"/>
        </w:r>
      </w:hyperlink>
    </w:p>
    <w:p w14:paraId="6693DD3A" w14:textId="04CC119C"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797" w:history="1">
        <w:r w:rsidRPr="009B49AC">
          <w:rPr>
            <w:rStyle w:val="Hyperlink"/>
          </w:rPr>
          <w:t>3.14.2.</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Collateralised Short-Term Payables or Otherwise Secured</w:t>
        </w:r>
        <w:r>
          <w:rPr>
            <w:webHidden/>
          </w:rPr>
          <w:tab/>
        </w:r>
        <w:r>
          <w:rPr>
            <w:webHidden/>
          </w:rPr>
          <w:fldChar w:fldCharType="begin"/>
        </w:r>
        <w:r>
          <w:rPr>
            <w:webHidden/>
          </w:rPr>
          <w:instrText xml:space="preserve"> PAGEREF _Toc190342797 \h </w:instrText>
        </w:r>
        <w:r>
          <w:rPr>
            <w:webHidden/>
          </w:rPr>
        </w:r>
        <w:r>
          <w:rPr>
            <w:webHidden/>
          </w:rPr>
          <w:fldChar w:fldCharType="separate"/>
        </w:r>
        <w:r>
          <w:rPr>
            <w:webHidden/>
          </w:rPr>
          <w:t>36</w:t>
        </w:r>
        <w:r>
          <w:rPr>
            <w:webHidden/>
          </w:rPr>
          <w:fldChar w:fldCharType="end"/>
        </w:r>
      </w:hyperlink>
    </w:p>
    <w:p w14:paraId="519AE2BF" w14:textId="43BB7F5B"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98" w:history="1">
        <w:r w:rsidRPr="009B49AC">
          <w:rPr>
            <w:rStyle w:val="Hyperlink"/>
          </w:rPr>
          <w:t>3.15.</w:t>
        </w:r>
        <w:r>
          <w:rPr>
            <w:rFonts w:asciiTheme="minorHAnsi" w:eastAsiaTheme="minorEastAsia" w:hAnsiTheme="minorHAnsi" w:cstheme="minorBidi"/>
            <w:kern w:val="2"/>
            <w:sz w:val="24"/>
            <w:lang w:val="cs-CZ" w:eastAsia="cs-CZ"/>
            <w14:ligatures w14:val="standardContextual"/>
          </w:rPr>
          <w:tab/>
        </w:r>
        <w:r w:rsidRPr="009B49AC">
          <w:rPr>
            <w:rStyle w:val="Hyperlink"/>
          </w:rPr>
          <w:t>Bank Loans</w:t>
        </w:r>
        <w:r>
          <w:rPr>
            <w:webHidden/>
          </w:rPr>
          <w:tab/>
        </w:r>
        <w:r>
          <w:rPr>
            <w:webHidden/>
          </w:rPr>
          <w:fldChar w:fldCharType="begin"/>
        </w:r>
        <w:r>
          <w:rPr>
            <w:webHidden/>
          </w:rPr>
          <w:instrText xml:space="preserve"> PAGEREF _Toc190342798 \h </w:instrText>
        </w:r>
        <w:r>
          <w:rPr>
            <w:webHidden/>
          </w:rPr>
        </w:r>
        <w:r>
          <w:rPr>
            <w:webHidden/>
          </w:rPr>
          <w:fldChar w:fldCharType="separate"/>
        </w:r>
        <w:r>
          <w:rPr>
            <w:webHidden/>
          </w:rPr>
          <w:t>36</w:t>
        </w:r>
        <w:r>
          <w:rPr>
            <w:webHidden/>
          </w:rPr>
          <w:fldChar w:fldCharType="end"/>
        </w:r>
      </w:hyperlink>
    </w:p>
    <w:p w14:paraId="3DF989B6" w14:textId="40D08965"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799" w:history="1">
        <w:r w:rsidRPr="009B49AC">
          <w:rPr>
            <w:rStyle w:val="Hyperlink"/>
          </w:rPr>
          <w:t>3.16.</w:t>
        </w:r>
        <w:r>
          <w:rPr>
            <w:rFonts w:asciiTheme="minorHAnsi" w:eastAsiaTheme="minorEastAsia" w:hAnsiTheme="minorHAnsi" w:cstheme="minorBidi"/>
            <w:kern w:val="2"/>
            <w:sz w:val="24"/>
            <w:lang w:val="cs-CZ" w:eastAsia="cs-CZ"/>
            <w14:ligatures w14:val="standardContextual"/>
          </w:rPr>
          <w:tab/>
        </w:r>
        <w:r w:rsidRPr="009B49AC">
          <w:rPr>
            <w:rStyle w:val="Hyperlink"/>
          </w:rPr>
          <w:t>Accrued Expenses and Deferred Income (Other Liabilities)</w:t>
        </w:r>
        <w:r>
          <w:rPr>
            <w:webHidden/>
          </w:rPr>
          <w:tab/>
        </w:r>
        <w:r>
          <w:rPr>
            <w:webHidden/>
          </w:rPr>
          <w:fldChar w:fldCharType="begin"/>
        </w:r>
        <w:r>
          <w:rPr>
            <w:webHidden/>
          </w:rPr>
          <w:instrText xml:space="preserve"> PAGEREF _Toc190342799 \h </w:instrText>
        </w:r>
        <w:r>
          <w:rPr>
            <w:webHidden/>
          </w:rPr>
        </w:r>
        <w:r>
          <w:rPr>
            <w:webHidden/>
          </w:rPr>
          <w:fldChar w:fldCharType="separate"/>
        </w:r>
        <w:r>
          <w:rPr>
            <w:webHidden/>
          </w:rPr>
          <w:t>36</w:t>
        </w:r>
        <w:r>
          <w:rPr>
            <w:webHidden/>
          </w:rPr>
          <w:fldChar w:fldCharType="end"/>
        </w:r>
      </w:hyperlink>
    </w:p>
    <w:p w14:paraId="2924DA2B" w14:textId="5A7BC24A"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00" w:history="1">
        <w:r w:rsidRPr="009B49AC">
          <w:rPr>
            <w:rStyle w:val="Hyperlink"/>
          </w:rPr>
          <w:t>3.17.</w:t>
        </w:r>
        <w:r>
          <w:rPr>
            <w:rFonts w:asciiTheme="minorHAnsi" w:eastAsiaTheme="minorEastAsia" w:hAnsiTheme="minorHAnsi" w:cstheme="minorBidi"/>
            <w:kern w:val="2"/>
            <w:sz w:val="24"/>
            <w:lang w:val="cs-CZ" w:eastAsia="cs-CZ"/>
            <w14:ligatures w14:val="standardContextual"/>
          </w:rPr>
          <w:tab/>
        </w:r>
        <w:r w:rsidRPr="009B49AC">
          <w:rPr>
            <w:rStyle w:val="Hyperlink"/>
          </w:rPr>
          <w:t>Derivative Financial Instruments</w:t>
        </w:r>
        <w:r>
          <w:rPr>
            <w:webHidden/>
          </w:rPr>
          <w:tab/>
        </w:r>
        <w:r>
          <w:rPr>
            <w:webHidden/>
          </w:rPr>
          <w:fldChar w:fldCharType="begin"/>
        </w:r>
        <w:r>
          <w:rPr>
            <w:webHidden/>
          </w:rPr>
          <w:instrText xml:space="preserve"> PAGEREF _Toc190342800 \h </w:instrText>
        </w:r>
        <w:r>
          <w:rPr>
            <w:webHidden/>
          </w:rPr>
        </w:r>
        <w:r>
          <w:rPr>
            <w:webHidden/>
          </w:rPr>
          <w:fldChar w:fldCharType="separate"/>
        </w:r>
        <w:r>
          <w:rPr>
            <w:webHidden/>
          </w:rPr>
          <w:t>37</w:t>
        </w:r>
        <w:r>
          <w:rPr>
            <w:webHidden/>
          </w:rPr>
          <w:fldChar w:fldCharType="end"/>
        </w:r>
      </w:hyperlink>
    </w:p>
    <w:p w14:paraId="05D26F4D" w14:textId="2FB6A04B"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01" w:history="1">
        <w:r w:rsidRPr="009B49AC">
          <w:rPr>
            <w:rStyle w:val="Hyperlink"/>
          </w:rPr>
          <w:t>3.18.</w:t>
        </w:r>
        <w:r>
          <w:rPr>
            <w:rFonts w:asciiTheme="minorHAnsi" w:eastAsiaTheme="minorEastAsia" w:hAnsiTheme="minorHAnsi" w:cstheme="minorBidi"/>
            <w:kern w:val="2"/>
            <w:sz w:val="24"/>
            <w:lang w:val="cs-CZ" w:eastAsia="cs-CZ"/>
            <w14:ligatures w14:val="standardContextual"/>
          </w:rPr>
          <w:tab/>
        </w:r>
        <w:r w:rsidRPr="009B49AC">
          <w:rPr>
            <w:rStyle w:val="Hyperlink"/>
          </w:rPr>
          <w:t>Deferred Income Taxation</w:t>
        </w:r>
        <w:r>
          <w:rPr>
            <w:webHidden/>
          </w:rPr>
          <w:tab/>
        </w:r>
        <w:r>
          <w:rPr>
            <w:webHidden/>
          </w:rPr>
          <w:fldChar w:fldCharType="begin"/>
        </w:r>
        <w:r>
          <w:rPr>
            <w:webHidden/>
          </w:rPr>
          <w:instrText xml:space="preserve"> PAGEREF _Toc190342801 \h </w:instrText>
        </w:r>
        <w:r>
          <w:rPr>
            <w:webHidden/>
          </w:rPr>
        </w:r>
        <w:r>
          <w:rPr>
            <w:webHidden/>
          </w:rPr>
          <w:fldChar w:fldCharType="separate"/>
        </w:r>
        <w:r>
          <w:rPr>
            <w:webHidden/>
          </w:rPr>
          <w:t>37</w:t>
        </w:r>
        <w:r>
          <w:rPr>
            <w:webHidden/>
          </w:rPr>
          <w:fldChar w:fldCharType="end"/>
        </w:r>
      </w:hyperlink>
    </w:p>
    <w:p w14:paraId="7504A1FB" w14:textId="5945DDDD"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02" w:history="1">
        <w:r w:rsidRPr="009B49AC">
          <w:rPr>
            <w:rStyle w:val="Hyperlink"/>
          </w:rPr>
          <w:t>3.19.</w:t>
        </w:r>
        <w:r>
          <w:rPr>
            <w:rFonts w:asciiTheme="minorHAnsi" w:eastAsiaTheme="minorEastAsia" w:hAnsiTheme="minorHAnsi" w:cstheme="minorBidi"/>
            <w:kern w:val="2"/>
            <w:sz w:val="24"/>
            <w:lang w:val="cs-CZ" w:eastAsia="cs-CZ"/>
            <w14:ligatures w14:val="standardContextual"/>
          </w:rPr>
          <w:tab/>
        </w:r>
        <w:r w:rsidRPr="009B49AC">
          <w:rPr>
            <w:rStyle w:val="Hyperlink"/>
          </w:rPr>
          <w:t>Top-up tax</w:t>
        </w:r>
        <w:r>
          <w:rPr>
            <w:webHidden/>
          </w:rPr>
          <w:tab/>
        </w:r>
        <w:r>
          <w:rPr>
            <w:webHidden/>
          </w:rPr>
          <w:fldChar w:fldCharType="begin"/>
        </w:r>
        <w:r>
          <w:rPr>
            <w:webHidden/>
          </w:rPr>
          <w:instrText xml:space="preserve"> PAGEREF _Toc190342802 \h </w:instrText>
        </w:r>
        <w:r>
          <w:rPr>
            <w:webHidden/>
          </w:rPr>
        </w:r>
        <w:r>
          <w:rPr>
            <w:webHidden/>
          </w:rPr>
          <w:fldChar w:fldCharType="separate"/>
        </w:r>
        <w:r>
          <w:rPr>
            <w:webHidden/>
          </w:rPr>
          <w:t>38</w:t>
        </w:r>
        <w:r>
          <w:rPr>
            <w:webHidden/>
          </w:rPr>
          <w:fldChar w:fldCharType="end"/>
        </w:r>
      </w:hyperlink>
    </w:p>
    <w:p w14:paraId="4DC6FF30" w14:textId="6A0637A3"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03" w:history="1">
        <w:r w:rsidRPr="009B49AC">
          <w:rPr>
            <w:rStyle w:val="Hyperlink"/>
          </w:rPr>
          <w:t>3.20.</w:t>
        </w:r>
        <w:r>
          <w:rPr>
            <w:rFonts w:asciiTheme="minorHAnsi" w:eastAsiaTheme="minorEastAsia" w:hAnsiTheme="minorHAnsi" w:cstheme="minorBidi"/>
            <w:kern w:val="2"/>
            <w:sz w:val="24"/>
            <w:lang w:val="cs-CZ" w:eastAsia="cs-CZ"/>
            <w14:ligatures w14:val="standardContextual"/>
          </w:rPr>
          <w:tab/>
        </w:r>
        <w:r w:rsidRPr="009B49AC">
          <w:rPr>
            <w:rStyle w:val="Hyperlink"/>
          </w:rPr>
          <w:t>Income from Ordinary Activities</w:t>
        </w:r>
        <w:r>
          <w:rPr>
            <w:webHidden/>
          </w:rPr>
          <w:tab/>
        </w:r>
        <w:r>
          <w:rPr>
            <w:webHidden/>
          </w:rPr>
          <w:fldChar w:fldCharType="begin"/>
        </w:r>
        <w:r>
          <w:rPr>
            <w:webHidden/>
          </w:rPr>
          <w:instrText xml:space="preserve"> PAGEREF _Toc190342803 \h </w:instrText>
        </w:r>
        <w:r>
          <w:rPr>
            <w:webHidden/>
          </w:rPr>
        </w:r>
        <w:r>
          <w:rPr>
            <w:webHidden/>
          </w:rPr>
          <w:fldChar w:fldCharType="separate"/>
        </w:r>
        <w:r>
          <w:rPr>
            <w:webHidden/>
          </w:rPr>
          <w:t>38</w:t>
        </w:r>
        <w:r>
          <w:rPr>
            <w:webHidden/>
          </w:rPr>
          <w:fldChar w:fldCharType="end"/>
        </w:r>
      </w:hyperlink>
    </w:p>
    <w:p w14:paraId="6638A894" w14:textId="2B12D5F3"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04" w:history="1">
        <w:r w:rsidRPr="009B49AC">
          <w:rPr>
            <w:rStyle w:val="Hyperlink"/>
          </w:rPr>
          <w:t>3.21.</w:t>
        </w:r>
        <w:r>
          <w:rPr>
            <w:rFonts w:asciiTheme="minorHAnsi" w:eastAsiaTheme="minorEastAsia" w:hAnsiTheme="minorHAnsi" w:cstheme="minorBidi"/>
            <w:kern w:val="2"/>
            <w:sz w:val="24"/>
            <w:lang w:val="cs-CZ" w:eastAsia="cs-CZ"/>
            <w14:ligatures w14:val="standardContextual"/>
          </w:rPr>
          <w:tab/>
        </w:r>
        <w:r w:rsidRPr="009B49AC">
          <w:rPr>
            <w:rStyle w:val="Hyperlink"/>
          </w:rPr>
          <w:t>Consumed Purchases</w:t>
        </w:r>
        <w:r>
          <w:rPr>
            <w:webHidden/>
          </w:rPr>
          <w:tab/>
        </w:r>
        <w:r>
          <w:rPr>
            <w:webHidden/>
          </w:rPr>
          <w:fldChar w:fldCharType="begin"/>
        </w:r>
        <w:r>
          <w:rPr>
            <w:webHidden/>
          </w:rPr>
          <w:instrText xml:space="preserve"> PAGEREF _Toc190342804 \h </w:instrText>
        </w:r>
        <w:r>
          <w:rPr>
            <w:webHidden/>
          </w:rPr>
        </w:r>
        <w:r>
          <w:rPr>
            <w:webHidden/>
          </w:rPr>
          <w:fldChar w:fldCharType="separate"/>
        </w:r>
        <w:r>
          <w:rPr>
            <w:webHidden/>
          </w:rPr>
          <w:t>39</w:t>
        </w:r>
        <w:r>
          <w:rPr>
            <w:webHidden/>
          </w:rPr>
          <w:fldChar w:fldCharType="end"/>
        </w:r>
      </w:hyperlink>
    </w:p>
    <w:p w14:paraId="26A8354C" w14:textId="0666E0C5"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05" w:history="1">
        <w:r w:rsidRPr="009B49AC">
          <w:rPr>
            <w:rStyle w:val="Hyperlink"/>
          </w:rPr>
          <w:t>3.22.</w:t>
        </w:r>
        <w:r>
          <w:rPr>
            <w:rFonts w:asciiTheme="minorHAnsi" w:eastAsiaTheme="minorEastAsia" w:hAnsiTheme="minorHAnsi" w:cstheme="minorBidi"/>
            <w:kern w:val="2"/>
            <w:sz w:val="24"/>
            <w:lang w:val="cs-CZ" w:eastAsia="cs-CZ"/>
            <w14:ligatures w14:val="standardContextual"/>
          </w:rPr>
          <w:tab/>
        </w:r>
        <w:r w:rsidRPr="009B49AC">
          <w:rPr>
            <w:rStyle w:val="Hyperlink"/>
          </w:rPr>
          <w:t>Services</w:t>
        </w:r>
        <w:r>
          <w:rPr>
            <w:webHidden/>
          </w:rPr>
          <w:tab/>
        </w:r>
        <w:r>
          <w:rPr>
            <w:webHidden/>
          </w:rPr>
          <w:fldChar w:fldCharType="begin"/>
        </w:r>
        <w:r>
          <w:rPr>
            <w:webHidden/>
          </w:rPr>
          <w:instrText xml:space="preserve"> PAGEREF _Toc190342805 \h </w:instrText>
        </w:r>
        <w:r>
          <w:rPr>
            <w:webHidden/>
          </w:rPr>
        </w:r>
        <w:r>
          <w:rPr>
            <w:webHidden/>
          </w:rPr>
          <w:fldChar w:fldCharType="separate"/>
        </w:r>
        <w:r>
          <w:rPr>
            <w:webHidden/>
          </w:rPr>
          <w:t>39</w:t>
        </w:r>
        <w:r>
          <w:rPr>
            <w:webHidden/>
          </w:rPr>
          <w:fldChar w:fldCharType="end"/>
        </w:r>
      </w:hyperlink>
    </w:p>
    <w:p w14:paraId="1E115DEF" w14:textId="3AD36115"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06" w:history="1">
        <w:r w:rsidRPr="009B49AC">
          <w:rPr>
            <w:rStyle w:val="Hyperlink"/>
          </w:rPr>
          <w:t>3.23.</w:t>
        </w:r>
        <w:r>
          <w:rPr>
            <w:rFonts w:asciiTheme="minorHAnsi" w:eastAsiaTheme="minorEastAsia" w:hAnsiTheme="minorHAnsi" w:cstheme="minorBidi"/>
            <w:kern w:val="2"/>
            <w:sz w:val="24"/>
            <w:lang w:val="cs-CZ" w:eastAsia="cs-CZ"/>
            <w14:ligatures w14:val="standardContextual"/>
          </w:rPr>
          <w:tab/>
        </w:r>
        <w:r w:rsidRPr="009B49AC">
          <w:rPr>
            <w:rStyle w:val="Hyperlink"/>
          </w:rPr>
          <w:t>Employees, Management and Statutory Bodies</w:t>
        </w:r>
        <w:r>
          <w:rPr>
            <w:webHidden/>
          </w:rPr>
          <w:tab/>
        </w:r>
        <w:r>
          <w:rPr>
            <w:webHidden/>
          </w:rPr>
          <w:fldChar w:fldCharType="begin"/>
        </w:r>
        <w:r>
          <w:rPr>
            <w:webHidden/>
          </w:rPr>
          <w:instrText xml:space="preserve"> PAGEREF _Toc190342806 \h </w:instrText>
        </w:r>
        <w:r>
          <w:rPr>
            <w:webHidden/>
          </w:rPr>
        </w:r>
        <w:r>
          <w:rPr>
            <w:webHidden/>
          </w:rPr>
          <w:fldChar w:fldCharType="separate"/>
        </w:r>
        <w:r>
          <w:rPr>
            <w:webHidden/>
          </w:rPr>
          <w:t>39</w:t>
        </w:r>
        <w:r>
          <w:rPr>
            <w:webHidden/>
          </w:rPr>
          <w:fldChar w:fldCharType="end"/>
        </w:r>
      </w:hyperlink>
    </w:p>
    <w:p w14:paraId="1B4D4B94" w14:textId="33B8ABDD"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07" w:history="1">
        <w:r w:rsidRPr="009B49AC">
          <w:rPr>
            <w:rStyle w:val="Hyperlink"/>
          </w:rPr>
          <w:t>3.24.</w:t>
        </w:r>
        <w:r>
          <w:rPr>
            <w:rFonts w:asciiTheme="minorHAnsi" w:eastAsiaTheme="minorEastAsia" w:hAnsiTheme="minorHAnsi" w:cstheme="minorBidi"/>
            <w:kern w:val="2"/>
            <w:sz w:val="24"/>
            <w:lang w:val="cs-CZ" w:eastAsia="cs-CZ"/>
            <w14:ligatures w14:val="standardContextual"/>
          </w:rPr>
          <w:tab/>
        </w:r>
        <w:r w:rsidRPr="009B49AC">
          <w:rPr>
            <w:rStyle w:val="Hyperlink"/>
          </w:rPr>
          <w:t>Other Operating Income and Expenses</w:t>
        </w:r>
        <w:r>
          <w:rPr>
            <w:webHidden/>
          </w:rPr>
          <w:tab/>
        </w:r>
        <w:r>
          <w:rPr>
            <w:webHidden/>
          </w:rPr>
          <w:fldChar w:fldCharType="begin"/>
        </w:r>
        <w:r>
          <w:rPr>
            <w:webHidden/>
          </w:rPr>
          <w:instrText xml:space="preserve"> PAGEREF _Toc190342807 \h </w:instrText>
        </w:r>
        <w:r>
          <w:rPr>
            <w:webHidden/>
          </w:rPr>
        </w:r>
        <w:r>
          <w:rPr>
            <w:webHidden/>
          </w:rPr>
          <w:fldChar w:fldCharType="separate"/>
        </w:r>
        <w:r>
          <w:rPr>
            <w:webHidden/>
          </w:rPr>
          <w:t>40</w:t>
        </w:r>
        <w:r>
          <w:rPr>
            <w:webHidden/>
          </w:rPr>
          <w:fldChar w:fldCharType="end"/>
        </w:r>
      </w:hyperlink>
    </w:p>
    <w:p w14:paraId="7F59379E" w14:textId="3DAE838F"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808" w:history="1">
        <w:r w:rsidRPr="009B49AC">
          <w:rPr>
            <w:rStyle w:val="Hyperlink"/>
          </w:rPr>
          <w:t>3.24.1.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Sales of Fixed Assets and Material</w:t>
        </w:r>
        <w:r>
          <w:rPr>
            <w:webHidden/>
          </w:rPr>
          <w:tab/>
        </w:r>
        <w:r>
          <w:rPr>
            <w:webHidden/>
          </w:rPr>
          <w:fldChar w:fldCharType="begin"/>
        </w:r>
        <w:r>
          <w:rPr>
            <w:webHidden/>
          </w:rPr>
          <w:instrText xml:space="preserve"> PAGEREF _Toc190342808 \h </w:instrText>
        </w:r>
        <w:r>
          <w:rPr>
            <w:webHidden/>
          </w:rPr>
        </w:r>
        <w:r>
          <w:rPr>
            <w:webHidden/>
          </w:rPr>
          <w:fldChar w:fldCharType="separate"/>
        </w:r>
        <w:r>
          <w:rPr>
            <w:webHidden/>
          </w:rPr>
          <w:t>40</w:t>
        </w:r>
        <w:r>
          <w:rPr>
            <w:webHidden/>
          </w:rPr>
          <w:fldChar w:fldCharType="end"/>
        </w:r>
      </w:hyperlink>
    </w:p>
    <w:p w14:paraId="1CB793D9" w14:textId="05E32F52"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809" w:history="1">
        <w:r w:rsidRPr="009B49AC">
          <w:rPr>
            <w:rStyle w:val="Hyperlink"/>
          </w:rPr>
          <w:t>3.24.2.</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Grants</w:t>
        </w:r>
        <w:r>
          <w:rPr>
            <w:webHidden/>
          </w:rPr>
          <w:tab/>
        </w:r>
        <w:r>
          <w:rPr>
            <w:webHidden/>
          </w:rPr>
          <w:fldChar w:fldCharType="begin"/>
        </w:r>
        <w:r>
          <w:rPr>
            <w:webHidden/>
          </w:rPr>
          <w:instrText xml:space="preserve"> PAGEREF _Toc190342809 \h </w:instrText>
        </w:r>
        <w:r>
          <w:rPr>
            <w:webHidden/>
          </w:rPr>
        </w:r>
        <w:r>
          <w:rPr>
            <w:webHidden/>
          </w:rPr>
          <w:fldChar w:fldCharType="separate"/>
        </w:r>
        <w:r>
          <w:rPr>
            <w:webHidden/>
          </w:rPr>
          <w:t>40</w:t>
        </w:r>
        <w:r>
          <w:rPr>
            <w:webHidden/>
          </w:rPr>
          <w:fldChar w:fldCharType="end"/>
        </w:r>
      </w:hyperlink>
    </w:p>
    <w:p w14:paraId="49AFB197" w14:textId="3FA8C3F5"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810" w:history="1">
        <w:r w:rsidRPr="009B49AC">
          <w:rPr>
            <w:rStyle w:val="Hyperlink"/>
          </w:rPr>
          <w:t>3.24.3.</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Sundry Operating Income</w:t>
        </w:r>
        <w:r>
          <w:rPr>
            <w:webHidden/>
          </w:rPr>
          <w:tab/>
        </w:r>
        <w:r>
          <w:rPr>
            <w:webHidden/>
          </w:rPr>
          <w:fldChar w:fldCharType="begin"/>
        </w:r>
        <w:r>
          <w:rPr>
            <w:webHidden/>
          </w:rPr>
          <w:instrText xml:space="preserve"> PAGEREF _Toc190342810 \h </w:instrText>
        </w:r>
        <w:r>
          <w:rPr>
            <w:webHidden/>
          </w:rPr>
        </w:r>
        <w:r>
          <w:rPr>
            <w:webHidden/>
          </w:rPr>
          <w:fldChar w:fldCharType="separate"/>
        </w:r>
        <w:r>
          <w:rPr>
            <w:webHidden/>
          </w:rPr>
          <w:t>40</w:t>
        </w:r>
        <w:r>
          <w:rPr>
            <w:webHidden/>
          </w:rPr>
          <w:fldChar w:fldCharType="end"/>
        </w:r>
      </w:hyperlink>
    </w:p>
    <w:p w14:paraId="743CCBD0" w14:textId="5E748C4C"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811" w:history="1">
        <w:r w:rsidRPr="009B49AC">
          <w:rPr>
            <w:rStyle w:val="Hyperlink"/>
          </w:rPr>
          <w:t>3.24.4.</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Sundry Operating Expenses</w:t>
        </w:r>
        <w:r>
          <w:rPr>
            <w:webHidden/>
          </w:rPr>
          <w:tab/>
        </w:r>
        <w:r>
          <w:rPr>
            <w:webHidden/>
          </w:rPr>
          <w:fldChar w:fldCharType="begin"/>
        </w:r>
        <w:r>
          <w:rPr>
            <w:webHidden/>
          </w:rPr>
          <w:instrText xml:space="preserve"> PAGEREF _Toc190342811 \h </w:instrText>
        </w:r>
        <w:r>
          <w:rPr>
            <w:webHidden/>
          </w:rPr>
        </w:r>
        <w:r>
          <w:rPr>
            <w:webHidden/>
          </w:rPr>
          <w:fldChar w:fldCharType="separate"/>
        </w:r>
        <w:r>
          <w:rPr>
            <w:webHidden/>
          </w:rPr>
          <w:t>41</w:t>
        </w:r>
        <w:r>
          <w:rPr>
            <w:webHidden/>
          </w:rPr>
          <w:fldChar w:fldCharType="end"/>
        </w:r>
      </w:hyperlink>
    </w:p>
    <w:p w14:paraId="5B63E239" w14:textId="13EE4C43"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12" w:history="1">
        <w:r w:rsidRPr="009B49AC">
          <w:rPr>
            <w:rStyle w:val="Hyperlink"/>
          </w:rPr>
          <w:t>3.25.</w:t>
        </w:r>
        <w:r>
          <w:rPr>
            <w:rFonts w:asciiTheme="minorHAnsi" w:eastAsiaTheme="minorEastAsia" w:hAnsiTheme="minorHAnsi" w:cstheme="minorBidi"/>
            <w:kern w:val="2"/>
            <w:sz w:val="24"/>
            <w:lang w:val="cs-CZ" w:eastAsia="cs-CZ"/>
            <w14:ligatures w14:val="standardContextual"/>
          </w:rPr>
          <w:tab/>
        </w:r>
        <w:r w:rsidRPr="009B49AC">
          <w:rPr>
            <w:rStyle w:val="Hyperlink"/>
          </w:rPr>
          <w:t>Income from Non-Current Financial Assets – Investments</w:t>
        </w:r>
        <w:r>
          <w:rPr>
            <w:webHidden/>
          </w:rPr>
          <w:tab/>
        </w:r>
        <w:r>
          <w:rPr>
            <w:webHidden/>
          </w:rPr>
          <w:fldChar w:fldCharType="begin"/>
        </w:r>
        <w:r>
          <w:rPr>
            <w:webHidden/>
          </w:rPr>
          <w:instrText xml:space="preserve"> PAGEREF _Toc190342812 \h </w:instrText>
        </w:r>
        <w:r>
          <w:rPr>
            <w:webHidden/>
          </w:rPr>
        </w:r>
        <w:r>
          <w:rPr>
            <w:webHidden/>
          </w:rPr>
          <w:fldChar w:fldCharType="separate"/>
        </w:r>
        <w:r>
          <w:rPr>
            <w:webHidden/>
          </w:rPr>
          <w:t>41</w:t>
        </w:r>
        <w:r>
          <w:rPr>
            <w:webHidden/>
          </w:rPr>
          <w:fldChar w:fldCharType="end"/>
        </w:r>
      </w:hyperlink>
    </w:p>
    <w:p w14:paraId="21EA81B2" w14:textId="0A3A5B69"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813" w:history="1">
        <w:r w:rsidRPr="009B49AC">
          <w:rPr>
            <w:rStyle w:val="Hyperlink"/>
          </w:rPr>
          <w:t>3.25.1.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Income from Investments – Controlled or Controlling Entity</w:t>
        </w:r>
        <w:r>
          <w:rPr>
            <w:webHidden/>
          </w:rPr>
          <w:tab/>
        </w:r>
        <w:r>
          <w:rPr>
            <w:webHidden/>
          </w:rPr>
          <w:fldChar w:fldCharType="begin"/>
        </w:r>
        <w:r>
          <w:rPr>
            <w:webHidden/>
          </w:rPr>
          <w:instrText xml:space="preserve"> PAGEREF _Toc190342813 \h </w:instrText>
        </w:r>
        <w:r>
          <w:rPr>
            <w:webHidden/>
          </w:rPr>
        </w:r>
        <w:r>
          <w:rPr>
            <w:webHidden/>
          </w:rPr>
          <w:fldChar w:fldCharType="separate"/>
        </w:r>
        <w:r>
          <w:rPr>
            <w:webHidden/>
          </w:rPr>
          <w:t>41</w:t>
        </w:r>
        <w:r>
          <w:rPr>
            <w:webHidden/>
          </w:rPr>
          <w:fldChar w:fldCharType="end"/>
        </w:r>
      </w:hyperlink>
    </w:p>
    <w:p w14:paraId="3C7E4D1A" w14:textId="1884D3EC"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814" w:history="1">
        <w:r w:rsidRPr="009B49AC">
          <w:rPr>
            <w:rStyle w:val="Hyperlink"/>
          </w:rPr>
          <w:t>3.25.2.</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Other Income from Investments</w:t>
        </w:r>
        <w:r>
          <w:rPr>
            <w:webHidden/>
          </w:rPr>
          <w:tab/>
        </w:r>
        <w:r>
          <w:rPr>
            <w:webHidden/>
          </w:rPr>
          <w:fldChar w:fldCharType="begin"/>
        </w:r>
        <w:r>
          <w:rPr>
            <w:webHidden/>
          </w:rPr>
          <w:instrText xml:space="preserve"> PAGEREF _Toc190342814 \h </w:instrText>
        </w:r>
        <w:r>
          <w:rPr>
            <w:webHidden/>
          </w:rPr>
        </w:r>
        <w:r>
          <w:rPr>
            <w:webHidden/>
          </w:rPr>
          <w:fldChar w:fldCharType="separate"/>
        </w:r>
        <w:r>
          <w:rPr>
            <w:webHidden/>
          </w:rPr>
          <w:t>41</w:t>
        </w:r>
        <w:r>
          <w:rPr>
            <w:webHidden/>
          </w:rPr>
          <w:fldChar w:fldCharType="end"/>
        </w:r>
      </w:hyperlink>
    </w:p>
    <w:p w14:paraId="5460A434" w14:textId="2EA4CD35"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15" w:history="1">
        <w:r w:rsidRPr="009B49AC">
          <w:rPr>
            <w:rStyle w:val="Hyperlink"/>
          </w:rPr>
          <w:t>3.26.</w:t>
        </w:r>
        <w:r>
          <w:rPr>
            <w:rFonts w:asciiTheme="minorHAnsi" w:eastAsiaTheme="minorEastAsia" w:hAnsiTheme="minorHAnsi" w:cstheme="minorBidi"/>
            <w:kern w:val="2"/>
            <w:sz w:val="24"/>
            <w:lang w:val="cs-CZ" w:eastAsia="cs-CZ"/>
            <w14:ligatures w14:val="standardContextual"/>
          </w:rPr>
          <w:tab/>
        </w:r>
        <w:r w:rsidRPr="009B49AC">
          <w:rPr>
            <w:rStyle w:val="Hyperlink"/>
          </w:rPr>
          <w:t>Costs of Investments Sold</w:t>
        </w:r>
        <w:r>
          <w:rPr>
            <w:webHidden/>
          </w:rPr>
          <w:tab/>
        </w:r>
        <w:r>
          <w:rPr>
            <w:webHidden/>
          </w:rPr>
          <w:fldChar w:fldCharType="begin"/>
        </w:r>
        <w:r>
          <w:rPr>
            <w:webHidden/>
          </w:rPr>
          <w:instrText xml:space="preserve"> PAGEREF _Toc190342815 \h </w:instrText>
        </w:r>
        <w:r>
          <w:rPr>
            <w:webHidden/>
          </w:rPr>
        </w:r>
        <w:r>
          <w:rPr>
            <w:webHidden/>
          </w:rPr>
          <w:fldChar w:fldCharType="separate"/>
        </w:r>
        <w:r>
          <w:rPr>
            <w:webHidden/>
          </w:rPr>
          <w:t>41</w:t>
        </w:r>
        <w:r>
          <w:rPr>
            <w:webHidden/>
          </w:rPr>
          <w:fldChar w:fldCharType="end"/>
        </w:r>
      </w:hyperlink>
    </w:p>
    <w:p w14:paraId="1A883CDA" w14:textId="73760644"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16" w:history="1">
        <w:r w:rsidRPr="009B49AC">
          <w:rPr>
            <w:rStyle w:val="Hyperlink"/>
          </w:rPr>
          <w:t>3.27.</w:t>
        </w:r>
        <w:r>
          <w:rPr>
            <w:rFonts w:asciiTheme="minorHAnsi" w:eastAsiaTheme="minorEastAsia" w:hAnsiTheme="minorHAnsi" w:cstheme="minorBidi"/>
            <w:kern w:val="2"/>
            <w:sz w:val="24"/>
            <w:lang w:val="cs-CZ" w:eastAsia="cs-CZ"/>
            <w14:ligatures w14:val="standardContextual"/>
          </w:rPr>
          <w:tab/>
        </w:r>
        <w:r w:rsidRPr="009B49AC">
          <w:rPr>
            <w:rStyle w:val="Hyperlink"/>
          </w:rPr>
          <w:t>Income from Other Non-Current Financial Assets</w:t>
        </w:r>
        <w:r>
          <w:rPr>
            <w:webHidden/>
          </w:rPr>
          <w:tab/>
        </w:r>
        <w:r>
          <w:rPr>
            <w:webHidden/>
          </w:rPr>
          <w:fldChar w:fldCharType="begin"/>
        </w:r>
        <w:r>
          <w:rPr>
            <w:webHidden/>
          </w:rPr>
          <w:instrText xml:space="preserve"> PAGEREF _Toc190342816 \h </w:instrText>
        </w:r>
        <w:r>
          <w:rPr>
            <w:webHidden/>
          </w:rPr>
        </w:r>
        <w:r>
          <w:rPr>
            <w:webHidden/>
          </w:rPr>
          <w:fldChar w:fldCharType="separate"/>
        </w:r>
        <w:r>
          <w:rPr>
            <w:webHidden/>
          </w:rPr>
          <w:t>42</w:t>
        </w:r>
        <w:r>
          <w:rPr>
            <w:webHidden/>
          </w:rPr>
          <w:fldChar w:fldCharType="end"/>
        </w:r>
      </w:hyperlink>
    </w:p>
    <w:p w14:paraId="7793487D" w14:textId="6E7F08C9"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817" w:history="1">
        <w:r w:rsidRPr="009B49AC">
          <w:rPr>
            <w:rStyle w:val="Hyperlink"/>
          </w:rPr>
          <w:t>3.27.1.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Income from Other Non-Current Financial Assets – Controlled Entity</w:t>
        </w:r>
        <w:r>
          <w:rPr>
            <w:webHidden/>
          </w:rPr>
          <w:tab/>
        </w:r>
        <w:r>
          <w:rPr>
            <w:webHidden/>
          </w:rPr>
          <w:fldChar w:fldCharType="begin"/>
        </w:r>
        <w:r>
          <w:rPr>
            <w:webHidden/>
          </w:rPr>
          <w:instrText xml:space="preserve"> PAGEREF _Toc190342817 \h </w:instrText>
        </w:r>
        <w:r>
          <w:rPr>
            <w:webHidden/>
          </w:rPr>
        </w:r>
        <w:r>
          <w:rPr>
            <w:webHidden/>
          </w:rPr>
          <w:fldChar w:fldCharType="separate"/>
        </w:r>
        <w:r>
          <w:rPr>
            <w:webHidden/>
          </w:rPr>
          <w:t>42</w:t>
        </w:r>
        <w:r>
          <w:rPr>
            <w:webHidden/>
          </w:rPr>
          <w:fldChar w:fldCharType="end"/>
        </w:r>
      </w:hyperlink>
    </w:p>
    <w:p w14:paraId="6850E6AF" w14:textId="215A0F47"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818" w:history="1">
        <w:r w:rsidRPr="009B49AC">
          <w:rPr>
            <w:rStyle w:val="Hyperlink"/>
          </w:rPr>
          <w:t>3.27.2.</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Other Income from Other Non-Current Financial Assets</w:t>
        </w:r>
        <w:r>
          <w:rPr>
            <w:webHidden/>
          </w:rPr>
          <w:tab/>
        </w:r>
        <w:r>
          <w:rPr>
            <w:webHidden/>
          </w:rPr>
          <w:fldChar w:fldCharType="begin"/>
        </w:r>
        <w:r>
          <w:rPr>
            <w:webHidden/>
          </w:rPr>
          <w:instrText xml:space="preserve"> PAGEREF _Toc190342818 \h </w:instrText>
        </w:r>
        <w:r>
          <w:rPr>
            <w:webHidden/>
          </w:rPr>
        </w:r>
        <w:r>
          <w:rPr>
            <w:webHidden/>
          </w:rPr>
          <w:fldChar w:fldCharType="separate"/>
        </w:r>
        <w:r>
          <w:rPr>
            <w:webHidden/>
          </w:rPr>
          <w:t>42</w:t>
        </w:r>
        <w:r>
          <w:rPr>
            <w:webHidden/>
          </w:rPr>
          <w:fldChar w:fldCharType="end"/>
        </w:r>
      </w:hyperlink>
    </w:p>
    <w:p w14:paraId="02AEAA69" w14:textId="6E2769EE"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19" w:history="1">
        <w:r w:rsidRPr="009B49AC">
          <w:rPr>
            <w:rStyle w:val="Hyperlink"/>
          </w:rPr>
          <w:t>3.28.</w:t>
        </w:r>
        <w:r>
          <w:rPr>
            <w:rFonts w:asciiTheme="minorHAnsi" w:eastAsiaTheme="minorEastAsia" w:hAnsiTheme="minorHAnsi" w:cstheme="minorBidi"/>
            <w:kern w:val="2"/>
            <w:sz w:val="24"/>
            <w:lang w:val="cs-CZ" w:eastAsia="cs-CZ"/>
            <w14:ligatures w14:val="standardContextual"/>
          </w:rPr>
          <w:tab/>
        </w:r>
        <w:r w:rsidRPr="009B49AC">
          <w:rPr>
            <w:rStyle w:val="Hyperlink"/>
          </w:rPr>
          <w:t>Costs of Other Non-Current Financial Assets</w:t>
        </w:r>
        <w:r>
          <w:rPr>
            <w:webHidden/>
          </w:rPr>
          <w:tab/>
        </w:r>
        <w:r>
          <w:rPr>
            <w:webHidden/>
          </w:rPr>
          <w:fldChar w:fldCharType="begin"/>
        </w:r>
        <w:r>
          <w:rPr>
            <w:webHidden/>
          </w:rPr>
          <w:instrText xml:space="preserve"> PAGEREF _Toc190342819 \h </w:instrText>
        </w:r>
        <w:r>
          <w:rPr>
            <w:webHidden/>
          </w:rPr>
        </w:r>
        <w:r>
          <w:rPr>
            <w:webHidden/>
          </w:rPr>
          <w:fldChar w:fldCharType="separate"/>
        </w:r>
        <w:r>
          <w:rPr>
            <w:webHidden/>
          </w:rPr>
          <w:t>42</w:t>
        </w:r>
        <w:r>
          <w:rPr>
            <w:webHidden/>
          </w:rPr>
          <w:fldChar w:fldCharType="end"/>
        </w:r>
      </w:hyperlink>
    </w:p>
    <w:p w14:paraId="01CC21AA" w14:textId="2E6FF9BF"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20" w:history="1">
        <w:r w:rsidRPr="009B49AC">
          <w:rPr>
            <w:rStyle w:val="Hyperlink"/>
          </w:rPr>
          <w:t>3.29.</w:t>
        </w:r>
        <w:r>
          <w:rPr>
            <w:rFonts w:asciiTheme="minorHAnsi" w:eastAsiaTheme="minorEastAsia" w:hAnsiTheme="minorHAnsi" w:cstheme="minorBidi"/>
            <w:kern w:val="2"/>
            <w:sz w:val="24"/>
            <w:lang w:val="cs-CZ" w:eastAsia="cs-CZ"/>
            <w14:ligatures w14:val="standardContextual"/>
          </w:rPr>
          <w:tab/>
        </w:r>
        <w:r w:rsidRPr="009B49AC">
          <w:rPr>
            <w:rStyle w:val="Hyperlink"/>
          </w:rPr>
          <w:t>Interest Income and Similar Income</w:t>
        </w:r>
        <w:r>
          <w:rPr>
            <w:webHidden/>
          </w:rPr>
          <w:tab/>
        </w:r>
        <w:r>
          <w:rPr>
            <w:webHidden/>
          </w:rPr>
          <w:fldChar w:fldCharType="begin"/>
        </w:r>
        <w:r>
          <w:rPr>
            <w:webHidden/>
          </w:rPr>
          <w:instrText xml:space="preserve"> PAGEREF _Toc190342820 \h </w:instrText>
        </w:r>
        <w:r>
          <w:rPr>
            <w:webHidden/>
          </w:rPr>
        </w:r>
        <w:r>
          <w:rPr>
            <w:webHidden/>
          </w:rPr>
          <w:fldChar w:fldCharType="separate"/>
        </w:r>
        <w:r>
          <w:rPr>
            <w:webHidden/>
          </w:rPr>
          <w:t>42</w:t>
        </w:r>
        <w:r>
          <w:rPr>
            <w:webHidden/>
          </w:rPr>
          <w:fldChar w:fldCharType="end"/>
        </w:r>
      </w:hyperlink>
    </w:p>
    <w:p w14:paraId="0F342DFC" w14:textId="084AACD3"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821" w:history="1">
        <w:r w:rsidRPr="009B49AC">
          <w:rPr>
            <w:rStyle w:val="Hyperlink"/>
          </w:rPr>
          <w:t>3.29.1.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Interest Income and Similar Income – Controlled or Controlling Entity</w:t>
        </w:r>
        <w:r>
          <w:rPr>
            <w:webHidden/>
          </w:rPr>
          <w:tab/>
        </w:r>
        <w:r>
          <w:rPr>
            <w:webHidden/>
          </w:rPr>
          <w:fldChar w:fldCharType="begin"/>
        </w:r>
        <w:r>
          <w:rPr>
            <w:webHidden/>
          </w:rPr>
          <w:instrText xml:space="preserve"> PAGEREF _Toc190342821 \h </w:instrText>
        </w:r>
        <w:r>
          <w:rPr>
            <w:webHidden/>
          </w:rPr>
        </w:r>
        <w:r>
          <w:rPr>
            <w:webHidden/>
          </w:rPr>
          <w:fldChar w:fldCharType="separate"/>
        </w:r>
        <w:r>
          <w:rPr>
            <w:webHidden/>
          </w:rPr>
          <w:t>42</w:t>
        </w:r>
        <w:r>
          <w:rPr>
            <w:webHidden/>
          </w:rPr>
          <w:fldChar w:fldCharType="end"/>
        </w:r>
      </w:hyperlink>
    </w:p>
    <w:p w14:paraId="5FD4E200" w14:textId="4A6E10DB"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822" w:history="1">
        <w:r w:rsidRPr="009B49AC">
          <w:rPr>
            <w:rStyle w:val="Hyperlink"/>
          </w:rPr>
          <w:t>3.29.2.</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Other Interest Income and Similar Income</w:t>
        </w:r>
        <w:r>
          <w:rPr>
            <w:webHidden/>
          </w:rPr>
          <w:tab/>
        </w:r>
        <w:r>
          <w:rPr>
            <w:webHidden/>
          </w:rPr>
          <w:fldChar w:fldCharType="begin"/>
        </w:r>
        <w:r>
          <w:rPr>
            <w:webHidden/>
          </w:rPr>
          <w:instrText xml:space="preserve"> PAGEREF _Toc190342822 \h </w:instrText>
        </w:r>
        <w:r>
          <w:rPr>
            <w:webHidden/>
          </w:rPr>
        </w:r>
        <w:r>
          <w:rPr>
            <w:webHidden/>
          </w:rPr>
          <w:fldChar w:fldCharType="separate"/>
        </w:r>
        <w:r>
          <w:rPr>
            <w:webHidden/>
          </w:rPr>
          <w:t>43</w:t>
        </w:r>
        <w:r>
          <w:rPr>
            <w:webHidden/>
          </w:rPr>
          <w:fldChar w:fldCharType="end"/>
        </w:r>
      </w:hyperlink>
    </w:p>
    <w:p w14:paraId="04EEFAD4" w14:textId="17409C4D"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23" w:history="1">
        <w:r w:rsidRPr="009B49AC">
          <w:rPr>
            <w:rStyle w:val="Hyperlink"/>
          </w:rPr>
          <w:t>3.30.</w:t>
        </w:r>
        <w:r>
          <w:rPr>
            <w:rFonts w:asciiTheme="minorHAnsi" w:eastAsiaTheme="minorEastAsia" w:hAnsiTheme="minorHAnsi" w:cstheme="minorBidi"/>
            <w:kern w:val="2"/>
            <w:sz w:val="24"/>
            <w:lang w:val="cs-CZ" w:eastAsia="cs-CZ"/>
            <w14:ligatures w14:val="standardContextual"/>
          </w:rPr>
          <w:tab/>
        </w:r>
        <w:r w:rsidRPr="009B49AC">
          <w:rPr>
            <w:rStyle w:val="Hyperlink"/>
          </w:rPr>
          <w:t>Change in Values and Reserves Relating to Financial Activities</w:t>
        </w:r>
        <w:r>
          <w:rPr>
            <w:webHidden/>
          </w:rPr>
          <w:tab/>
        </w:r>
        <w:r>
          <w:rPr>
            <w:webHidden/>
          </w:rPr>
          <w:fldChar w:fldCharType="begin"/>
        </w:r>
        <w:r>
          <w:rPr>
            <w:webHidden/>
          </w:rPr>
          <w:instrText xml:space="preserve"> PAGEREF _Toc190342823 \h </w:instrText>
        </w:r>
        <w:r>
          <w:rPr>
            <w:webHidden/>
          </w:rPr>
        </w:r>
        <w:r>
          <w:rPr>
            <w:webHidden/>
          </w:rPr>
          <w:fldChar w:fldCharType="separate"/>
        </w:r>
        <w:r>
          <w:rPr>
            <w:webHidden/>
          </w:rPr>
          <w:t>43</w:t>
        </w:r>
        <w:r>
          <w:rPr>
            <w:webHidden/>
          </w:rPr>
          <w:fldChar w:fldCharType="end"/>
        </w:r>
      </w:hyperlink>
    </w:p>
    <w:p w14:paraId="5F195CB3" w14:textId="734E3948"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24" w:history="1">
        <w:r w:rsidRPr="009B49AC">
          <w:rPr>
            <w:rStyle w:val="Hyperlink"/>
          </w:rPr>
          <w:t>3.31.</w:t>
        </w:r>
        <w:r>
          <w:rPr>
            <w:rFonts w:asciiTheme="minorHAnsi" w:eastAsiaTheme="minorEastAsia" w:hAnsiTheme="minorHAnsi" w:cstheme="minorBidi"/>
            <w:kern w:val="2"/>
            <w:sz w:val="24"/>
            <w:lang w:val="cs-CZ" w:eastAsia="cs-CZ"/>
            <w14:ligatures w14:val="standardContextual"/>
          </w:rPr>
          <w:tab/>
        </w:r>
        <w:r w:rsidRPr="009B49AC">
          <w:rPr>
            <w:rStyle w:val="Hyperlink"/>
          </w:rPr>
          <w:t>Interest Expense and Similar Expense</w:t>
        </w:r>
        <w:r>
          <w:rPr>
            <w:webHidden/>
          </w:rPr>
          <w:tab/>
        </w:r>
        <w:r>
          <w:rPr>
            <w:webHidden/>
          </w:rPr>
          <w:fldChar w:fldCharType="begin"/>
        </w:r>
        <w:r>
          <w:rPr>
            <w:webHidden/>
          </w:rPr>
          <w:instrText xml:space="preserve"> PAGEREF _Toc190342824 \h </w:instrText>
        </w:r>
        <w:r>
          <w:rPr>
            <w:webHidden/>
          </w:rPr>
        </w:r>
        <w:r>
          <w:rPr>
            <w:webHidden/>
          </w:rPr>
          <w:fldChar w:fldCharType="separate"/>
        </w:r>
        <w:r>
          <w:rPr>
            <w:webHidden/>
          </w:rPr>
          <w:t>43</w:t>
        </w:r>
        <w:r>
          <w:rPr>
            <w:webHidden/>
          </w:rPr>
          <w:fldChar w:fldCharType="end"/>
        </w:r>
      </w:hyperlink>
    </w:p>
    <w:p w14:paraId="6B061604" w14:textId="25060D7C"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825" w:history="1">
        <w:r w:rsidRPr="009B49AC">
          <w:rPr>
            <w:rStyle w:val="Hyperlink"/>
          </w:rPr>
          <w:t>3.31.1.</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Interest Expense and Similar Expense – Controlled or Controlling Entity</w:t>
        </w:r>
        <w:r>
          <w:rPr>
            <w:webHidden/>
          </w:rPr>
          <w:tab/>
        </w:r>
        <w:r>
          <w:rPr>
            <w:webHidden/>
          </w:rPr>
          <w:fldChar w:fldCharType="begin"/>
        </w:r>
        <w:r>
          <w:rPr>
            <w:webHidden/>
          </w:rPr>
          <w:instrText xml:space="preserve"> PAGEREF _Toc190342825 \h </w:instrText>
        </w:r>
        <w:r>
          <w:rPr>
            <w:webHidden/>
          </w:rPr>
        </w:r>
        <w:r>
          <w:rPr>
            <w:webHidden/>
          </w:rPr>
          <w:fldChar w:fldCharType="separate"/>
        </w:r>
        <w:r>
          <w:rPr>
            <w:webHidden/>
          </w:rPr>
          <w:t>43</w:t>
        </w:r>
        <w:r>
          <w:rPr>
            <w:webHidden/>
          </w:rPr>
          <w:fldChar w:fldCharType="end"/>
        </w:r>
      </w:hyperlink>
    </w:p>
    <w:p w14:paraId="6387933C" w14:textId="6C735B90" w:rsidR="00DF5A33" w:rsidRDefault="00DF5A33">
      <w:pPr>
        <w:pStyle w:val="TOC3"/>
        <w:rPr>
          <w:rFonts w:asciiTheme="minorHAnsi" w:eastAsiaTheme="minorEastAsia" w:hAnsiTheme="minorHAnsi" w:cstheme="minorBidi"/>
          <w:i w:val="0"/>
          <w:iCs w:val="0"/>
          <w:kern w:val="2"/>
          <w:sz w:val="24"/>
          <w:lang w:val="cs-CZ" w:eastAsia="cs-CZ"/>
          <w14:ligatures w14:val="standardContextual"/>
        </w:rPr>
      </w:pPr>
      <w:hyperlink w:anchor="_Toc190342826" w:history="1">
        <w:r w:rsidRPr="009B49AC">
          <w:rPr>
            <w:rStyle w:val="Hyperlink"/>
          </w:rPr>
          <w:t>3.31.2.</w:t>
        </w:r>
        <w:r>
          <w:rPr>
            <w:rFonts w:asciiTheme="minorHAnsi" w:eastAsiaTheme="minorEastAsia" w:hAnsiTheme="minorHAnsi" w:cstheme="minorBidi"/>
            <w:i w:val="0"/>
            <w:iCs w:val="0"/>
            <w:kern w:val="2"/>
            <w:sz w:val="24"/>
            <w:lang w:val="cs-CZ" w:eastAsia="cs-CZ"/>
            <w14:ligatures w14:val="standardContextual"/>
          </w:rPr>
          <w:tab/>
        </w:r>
        <w:r w:rsidRPr="009B49AC">
          <w:rPr>
            <w:rStyle w:val="Hyperlink"/>
          </w:rPr>
          <w:t>Other Interest Expense and Similar Expense</w:t>
        </w:r>
        <w:r>
          <w:rPr>
            <w:webHidden/>
          </w:rPr>
          <w:tab/>
        </w:r>
        <w:r>
          <w:rPr>
            <w:webHidden/>
          </w:rPr>
          <w:fldChar w:fldCharType="begin"/>
        </w:r>
        <w:r>
          <w:rPr>
            <w:webHidden/>
          </w:rPr>
          <w:instrText xml:space="preserve"> PAGEREF _Toc190342826 \h </w:instrText>
        </w:r>
        <w:r>
          <w:rPr>
            <w:webHidden/>
          </w:rPr>
        </w:r>
        <w:r>
          <w:rPr>
            <w:webHidden/>
          </w:rPr>
          <w:fldChar w:fldCharType="separate"/>
        </w:r>
        <w:r>
          <w:rPr>
            <w:webHidden/>
          </w:rPr>
          <w:t>43</w:t>
        </w:r>
        <w:r>
          <w:rPr>
            <w:webHidden/>
          </w:rPr>
          <w:fldChar w:fldCharType="end"/>
        </w:r>
      </w:hyperlink>
    </w:p>
    <w:p w14:paraId="63284155" w14:textId="68B0168A"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27" w:history="1">
        <w:r w:rsidRPr="009B49AC">
          <w:rPr>
            <w:rStyle w:val="Hyperlink"/>
          </w:rPr>
          <w:t>3.32.</w:t>
        </w:r>
        <w:r>
          <w:rPr>
            <w:rFonts w:asciiTheme="minorHAnsi" w:eastAsiaTheme="minorEastAsia" w:hAnsiTheme="minorHAnsi" w:cstheme="minorBidi"/>
            <w:kern w:val="2"/>
            <w:sz w:val="24"/>
            <w:lang w:val="cs-CZ" w:eastAsia="cs-CZ"/>
            <w14:ligatures w14:val="standardContextual"/>
          </w:rPr>
          <w:tab/>
        </w:r>
        <w:r w:rsidRPr="009B49AC">
          <w:rPr>
            <w:rStyle w:val="Hyperlink"/>
          </w:rPr>
          <w:t>Other Financial Income</w:t>
        </w:r>
        <w:r>
          <w:rPr>
            <w:webHidden/>
          </w:rPr>
          <w:tab/>
        </w:r>
        <w:r>
          <w:rPr>
            <w:webHidden/>
          </w:rPr>
          <w:fldChar w:fldCharType="begin"/>
        </w:r>
        <w:r>
          <w:rPr>
            <w:webHidden/>
          </w:rPr>
          <w:instrText xml:space="preserve"> PAGEREF _Toc190342827 \h </w:instrText>
        </w:r>
        <w:r>
          <w:rPr>
            <w:webHidden/>
          </w:rPr>
        </w:r>
        <w:r>
          <w:rPr>
            <w:webHidden/>
          </w:rPr>
          <w:fldChar w:fldCharType="separate"/>
        </w:r>
        <w:r>
          <w:rPr>
            <w:webHidden/>
          </w:rPr>
          <w:t>43</w:t>
        </w:r>
        <w:r>
          <w:rPr>
            <w:webHidden/>
          </w:rPr>
          <w:fldChar w:fldCharType="end"/>
        </w:r>
      </w:hyperlink>
    </w:p>
    <w:p w14:paraId="1A5F403C" w14:textId="0C66D5DA"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28" w:history="1">
        <w:r w:rsidRPr="009B49AC">
          <w:rPr>
            <w:rStyle w:val="Hyperlink"/>
          </w:rPr>
          <w:t>3.33.</w:t>
        </w:r>
        <w:r>
          <w:rPr>
            <w:rFonts w:asciiTheme="minorHAnsi" w:eastAsiaTheme="minorEastAsia" w:hAnsiTheme="minorHAnsi" w:cstheme="minorBidi"/>
            <w:kern w:val="2"/>
            <w:sz w:val="24"/>
            <w:lang w:val="cs-CZ" w:eastAsia="cs-CZ"/>
            <w14:ligatures w14:val="standardContextual"/>
          </w:rPr>
          <w:tab/>
        </w:r>
        <w:r w:rsidRPr="009B49AC">
          <w:rPr>
            <w:rStyle w:val="Hyperlink"/>
          </w:rPr>
          <w:t>Other Financial Expenses</w:t>
        </w:r>
        <w:r>
          <w:rPr>
            <w:webHidden/>
          </w:rPr>
          <w:tab/>
        </w:r>
        <w:r>
          <w:rPr>
            <w:webHidden/>
          </w:rPr>
          <w:fldChar w:fldCharType="begin"/>
        </w:r>
        <w:r>
          <w:rPr>
            <w:webHidden/>
          </w:rPr>
          <w:instrText xml:space="preserve"> PAGEREF _Toc190342828 \h </w:instrText>
        </w:r>
        <w:r>
          <w:rPr>
            <w:webHidden/>
          </w:rPr>
        </w:r>
        <w:r>
          <w:rPr>
            <w:webHidden/>
          </w:rPr>
          <w:fldChar w:fldCharType="separate"/>
        </w:r>
        <w:r>
          <w:rPr>
            <w:webHidden/>
          </w:rPr>
          <w:t>44</w:t>
        </w:r>
        <w:r>
          <w:rPr>
            <w:webHidden/>
          </w:rPr>
          <w:fldChar w:fldCharType="end"/>
        </w:r>
      </w:hyperlink>
    </w:p>
    <w:p w14:paraId="532FF5EB" w14:textId="07BA3B3B"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29" w:history="1">
        <w:r w:rsidRPr="009B49AC">
          <w:rPr>
            <w:rStyle w:val="Hyperlink"/>
          </w:rPr>
          <w:t>3.34.</w:t>
        </w:r>
        <w:r>
          <w:rPr>
            <w:rFonts w:asciiTheme="minorHAnsi" w:eastAsiaTheme="minorEastAsia" w:hAnsiTheme="minorHAnsi" w:cstheme="minorBidi"/>
            <w:kern w:val="2"/>
            <w:sz w:val="24"/>
            <w:lang w:val="cs-CZ" w:eastAsia="cs-CZ"/>
            <w14:ligatures w14:val="standardContextual"/>
          </w:rPr>
          <w:tab/>
        </w:r>
        <w:r w:rsidRPr="009B49AC">
          <w:rPr>
            <w:rStyle w:val="Hyperlink"/>
          </w:rPr>
          <w:t>Related Party Transactions</w:t>
        </w:r>
        <w:r>
          <w:rPr>
            <w:webHidden/>
          </w:rPr>
          <w:tab/>
        </w:r>
        <w:r>
          <w:rPr>
            <w:webHidden/>
          </w:rPr>
          <w:fldChar w:fldCharType="begin"/>
        </w:r>
        <w:r>
          <w:rPr>
            <w:webHidden/>
          </w:rPr>
          <w:instrText xml:space="preserve"> PAGEREF _Toc190342829 \h </w:instrText>
        </w:r>
        <w:r>
          <w:rPr>
            <w:webHidden/>
          </w:rPr>
        </w:r>
        <w:r>
          <w:rPr>
            <w:webHidden/>
          </w:rPr>
          <w:fldChar w:fldCharType="separate"/>
        </w:r>
        <w:r>
          <w:rPr>
            <w:webHidden/>
          </w:rPr>
          <w:t>44</w:t>
        </w:r>
        <w:r>
          <w:rPr>
            <w:webHidden/>
          </w:rPr>
          <w:fldChar w:fldCharType="end"/>
        </w:r>
      </w:hyperlink>
    </w:p>
    <w:p w14:paraId="71FA1415" w14:textId="3EC52241"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30" w:history="1">
        <w:r w:rsidRPr="009B49AC">
          <w:rPr>
            <w:rStyle w:val="Hyperlink"/>
          </w:rPr>
          <w:t>3.35.</w:t>
        </w:r>
        <w:r>
          <w:rPr>
            <w:rFonts w:asciiTheme="minorHAnsi" w:eastAsiaTheme="minorEastAsia" w:hAnsiTheme="minorHAnsi" w:cstheme="minorBidi"/>
            <w:kern w:val="2"/>
            <w:sz w:val="24"/>
            <w:lang w:val="cs-CZ" w:eastAsia="cs-CZ"/>
            <w14:ligatures w14:val="standardContextual"/>
          </w:rPr>
          <w:tab/>
        </w:r>
        <w:r w:rsidRPr="009B49AC">
          <w:rPr>
            <w:rStyle w:val="Hyperlink"/>
          </w:rPr>
          <w:t>Total Fee to the Statutory Auditor/Audit Company</w:t>
        </w:r>
        <w:r>
          <w:rPr>
            <w:webHidden/>
          </w:rPr>
          <w:tab/>
        </w:r>
        <w:r>
          <w:rPr>
            <w:webHidden/>
          </w:rPr>
          <w:fldChar w:fldCharType="begin"/>
        </w:r>
        <w:r>
          <w:rPr>
            <w:webHidden/>
          </w:rPr>
          <w:instrText xml:space="preserve"> PAGEREF _Toc190342830 \h </w:instrText>
        </w:r>
        <w:r>
          <w:rPr>
            <w:webHidden/>
          </w:rPr>
        </w:r>
        <w:r>
          <w:rPr>
            <w:webHidden/>
          </w:rPr>
          <w:fldChar w:fldCharType="separate"/>
        </w:r>
        <w:r>
          <w:rPr>
            <w:webHidden/>
          </w:rPr>
          <w:t>44</w:t>
        </w:r>
        <w:r>
          <w:rPr>
            <w:webHidden/>
          </w:rPr>
          <w:fldChar w:fldCharType="end"/>
        </w:r>
      </w:hyperlink>
    </w:p>
    <w:p w14:paraId="21E1500F" w14:textId="6C356215"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31" w:history="1">
        <w:r w:rsidRPr="009B49AC">
          <w:rPr>
            <w:rStyle w:val="Hyperlink"/>
          </w:rPr>
          <w:t>3.36.</w:t>
        </w:r>
        <w:r>
          <w:rPr>
            <w:rFonts w:asciiTheme="minorHAnsi" w:eastAsiaTheme="minorEastAsia" w:hAnsiTheme="minorHAnsi" w:cstheme="minorBidi"/>
            <w:kern w:val="2"/>
            <w:sz w:val="24"/>
            <w:lang w:val="cs-CZ" w:eastAsia="cs-CZ"/>
            <w14:ligatures w14:val="standardContextual"/>
          </w:rPr>
          <w:tab/>
        </w:r>
        <w:r w:rsidRPr="009B49AC">
          <w:rPr>
            <w:rStyle w:val="Hyperlink"/>
          </w:rPr>
          <w:t>Off-Balance Sheet Commitments</w:t>
        </w:r>
        <w:r>
          <w:rPr>
            <w:webHidden/>
          </w:rPr>
          <w:tab/>
        </w:r>
        <w:r>
          <w:rPr>
            <w:webHidden/>
          </w:rPr>
          <w:fldChar w:fldCharType="begin"/>
        </w:r>
        <w:r>
          <w:rPr>
            <w:webHidden/>
          </w:rPr>
          <w:instrText xml:space="preserve"> PAGEREF _Toc190342831 \h </w:instrText>
        </w:r>
        <w:r>
          <w:rPr>
            <w:webHidden/>
          </w:rPr>
        </w:r>
        <w:r>
          <w:rPr>
            <w:webHidden/>
          </w:rPr>
          <w:fldChar w:fldCharType="separate"/>
        </w:r>
        <w:r>
          <w:rPr>
            <w:webHidden/>
          </w:rPr>
          <w:t>45</w:t>
        </w:r>
        <w:r>
          <w:rPr>
            <w:webHidden/>
          </w:rPr>
          <w:fldChar w:fldCharType="end"/>
        </w:r>
      </w:hyperlink>
    </w:p>
    <w:p w14:paraId="5BC90E9D" w14:textId="42DFA46C" w:rsidR="00DF5A33" w:rsidRDefault="00DF5A33">
      <w:pPr>
        <w:pStyle w:val="TOC2"/>
        <w:rPr>
          <w:rFonts w:asciiTheme="minorHAnsi" w:eastAsiaTheme="minorEastAsia" w:hAnsiTheme="minorHAnsi" w:cstheme="minorBidi"/>
          <w:kern w:val="2"/>
          <w:sz w:val="24"/>
          <w:lang w:val="cs-CZ" w:eastAsia="cs-CZ"/>
          <w14:ligatures w14:val="standardContextual"/>
        </w:rPr>
      </w:pPr>
      <w:hyperlink w:anchor="_Toc190342832" w:history="1">
        <w:r w:rsidRPr="009B49AC">
          <w:rPr>
            <w:rStyle w:val="Hyperlink"/>
          </w:rPr>
          <w:t>3.37.</w:t>
        </w:r>
        <w:r>
          <w:rPr>
            <w:rFonts w:asciiTheme="minorHAnsi" w:eastAsiaTheme="minorEastAsia" w:hAnsiTheme="minorHAnsi" w:cstheme="minorBidi"/>
            <w:kern w:val="2"/>
            <w:sz w:val="24"/>
            <w:lang w:val="cs-CZ" w:eastAsia="cs-CZ"/>
            <w14:ligatures w14:val="standardContextual"/>
          </w:rPr>
          <w:tab/>
        </w:r>
        <w:r w:rsidRPr="009B49AC">
          <w:rPr>
            <w:rStyle w:val="Hyperlink"/>
          </w:rPr>
          <w:t>Post Balance Sheet Events</w:t>
        </w:r>
        <w:r>
          <w:rPr>
            <w:webHidden/>
          </w:rPr>
          <w:tab/>
        </w:r>
        <w:r>
          <w:rPr>
            <w:webHidden/>
          </w:rPr>
          <w:fldChar w:fldCharType="begin"/>
        </w:r>
        <w:r>
          <w:rPr>
            <w:webHidden/>
          </w:rPr>
          <w:instrText xml:space="preserve"> PAGEREF _Toc190342832 \h </w:instrText>
        </w:r>
        <w:r>
          <w:rPr>
            <w:webHidden/>
          </w:rPr>
        </w:r>
        <w:r>
          <w:rPr>
            <w:webHidden/>
          </w:rPr>
          <w:fldChar w:fldCharType="separate"/>
        </w:r>
        <w:r>
          <w:rPr>
            <w:webHidden/>
          </w:rPr>
          <w:t>47</w:t>
        </w:r>
        <w:r>
          <w:rPr>
            <w:webHidden/>
          </w:rPr>
          <w:fldChar w:fldCharType="end"/>
        </w:r>
      </w:hyperlink>
    </w:p>
    <w:p w14:paraId="04FAC750" w14:textId="4B427B98" w:rsidR="00D3256E" w:rsidRPr="003F6D2B" w:rsidRDefault="00A71316">
      <w:pPr>
        <w:numPr>
          <w:ilvl w:val="12"/>
          <w:numId w:val="0"/>
        </w:numPr>
        <w:jc w:val="center"/>
        <w:outlineLvl w:val="0"/>
        <w:rPr>
          <w:lang w:val="en-GB"/>
        </w:rPr>
      </w:pPr>
      <w:r w:rsidRPr="003F6D2B">
        <w:rPr>
          <w:lang w:val="en-GB"/>
        </w:rPr>
        <w:fldChar w:fldCharType="end"/>
      </w:r>
    </w:p>
    <w:p w14:paraId="23BCE80F" w14:textId="77777777" w:rsidR="00D3256E" w:rsidRPr="003F6D2B" w:rsidRDefault="00D3256E" w:rsidP="009B6812">
      <w:pPr>
        <w:pStyle w:val="Heading1"/>
      </w:pPr>
      <w:bookmarkStart w:id="2" w:name="_Toc87163701"/>
      <w:bookmarkStart w:id="3" w:name="_Toc190342728"/>
      <w:r w:rsidRPr="003F6D2B">
        <w:lastRenderedPageBreak/>
        <w:t>general information</w:t>
      </w:r>
      <w:bookmarkEnd w:id="0"/>
      <w:bookmarkEnd w:id="1"/>
      <w:bookmarkEnd w:id="2"/>
      <w:bookmarkEnd w:id="3"/>
    </w:p>
    <w:p w14:paraId="211F506E" w14:textId="77777777" w:rsidR="00D3256E" w:rsidRPr="003F6D2B" w:rsidRDefault="00D3256E" w:rsidP="004E5473">
      <w:pPr>
        <w:pStyle w:val="Heading2"/>
      </w:pPr>
      <w:bookmarkStart w:id="4" w:name="_Toc21407995"/>
      <w:bookmarkStart w:id="5" w:name="_Toc87163702"/>
      <w:bookmarkStart w:id="6" w:name="_Toc51124386"/>
      <w:bookmarkStart w:id="7" w:name="_Toc53393285"/>
      <w:bookmarkStart w:id="8" w:name="_Toc190342729"/>
      <w:r w:rsidRPr="003F6D2B">
        <w:t>Incorporation and Description of the Business</w:t>
      </w:r>
      <w:bookmarkEnd w:id="4"/>
      <w:bookmarkEnd w:id="5"/>
      <w:bookmarkEnd w:id="8"/>
      <w:r w:rsidRPr="003F6D2B">
        <w:t xml:space="preserve"> </w:t>
      </w:r>
      <w:bookmarkEnd w:id="6"/>
      <w:bookmarkEnd w:id="7"/>
    </w:p>
    <w:p w14:paraId="495D62A7" w14:textId="60B1E368" w:rsidR="00D3256E" w:rsidRPr="003F6D2B" w:rsidRDefault="00D3256E">
      <w:pPr>
        <w:numPr>
          <w:ilvl w:val="12"/>
          <w:numId w:val="0"/>
        </w:numPr>
        <w:ind w:left="567"/>
        <w:jc w:val="both"/>
        <w:rPr>
          <w:lang w:val="en-GB"/>
        </w:rPr>
      </w:pPr>
      <w:r w:rsidRPr="003F6D2B">
        <w:rPr>
          <w:b/>
          <w:bCs/>
          <w:lang w:val="en-GB"/>
        </w:rPr>
        <w:t>(</w:t>
      </w:r>
      <w:r w:rsidRPr="003F6D2B">
        <w:rPr>
          <w:b/>
          <w:i/>
          <w:lang w:val="en-GB"/>
        </w:rPr>
        <w:t>Name of the company as indicated in the details held at the Register of</w:t>
      </w:r>
      <w:r w:rsidR="000609F1">
        <w:rPr>
          <w:b/>
          <w:i/>
          <w:lang w:val="en-GB"/>
        </w:rPr>
        <w:t> </w:t>
      </w:r>
      <w:r w:rsidRPr="003F6D2B">
        <w:rPr>
          <w:b/>
          <w:i/>
          <w:lang w:val="en-GB"/>
        </w:rPr>
        <w:t>Companies</w:t>
      </w:r>
      <w:r w:rsidRPr="003F6D2B">
        <w:rPr>
          <w:b/>
          <w:bCs/>
          <w:lang w:val="en-GB"/>
        </w:rPr>
        <w:t>)</w:t>
      </w:r>
      <w:r w:rsidRPr="003F6D2B">
        <w:rPr>
          <w:lang w:val="en-GB"/>
        </w:rPr>
        <w:t xml:space="preserve"> (hereinafter the “Company”) was formed by </w:t>
      </w:r>
      <w:r w:rsidRPr="003F6D2B">
        <w:rPr>
          <w:b/>
          <w:i/>
          <w:lang w:val="en-GB"/>
        </w:rPr>
        <w:t>a Deed of</w:t>
      </w:r>
      <w:r w:rsidR="000609F1">
        <w:rPr>
          <w:b/>
          <w:i/>
          <w:lang w:val="en-GB"/>
        </w:rPr>
        <w:t> </w:t>
      </w:r>
      <w:r w:rsidRPr="003F6D2B">
        <w:rPr>
          <w:b/>
          <w:i/>
          <w:lang w:val="en-GB"/>
        </w:rPr>
        <w:t>Association/Memorandum of Association/Founder’s Deed</w:t>
      </w:r>
      <w:r w:rsidRPr="003F6D2B">
        <w:rPr>
          <w:lang w:val="en-GB"/>
        </w:rPr>
        <w:t xml:space="preserve"> </w:t>
      </w:r>
      <w:r w:rsidRPr="003F6D2B">
        <w:rPr>
          <w:bCs/>
          <w:i/>
          <w:iCs/>
          <w:lang w:val="en-GB"/>
        </w:rPr>
        <w:t>as a</w:t>
      </w:r>
      <w:r w:rsidRPr="003F6D2B">
        <w:rPr>
          <w:b/>
          <w:bCs/>
          <w:i/>
          <w:iCs/>
          <w:lang w:val="en-GB"/>
        </w:rPr>
        <w:t xml:space="preserve"> joint stock company/limited liability company</w:t>
      </w:r>
      <w:r w:rsidRPr="003F6D2B">
        <w:rPr>
          <w:lang w:val="en-GB"/>
        </w:rPr>
        <w:t xml:space="preserve"> on ................ and was incorporated following its registration in the Register of Companies held by the Court in ................. on ............... The principal activities of the Company are (</w:t>
      </w:r>
      <w:r w:rsidRPr="003F6D2B">
        <w:rPr>
          <w:b/>
          <w:bCs/>
          <w:i/>
          <w:iCs/>
          <w:lang w:val="en-GB"/>
        </w:rPr>
        <w:t>Provide a list of principal activities</w:t>
      </w:r>
      <w:r w:rsidRPr="003F6D2B">
        <w:rPr>
          <w:b/>
          <w:bCs/>
          <w:lang w:val="en-GB"/>
        </w:rPr>
        <w:t>.)</w:t>
      </w:r>
      <w:r w:rsidRPr="003F6D2B">
        <w:rPr>
          <w:lang w:val="en-GB"/>
        </w:rPr>
        <w:t>.</w:t>
      </w:r>
    </w:p>
    <w:p w14:paraId="1E9E8094" w14:textId="77777777" w:rsidR="00D3256E" w:rsidRPr="003F6D2B" w:rsidRDefault="00D3256E">
      <w:pPr>
        <w:numPr>
          <w:ilvl w:val="12"/>
          <w:numId w:val="0"/>
        </w:numPr>
        <w:ind w:left="567"/>
        <w:jc w:val="both"/>
        <w:rPr>
          <w:lang w:val="en-GB"/>
        </w:rPr>
      </w:pPr>
    </w:p>
    <w:p w14:paraId="41B7746C" w14:textId="77777777" w:rsidR="00D3256E" w:rsidRPr="003F6D2B" w:rsidRDefault="00D3256E">
      <w:pPr>
        <w:pStyle w:val="BodyTextIndent"/>
        <w:numPr>
          <w:ilvl w:val="0"/>
          <w:numId w:val="0"/>
        </w:numPr>
        <w:ind w:left="567"/>
        <w:rPr>
          <w:szCs w:val="24"/>
          <w:lang w:val="en-GB"/>
        </w:rPr>
      </w:pPr>
      <w:r w:rsidRPr="003F6D2B">
        <w:rPr>
          <w:szCs w:val="24"/>
          <w:lang w:val="en-GB"/>
        </w:rPr>
        <w:t xml:space="preserve">The following table shows individuals and legal entities with an equity interest greater than 20 percent and the amount of their equity interest: </w:t>
      </w:r>
    </w:p>
    <w:p w14:paraId="35FA3817" w14:textId="77777777" w:rsidR="00D3256E" w:rsidRPr="003F6D2B" w:rsidRDefault="00D3256E">
      <w:pPr>
        <w:rPr>
          <w:lang w:val="en-GB"/>
        </w:rPr>
      </w:pPr>
    </w:p>
    <w:p w14:paraId="5B469090" w14:textId="4EDCF4D4" w:rsidR="00D3256E" w:rsidRPr="003F6D2B" w:rsidRDefault="00D3256E">
      <w:pPr>
        <w:pStyle w:val="BodyTextIndent"/>
        <w:rPr>
          <w:b/>
          <w:i/>
          <w:lang w:val="en-GB"/>
        </w:rPr>
      </w:pPr>
      <w:r w:rsidRPr="003F6D2B">
        <w:rPr>
          <w:b/>
          <w:i/>
          <w:lang w:val="en-GB"/>
        </w:rPr>
        <w:t xml:space="preserve">(Detail the individuals and legal entities with </w:t>
      </w:r>
      <w:r w:rsidR="003F6D2B">
        <w:rPr>
          <w:b/>
          <w:i/>
          <w:lang w:val="en-GB"/>
        </w:rPr>
        <w:t xml:space="preserve">an </w:t>
      </w:r>
      <w:r w:rsidRPr="003F6D2B">
        <w:rPr>
          <w:b/>
          <w:i/>
          <w:lang w:val="en-GB"/>
        </w:rPr>
        <w:t>ownership interest in the Company of 20 percent or greater and their ownership percentage</w:t>
      </w:r>
      <w:r w:rsidR="003F6D2B">
        <w:rPr>
          <w:b/>
          <w:i/>
          <w:lang w:val="en-US"/>
        </w:rPr>
        <w:t>;</w:t>
      </w:r>
      <w:r w:rsidRPr="003F6D2B">
        <w:rPr>
          <w:b/>
          <w:i/>
          <w:lang w:val="en-GB"/>
        </w:rPr>
        <w:t xml:space="preserve"> describe any changes or amendments made in the previous reporting period in the details held at the Register of Companies.)</w:t>
      </w:r>
    </w:p>
    <w:p w14:paraId="3D24C5B8" w14:textId="77777777" w:rsidR="00D3256E" w:rsidRPr="003F6D2B" w:rsidRDefault="00D3256E">
      <w:pPr>
        <w:numPr>
          <w:ilvl w:val="12"/>
          <w:numId w:val="0"/>
        </w:numPr>
        <w:ind w:left="426"/>
        <w:rPr>
          <w:lang w:val="en-GB"/>
        </w:rPr>
      </w:pPr>
    </w:p>
    <w:tbl>
      <w:tblPr>
        <w:tblW w:w="8585" w:type="dxa"/>
        <w:tblInd w:w="567" w:type="dxa"/>
        <w:tblLayout w:type="fixed"/>
        <w:tblCellMar>
          <w:left w:w="28" w:type="dxa"/>
          <w:right w:w="28" w:type="dxa"/>
        </w:tblCellMar>
        <w:tblLook w:val="0000" w:firstRow="0" w:lastRow="0" w:firstColumn="0" w:lastColumn="0" w:noHBand="0" w:noVBand="0"/>
      </w:tblPr>
      <w:tblGrid>
        <w:gridCol w:w="4332"/>
        <w:gridCol w:w="4253"/>
      </w:tblGrid>
      <w:tr w:rsidR="00EE1A3F" w:rsidRPr="003F6D2B" w14:paraId="17B40ED8" w14:textId="77777777" w:rsidTr="00CE25BF">
        <w:tc>
          <w:tcPr>
            <w:tcW w:w="4332" w:type="dxa"/>
            <w:tcBorders>
              <w:top w:val="single" w:sz="4" w:space="0" w:color="auto"/>
              <w:bottom w:val="single" w:sz="4" w:space="0" w:color="auto"/>
            </w:tcBorders>
            <w:tcMar>
              <w:left w:w="28" w:type="dxa"/>
              <w:right w:w="28" w:type="dxa"/>
            </w:tcMar>
          </w:tcPr>
          <w:p w14:paraId="46C202C7" w14:textId="77777777" w:rsidR="00D3256E" w:rsidRPr="003F6D2B" w:rsidRDefault="00D3256E" w:rsidP="00CE25BF">
            <w:pPr>
              <w:numPr>
                <w:ilvl w:val="12"/>
                <w:numId w:val="0"/>
              </w:numPr>
              <w:rPr>
                <w:b/>
                <w:sz w:val="18"/>
                <w:lang w:val="en-GB"/>
              </w:rPr>
            </w:pPr>
            <w:r w:rsidRPr="003F6D2B">
              <w:rPr>
                <w:b/>
                <w:sz w:val="18"/>
                <w:lang w:val="en-GB"/>
              </w:rPr>
              <w:t>Shareholder/Owner</w:t>
            </w:r>
          </w:p>
        </w:tc>
        <w:tc>
          <w:tcPr>
            <w:tcW w:w="4253" w:type="dxa"/>
            <w:tcBorders>
              <w:top w:val="single" w:sz="4" w:space="0" w:color="auto"/>
              <w:bottom w:val="single" w:sz="4" w:space="0" w:color="auto"/>
            </w:tcBorders>
            <w:tcMar>
              <w:left w:w="28" w:type="dxa"/>
              <w:right w:w="28" w:type="dxa"/>
            </w:tcMar>
          </w:tcPr>
          <w:p w14:paraId="1BF16B74" w14:textId="77777777" w:rsidR="00D3256E" w:rsidRPr="003F6D2B" w:rsidRDefault="00D3256E" w:rsidP="00CE25BF">
            <w:pPr>
              <w:numPr>
                <w:ilvl w:val="12"/>
                <w:numId w:val="0"/>
              </w:numPr>
              <w:jc w:val="center"/>
              <w:rPr>
                <w:b/>
                <w:sz w:val="18"/>
                <w:lang w:val="en-GB"/>
              </w:rPr>
            </w:pPr>
            <w:r w:rsidRPr="003F6D2B">
              <w:rPr>
                <w:b/>
                <w:sz w:val="18"/>
                <w:lang w:val="en-GB"/>
              </w:rPr>
              <w:t>Ownership percentage</w:t>
            </w:r>
          </w:p>
        </w:tc>
      </w:tr>
      <w:tr w:rsidR="00EE1A3F" w:rsidRPr="003F6D2B" w14:paraId="6C5C19BA" w14:textId="77777777" w:rsidTr="00CE25BF">
        <w:tc>
          <w:tcPr>
            <w:tcW w:w="4332" w:type="dxa"/>
            <w:tcBorders>
              <w:top w:val="single" w:sz="4" w:space="0" w:color="auto"/>
            </w:tcBorders>
            <w:tcMar>
              <w:left w:w="28" w:type="dxa"/>
              <w:right w:w="28" w:type="dxa"/>
            </w:tcMar>
          </w:tcPr>
          <w:p w14:paraId="71AA35CE" w14:textId="77777777" w:rsidR="00D3256E" w:rsidRPr="003F6D2B" w:rsidRDefault="00D3256E" w:rsidP="00CE25BF">
            <w:pPr>
              <w:numPr>
                <w:ilvl w:val="12"/>
                <w:numId w:val="0"/>
              </w:numPr>
              <w:jc w:val="both"/>
              <w:rPr>
                <w:sz w:val="18"/>
                <w:lang w:val="en-GB"/>
              </w:rPr>
            </w:pPr>
          </w:p>
        </w:tc>
        <w:tc>
          <w:tcPr>
            <w:tcW w:w="4253" w:type="dxa"/>
            <w:tcBorders>
              <w:top w:val="single" w:sz="4" w:space="0" w:color="auto"/>
            </w:tcBorders>
            <w:tcMar>
              <w:left w:w="28" w:type="dxa"/>
              <w:right w:w="28" w:type="dxa"/>
            </w:tcMar>
          </w:tcPr>
          <w:p w14:paraId="29DF08AA" w14:textId="77777777" w:rsidR="00D3256E" w:rsidRPr="003F6D2B" w:rsidRDefault="00D3256E" w:rsidP="00CE25BF">
            <w:pPr>
              <w:numPr>
                <w:ilvl w:val="12"/>
                <w:numId w:val="0"/>
              </w:numPr>
              <w:jc w:val="center"/>
              <w:rPr>
                <w:sz w:val="18"/>
                <w:lang w:val="en-GB"/>
              </w:rPr>
            </w:pPr>
          </w:p>
        </w:tc>
      </w:tr>
      <w:tr w:rsidR="00EE1A3F" w:rsidRPr="003F6D2B" w14:paraId="7AED11AD" w14:textId="77777777" w:rsidTr="00CE25BF">
        <w:tc>
          <w:tcPr>
            <w:tcW w:w="4332" w:type="dxa"/>
            <w:tcMar>
              <w:left w:w="28" w:type="dxa"/>
              <w:right w:w="28" w:type="dxa"/>
            </w:tcMar>
          </w:tcPr>
          <w:p w14:paraId="2453E8B6" w14:textId="77777777" w:rsidR="00D3256E" w:rsidRPr="003F6D2B" w:rsidRDefault="00D3256E" w:rsidP="00CE25BF">
            <w:pPr>
              <w:numPr>
                <w:ilvl w:val="12"/>
                <w:numId w:val="0"/>
              </w:numPr>
              <w:jc w:val="both"/>
              <w:rPr>
                <w:sz w:val="18"/>
                <w:lang w:val="en-GB"/>
              </w:rPr>
            </w:pPr>
          </w:p>
        </w:tc>
        <w:tc>
          <w:tcPr>
            <w:tcW w:w="4253" w:type="dxa"/>
            <w:tcMar>
              <w:left w:w="28" w:type="dxa"/>
              <w:right w:w="28" w:type="dxa"/>
            </w:tcMar>
          </w:tcPr>
          <w:p w14:paraId="42135693" w14:textId="77777777" w:rsidR="00D3256E" w:rsidRPr="003F6D2B" w:rsidRDefault="00D3256E" w:rsidP="00CE25BF">
            <w:pPr>
              <w:numPr>
                <w:ilvl w:val="12"/>
                <w:numId w:val="0"/>
              </w:numPr>
              <w:jc w:val="center"/>
              <w:rPr>
                <w:sz w:val="18"/>
                <w:lang w:val="en-GB"/>
              </w:rPr>
            </w:pPr>
          </w:p>
        </w:tc>
      </w:tr>
      <w:tr w:rsidR="00EE1A3F" w:rsidRPr="003F6D2B" w14:paraId="505F730E" w14:textId="77777777" w:rsidTr="00CE25BF">
        <w:tc>
          <w:tcPr>
            <w:tcW w:w="4332" w:type="dxa"/>
            <w:tcBorders>
              <w:bottom w:val="single" w:sz="4" w:space="0" w:color="auto"/>
            </w:tcBorders>
            <w:tcMar>
              <w:left w:w="28" w:type="dxa"/>
              <w:right w:w="28" w:type="dxa"/>
            </w:tcMar>
          </w:tcPr>
          <w:p w14:paraId="73CC169A" w14:textId="39A2125D" w:rsidR="00D3256E" w:rsidRPr="003F6D2B" w:rsidRDefault="006B2EFA" w:rsidP="00CE25BF">
            <w:pPr>
              <w:numPr>
                <w:ilvl w:val="12"/>
                <w:numId w:val="0"/>
              </w:numPr>
              <w:jc w:val="both"/>
              <w:rPr>
                <w:sz w:val="18"/>
                <w:lang w:val="en-GB"/>
              </w:rPr>
            </w:pPr>
            <w:r>
              <w:rPr>
                <w:sz w:val="18"/>
                <w:lang w:val="en-GB"/>
              </w:rPr>
              <w:t>Other</w:t>
            </w:r>
          </w:p>
        </w:tc>
        <w:tc>
          <w:tcPr>
            <w:tcW w:w="4253" w:type="dxa"/>
            <w:tcBorders>
              <w:bottom w:val="single" w:sz="4" w:space="0" w:color="auto"/>
            </w:tcBorders>
            <w:tcMar>
              <w:left w:w="28" w:type="dxa"/>
              <w:right w:w="28" w:type="dxa"/>
            </w:tcMar>
          </w:tcPr>
          <w:p w14:paraId="778BFC6A" w14:textId="77777777" w:rsidR="00D3256E" w:rsidRPr="003F6D2B" w:rsidRDefault="00D3256E" w:rsidP="00CE25BF">
            <w:pPr>
              <w:numPr>
                <w:ilvl w:val="12"/>
                <w:numId w:val="0"/>
              </w:numPr>
              <w:jc w:val="center"/>
              <w:rPr>
                <w:sz w:val="18"/>
                <w:lang w:val="en-GB"/>
              </w:rPr>
            </w:pPr>
          </w:p>
        </w:tc>
      </w:tr>
      <w:tr w:rsidR="00D3256E" w:rsidRPr="003F6D2B" w14:paraId="6C1B2ACE" w14:textId="77777777" w:rsidTr="00CE25BF">
        <w:tc>
          <w:tcPr>
            <w:tcW w:w="4332" w:type="dxa"/>
            <w:tcBorders>
              <w:top w:val="single" w:sz="4" w:space="0" w:color="auto"/>
              <w:bottom w:val="double" w:sz="4" w:space="0" w:color="auto"/>
            </w:tcBorders>
            <w:tcMar>
              <w:left w:w="28" w:type="dxa"/>
              <w:right w:w="28" w:type="dxa"/>
            </w:tcMar>
          </w:tcPr>
          <w:p w14:paraId="78CDC65C" w14:textId="77777777" w:rsidR="00D3256E" w:rsidRPr="003F6D2B" w:rsidRDefault="00D3256E" w:rsidP="00CE25BF">
            <w:pPr>
              <w:numPr>
                <w:ilvl w:val="12"/>
                <w:numId w:val="0"/>
              </w:numPr>
              <w:rPr>
                <w:b/>
                <w:sz w:val="18"/>
                <w:lang w:val="en-GB"/>
              </w:rPr>
            </w:pPr>
            <w:r w:rsidRPr="003F6D2B">
              <w:rPr>
                <w:b/>
                <w:sz w:val="18"/>
                <w:lang w:val="en-GB"/>
              </w:rPr>
              <w:t>Total</w:t>
            </w:r>
          </w:p>
        </w:tc>
        <w:tc>
          <w:tcPr>
            <w:tcW w:w="4253" w:type="dxa"/>
            <w:tcBorders>
              <w:top w:val="single" w:sz="4" w:space="0" w:color="auto"/>
              <w:bottom w:val="double" w:sz="4" w:space="0" w:color="auto"/>
            </w:tcBorders>
            <w:tcMar>
              <w:left w:w="28" w:type="dxa"/>
              <w:right w:w="28" w:type="dxa"/>
            </w:tcMar>
          </w:tcPr>
          <w:p w14:paraId="093FB54E" w14:textId="77777777" w:rsidR="00D3256E" w:rsidRPr="003F6D2B" w:rsidRDefault="00D3256E" w:rsidP="00CE25BF">
            <w:pPr>
              <w:numPr>
                <w:ilvl w:val="12"/>
                <w:numId w:val="0"/>
              </w:numPr>
              <w:jc w:val="center"/>
              <w:rPr>
                <w:b/>
                <w:sz w:val="18"/>
                <w:lang w:val="en-GB"/>
              </w:rPr>
            </w:pPr>
            <w:r w:rsidRPr="003F6D2B">
              <w:rPr>
                <w:b/>
                <w:sz w:val="18"/>
                <w:lang w:val="en-GB"/>
              </w:rPr>
              <w:t>100%</w:t>
            </w:r>
          </w:p>
        </w:tc>
      </w:tr>
    </w:tbl>
    <w:p w14:paraId="694606E3" w14:textId="77777777" w:rsidR="00D3256E" w:rsidRPr="003F6D2B" w:rsidRDefault="00D3256E">
      <w:pPr>
        <w:numPr>
          <w:ilvl w:val="12"/>
          <w:numId w:val="0"/>
        </w:numPr>
        <w:ind w:left="426"/>
        <w:rPr>
          <w:lang w:val="en-GB"/>
        </w:rPr>
      </w:pPr>
    </w:p>
    <w:p w14:paraId="3E831B97" w14:textId="4E79824A" w:rsidR="00D3256E" w:rsidRPr="003F6D2B" w:rsidRDefault="00D3256E">
      <w:pPr>
        <w:pStyle w:val="BodyTextIndent3"/>
        <w:widowControl/>
        <w:numPr>
          <w:ilvl w:val="12"/>
          <w:numId w:val="0"/>
        </w:numPr>
        <w:ind w:left="567"/>
        <w:rPr>
          <w:szCs w:val="24"/>
          <w:lang w:val="en-GB"/>
        </w:rPr>
      </w:pPr>
      <w:r w:rsidRPr="003F6D2B">
        <w:rPr>
          <w:szCs w:val="24"/>
          <w:lang w:val="en-GB"/>
        </w:rPr>
        <w:t>(Also give details about agreements, if any, put in place between the</w:t>
      </w:r>
      <w:r w:rsidR="000609F1">
        <w:rPr>
          <w:szCs w:val="24"/>
          <w:lang w:val="en-GB"/>
        </w:rPr>
        <w:t> </w:t>
      </w:r>
      <w:r w:rsidRPr="003F6D2B">
        <w:rPr>
          <w:szCs w:val="24"/>
          <w:lang w:val="en-GB"/>
        </w:rPr>
        <w:t xml:space="preserve">shareholders/owners, which establish voting rights regardless of the share of the Company’s share capital </w:t>
      </w:r>
      <w:r w:rsidR="003F3011">
        <w:rPr>
          <w:szCs w:val="24"/>
          <w:lang w:val="en-GB"/>
        </w:rPr>
        <w:t>–</w:t>
      </w:r>
      <w:r w:rsidRPr="003F6D2B">
        <w:rPr>
          <w:szCs w:val="24"/>
          <w:lang w:val="en-GB"/>
        </w:rPr>
        <w:t xml:space="preserve">- this relates to a shareholding in companies equal to or in excess of 20 percent.) </w:t>
      </w:r>
    </w:p>
    <w:p w14:paraId="46C643A0" w14:textId="77777777" w:rsidR="00D3256E" w:rsidRPr="003F6D2B" w:rsidRDefault="00D3256E">
      <w:pPr>
        <w:pStyle w:val="BodyTextIndent3"/>
        <w:widowControl/>
        <w:numPr>
          <w:ilvl w:val="12"/>
          <w:numId w:val="0"/>
        </w:numPr>
        <w:ind w:left="567"/>
        <w:rPr>
          <w:szCs w:val="24"/>
          <w:lang w:val="en-GB"/>
        </w:rPr>
      </w:pPr>
    </w:p>
    <w:p w14:paraId="3F1D2DD0" w14:textId="77777777" w:rsidR="00D3256E" w:rsidRPr="003F6D2B" w:rsidRDefault="00D3256E">
      <w:pPr>
        <w:pStyle w:val="BodyTextIndent3"/>
        <w:widowControl/>
        <w:numPr>
          <w:ilvl w:val="12"/>
          <w:numId w:val="0"/>
        </w:numPr>
        <w:ind w:left="567"/>
        <w:rPr>
          <w:szCs w:val="24"/>
          <w:lang w:val="en-GB"/>
        </w:rPr>
      </w:pPr>
      <w:r w:rsidRPr="003F6D2B">
        <w:rPr>
          <w:szCs w:val="24"/>
          <w:lang w:val="en-GB"/>
        </w:rPr>
        <w:t>(The entity should also present the business name, registered office and legal form of each company in which the entity is an unlimited liability partner.)</w:t>
      </w:r>
    </w:p>
    <w:p w14:paraId="5D73527D" w14:textId="77777777" w:rsidR="00D3256E" w:rsidRPr="003F6D2B" w:rsidRDefault="00D3256E" w:rsidP="004E5473">
      <w:pPr>
        <w:pStyle w:val="Heading2"/>
      </w:pPr>
      <w:bookmarkStart w:id="9" w:name="_Toc21407996"/>
      <w:bookmarkStart w:id="10" w:name="_Toc87163703"/>
      <w:bookmarkStart w:id="11" w:name="_Toc51124387"/>
      <w:bookmarkStart w:id="12" w:name="_Toc53393286"/>
      <w:bookmarkStart w:id="13" w:name="_Toc190342730"/>
      <w:r w:rsidRPr="003F6D2B">
        <w:t>Year-on-Year Changes and Amendments to the Register of Companies</w:t>
      </w:r>
      <w:bookmarkEnd w:id="9"/>
      <w:bookmarkEnd w:id="10"/>
      <w:bookmarkEnd w:id="13"/>
      <w:r w:rsidRPr="003F6D2B">
        <w:t xml:space="preserve"> </w:t>
      </w:r>
      <w:bookmarkEnd w:id="11"/>
      <w:bookmarkEnd w:id="12"/>
    </w:p>
    <w:p w14:paraId="2C305BA7" w14:textId="5DE3D84D" w:rsidR="00D3256E" w:rsidRPr="003F6D2B" w:rsidRDefault="00D3256E">
      <w:pPr>
        <w:pStyle w:val="BodyTextIndent3"/>
        <w:widowControl/>
        <w:numPr>
          <w:ilvl w:val="12"/>
          <w:numId w:val="0"/>
        </w:numPr>
        <w:ind w:left="567"/>
        <w:rPr>
          <w:szCs w:val="24"/>
          <w:lang w:val="en-GB"/>
        </w:rPr>
      </w:pPr>
      <w:r w:rsidRPr="003F6D2B">
        <w:rPr>
          <w:lang w:val="en-GB"/>
        </w:rPr>
        <w:t>(Describe changes and amendments to the Register of Companies, such as a</w:t>
      </w:r>
      <w:r w:rsidR="000609F1">
        <w:rPr>
          <w:lang w:val="en-GB"/>
        </w:rPr>
        <w:t> </w:t>
      </w:r>
      <w:r w:rsidRPr="003F6D2B">
        <w:rPr>
          <w:lang w:val="en-GB"/>
        </w:rPr>
        <w:t>change of the registered office, a change of name, a change of the subject of</w:t>
      </w:r>
      <w:r w:rsidR="000609F1">
        <w:rPr>
          <w:lang w:val="en-GB"/>
        </w:rPr>
        <w:t> </w:t>
      </w:r>
      <w:r w:rsidRPr="003F6D2B">
        <w:rPr>
          <w:lang w:val="en-GB"/>
        </w:rPr>
        <w:t>operations, etc. In addition, disclose matters approved by the general meeting of shareholders, which have not yet been recorded in the Register of</w:t>
      </w:r>
      <w:r w:rsidR="000609F1">
        <w:rPr>
          <w:lang w:val="en-GB"/>
        </w:rPr>
        <w:t> </w:t>
      </w:r>
      <w:r w:rsidRPr="003F6D2B">
        <w:rPr>
          <w:lang w:val="en-GB"/>
        </w:rPr>
        <w:t xml:space="preserve">Companies, indicate if the petition to have the details </w:t>
      </w:r>
      <w:r w:rsidR="00A54C94" w:rsidRPr="003F6D2B">
        <w:rPr>
          <w:lang w:val="en-GB"/>
        </w:rPr>
        <w:t xml:space="preserve">updated </w:t>
      </w:r>
      <w:r w:rsidRPr="003F6D2B">
        <w:rPr>
          <w:lang w:val="en-GB"/>
        </w:rPr>
        <w:t>in the Register of Companies has been submitted.)</w:t>
      </w:r>
      <w:r w:rsidRPr="003F6D2B">
        <w:rPr>
          <w:szCs w:val="24"/>
          <w:lang w:val="en-GB"/>
        </w:rPr>
        <w:t xml:space="preserve"> </w:t>
      </w:r>
    </w:p>
    <w:p w14:paraId="5638F221" w14:textId="77777777" w:rsidR="00D3256E" w:rsidRPr="003F6D2B" w:rsidRDefault="00EC5FEB" w:rsidP="004E5473">
      <w:pPr>
        <w:pStyle w:val="Heading2"/>
      </w:pPr>
      <w:bookmarkStart w:id="14" w:name="_Toc190342731"/>
      <w:r w:rsidRPr="003F6D2B">
        <w:t>Board of Directors and Supervisory Board at the Balance Sheet Date</w:t>
      </w:r>
      <w:bookmarkEnd w:id="14"/>
    </w:p>
    <w:p w14:paraId="61ADBB5F" w14:textId="77777777" w:rsidR="00EC5FEB" w:rsidRPr="003F6D2B" w:rsidRDefault="00EC5FEB" w:rsidP="00EC5FEB">
      <w:pPr>
        <w:numPr>
          <w:ilvl w:val="12"/>
          <w:numId w:val="0"/>
        </w:numPr>
        <w:ind w:left="567"/>
        <w:jc w:val="both"/>
        <w:rPr>
          <w:b/>
          <w:i/>
          <w:lang w:val="en-GB"/>
        </w:rPr>
      </w:pPr>
      <w:r w:rsidRPr="003F6D2B">
        <w:rPr>
          <w:b/>
          <w:i/>
          <w:lang w:val="en-GB"/>
        </w:rPr>
        <w:t xml:space="preserve">(Name the members of the Board of Directors and Supervisory Board, indicating their positions at the balance sheet date.) </w:t>
      </w:r>
    </w:p>
    <w:p w14:paraId="60FA0E1E" w14:textId="77777777" w:rsidR="00EC5FEB" w:rsidRPr="003F6D2B" w:rsidRDefault="00EC5FEB" w:rsidP="00EC5FEB">
      <w:pPr>
        <w:numPr>
          <w:ilvl w:val="12"/>
          <w:numId w:val="0"/>
        </w:numPr>
        <w:ind w:left="567"/>
        <w:rPr>
          <w:b/>
          <w:i/>
          <w:lang w:val="en-GB"/>
        </w:rPr>
      </w:pPr>
    </w:p>
    <w:tbl>
      <w:tblPr>
        <w:tblW w:w="8585" w:type="dxa"/>
        <w:tblInd w:w="567" w:type="dxa"/>
        <w:tblLayout w:type="fixed"/>
        <w:tblCellMar>
          <w:left w:w="28" w:type="dxa"/>
          <w:right w:w="28" w:type="dxa"/>
        </w:tblCellMar>
        <w:tblLook w:val="0000" w:firstRow="0" w:lastRow="0" w:firstColumn="0" w:lastColumn="0" w:noHBand="0" w:noVBand="0"/>
      </w:tblPr>
      <w:tblGrid>
        <w:gridCol w:w="2915"/>
        <w:gridCol w:w="2835"/>
        <w:gridCol w:w="2835"/>
      </w:tblGrid>
      <w:tr w:rsidR="00EE1A3F" w:rsidRPr="003F6D2B" w14:paraId="34621117" w14:textId="77777777" w:rsidTr="00CE25BF">
        <w:tc>
          <w:tcPr>
            <w:tcW w:w="2915" w:type="dxa"/>
            <w:tcBorders>
              <w:top w:val="single" w:sz="4" w:space="0" w:color="auto"/>
              <w:bottom w:val="single" w:sz="4" w:space="0" w:color="auto"/>
            </w:tcBorders>
            <w:tcMar>
              <w:left w:w="28" w:type="dxa"/>
              <w:right w:w="28" w:type="dxa"/>
            </w:tcMar>
          </w:tcPr>
          <w:p w14:paraId="73FC703C" w14:textId="77777777" w:rsidR="00EC5FEB" w:rsidRPr="003F6D2B" w:rsidRDefault="00EC5FEB" w:rsidP="00CE25BF">
            <w:pPr>
              <w:numPr>
                <w:ilvl w:val="12"/>
                <w:numId w:val="0"/>
              </w:numPr>
              <w:rPr>
                <w:b/>
                <w:sz w:val="18"/>
                <w:lang w:val="en-GB"/>
              </w:rPr>
            </w:pPr>
          </w:p>
        </w:tc>
        <w:tc>
          <w:tcPr>
            <w:tcW w:w="2835" w:type="dxa"/>
            <w:tcBorders>
              <w:top w:val="single" w:sz="4" w:space="0" w:color="auto"/>
              <w:bottom w:val="single" w:sz="4" w:space="0" w:color="auto"/>
            </w:tcBorders>
            <w:tcMar>
              <w:left w:w="28" w:type="dxa"/>
              <w:right w:w="28" w:type="dxa"/>
            </w:tcMar>
          </w:tcPr>
          <w:p w14:paraId="366A97BF" w14:textId="77777777" w:rsidR="00EC5FEB" w:rsidRPr="003F6D2B" w:rsidRDefault="00EC5FEB" w:rsidP="00CE25BF">
            <w:pPr>
              <w:numPr>
                <w:ilvl w:val="12"/>
                <w:numId w:val="0"/>
              </w:numPr>
              <w:rPr>
                <w:b/>
                <w:sz w:val="18"/>
                <w:lang w:val="en-GB"/>
              </w:rPr>
            </w:pPr>
            <w:r w:rsidRPr="003F6D2B">
              <w:rPr>
                <w:b/>
                <w:sz w:val="18"/>
                <w:lang w:val="en-GB"/>
              </w:rPr>
              <w:t>Position</w:t>
            </w:r>
          </w:p>
        </w:tc>
        <w:tc>
          <w:tcPr>
            <w:tcW w:w="2835" w:type="dxa"/>
            <w:tcBorders>
              <w:top w:val="single" w:sz="4" w:space="0" w:color="auto"/>
              <w:bottom w:val="single" w:sz="4" w:space="0" w:color="auto"/>
            </w:tcBorders>
            <w:tcMar>
              <w:left w:w="28" w:type="dxa"/>
              <w:right w:w="28" w:type="dxa"/>
            </w:tcMar>
          </w:tcPr>
          <w:p w14:paraId="324C4E3C" w14:textId="77777777" w:rsidR="00EC5FEB" w:rsidRPr="003F6D2B" w:rsidRDefault="00EC5FEB" w:rsidP="00CE25BF">
            <w:pPr>
              <w:numPr>
                <w:ilvl w:val="12"/>
                <w:numId w:val="0"/>
              </w:numPr>
              <w:rPr>
                <w:b/>
                <w:sz w:val="18"/>
                <w:lang w:val="en-GB"/>
              </w:rPr>
            </w:pPr>
            <w:r w:rsidRPr="003F6D2B">
              <w:rPr>
                <w:b/>
                <w:sz w:val="18"/>
                <w:lang w:val="en-GB"/>
              </w:rPr>
              <w:t xml:space="preserve">Name </w:t>
            </w:r>
          </w:p>
        </w:tc>
      </w:tr>
      <w:tr w:rsidR="00EE1A3F" w:rsidRPr="003F6D2B" w14:paraId="55579E2F" w14:textId="77777777" w:rsidTr="00CE25BF">
        <w:tc>
          <w:tcPr>
            <w:tcW w:w="2915" w:type="dxa"/>
            <w:tcBorders>
              <w:top w:val="single" w:sz="4" w:space="0" w:color="auto"/>
            </w:tcBorders>
            <w:tcMar>
              <w:left w:w="28" w:type="dxa"/>
              <w:right w:w="28" w:type="dxa"/>
            </w:tcMar>
          </w:tcPr>
          <w:p w14:paraId="31366929" w14:textId="77777777" w:rsidR="00EC5FEB" w:rsidRPr="003F6D2B" w:rsidRDefault="00EC5FEB" w:rsidP="00CE25BF">
            <w:pPr>
              <w:numPr>
                <w:ilvl w:val="12"/>
                <w:numId w:val="0"/>
              </w:numPr>
              <w:rPr>
                <w:b/>
                <w:sz w:val="18"/>
                <w:lang w:val="en-GB"/>
              </w:rPr>
            </w:pPr>
            <w:r w:rsidRPr="003F6D2B">
              <w:rPr>
                <w:b/>
                <w:sz w:val="18"/>
                <w:lang w:val="en-GB"/>
              </w:rPr>
              <w:t>Board of Directors</w:t>
            </w:r>
          </w:p>
        </w:tc>
        <w:tc>
          <w:tcPr>
            <w:tcW w:w="2835" w:type="dxa"/>
            <w:tcBorders>
              <w:top w:val="single" w:sz="4" w:space="0" w:color="auto"/>
            </w:tcBorders>
            <w:tcMar>
              <w:left w:w="28" w:type="dxa"/>
              <w:right w:w="28" w:type="dxa"/>
            </w:tcMar>
          </w:tcPr>
          <w:p w14:paraId="0F6D2084" w14:textId="77777777" w:rsidR="00EC5FEB" w:rsidRPr="003F6D2B" w:rsidRDefault="00EC5FEB" w:rsidP="00CE25BF">
            <w:pPr>
              <w:numPr>
                <w:ilvl w:val="12"/>
                <w:numId w:val="0"/>
              </w:numPr>
              <w:rPr>
                <w:sz w:val="18"/>
                <w:lang w:val="en-GB"/>
              </w:rPr>
            </w:pPr>
            <w:r w:rsidRPr="003F6D2B">
              <w:rPr>
                <w:sz w:val="18"/>
                <w:lang w:val="en-GB"/>
              </w:rPr>
              <w:t>Chairman</w:t>
            </w:r>
          </w:p>
        </w:tc>
        <w:tc>
          <w:tcPr>
            <w:tcW w:w="2835" w:type="dxa"/>
            <w:tcBorders>
              <w:top w:val="single" w:sz="4" w:space="0" w:color="auto"/>
            </w:tcBorders>
            <w:tcMar>
              <w:left w:w="28" w:type="dxa"/>
              <w:right w:w="28" w:type="dxa"/>
            </w:tcMar>
          </w:tcPr>
          <w:p w14:paraId="68851A87" w14:textId="77777777" w:rsidR="00EC5FEB" w:rsidRPr="003F6D2B" w:rsidRDefault="00EC5FEB" w:rsidP="00CE25BF">
            <w:pPr>
              <w:numPr>
                <w:ilvl w:val="12"/>
                <w:numId w:val="0"/>
              </w:numPr>
              <w:rPr>
                <w:sz w:val="18"/>
                <w:lang w:val="en-GB"/>
              </w:rPr>
            </w:pPr>
          </w:p>
        </w:tc>
      </w:tr>
      <w:tr w:rsidR="00EE1A3F" w:rsidRPr="003F6D2B" w14:paraId="0EB3FF0B" w14:textId="77777777" w:rsidTr="00CE25BF">
        <w:tc>
          <w:tcPr>
            <w:tcW w:w="2915" w:type="dxa"/>
            <w:tcMar>
              <w:left w:w="28" w:type="dxa"/>
              <w:right w:w="28" w:type="dxa"/>
            </w:tcMar>
          </w:tcPr>
          <w:p w14:paraId="1D5C558E" w14:textId="77777777" w:rsidR="00EC5FEB" w:rsidRPr="003F6D2B" w:rsidRDefault="00EC5FEB" w:rsidP="00CE25BF">
            <w:pPr>
              <w:numPr>
                <w:ilvl w:val="12"/>
                <w:numId w:val="0"/>
              </w:numPr>
              <w:rPr>
                <w:b/>
                <w:sz w:val="18"/>
                <w:lang w:val="en-GB"/>
              </w:rPr>
            </w:pPr>
          </w:p>
        </w:tc>
        <w:tc>
          <w:tcPr>
            <w:tcW w:w="2835" w:type="dxa"/>
            <w:tcMar>
              <w:left w:w="28" w:type="dxa"/>
              <w:right w:w="28" w:type="dxa"/>
            </w:tcMar>
          </w:tcPr>
          <w:p w14:paraId="7A4AF250" w14:textId="77777777" w:rsidR="00EC5FEB" w:rsidRPr="003F6D2B" w:rsidRDefault="00EC5FEB" w:rsidP="00CE25BF">
            <w:pPr>
              <w:numPr>
                <w:ilvl w:val="12"/>
                <w:numId w:val="0"/>
              </w:numPr>
              <w:rPr>
                <w:sz w:val="18"/>
                <w:lang w:val="en-GB"/>
              </w:rPr>
            </w:pPr>
            <w:r w:rsidRPr="003F6D2B">
              <w:rPr>
                <w:sz w:val="18"/>
                <w:lang w:val="en-GB"/>
              </w:rPr>
              <w:t>Vice Chairman</w:t>
            </w:r>
          </w:p>
        </w:tc>
        <w:tc>
          <w:tcPr>
            <w:tcW w:w="2835" w:type="dxa"/>
            <w:tcMar>
              <w:left w:w="28" w:type="dxa"/>
              <w:right w:w="28" w:type="dxa"/>
            </w:tcMar>
          </w:tcPr>
          <w:p w14:paraId="283EDD14" w14:textId="77777777" w:rsidR="00EC5FEB" w:rsidRPr="003F6D2B" w:rsidRDefault="00EC5FEB" w:rsidP="00CE25BF">
            <w:pPr>
              <w:numPr>
                <w:ilvl w:val="12"/>
                <w:numId w:val="0"/>
              </w:numPr>
              <w:rPr>
                <w:sz w:val="18"/>
                <w:lang w:val="en-GB"/>
              </w:rPr>
            </w:pPr>
          </w:p>
        </w:tc>
      </w:tr>
      <w:tr w:rsidR="00EE1A3F" w:rsidRPr="003F6D2B" w14:paraId="55F34B0D" w14:textId="77777777" w:rsidTr="00CE25BF">
        <w:tc>
          <w:tcPr>
            <w:tcW w:w="2915" w:type="dxa"/>
            <w:tcMar>
              <w:left w:w="28" w:type="dxa"/>
              <w:right w:w="28" w:type="dxa"/>
            </w:tcMar>
          </w:tcPr>
          <w:p w14:paraId="2A4BF402" w14:textId="77777777" w:rsidR="00EC5FEB" w:rsidRPr="003F6D2B" w:rsidRDefault="00EC5FEB" w:rsidP="00CE25BF">
            <w:pPr>
              <w:numPr>
                <w:ilvl w:val="12"/>
                <w:numId w:val="0"/>
              </w:numPr>
              <w:rPr>
                <w:b/>
                <w:sz w:val="18"/>
                <w:lang w:val="en-GB"/>
              </w:rPr>
            </w:pPr>
          </w:p>
        </w:tc>
        <w:tc>
          <w:tcPr>
            <w:tcW w:w="2835" w:type="dxa"/>
            <w:tcMar>
              <w:left w:w="28" w:type="dxa"/>
              <w:right w:w="28" w:type="dxa"/>
            </w:tcMar>
          </w:tcPr>
          <w:p w14:paraId="3EDCAE3E" w14:textId="77777777" w:rsidR="00EC5FEB" w:rsidRPr="003F6D2B" w:rsidRDefault="00EC5FEB" w:rsidP="00CE25BF">
            <w:pPr>
              <w:numPr>
                <w:ilvl w:val="12"/>
                <w:numId w:val="0"/>
              </w:numPr>
              <w:rPr>
                <w:sz w:val="18"/>
                <w:lang w:val="en-GB"/>
              </w:rPr>
            </w:pPr>
            <w:r w:rsidRPr="003F6D2B">
              <w:rPr>
                <w:sz w:val="18"/>
                <w:lang w:val="en-GB"/>
              </w:rPr>
              <w:t>Member</w:t>
            </w:r>
          </w:p>
        </w:tc>
        <w:tc>
          <w:tcPr>
            <w:tcW w:w="2835" w:type="dxa"/>
            <w:tcMar>
              <w:left w:w="28" w:type="dxa"/>
              <w:right w:w="28" w:type="dxa"/>
            </w:tcMar>
          </w:tcPr>
          <w:p w14:paraId="33155F3C" w14:textId="77777777" w:rsidR="00EC5FEB" w:rsidRPr="003F6D2B" w:rsidRDefault="00EC5FEB" w:rsidP="00CE25BF">
            <w:pPr>
              <w:numPr>
                <w:ilvl w:val="12"/>
                <w:numId w:val="0"/>
              </w:numPr>
              <w:rPr>
                <w:sz w:val="18"/>
                <w:lang w:val="en-GB"/>
              </w:rPr>
            </w:pPr>
          </w:p>
        </w:tc>
      </w:tr>
      <w:tr w:rsidR="00EE1A3F" w:rsidRPr="003F6D2B" w14:paraId="0D26D9E6" w14:textId="77777777" w:rsidTr="00CE25BF">
        <w:tc>
          <w:tcPr>
            <w:tcW w:w="2915" w:type="dxa"/>
            <w:tcMar>
              <w:left w:w="28" w:type="dxa"/>
              <w:right w:w="28" w:type="dxa"/>
            </w:tcMar>
          </w:tcPr>
          <w:p w14:paraId="3F309F42" w14:textId="77777777" w:rsidR="00EC5FEB" w:rsidRPr="003F6D2B" w:rsidRDefault="00EC5FEB" w:rsidP="00CE25BF">
            <w:pPr>
              <w:numPr>
                <w:ilvl w:val="12"/>
                <w:numId w:val="0"/>
              </w:numPr>
              <w:rPr>
                <w:b/>
                <w:sz w:val="18"/>
                <w:lang w:val="en-GB"/>
              </w:rPr>
            </w:pPr>
            <w:r w:rsidRPr="003F6D2B">
              <w:rPr>
                <w:b/>
                <w:sz w:val="18"/>
                <w:lang w:val="en-GB"/>
              </w:rPr>
              <w:t>Supervisory Board</w:t>
            </w:r>
          </w:p>
        </w:tc>
        <w:tc>
          <w:tcPr>
            <w:tcW w:w="2835" w:type="dxa"/>
            <w:tcMar>
              <w:left w:w="28" w:type="dxa"/>
              <w:right w:w="28" w:type="dxa"/>
            </w:tcMar>
          </w:tcPr>
          <w:p w14:paraId="475A823D" w14:textId="77777777" w:rsidR="00EC5FEB" w:rsidRPr="003F6D2B" w:rsidRDefault="00EC5FEB" w:rsidP="00CE25BF">
            <w:pPr>
              <w:numPr>
                <w:ilvl w:val="12"/>
                <w:numId w:val="0"/>
              </w:numPr>
              <w:rPr>
                <w:sz w:val="18"/>
                <w:lang w:val="en-GB"/>
              </w:rPr>
            </w:pPr>
            <w:r w:rsidRPr="003F6D2B">
              <w:rPr>
                <w:sz w:val="18"/>
                <w:lang w:val="en-GB"/>
              </w:rPr>
              <w:t>Chairman</w:t>
            </w:r>
          </w:p>
        </w:tc>
        <w:tc>
          <w:tcPr>
            <w:tcW w:w="2835" w:type="dxa"/>
            <w:tcMar>
              <w:left w:w="28" w:type="dxa"/>
              <w:right w:w="28" w:type="dxa"/>
            </w:tcMar>
          </w:tcPr>
          <w:p w14:paraId="76434123" w14:textId="77777777" w:rsidR="00EC5FEB" w:rsidRPr="003F6D2B" w:rsidRDefault="00EC5FEB" w:rsidP="00CE25BF">
            <w:pPr>
              <w:numPr>
                <w:ilvl w:val="12"/>
                <w:numId w:val="0"/>
              </w:numPr>
              <w:rPr>
                <w:sz w:val="18"/>
                <w:lang w:val="en-GB"/>
              </w:rPr>
            </w:pPr>
          </w:p>
        </w:tc>
      </w:tr>
      <w:tr w:rsidR="00EE1A3F" w:rsidRPr="003F6D2B" w14:paraId="4772AF97" w14:textId="77777777" w:rsidTr="00CE25BF">
        <w:tc>
          <w:tcPr>
            <w:tcW w:w="2915" w:type="dxa"/>
            <w:tcMar>
              <w:left w:w="28" w:type="dxa"/>
              <w:right w:w="28" w:type="dxa"/>
            </w:tcMar>
          </w:tcPr>
          <w:p w14:paraId="2681FB89" w14:textId="77777777" w:rsidR="00EC5FEB" w:rsidRPr="003F6D2B" w:rsidRDefault="00EC5FEB" w:rsidP="00CE25BF">
            <w:pPr>
              <w:numPr>
                <w:ilvl w:val="12"/>
                <w:numId w:val="0"/>
              </w:numPr>
              <w:rPr>
                <w:sz w:val="18"/>
                <w:lang w:val="en-GB"/>
              </w:rPr>
            </w:pPr>
          </w:p>
        </w:tc>
        <w:tc>
          <w:tcPr>
            <w:tcW w:w="2835" w:type="dxa"/>
            <w:tcMar>
              <w:left w:w="28" w:type="dxa"/>
              <w:right w:w="28" w:type="dxa"/>
            </w:tcMar>
          </w:tcPr>
          <w:p w14:paraId="639B8C56" w14:textId="77777777" w:rsidR="00EC5FEB" w:rsidRPr="003F6D2B" w:rsidRDefault="00EC5FEB" w:rsidP="00CE25BF">
            <w:pPr>
              <w:numPr>
                <w:ilvl w:val="12"/>
                <w:numId w:val="0"/>
              </w:numPr>
              <w:rPr>
                <w:sz w:val="18"/>
                <w:lang w:val="en-GB"/>
              </w:rPr>
            </w:pPr>
            <w:r w:rsidRPr="003F6D2B">
              <w:rPr>
                <w:sz w:val="18"/>
                <w:lang w:val="en-GB"/>
              </w:rPr>
              <w:t>Vice Chairman</w:t>
            </w:r>
          </w:p>
        </w:tc>
        <w:tc>
          <w:tcPr>
            <w:tcW w:w="2835" w:type="dxa"/>
            <w:tcMar>
              <w:left w:w="28" w:type="dxa"/>
              <w:right w:w="28" w:type="dxa"/>
            </w:tcMar>
          </w:tcPr>
          <w:p w14:paraId="6163A9B7" w14:textId="77777777" w:rsidR="00EC5FEB" w:rsidRPr="003F6D2B" w:rsidRDefault="00EC5FEB" w:rsidP="00CE25BF">
            <w:pPr>
              <w:numPr>
                <w:ilvl w:val="12"/>
                <w:numId w:val="0"/>
              </w:numPr>
              <w:rPr>
                <w:sz w:val="18"/>
                <w:lang w:val="en-GB"/>
              </w:rPr>
            </w:pPr>
          </w:p>
        </w:tc>
      </w:tr>
      <w:tr w:rsidR="00EE1A3F" w:rsidRPr="003F6D2B" w14:paraId="54F01EAD" w14:textId="77777777" w:rsidTr="00CE25BF">
        <w:trPr>
          <w:trHeight w:val="120"/>
        </w:trPr>
        <w:tc>
          <w:tcPr>
            <w:tcW w:w="2915" w:type="dxa"/>
            <w:tcBorders>
              <w:bottom w:val="double" w:sz="4" w:space="0" w:color="auto"/>
            </w:tcBorders>
            <w:tcMar>
              <w:left w:w="28" w:type="dxa"/>
              <w:right w:w="28" w:type="dxa"/>
            </w:tcMar>
          </w:tcPr>
          <w:p w14:paraId="15C71318" w14:textId="77777777" w:rsidR="00EC5FEB" w:rsidRPr="003F6D2B" w:rsidRDefault="00EC5FEB" w:rsidP="00CE25BF">
            <w:pPr>
              <w:numPr>
                <w:ilvl w:val="12"/>
                <w:numId w:val="0"/>
              </w:numPr>
              <w:rPr>
                <w:sz w:val="18"/>
                <w:lang w:val="en-GB"/>
              </w:rPr>
            </w:pPr>
          </w:p>
        </w:tc>
        <w:tc>
          <w:tcPr>
            <w:tcW w:w="2835" w:type="dxa"/>
            <w:tcBorders>
              <w:bottom w:val="double" w:sz="4" w:space="0" w:color="auto"/>
            </w:tcBorders>
            <w:tcMar>
              <w:left w:w="28" w:type="dxa"/>
              <w:right w:w="28" w:type="dxa"/>
            </w:tcMar>
          </w:tcPr>
          <w:p w14:paraId="11342E07" w14:textId="77777777" w:rsidR="00EC5FEB" w:rsidRPr="003F6D2B" w:rsidRDefault="00EC5FEB" w:rsidP="00CE25BF">
            <w:pPr>
              <w:numPr>
                <w:ilvl w:val="12"/>
                <w:numId w:val="0"/>
              </w:numPr>
              <w:rPr>
                <w:sz w:val="18"/>
                <w:lang w:val="en-GB"/>
              </w:rPr>
            </w:pPr>
            <w:r w:rsidRPr="003F6D2B">
              <w:rPr>
                <w:sz w:val="18"/>
                <w:lang w:val="en-GB"/>
              </w:rPr>
              <w:t>Member</w:t>
            </w:r>
          </w:p>
        </w:tc>
        <w:tc>
          <w:tcPr>
            <w:tcW w:w="2835" w:type="dxa"/>
            <w:tcBorders>
              <w:bottom w:val="double" w:sz="4" w:space="0" w:color="auto"/>
            </w:tcBorders>
            <w:tcMar>
              <w:left w:w="28" w:type="dxa"/>
              <w:right w:w="28" w:type="dxa"/>
            </w:tcMar>
          </w:tcPr>
          <w:p w14:paraId="19D67FC3" w14:textId="77777777" w:rsidR="00EC5FEB" w:rsidRPr="003F6D2B" w:rsidRDefault="00EC5FEB" w:rsidP="00CE25BF">
            <w:pPr>
              <w:numPr>
                <w:ilvl w:val="12"/>
                <w:numId w:val="0"/>
              </w:numPr>
              <w:rPr>
                <w:sz w:val="18"/>
                <w:lang w:val="en-GB"/>
              </w:rPr>
            </w:pPr>
          </w:p>
        </w:tc>
      </w:tr>
    </w:tbl>
    <w:p w14:paraId="1AD5AD97" w14:textId="77777777" w:rsidR="00D3256E" w:rsidRPr="003F6D2B" w:rsidRDefault="00D3256E" w:rsidP="004E5473">
      <w:pPr>
        <w:pStyle w:val="Heading2"/>
      </w:pPr>
      <w:bookmarkStart w:id="15" w:name="_Toc87163705"/>
      <w:bookmarkStart w:id="16" w:name="_Ref411656582"/>
      <w:bookmarkStart w:id="17" w:name="_Toc51124389"/>
      <w:bookmarkStart w:id="18" w:name="_Toc53393288"/>
      <w:bookmarkStart w:id="19" w:name="_Toc190342732"/>
      <w:r w:rsidRPr="003F6D2B">
        <w:t>Group Identification</w:t>
      </w:r>
      <w:bookmarkEnd w:id="15"/>
      <w:bookmarkEnd w:id="19"/>
      <w:r w:rsidRPr="003F6D2B">
        <w:t xml:space="preserve">  </w:t>
      </w:r>
    </w:p>
    <w:p w14:paraId="12712C0F" w14:textId="77777777" w:rsidR="00D3777E" w:rsidRPr="003F6D2B" w:rsidRDefault="00D3777E" w:rsidP="00D3777E">
      <w:pPr>
        <w:pStyle w:val="BodyTextIndent"/>
        <w:rPr>
          <w:b/>
          <w:bCs/>
          <w:i/>
          <w:iCs/>
          <w:lang w:val="en-GB"/>
        </w:rPr>
      </w:pPr>
      <w:r w:rsidRPr="003F6D2B">
        <w:rPr>
          <w:b/>
          <w:bCs/>
          <w:i/>
          <w:iCs/>
          <w:lang w:val="en-GB"/>
        </w:rPr>
        <w:t xml:space="preserve">(If the Company is included in a group, please provide detailed information including the name and the registered office of the reporting entity preparing the consolidated financial statements of the widest as well as the narrowest group of reporting entities and also provide information as to the place where the consolidated financial statements can be obtained). </w:t>
      </w:r>
    </w:p>
    <w:p w14:paraId="1AB409C0" w14:textId="77777777" w:rsidR="00D3777E" w:rsidRPr="003F6D2B" w:rsidRDefault="00D3777E" w:rsidP="00D3777E">
      <w:pPr>
        <w:pStyle w:val="BodyTextIndent"/>
        <w:rPr>
          <w:b/>
          <w:bCs/>
          <w:i/>
          <w:iCs/>
          <w:lang w:val="en-GB"/>
        </w:rPr>
      </w:pPr>
      <w:r w:rsidRPr="003F6D2B">
        <w:rPr>
          <w:b/>
          <w:bCs/>
          <w:i/>
          <w:iCs/>
          <w:lang w:val="en-GB"/>
        </w:rPr>
        <w:tab/>
      </w:r>
    </w:p>
    <w:p w14:paraId="07E6DD79" w14:textId="73BA01B4" w:rsidR="00D3777E" w:rsidRPr="003F6D2B" w:rsidRDefault="00D3777E" w:rsidP="00D3777E">
      <w:pPr>
        <w:pStyle w:val="BodyTextIndent"/>
        <w:rPr>
          <w:b/>
          <w:bCs/>
          <w:i/>
          <w:iCs/>
          <w:lang w:val="en-GB"/>
        </w:rPr>
      </w:pPr>
      <w:r w:rsidRPr="003F6D2B">
        <w:rPr>
          <w:b/>
          <w:bCs/>
          <w:i/>
          <w:iCs/>
          <w:lang w:val="en-GB"/>
        </w:rPr>
        <w:t>(If the Company applies the exemption from the obligation to present consolidated financial statements, it shall disclose the business name and registered office of the consolidating entity or consolidating foreign entity that has presented the consolidated financial statements and information about the application of the exemption</w:t>
      </w:r>
      <w:r w:rsidR="00B54C88" w:rsidRPr="003F6D2B">
        <w:rPr>
          <w:b/>
          <w:bCs/>
          <w:i/>
          <w:iCs/>
          <w:lang w:val="en-GB"/>
        </w:rPr>
        <w:t xml:space="preserve"> as well as the place where the consolidated financial statements of the above state</w:t>
      </w:r>
      <w:r w:rsidR="00563035" w:rsidRPr="003F6D2B">
        <w:rPr>
          <w:b/>
          <w:bCs/>
          <w:i/>
          <w:iCs/>
          <w:lang w:val="en-GB"/>
        </w:rPr>
        <w:t>d</w:t>
      </w:r>
      <w:r w:rsidR="00B54C88" w:rsidRPr="003F6D2B">
        <w:rPr>
          <w:b/>
          <w:bCs/>
          <w:i/>
          <w:iCs/>
          <w:lang w:val="en-GB"/>
        </w:rPr>
        <w:t xml:space="preserve"> consolidating reporting entities can be obtained</w:t>
      </w:r>
      <w:r w:rsidR="00563035" w:rsidRPr="003F6D2B">
        <w:rPr>
          <w:b/>
          <w:bCs/>
          <w:i/>
          <w:iCs/>
          <w:lang w:val="en-GB"/>
        </w:rPr>
        <w:t>.</w:t>
      </w:r>
      <w:r w:rsidR="00B54C88" w:rsidRPr="003F6D2B">
        <w:rPr>
          <w:b/>
          <w:bCs/>
          <w:i/>
          <w:iCs/>
          <w:lang w:val="en-GB"/>
        </w:rPr>
        <w:t xml:space="preserve"> </w:t>
      </w:r>
      <w:r w:rsidR="00563035" w:rsidRPr="003F6D2B">
        <w:rPr>
          <w:b/>
          <w:bCs/>
          <w:i/>
          <w:iCs/>
          <w:lang w:val="en-GB"/>
        </w:rPr>
        <w:t xml:space="preserve">The </w:t>
      </w:r>
      <w:r w:rsidR="009D54B2" w:rsidRPr="003F6D2B">
        <w:rPr>
          <w:b/>
          <w:bCs/>
          <w:i/>
          <w:iCs/>
          <w:lang w:val="en-GB"/>
        </w:rPr>
        <w:t>Company</w:t>
      </w:r>
      <w:r w:rsidR="00563035" w:rsidRPr="003F6D2B">
        <w:rPr>
          <w:b/>
          <w:bCs/>
          <w:i/>
          <w:iCs/>
          <w:lang w:val="en-GB"/>
        </w:rPr>
        <w:t xml:space="preserve"> is also required to publish a translation of these consolidated financial statements into the Czech language</w:t>
      </w:r>
      <w:r w:rsidRPr="003F6D2B">
        <w:rPr>
          <w:b/>
          <w:bCs/>
          <w:i/>
          <w:iCs/>
          <w:lang w:val="en-GB"/>
        </w:rPr>
        <w:t xml:space="preserve">). </w:t>
      </w:r>
    </w:p>
    <w:p w14:paraId="3ECB32D0" w14:textId="77777777" w:rsidR="00D3256E" w:rsidRPr="003F6D2B" w:rsidRDefault="00D3256E" w:rsidP="009B6812">
      <w:pPr>
        <w:pStyle w:val="Heading1"/>
      </w:pPr>
      <w:bookmarkStart w:id="20" w:name="_Toc21407999"/>
      <w:bookmarkStart w:id="21" w:name="_Toc87163707"/>
      <w:bookmarkStart w:id="22" w:name="_Toc51124390"/>
      <w:bookmarkStart w:id="23" w:name="_Toc53393289"/>
      <w:bookmarkStart w:id="24" w:name="_Toc190342733"/>
      <w:bookmarkEnd w:id="16"/>
      <w:bookmarkEnd w:id="17"/>
      <w:bookmarkEnd w:id="18"/>
      <w:r w:rsidRPr="003F6D2B">
        <w:lastRenderedPageBreak/>
        <w:t>ACCOUNTING PRINCIPLES</w:t>
      </w:r>
      <w:bookmarkEnd w:id="20"/>
      <w:bookmarkEnd w:id="21"/>
      <w:r w:rsidRPr="003F6D2B">
        <w:t xml:space="preserve"> </w:t>
      </w:r>
      <w:bookmarkEnd w:id="22"/>
      <w:bookmarkEnd w:id="23"/>
      <w:r w:rsidR="005F43C8" w:rsidRPr="003F6D2B">
        <w:t>and policies</w:t>
      </w:r>
      <w:bookmarkEnd w:id="24"/>
    </w:p>
    <w:p w14:paraId="146936D3" w14:textId="1E14BB43" w:rsidR="009F3029" w:rsidRPr="003F6D2B" w:rsidRDefault="009F3029" w:rsidP="009F3029">
      <w:pPr>
        <w:autoSpaceDE w:val="0"/>
        <w:autoSpaceDN w:val="0"/>
        <w:adjustRightInd w:val="0"/>
        <w:jc w:val="both"/>
        <w:rPr>
          <w:lang w:val="en-GB"/>
        </w:rPr>
      </w:pPr>
      <w:r w:rsidRPr="003F6D2B">
        <w:rPr>
          <w:lang w:val="en-GB"/>
        </w:rPr>
        <w:t xml:space="preserve">The Company’s accounting books and records are maintained and the financial statements were prepared in accordance with Accounting Act </w:t>
      </w:r>
      <w:r w:rsidR="0086423C" w:rsidRPr="003F6D2B">
        <w:rPr>
          <w:lang w:val="en-GB"/>
        </w:rPr>
        <w:t xml:space="preserve">No. </w:t>
      </w:r>
      <w:r w:rsidRPr="003F6D2B">
        <w:rPr>
          <w:lang w:val="en-GB"/>
        </w:rPr>
        <w:t xml:space="preserve">563/1991 Coll., as amended; Regulation </w:t>
      </w:r>
      <w:r w:rsidR="0086423C" w:rsidRPr="003F6D2B">
        <w:rPr>
          <w:lang w:val="en-GB"/>
        </w:rPr>
        <w:t xml:space="preserve">No. </w:t>
      </w:r>
      <w:r w:rsidRPr="003F6D2B">
        <w:rPr>
          <w:lang w:val="en-GB"/>
        </w:rPr>
        <w:t>500/2002 Coll. which provides implementation guidance on certain provisions of the Accounting Act for reporting entities that are businesses maintaining double-entry accounting records, as amended; and Czech Accounting Standards for Businesses, as amended.</w:t>
      </w:r>
    </w:p>
    <w:p w14:paraId="2368E74A" w14:textId="77777777" w:rsidR="005F43C8" w:rsidRPr="003F6D2B" w:rsidRDefault="005F43C8" w:rsidP="009F3029">
      <w:pPr>
        <w:autoSpaceDE w:val="0"/>
        <w:autoSpaceDN w:val="0"/>
        <w:adjustRightInd w:val="0"/>
        <w:jc w:val="both"/>
        <w:rPr>
          <w:lang w:val="en-GB"/>
        </w:rPr>
      </w:pPr>
    </w:p>
    <w:p w14:paraId="0A7DC2ED" w14:textId="317790B2" w:rsidR="005F43C8" w:rsidRPr="003F6D2B" w:rsidRDefault="005F43C8" w:rsidP="009F3029">
      <w:pPr>
        <w:autoSpaceDE w:val="0"/>
        <w:autoSpaceDN w:val="0"/>
        <w:adjustRightInd w:val="0"/>
        <w:jc w:val="both"/>
        <w:rPr>
          <w:b/>
          <w:i/>
          <w:lang w:val="en-GB"/>
        </w:rPr>
      </w:pPr>
      <w:r w:rsidRPr="003F6D2B">
        <w:rPr>
          <w:b/>
          <w:i/>
          <w:lang w:val="en-GB"/>
        </w:rPr>
        <w:t>(If the Company departs from Czech Accounting Standards, it is obliged to</w:t>
      </w:r>
      <w:r w:rsidR="008F2BC9">
        <w:rPr>
          <w:b/>
          <w:i/>
          <w:lang w:val="en-GB"/>
        </w:rPr>
        <w:t> </w:t>
      </w:r>
      <w:r w:rsidRPr="003F6D2B">
        <w:rPr>
          <w:b/>
          <w:i/>
          <w:lang w:val="en-GB"/>
        </w:rPr>
        <w:t>disclose the fact in this note including the reasons for the departures.)</w:t>
      </w:r>
    </w:p>
    <w:p w14:paraId="15ABA4B0" w14:textId="77777777" w:rsidR="009F3029" w:rsidRPr="003F6D2B" w:rsidRDefault="009F3029" w:rsidP="009F3029">
      <w:pPr>
        <w:autoSpaceDE w:val="0"/>
        <w:autoSpaceDN w:val="0"/>
        <w:adjustRightInd w:val="0"/>
        <w:jc w:val="both"/>
        <w:rPr>
          <w:lang w:val="en-GB"/>
        </w:rPr>
      </w:pPr>
    </w:p>
    <w:p w14:paraId="74D9BC51" w14:textId="77777777" w:rsidR="009F3029" w:rsidRPr="003F6D2B" w:rsidRDefault="009F3029" w:rsidP="009F3029">
      <w:pPr>
        <w:autoSpaceDE w:val="0"/>
        <w:autoSpaceDN w:val="0"/>
        <w:adjustRightInd w:val="0"/>
        <w:jc w:val="both"/>
        <w:rPr>
          <w:lang w:val="en-GB"/>
        </w:rPr>
      </w:pPr>
      <w:r w:rsidRPr="003F6D2B">
        <w:rPr>
          <w:lang w:val="en-GB"/>
        </w:rPr>
        <w:t xml:space="preserve">The accounting records are maintained in compliance with general accounting principles, specifically the historical cost valuation basis </w:t>
      </w:r>
      <w:r w:rsidR="005F43C8" w:rsidRPr="003F6D2B">
        <w:rPr>
          <w:lang w:val="en-GB"/>
        </w:rPr>
        <w:t>(unless stated otherwise)</w:t>
      </w:r>
      <w:r w:rsidRPr="003F6D2B">
        <w:rPr>
          <w:lang w:val="en-GB"/>
        </w:rPr>
        <w:t xml:space="preserve">, the accruals principle, the prudence concept </w:t>
      </w:r>
      <w:r w:rsidRPr="006F64BF">
        <w:rPr>
          <w:bCs/>
          <w:iCs/>
          <w:lang w:val="en-GB"/>
        </w:rPr>
        <w:t>and the going concern assumption</w:t>
      </w:r>
      <w:r w:rsidRPr="00A00D3A">
        <w:rPr>
          <w:bCs/>
          <w:lang w:val="en-GB"/>
        </w:rPr>
        <w:t>.</w:t>
      </w:r>
    </w:p>
    <w:p w14:paraId="601A5B19" w14:textId="77777777" w:rsidR="00B33A26" w:rsidRPr="003F6D2B" w:rsidRDefault="00B33A26" w:rsidP="009F3029">
      <w:pPr>
        <w:autoSpaceDE w:val="0"/>
        <w:autoSpaceDN w:val="0"/>
        <w:adjustRightInd w:val="0"/>
        <w:jc w:val="both"/>
        <w:rPr>
          <w:lang w:val="en-GB"/>
        </w:rPr>
      </w:pPr>
    </w:p>
    <w:p w14:paraId="263CD9CC" w14:textId="271E4D2C" w:rsidR="007300B7" w:rsidRPr="003F6D2B" w:rsidRDefault="007300B7" w:rsidP="007300B7">
      <w:pPr>
        <w:autoSpaceDE w:val="0"/>
        <w:autoSpaceDN w:val="0"/>
        <w:adjustRightInd w:val="0"/>
        <w:jc w:val="both"/>
        <w:rPr>
          <w:b/>
          <w:i/>
          <w:lang w:val="en-GB"/>
        </w:rPr>
      </w:pPr>
      <w:r w:rsidRPr="003F6D2B">
        <w:rPr>
          <w:b/>
          <w:i/>
          <w:lang w:val="en-GB"/>
        </w:rPr>
        <w:t>(If an event occurred that would restrict the entity or prevent it from continuing as a going concern in the foreseeable future, the entity is required to apply the</w:t>
      </w:r>
      <w:r w:rsidR="008F2BC9">
        <w:rPr>
          <w:b/>
          <w:i/>
          <w:lang w:val="en-GB"/>
        </w:rPr>
        <w:t> </w:t>
      </w:r>
      <w:r w:rsidRPr="003F6D2B">
        <w:rPr>
          <w:b/>
          <w:i/>
          <w:lang w:val="en-GB"/>
        </w:rPr>
        <w:t>accounting principles and policies accordingly and disclose the</w:t>
      </w:r>
      <w:r w:rsidR="008F2BC9">
        <w:rPr>
          <w:b/>
          <w:i/>
          <w:lang w:val="en-GB"/>
        </w:rPr>
        <w:t> </w:t>
      </w:r>
      <w:r w:rsidRPr="003F6D2B">
        <w:rPr>
          <w:b/>
          <w:i/>
          <w:lang w:val="en-GB"/>
        </w:rPr>
        <w:t>information thereof in the financial statements.)</w:t>
      </w:r>
    </w:p>
    <w:p w14:paraId="35C4991D" w14:textId="77777777" w:rsidR="009F3029" w:rsidRPr="003F6D2B" w:rsidRDefault="009F3029" w:rsidP="009F3029">
      <w:pPr>
        <w:autoSpaceDE w:val="0"/>
        <w:autoSpaceDN w:val="0"/>
        <w:adjustRightInd w:val="0"/>
        <w:jc w:val="both"/>
        <w:rPr>
          <w:lang w:val="en-GB"/>
        </w:rPr>
      </w:pPr>
    </w:p>
    <w:p w14:paraId="5232C414" w14:textId="37113046" w:rsidR="00B33A26" w:rsidRPr="003F6D2B" w:rsidRDefault="00B33A26" w:rsidP="00B33A26">
      <w:pPr>
        <w:pStyle w:val="BodyTextIndent"/>
        <w:rPr>
          <w:szCs w:val="24"/>
          <w:lang w:val="en-GB"/>
        </w:rPr>
      </w:pPr>
      <w:r w:rsidRPr="003F6D2B">
        <w:rPr>
          <w:szCs w:val="24"/>
          <w:lang w:val="en-GB"/>
        </w:rPr>
        <w:t>The Company’s financial statements have been prepared as of the balance sheet date, i</w:t>
      </w:r>
      <w:r w:rsidR="00EE354D" w:rsidRPr="003F6D2B">
        <w:rPr>
          <w:szCs w:val="24"/>
          <w:lang w:val="en-GB"/>
        </w:rPr>
        <w:t>.</w:t>
      </w:r>
      <w:r w:rsidRPr="003F6D2B">
        <w:rPr>
          <w:szCs w:val="24"/>
          <w:lang w:val="en-GB"/>
        </w:rPr>
        <w:t>e</w:t>
      </w:r>
      <w:r w:rsidR="00EE354D" w:rsidRPr="003F6D2B">
        <w:rPr>
          <w:szCs w:val="24"/>
          <w:lang w:val="en-GB"/>
        </w:rPr>
        <w:t>.</w:t>
      </w:r>
      <w:r w:rsidRPr="003F6D2B">
        <w:rPr>
          <w:szCs w:val="24"/>
          <w:lang w:val="en-GB"/>
        </w:rPr>
        <w:t xml:space="preserve"> </w:t>
      </w:r>
      <w:r w:rsidRPr="003F6D2B">
        <w:rPr>
          <w:b/>
          <w:i/>
          <w:szCs w:val="24"/>
          <w:lang w:val="en-GB"/>
        </w:rPr>
        <w:t xml:space="preserve">31 December </w:t>
      </w:r>
      <w:r w:rsidR="009449CF" w:rsidRPr="003F6D2B">
        <w:rPr>
          <w:b/>
          <w:i/>
          <w:szCs w:val="24"/>
          <w:lang w:val="en-GB"/>
        </w:rPr>
        <w:t>202</w:t>
      </w:r>
      <w:r w:rsidR="00706557" w:rsidRPr="003F6D2B">
        <w:rPr>
          <w:b/>
          <w:i/>
          <w:szCs w:val="24"/>
          <w:lang w:val="en-GB"/>
        </w:rPr>
        <w:t>4</w:t>
      </w:r>
      <w:r w:rsidRPr="003F6D2B">
        <w:rPr>
          <w:b/>
          <w:i/>
          <w:szCs w:val="24"/>
          <w:lang w:val="en-GB"/>
        </w:rPr>
        <w:t xml:space="preserve">, for the year ended 31 December </w:t>
      </w:r>
      <w:r w:rsidR="009449CF" w:rsidRPr="003F6D2B">
        <w:rPr>
          <w:b/>
          <w:i/>
          <w:szCs w:val="24"/>
          <w:lang w:val="en-GB"/>
        </w:rPr>
        <w:t>202</w:t>
      </w:r>
      <w:r w:rsidR="00706557" w:rsidRPr="003F6D2B">
        <w:rPr>
          <w:b/>
          <w:i/>
          <w:szCs w:val="24"/>
          <w:lang w:val="en-GB"/>
        </w:rPr>
        <w:t>4</w:t>
      </w:r>
      <w:r w:rsidR="001A052C" w:rsidRPr="003F6D2B">
        <w:rPr>
          <w:b/>
          <w:i/>
          <w:szCs w:val="24"/>
          <w:lang w:val="en-GB"/>
        </w:rPr>
        <w:t xml:space="preserve"> </w:t>
      </w:r>
      <w:r w:rsidRPr="003F6D2B">
        <w:rPr>
          <w:b/>
          <w:i/>
          <w:szCs w:val="24"/>
          <w:lang w:val="en-GB"/>
        </w:rPr>
        <w:t xml:space="preserve">/ for the fiscal year from DD Month </w:t>
      </w:r>
      <w:r w:rsidR="009449CF" w:rsidRPr="003F6D2B">
        <w:rPr>
          <w:b/>
          <w:i/>
          <w:szCs w:val="24"/>
          <w:lang w:val="en-GB"/>
        </w:rPr>
        <w:t>202</w:t>
      </w:r>
      <w:r w:rsidR="00706557" w:rsidRPr="003F6D2B">
        <w:rPr>
          <w:b/>
          <w:i/>
          <w:szCs w:val="24"/>
          <w:lang w:val="en-GB"/>
        </w:rPr>
        <w:t>3</w:t>
      </w:r>
      <w:r w:rsidR="001A052C" w:rsidRPr="003F6D2B">
        <w:rPr>
          <w:b/>
          <w:i/>
          <w:szCs w:val="24"/>
          <w:lang w:val="en-GB"/>
        </w:rPr>
        <w:t xml:space="preserve"> </w:t>
      </w:r>
      <w:r w:rsidRPr="003F6D2B">
        <w:rPr>
          <w:b/>
          <w:i/>
          <w:szCs w:val="24"/>
          <w:lang w:val="en-GB"/>
        </w:rPr>
        <w:t xml:space="preserve">to DD Month </w:t>
      </w:r>
      <w:r w:rsidR="009449CF" w:rsidRPr="003F6D2B">
        <w:rPr>
          <w:b/>
          <w:i/>
          <w:szCs w:val="24"/>
          <w:lang w:val="en-GB"/>
        </w:rPr>
        <w:t>202</w:t>
      </w:r>
      <w:r w:rsidR="00706557" w:rsidRPr="003F6D2B">
        <w:rPr>
          <w:b/>
          <w:i/>
          <w:szCs w:val="24"/>
          <w:lang w:val="en-GB"/>
        </w:rPr>
        <w:t>4</w:t>
      </w:r>
      <w:r w:rsidRPr="003F6D2B">
        <w:rPr>
          <w:szCs w:val="24"/>
          <w:lang w:val="en-GB"/>
        </w:rPr>
        <w:t xml:space="preserve">. </w:t>
      </w:r>
    </w:p>
    <w:p w14:paraId="0099053E" w14:textId="77777777" w:rsidR="00B33A26" w:rsidRPr="003F6D2B" w:rsidRDefault="00B33A26" w:rsidP="00B33A26">
      <w:pPr>
        <w:pStyle w:val="BodyTextIndent"/>
        <w:rPr>
          <w:szCs w:val="24"/>
          <w:lang w:val="en-GB"/>
        </w:rPr>
      </w:pPr>
    </w:p>
    <w:p w14:paraId="096AC410" w14:textId="0127C1F8" w:rsidR="00B33A26" w:rsidRPr="003F6D2B" w:rsidRDefault="00B33A26" w:rsidP="00B33A26">
      <w:pPr>
        <w:pStyle w:val="BodyTextIndent"/>
        <w:rPr>
          <w:b/>
          <w:i/>
          <w:szCs w:val="24"/>
          <w:lang w:val="en-GB"/>
        </w:rPr>
      </w:pPr>
      <w:r w:rsidRPr="003F6D2B">
        <w:rPr>
          <w:szCs w:val="24"/>
          <w:lang w:val="en-GB"/>
        </w:rPr>
        <w:t xml:space="preserve">The financial statements were prepared on </w:t>
      </w:r>
      <w:r w:rsidRPr="003F6D2B">
        <w:rPr>
          <w:b/>
          <w:i/>
          <w:szCs w:val="24"/>
          <w:lang w:val="en-GB"/>
        </w:rPr>
        <w:t xml:space="preserve">DD Month </w:t>
      </w:r>
      <w:r w:rsidR="001A052C" w:rsidRPr="003F6D2B">
        <w:rPr>
          <w:b/>
          <w:i/>
          <w:szCs w:val="24"/>
          <w:lang w:val="en-GB"/>
        </w:rPr>
        <w:t>20</w:t>
      </w:r>
      <w:r w:rsidR="00686374" w:rsidRPr="003F6D2B">
        <w:rPr>
          <w:b/>
          <w:i/>
          <w:szCs w:val="24"/>
          <w:lang w:val="en-GB"/>
        </w:rPr>
        <w:t>2</w:t>
      </w:r>
      <w:r w:rsidR="002B33C7" w:rsidRPr="003F6D2B">
        <w:rPr>
          <w:b/>
          <w:i/>
          <w:szCs w:val="24"/>
          <w:lang w:val="en-GB"/>
        </w:rPr>
        <w:t>5</w:t>
      </w:r>
      <w:r w:rsidRPr="003F6D2B">
        <w:rPr>
          <w:szCs w:val="24"/>
          <w:lang w:val="en-GB"/>
        </w:rPr>
        <w:t>.</w:t>
      </w:r>
      <w:r w:rsidR="00E147BE" w:rsidRPr="003F6D2B">
        <w:rPr>
          <w:szCs w:val="24"/>
          <w:lang w:val="en-GB"/>
        </w:rPr>
        <w:t xml:space="preserve"> </w:t>
      </w:r>
      <w:r w:rsidR="00E147BE" w:rsidRPr="003F6D2B">
        <w:rPr>
          <w:b/>
          <w:i/>
          <w:szCs w:val="24"/>
          <w:lang w:val="en-GB"/>
        </w:rPr>
        <w:t xml:space="preserve">(To be disclosed only if the </w:t>
      </w:r>
      <w:r w:rsidR="00D57F70">
        <w:rPr>
          <w:b/>
          <w:i/>
          <w:szCs w:val="24"/>
          <w:lang w:val="en-GB"/>
        </w:rPr>
        <w:t>C</w:t>
      </w:r>
      <w:r w:rsidR="00E147BE" w:rsidRPr="003F6D2B">
        <w:rPr>
          <w:b/>
          <w:i/>
          <w:szCs w:val="24"/>
          <w:lang w:val="en-GB"/>
        </w:rPr>
        <w:t>ompany does not submit a signed opening page where the financial statements preparation date</w:t>
      </w:r>
      <w:r w:rsidR="007354E1" w:rsidRPr="003F6D2B">
        <w:rPr>
          <w:b/>
          <w:i/>
          <w:szCs w:val="24"/>
          <w:lang w:val="en-GB"/>
        </w:rPr>
        <w:t xml:space="preserve"> is </w:t>
      </w:r>
      <w:r w:rsidR="001E3658" w:rsidRPr="003F6D2B">
        <w:rPr>
          <w:b/>
          <w:i/>
          <w:szCs w:val="24"/>
          <w:lang w:val="en-GB"/>
        </w:rPr>
        <w:t>indicated</w:t>
      </w:r>
      <w:r w:rsidR="00B74F02" w:rsidRPr="003F6D2B">
        <w:rPr>
          <w:b/>
          <w:i/>
          <w:szCs w:val="24"/>
          <w:lang w:val="en-GB"/>
        </w:rPr>
        <w:t>.</w:t>
      </w:r>
      <w:r w:rsidR="00E147BE" w:rsidRPr="003F6D2B">
        <w:rPr>
          <w:b/>
          <w:i/>
          <w:szCs w:val="24"/>
          <w:lang w:val="en-GB"/>
        </w:rPr>
        <w:t>)</w:t>
      </w:r>
    </w:p>
    <w:p w14:paraId="5FF0578E" w14:textId="77777777" w:rsidR="00B33A26" w:rsidRPr="003F6D2B" w:rsidRDefault="00B33A26" w:rsidP="00B33A26">
      <w:pPr>
        <w:pStyle w:val="BodyTextIndent"/>
        <w:rPr>
          <w:szCs w:val="24"/>
          <w:lang w:val="en-GB"/>
        </w:rPr>
      </w:pPr>
      <w:r w:rsidRPr="003F6D2B">
        <w:rPr>
          <w:szCs w:val="24"/>
          <w:lang w:val="en-GB"/>
        </w:rPr>
        <w:tab/>
      </w:r>
    </w:p>
    <w:p w14:paraId="225BBB57" w14:textId="6D48F552" w:rsidR="001E3658" w:rsidRPr="003F6D2B" w:rsidRDefault="00B33A26" w:rsidP="001E3658">
      <w:pPr>
        <w:pStyle w:val="BodyTextIndent"/>
        <w:rPr>
          <w:szCs w:val="24"/>
          <w:lang w:val="en-GB"/>
        </w:rPr>
      </w:pPr>
      <w:r w:rsidRPr="003F6D2B">
        <w:rPr>
          <w:szCs w:val="24"/>
          <w:lang w:val="en-GB"/>
        </w:rPr>
        <w:t>These financial statements are presented in thousands of Czech crowns (CZK ‘000) unless stated otherwise.</w:t>
      </w:r>
      <w:bookmarkStart w:id="25" w:name="_Toc51124391"/>
      <w:bookmarkStart w:id="26" w:name="_Toc53393290"/>
      <w:bookmarkStart w:id="27" w:name="_Toc53997209"/>
      <w:bookmarkStart w:id="28" w:name="_Toc87163708"/>
    </w:p>
    <w:bookmarkEnd w:id="25"/>
    <w:bookmarkEnd w:id="26"/>
    <w:bookmarkEnd w:id="27"/>
    <w:bookmarkEnd w:id="28"/>
    <w:p w14:paraId="342EC52F" w14:textId="77777777" w:rsidR="009F0580" w:rsidRPr="003F6D2B" w:rsidRDefault="009F0580" w:rsidP="009F0580">
      <w:pPr>
        <w:rPr>
          <w:sz w:val="2"/>
          <w:szCs w:val="2"/>
          <w:lang w:val="en-GB"/>
        </w:rPr>
      </w:pPr>
    </w:p>
    <w:p w14:paraId="014F67FB" w14:textId="77777777" w:rsidR="00D3256E" w:rsidRPr="003F6D2B" w:rsidRDefault="00D3256E" w:rsidP="004E5473">
      <w:pPr>
        <w:pStyle w:val="Heading2"/>
      </w:pPr>
      <w:bookmarkStart w:id="29" w:name="_Toc51124392"/>
      <w:bookmarkStart w:id="30" w:name="_Toc51124393"/>
      <w:bookmarkStart w:id="31" w:name="_Toc53393291"/>
      <w:bookmarkStart w:id="32" w:name="_Toc87163709"/>
      <w:bookmarkStart w:id="33" w:name="_Toc190342734"/>
      <w:bookmarkEnd w:id="29"/>
      <w:r w:rsidRPr="003F6D2B">
        <w:t>Tangible Fixed Assets</w:t>
      </w:r>
      <w:bookmarkEnd w:id="30"/>
      <w:bookmarkEnd w:id="31"/>
      <w:bookmarkEnd w:id="32"/>
      <w:bookmarkEnd w:id="33"/>
      <w:r w:rsidRPr="003F6D2B">
        <w:t xml:space="preserve"> </w:t>
      </w:r>
    </w:p>
    <w:p w14:paraId="5E54BBBC" w14:textId="77777777" w:rsidR="00D3256E" w:rsidRPr="003F6D2B" w:rsidRDefault="00D3256E">
      <w:pPr>
        <w:numPr>
          <w:ilvl w:val="12"/>
          <w:numId w:val="0"/>
        </w:numPr>
        <w:ind w:left="567"/>
        <w:jc w:val="both"/>
        <w:outlineLvl w:val="0"/>
        <w:rPr>
          <w:lang w:val="en-GB"/>
        </w:rPr>
      </w:pPr>
      <w:r w:rsidRPr="003F6D2B">
        <w:rPr>
          <w:lang w:val="en-GB"/>
        </w:rPr>
        <w:t xml:space="preserve">Tangible fixed assets include </w:t>
      </w:r>
      <w:r w:rsidR="00A7345B" w:rsidRPr="003F6D2B">
        <w:rPr>
          <w:lang w:val="en-GB"/>
        </w:rPr>
        <w:t xml:space="preserve">land, structures and tangible </w:t>
      </w:r>
      <w:r w:rsidRPr="003F6D2B">
        <w:rPr>
          <w:lang w:val="en-GB"/>
        </w:rPr>
        <w:t xml:space="preserve">assets with an estimated useful life greater than one year and an acquisition cost greater than CZK </w:t>
      </w:r>
      <w:r w:rsidR="00B74F02" w:rsidRPr="003F6D2B">
        <w:rPr>
          <w:lang w:val="en-GB"/>
        </w:rPr>
        <w:t>XXX</w:t>
      </w:r>
      <w:r w:rsidRPr="003F6D2B">
        <w:rPr>
          <w:lang w:val="en-GB"/>
        </w:rPr>
        <w:t xml:space="preserve"> thousand </w:t>
      </w:r>
      <w:r w:rsidRPr="003F6D2B">
        <w:rPr>
          <w:b/>
          <w:i/>
          <w:lang w:val="en-GB"/>
        </w:rPr>
        <w:t>(State the amount.)</w:t>
      </w:r>
      <w:r w:rsidRPr="003F6D2B">
        <w:rPr>
          <w:lang w:val="en-GB"/>
        </w:rPr>
        <w:t xml:space="preserve"> on an individual basis. </w:t>
      </w:r>
    </w:p>
    <w:p w14:paraId="73B2F3EF" w14:textId="77777777" w:rsidR="00D3256E" w:rsidRPr="003F6D2B" w:rsidRDefault="00D3256E">
      <w:pPr>
        <w:numPr>
          <w:ilvl w:val="12"/>
          <w:numId w:val="0"/>
        </w:numPr>
        <w:ind w:left="567"/>
        <w:jc w:val="both"/>
        <w:outlineLvl w:val="0"/>
        <w:rPr>
          <w:lang w:val="en-GB"/>
        </w:rPr>
      </w:pPr>
    </w:p>
    <w:p w14:paraId="33451EEC" w14:textId="77777777" w:rsidR="00D3256E" w:rsidRPr="003F6D2B" w:rsidRDefault="00D3256E">
      <w:pPr>
        <w:numPr>
          <w:ilvl w:val="12"/>
          <w:numId w:val="0"/>
        </w:numPr>
        <w:ind w:left="567"/>
        <w:jc w:val="both"/>
        <w:outlineLvl w:val="0"/>
        <w:rPr>
          <w:lang w:val="en-GB"/>
        </w:rPr>
      </w:pPr>
      <w:r w:rsidRPr="003F6D2B">
        <w:rPr>
          <w:lang w:val="en-GB"/>
        </w:rPr>
        <w:t>Purchased tangible fixed assets are stated at cost less accumulated depreciation and any recognised impairment losses.</w:t>
      </w:r>
    </w:p>
    <w:p w14:paraId="7DC00A63" w14:textId="77777777" w:rsidR="00D3256E" w:rsidRPr="003F6D2B" w:rsidRDefault="00D3256E">
      <w:pPr>
        <w:numPr>
          <w:ilvl w:val="12"/>
          <w:numId w:val="0"/>
        </w:numPr>
        <w:ind w:left="567"/>
        <w:jc w:val="both"/>
        <w:outlineLvl w:val="0"/>
        <w:rPr>
          <w:lang w:val="en-GB"/>
        </w:rPr>
      </w:pPr>
    </w:p>
    <w:p w14:paraId="4B5B832E" w14:textId="658A387C" w:rsidR="00D3256E" w:rsidRPr="003F6D2B" w:rsidRDefault="00D3256E">
      <w:pPr>
        <w:pStyle w:val="BodyTextIndent"/>
        <w:rPr>
          <w:szCs w:val="24"/>
          <w:lang w:val="en-GB"/>
        </w:rPr>
      </w:pPr>
      <w:r w:rsidRPr="003F6D2B">
        <w:rPr>
          <w:szCs w:val="24"/>
          <w:lang w:val="en-GB"/>
        </w:rPr>
        <w:t>Tangible fixed assets developed intern</w:t>
      </w:r>
      <w:r w:rsidR="006F4AB8" w:rsidRPr="003F6D2B">
        <w:rPr>
          <w:szCs w:val="24"/>
          <w:lang w:val="en-GB"/>
        </w:rPr>
        <w:t>ally are valued at direct costs and</w:t>
      </w:r>
      <w:r w:rsidRPr="003F6D2B">
        <w:rPr>
          <w:szCs w:val="24"/>
          <w:lang w:val="en-GB"/>
        </w:rPr>
        <w:t xml:space="preserve"> incidental costs </w:t>
      </w:r>
      <w:r w:rsidR="00066381" w:rsidRPr="003F6D2B">
        <w:rPr>
          <w:szCs w:val="24"/>
          <w:lang w:val="en-GB"/>
        </w:rPr>
        <w:t xml:space="preserve">directly </w:t>
      </w:r>
      <w:r w:rsidRPr="003F6D2B">
        <w:rPr>
          <w:szCs w:val="24"/>
          <w:lang w:val="en-GB"/>
        </w:rPr>
        <w:t>attributable to the internal production of</w:t>
      </w:r>
      <w:r w:rsidR="00A7345B" w:rsidRPr="003F6D2B">
        <w:rPr>
          <w:szCs w:val="24"/>
          <w:lang w:val="en-GB"/>
        </w:rPr>
        <w:t xml:space="preserve"> assets (production overheads) and to the </w:t>
      </w:r>
      <w:r w:rsidR="006F4AB8" w:rsidRPr="003F6D2B">
        <w:rPr>
          <w:szCs w:val="24"/>
          <w:lang w:val="en-GB"/>
        </w:rPr>
        <w:t xml:space="preserve">production </w:t>
      </w:r>
      <w:r w:rsidR="00A7345B" w:rsidRPr="003F6D2B">
        <w:rPr>
          <w:szCs w:val="24"/>
          <w:lang w:val="en-GB"/>
        </w:rPr>
        <w:t>period</w:t>
      </w:r>
      <w:r w:rsidR="006F4AB8" w:rsidRPr="003F6D2B">
        <w:rPr>
          <w:szCs w:val="24"/>
          <w:lang w:val="en-GB"/>
        </w:rPr>
        <w:t>.</w:t>
      </w:r>
    </w:p>
    <w:p w14:paraId="10C4686F" w14:textId="77777777" w:rsidR="00D3256E" w:rsidRPr="003F6D2B" w:rsidRDefault="00D3256E">
      <w:pPr>
        <w:numPr>
          <w:ilvl w:val="12"/>
          <w:numId w:val="0"/>
        </w:numPr>
        <w:ind w:left="567"/>
        <w:jc w:val="both"/>
        <w:rPr>
          <w:lang w:val="en-GB"/>
        </w:rPr>
      </w:pPr>
    </w:p>
    <w:p w14:paraId="59E7334E" w14:textId="5D7075F9" w:rsidR="00D3256E" w:rsidRPr="003F6D2B" w:rsidRDefault="00D3256E">
      <w:pPr>
        <w:numPr>
          <w:ilvl w:val="12"/>
          <w:numId w:val="0"/>
        </w:numPr>
        <w:ind w:left="567"/>
        <w:jc w:val="both"/>
        <w:rPr>
          <w:b/>
          <w:i/>
          <w:lang w:val="en-GB"/>
        </w:rPr>
      </w:pPr>
      <w:r w:rsidRPr="003F6D2B">
        <w:rPr>
          <w:lang w:val="en-GB"/>
        </w:rPr>
        <w:t xml:space="preserve">The following tangible fixed assets are stated at replacement cost: tangible fixed assets acquired through donation, tangible fixed assets acquired without consideration on the basis of a contract to purchase a leased asset (accounted for by a corresponding entry in the relevant accumulated depreciation account), fixed </w:t>
      </w:r>
      <w:r w:rsidRPr="003F6D2B">
        <w:rPr>
          <w:lang w:val="en-GB"/>
        </w:rPr>
        <w:lastRenderedPageBreak/>
        <w:t xml:space="preserve">assets recently entered in the accounting records and an investment of tangible fixed assets. </w:t>
      </w:r>
      <w:r w:rsidRPr="003F6D2B">
        <w:rPr>
          <w:b/>
          <w:i/>
          <w:lang w:val="en-GB"/>
        </w:rPr>
        <w:t>(Indicate how the replacement cost is determined.)</w:t>
      </w:r>
    </w:p>
    <w:p w14:paraId="723946FC" w14:textId="77777777" w:rsidR="006E7B3C" w:rsidRPr="003F6D2B" w:rsidRDefault="006E7B3C">
      <w:pPr>
        <w:numPr>
          <w:ilvl w:val="12"/>
          <w:numId w:val="0"/>
        </w:numPr>
        <w:ind w:left="567"/>
        <w:jc w:val="both"/>
        <w:rPr>
          <w:lang w:val="en-GB"/>
        </w:rPr>
      </w:pPr>
    </w:p>
    <w:p w14:paraId="15A80E08" w14:textId="59D472C9" w:rsidR="00D3256E" w:rsidRPr="003F6D2B" w:rsidRDefault="00D3256E">
      <w:pPr>
        <w:numPr>
          <w:ilvl w:val="12"/>
          <w:numId w:val="0"/>
        </w:numPr>
        <w:ind w:left="567"/>
        <w:jc w:val="both"/>
        <w:rPr>
          <w:lang w:val="en-GB"/>
        </w:rPr>
      </w:pPr>
      <w:r w:rsidRPr="003F6D2B">
        <w:rPr>
          <w:lang w:val="en-GB"/>
        </w:rPr>
        <w:t>The cost of fixed asse</w:t>
      </w:r>
      <w:r w:rsidR="001E3658" w:rsidRPr="003F6D2B">
        <w:rPr>
          <w:lang w:val="en-GB"/>
        </w:rPr>
        <w:t>t improvements exceeding CZK XXX</w:t>
      </w:r>
      <w:r w:rsidRPr="003F6D2B">
        <w:rPr>
          <w:lang w:val="en-GB"/>
        </w:rPr>
        <w:t xml:space="preserve"> thousand </w:t>
      </w:r>
      <w:r w:rsidRPr="003F6D2B">
        <w:rPr>
          <w:b/>
          <w:i/>
          <w:lang w:val="en-GB"/>
        </w:rPr>
        <w:t>(State the</w:t>
      </w:r>
      <w:r w:rsidR="008F2BC9">
        <w:rPr>
          <w:b/>
          <w:i/>
          <w:lang w:val="en-GB"/>
        </w:rPr>
        <w:t> </w:t>
      </w:r>
      <w:r w:rsidRPr="003F6D2B">
        <w:rPr>
          <w:b/>
          <w:i/>
          <w:lang w:val="en-GB"/>
        </w:rPr>
        <w:t>amount)</w:t>
      </w:r>
      <w:r w:rsidRPr="003F6D2B">
        <w:rPr>
          <w:lang w:val="en-GB"/>
        </w:rPr>
        <w:t xml:space="preserve"> for the taxation period increases the acquisition cost of the related tangible fixed asset.</w:t>
      </w:r>
    </w:p>
    <w:p w14:paraId="6B2F0273" w14:textId="77777777" w:rsidR="00D3256E" w:rsidRPr="003F6D2B" w:rsidRDefault="00D3256E">
      <w:pPr>
        <w:numPr>
          <w:ilvl w:val="12"/>
          <w:numId w:val="0"/>
        </w:numPr>
        <w:ind w:left="567"/>
        <w:jc w:val="both"/>
        <w:rPr>
          <w:lang w:val="en-GB"/>
        </w:rPr>
      </w:pPr>
    </w:p>
    <w:p w14:paraId="057DE2CD" w14:textId="484986D4" w:rsidR="00D3256E" w:rsidRPr="003F6D2B" w:rsidRDefault="00D3256E">
      <w:pPr>
        <w:pStyle w:val="BodyTextIndent"/>
        <w:rPr>
          <w:lang w:val="en-GB"/>
        </w:rPr>
      </w:pPr>
      <w:r w:rsidRPr="003F6D2B">
        <w:rPr>
          <w:lang w:val="en-GB"/>
        </w:rPr>
        <w:t xml:space="preserve">Depreciation is charged so as to write off the cost of tangible fixed assets, other than land and assets under construction, over their estimated useful lives, using </w:t>
      </w:r>
      <w:r w:rsidRPr="003F6D2B">
        <w:rPr>
          <w:b/>
          <w:bCs/>
          <w:i/>
          <w:iCs/>
          <w:lang w:val="en-GB"/>
        </w:rPr>
        <w:t>the</w:t>
      </w:r>
      <w:r w:rsidR="008F2BC9">
        <w:rPr>
          <w:b/>
          <w:bCs/>
          <w:i/>
          <w:iCs/>
          <w:lang w:val="en-GB"/>
        </w:rPr>
        <w:t> </w:t>
      </w:r>
      <w:r w:rsidRPr="003F6D2B">
        <w:rPr>
          <w:b/>
          <w:bCs/>
          <w:i/>
          <w:iCs/>
          <w:lang w:val="en-GB"/>
        </w:rPr>
        <w:t>straight</w:t>
      </w:r>
      <w:r w:rsidR="006A5F5B" w:rsidRPr="003F6D2B">
        <w:rPr>
          <w:b/>
          <w:bCs/>
          <w:i/>
          <w:iCs/>
          <w:lang w:val="en-GB"/>
        </w:rPr>
        <w:t>-</w:t>
      </w:r>
      <w:r w:rsidRPr="003F6D2B">
        <w:rPr>
          <w:b/>
          <w:bCs/>
          <w:i/>
          <w:iCs/>
          <w:lang w:val="en-GB"/>
        </w:rPr>
        <w:t>line/accelerated/machine-hour-rate</w:t>
      </w:r>
      <w:r w:rsidRPr="003F6D2B">
        <w:rPr>
          <w:lang w:val="en-GB"/>
        </w:rPr>
        <w:t xml:space="preserve"> method, on the following basis:</w:t>
      </w:r>
    </w:p>
    <w:p w14:paraId="4972910A" w14:textId="77777777" w:rsidR="00D3256E" w:rsidRPr="003F6D2B" w:rsidRDefault="00D3256E">
      <w:pPr>
        <w:pStyle w:val="BodyTextIndent"/>
        <w:rPr>
          <w:lang w:val="en-GB"/>
        </w:rPr>
      </w:pPr>
    </w:p>
    <w:tbl>
      <w:tblPr>
        <w:tblW w:w="8505" w:type="dxa"/>
        <w:tblInd w:w="567" w:type="dxa"/>
        <w:tblLayout w:type="fixed"/>
        <w:tblCellMar>
          <w:left w:w="28" w:type="dxa"/>
          <w:right w:w="28" w:type="dxa"/>
        </w:tblCellMar>
        <w:tblLook w:val="0000" w:firstRow="0" w:lastRow="0" w:firstColumn="0" w:lastColumn="0" w:noHBand="0" w:noVBand="0"/>
      </w:tblPr>
      <w:tblGrid>
        <w:gridCol w:w="2084"/>
        <w:gridCol w:w="4080"/>
        <w:gridCol w:w="2341"/>
      </w:tblGrid>
      <w:tr w:rsidR="005E0025" w:rsidRPr="003F6D2B" w14:paraId="10091933" w14:textId="77777777" w:rsidTr="000E4DAC">
        <w:tc>
          <w:tcPr>
            <w:tcW w:w="2084" w:type="dxa"/>
            <w:tcBorders>
              <w:top w:val="single" w:sz="4" w:space="0" w:color="auto"/>
              <w:bottom w:val="single" w:sz="4" w:space="0" w:color="auto"/>
            </w:tcBorders>
            <w:tcMar>
              <w:left w:w="28" w:type="dxa"/>
              <w:right w:w="28" w:type="dxa"/>
            </w:tcMar>
          </w:tcPr>
          <w:p w14:paraId="4B32F9CF" w14:textId="77777777" w:rsidR="003C25B3" w:rsidRPr="003F6D2B" w:rsidRDefault="003C25B3" w:rsidP="00CE25BF">
            <w:pPr>
              <w:ind w:left="0"/>
              <w:jc w:val="both"/>
              <w:rPr>
                <w:sz w:val="18"/>
                <w:lang w:val="en-GB"/>
              </w:rPr>
            </w:pPr>
          </w:p>
        </w:tc>
        <w:tc>
          <w:tcPr>
            <w:tcW w:w="4080" w:type="dxa"/>
            <w:tcBorders>
              <w:top w:val="single" w:sz="4" w:space="0" w:color="auto"/>
              <w:bottom w:val="single" w:sz="4" w:space="0" w:color="auto"/>
            </w:tcBorders>
          </w:tcPr>
          <w:p w14:paraId="7DA6577B" w14:textId="77777777" w:rsidR="003C25B3" w:rsidRPr="003F6D2B" w:rsidRDefault="003C25B3" w:rsidP="00CE25BF">
            <w:pPr>
              <w:ind w:left="0"/>
              <w:jc w:val="center"/>
              <w:rPr>
                <w:b/>
                <w:bCs/>
                <w:sz w:val="18"/>
                <w:lang w:val="en-GB"/>
              </w:rPr>
            </w:pPr>
            <w:r w:rsidRPr="003F6D2B">
              <w:rPr>
                <w:b/>
                <w:bCs/>
                <w:sz w:val="18"/>
                <w:lang w:val="en-GB"/>
              </w:rPr>
              <w:t>Depreciation method</w:t>
            </w:r>
          </w:p>
          <w:p w14:paraId="71770F5A" w14:textId="465682A1" w:rsidR="003C25B3" w:rsidRPr="003F6D2B" w:rsidRDefault="003C25B3" w:rsidP="00CE25BF">
            <w:pPr>
              <w:ind w:left="0"/>
              <w:jc w:val="center"/>
              <w:rPr>
                <w:b/>
                <w:bCs/>
                <w:sz w:val="18"/>
                <w:lang w:val="en-GB"/>
              </w:rPr>
            </w:pPr>
            <w:r w:rsidRPr="003F6D2B">
              <w:rPr>
                <w:b/>
                <w:bCs/>
                <w:sz w:val="18"/>
                <w:lang w:val="en-GB"/>
              </w:rPr>
              <w:t>(straight</w:t>
            </w:r>
            <w:r w:rsidR="006A5F5B" w:rsidRPr="003F6D2B">
              <w:rPr>
                <w:b/>
                <w:bCs/>
                <w:sz w:val="18"/>
                <w:lang w:val="en-GB"/>
              </w:rPr>
              <w:t>-</w:t>
            </w:r>
            <w:r w:rsidRPr="003F6D2B">
              <w:rPr>
                <w:b/>
                <w:bCs/>
                <w:sz w:val="18"/>
                <w:lang w:val="en-GB"/>
              </w:rPr>
              <w:t>line, accelerated, machine-hour-rate)</w:t>
            </w:r>
          </w:p>
        </w:tc>
        <w:tc>
          <w:tcPr>
            <w:tcW w:w="2341" w:type="dxa"/>
            <w:tcBorders>
              <w:top w:val="single" w:sz="4" w:space="0" w:color="auto"/>
              <w:bottom w:val="single" w:sz="4" w:space="0" w:color="auto"/>
            </w:tcBorders>
            <w:tcMar>
              <w:left w:w="28" w:type="dxa"/>
              <w:right w:w="28" w:type="dxa"/>
            </w:tcMar>
          </w:tcPr>
          <w:p w14:paraId="7F94F1B1" w14:textId="22F84DC4" w:rsidR="003C25B3" w:rsidRPr="003F6D2B" w:rsidRDefault="003C25B3" w:rsidP="00CE25BF">
            <w:pPr>
              <w:ind w:left="0"/>
              <w:jc w:val="center"/>
              <w:rPr>
                <w:b/>
                <w:bCs/>
                <w:sz w:val="18"/>
                <w:lang w:val="en-GB"/>
              </w:rPr>
            </w:pPr>
            <w:r w:rsidRPr="003F6D2B">
              <w:rPr>
                <w:b/>
                <w:bCs/>
                <w:sz w:val="18"/>
                <w:lang w:val="en-GB"/>
              </w:rPr>
              <w:t>Number of years/%</w:t>
            </w:r>
          </w:p>
        </w:tc>
      </w:tr>
      <w:tr w:rsidR="005E0025" w:rsidRPr="003F6D2B" w14:paraId="22426256" w14:textId="77777777" w:rsidTr="000E4DAC">
        <w:tc>
          <w:tcPr>
            <w:tcW w:w="2084" w:type="dxa"/>
            <w:tcBorders>
              <w:top w:val="single" w:sz="4" w:space="0" w:color="auto"/>
            </w:tcBorders>
            <w:tcMar>
              <w:left w:w="28" w:type="dxa"/>
              <w:right w:w="28" w:type="dxa"/>
            </w:tcMar>
          </w:tcPr>
          <w:p w14:paraId="481883C8" w14:textId="77777777" w:rsidR="003C25B3" w:rsidRPr="003F6D2B" w:rsidRDefault="003C25B3" w:rsidP="00CE25BF">
            <w:pPr>
              <w:ind w:left="0"/>
              <w:jc w:val="both"/>
              <w:rPr>
                <w:sz w:val="18"/>
                <w:lang w:val="en-GB"/>
              </w:rPr>
            </w:pPr>
            <w:r w:rsidRPr="003F6D2B">
              <w:rPr>
                <w:sz w:val="18"/>
                <w:lang w:val="en-GB"/>
              </w:rPr>
              <w:t>Buildings</w:t>
            </w:r>
          </w:p>
        </w:tc>
        <w:tc>
          <w:tcPr>
            <w:tcW w:w="4080" w:type="dxa"/>
            <w:tcBorders>
              <w:top w:val="single" w:sz="4" w:space="0" w:color="auto"/>
            </w:tcBorders>
          </w:tcPr>
          <w:p w14:paraId="6F8469B8" w14:textId="77777777" w:rsidR="003C25B3" w:rsidRPr="003F6D2B" w:rsidRDefault="003C25B3" w:rsidP="00CE25BF">
            <w:pPr>
              <w:ind w:left="0"/>
              <w:jc w:val="center"/>
              <w:rPr>
                <w:sz w:val="18"/>
                <w:lang w:val="en-GB"/>
              </w:rPr>
            </w:pPr>
          </w:p>
        </w:tc>
        <w:tc>
          <w:tcPr>
            <w:tcW w:w="2341" w:type="dxa"/>
            <w:tcBorders>
              <w:top w:val="single" w:sz="4" w:space="0" w:color="auto"/>
            </w:tcBorders>
            <w:tcMar>
              <w:left w:w="28" w:type="dxa"/>
              <w:right w:w="28" w:type="dxa"/>
            </w:tcMar>
          </w:tcPr>
          <w:p w14:paraId="45D89E6C" w14:textId="77777777" w:rsidR="003C25B3" w:rsidRPr="003F6D2B" w:rsidRDefault="003C25B3" w:rsidP="00CE25BF">
            <w:pPr>
              <w:ind w:left="0"/>
              <w:jc w:val="center"/>
              <w:rPr>
                <w:sz w:val="18"/>
                <w:lang w:val="en-GB"/>
              </w:rPr>
            </w:pPr>
          </w:p>
        </w:tc>
      </w:tr>
      <w:tr w:rsidR="005E0025" w:rsidRPr="003F6D2B" w14:paraId="20529D7C" w14:textId="77777777" w:rsidTr="000E4DAC">
        <w:tc>
          <w:tcPr>
            <w:tcW w:w="2084" w:type="dxa"/>
            <w:tcMar>
              <w:left w:w="28" w:type="dxa"/>
              <w:right w:w="28" w:type="dxa"/>
            </w:tcMar>
          </w:tcPr>
          <w:p w14:paraId="67C3538F" w14:textId="77777777" w:rsidR="003C25B3" w:rsidRPr="003F6D2B" w:rsidRDefault="003C25B3" w:rsidP="00CE25BF">
            <w:pPr>
              <w:pStyle w:val="Header"/>
              <w:widowControl/>
              <w:tabs>
                <w:tab w:val="clear" w:pos="4320"/>
                <w:tab w:val="clear" w:pos="8640"/>
              </w:tabs>
              <w:ind w:left="0"/>
              <w:rPr>
                <w:sz w:val="18"/>
                <w:szCs w:val="24"/>
                <w:lang w:val="en-GB"/>
              </w:rPr>
            </w:pPr>
            <w:r w:rsidRPr="003F6D2B">
              <w:rPr>
                <w:sz w:val="18"/>
                <w:szCs w:val="24"/>
                <w:lang w:val="en-GB"/>
              </w:rPr>
              <w:t>Manufacturing machinery</w:t>
            </w:r>
          </w:p>
        </w:tc>
        <w:tc>
          <w:tcPr>
            <w:tcW w:w="4080" w:type="dxa"/>
          </w:tcPr>
          <w:p w14:paraId="4B697861" w14:textId="77777777" w:rsidR="003C25B3" w:rsidRPr="003F6D2B" w:rsidRDefault="003C25B3" w:rsidP="00CE25BF">
            <w:pPr>
              <w:pStyle w:val="Header"/>
              <w:widowControl/>
              <w:tabs>
                <w:tab w:val="clear" w:pos="4320"/>
                <w:tab w:val="clear" w:pos="8640"/>
              </w:tabs>
              <w:ind w:left="0"/>
              <w:jc w:val="center"/>
              <w:rPr>
                <w:sz w:val="18"/>
                <w:szCs w:val="24"/>
                <w:lang w:val="en-GB"/>
              </w:rPr>
            </w:pPr>
          </w:p>
        </w:tc>
        <w:tc>
          <w:tcPr>
            <w:tcW w:w="2341" w:type="dxa"/>
            <w:tcMar>
              <w:left w:w="28" w:type="dxa"/>
              <w:right w:w="28" w:type="dxa"/>
            </w:tcMar>
          </w:tcPr>
          <w:p w14:paraId="283BFC81" w14:textId="77777777" w:rsidR="003C25B3" w:rsidRPr="003F6D2B" w:rsidRDefault="003C25B3" w:rsidP="00CE25BF">
            <w:pPr>
              <w:pStyle w:val="Header"/>
              <w:widowControl/>
              <w:tabs>
                <w:tab w:val="clear" w:pos="4320"/>
                <w:tab w:val="clear" w:pos="8640"/>
              </w:tabs>
              <w:ind w:left="0"/>
              <w:jc w:val="center"/>
              <w:rPr>
                <w:sz w:val="18"/>
                <w:szCs w:val="24"/>
                <w:lang w:val="en-GB"/>
              </w:rPr>
            </w:pPr>
          </w:p>
        </w:tc>
      </w:tr>
      <w:tr w:rsidR="005E0025" w:rsidRPr="003F6D2B" w14:paraId="44750DBE" w14:textId="77777777" w:rsidTr="000E4DAC">
        <w:tc>
          <w:tcPr>
            <w:tcW w:w="2084" w:type="dxa"/>
            <w:tcMar>
              <w:left w:w="28" w:type="dxa"/>
              <w:right w:w="28" w:type="dxa"/>
            </w:tcMar>
          </w:tcPr>
          <w:p w14:paraId="1C704F81" w14:textId="77777777" w:rsidR="003C25B3" w:rsidRPr="003F6D2B" w:rsidRDefault="003C25B3" w:rsidP="00CE25BF">
            <w:pPr>
              <w:ind w:left="0"/>
              <w:jc w:val="both"/>
              <w:rPr>
                <w:sz w:val="18"/>
                <w:lang w:val="en-GB"/>
              </w:rPr>
            </w:pPr>
            <w:r w:rsidRPr="003F6D2B">
              <w:rPr>
                <w:sz w:val="18"/>
                <w:lang w:val="en-GB"/>
              </w:rPr>
              <w:t>Computers</w:t>
            </w:r>
          </w:p>
        </w:tc>
        <w:tc>
          <w:tcPr>
            <w:tcW w:w="4080" w:type="dxa"/>
          </w:tcPr>
          <w:p w14:paraId="1BA6B6D9" w14:textId="77777777" w:rsidR="003C25B3" w:rsidRPr="003F6D2B" w:rsidRDefault="003C25B3" w:rsidP="00CE25BF">
            <w:pPr>
              <w:ind w:left="0"/>
              <w:jc w:val="center"/>
              <w:rPr>
                <w:sz w:val="18"/>
                <w:lang w:val="en-GB"/>
              </w:rPr>
            </w:pPr>
          </w:p>
        </w:tc>
        <w:tc>
          <w:tcPr>
            <w:tcW w:w="2341" w:type="dxa"/>
            <w:tcMar>
              <w:left w:w="28" w:type="dxa"/>
              <w:right w:w="28" w:type="dxa"/>
            </w:tcMar>
          </w:tcPr>
          <w:p w14:paraId="65C15209" w14:textId="77777777" w:rsidR="003C25B3" w:rsidRPr="003F6D2B" w:rsidRDefault="003C25B3" w:rsidP="00CE25BF">
            <w:pPr>
              <w:ind w:left="0"/>
              <w:jc w:val="center"/>
              <w:rPr>
                <w:sz w:val="18"/>
                <w:lang w:val="en-GB"/>
              </w:rPr>
            </w:pPr>
          </w:p>
        </w:tc>
      </w:tr>
      <w:tr w:rsidR="005E0025" w:rsidRPr="003F6D2B" w14:paraId="26A7FAA0" w14:textId="77777777" w:rsidTr="000E4DAC">
        <w:tc>
          <w:tcPr>
            <w:tcW w:w="2084" w:type="dxa"/>
            <w:tcMar>
              <w:left w:w="28" w:type="dxa"/>
              <w:right w:w="28" w:type="dxa"/>
            </w:tcMar>
          </w:tcPr>
          <w:p w14:paraId="599D1022" w14:textId="77777777" w:rsidR="003C25B3" w:rsidRPr="003F6D2B" w:rsidRDefault="003C25B3" w:rsidP="00CE25BF">
            <w:pPr>
              <w:ind w:left="0"/>
              <w:jc w:val="both"/>
              <w:rPr>
                <w:sz w:val="18"/>
                <w:lang w:val="en-GB"/>
              </w:rPr>
            </w:pPr>
            <w:r w:rsidRPr="003F6D2B">
              <w:rPr>
                <w:sz w:val="18"/>
                <w:lang w:val="en-GB"/>
              </w:rPr>
              <w:t>Vehicles</w:t>
            </w:r>
          </w:p>
        </w:tc>
        <w:tc>
          <w:tcPr>
            <w:tcW w:w="4080" w:type="dxa"/>
          </w:tcPr>
          <w:p w14:paraId="7980C795" w14:textId="77777777" w:rsidR="003C25B3" w:rsidRPr="003F6D2B" w:rsidRDefault="003C25B3" w:rsidP="00CE25BF">
            <w:pPr>
              <w:ind w:left="0"/>
              <w:jc w:val="center"/>
              <w:rPr>
                <w:sz w:val="18"/>
                <w:lang w:val="en-GB"/>
              </w:rPr>
            </w:pPr>
          </w:p>
        </w:tc>
        <w:tc>
          <w:tcPr>
            <w:tcW w:w="2341" w:type="dxa"/>
            <w:tcMar>
              <w:left w:w="28" w:type="dxa"/>
              <w:right w:w="28" w:type="dxa"/>
            </w:tcMar>
          </w:tcPr>
          <w:p w14:paraId="5C759A29" w14:textId="77777777" w:rsidR="003C25B3" w:rsidRPr="003F6D2B" w:rsidRDefault="003C25B3" w:rsidP="00CE25BF">
            <w:pPr>
              <w:ind w:left="0"/>
              <w:jc w:val="center"/>
              <w:rPr>
                <w:sz w:val="18"/>
                <w:lang w:val="en-GB"/>
              </w:rPr>
            </w:pPr>
          </w:p>
        </w:tc>
      </w:tr>
      <w:tr w:rsidR="005E0025" w:rsidRPr="003F6D2B" w14:paraId="41BA88E4" w14:textId="77777777" w:rsidTr="000E4DAC">
        <w:tc>
          <w:tcPr>
            <w:tcW w:w="2084" w:type="dxa"/>
            <w:tcMar>
              <w:left w:w="28" w:type="dxa"/>
              <w:right w:w="28" w:type="dxa"/>
            </w:tcMar>
          </w:tcPr>
          <w:p w14:paraId="15469CE7" w14:textId="77777777" w:rsidR="003C25B3" w:rsidRPr="003F6D2B" w:rsidRDefault="003C25B3" w:rsidP="00CE25BF">
            <w:pPr>
              <w:ind w:left="0"/>
              <w:jc w:val="both"/>
              <w:rPr>
                <w:sz w:val="18"/>
                <w:lang w:val="en-GB"/>
              </w:rPr>
            </w:pPr>
            <w:r w:rsidRPr="003F6D2B">
              <w:rPr>
                <w:sz w:val="18"/>
                <w:lang w:val="en-GB"/>
              </w:rPr>
              <w:t xml:space="preserve">Furniture and fixtures </w:t>
            </w:r>
          </w:p>
        </w:tc>
        <w:tc>
          <w:tcPr>
            <w:tcW w:w="4080" w:type="dxa"/>
          </w:tcPr>
          <w:p w14:paraId="50FDF60D" w14:textId="77777777" w:rsidR="003C25B3" w:rsidRPr="003F6D2B" w:rsidRDefault="003C25B3" w:rsidP="00CE25BF">
            <w:pPr>
              <w:ind w:left="0"/>
              <w:jc w:val="center"/>
              <w:rPr>
                <w:sz w:val="18"/>
                <w:lang w:val="en-GB"/>
              </w:rPr>
            </w:pPr>
          </w:p>
        </w:tc>
        <w:tc>
          <w:tcPr>
            <w:tcW w:w="2341" w:type="dxa"/>
            <w:tcMar>
              <w:left w:w="28" w:type="dxa"/>
              <w:right w:w="28" w:type="dxa"/>
            </w:tcMar>
          </w:tcPr>
          <w:p w14:paraId="39D52A0A" w14:textId="77777777" w:rsidR="003C25B3" w:rsidRPr="003F6D2B" w:rsidRDefault="003C25B3" w:rsidP="00CE25BF">
            <w:pPr>
              <w:ind w:left="0"/>
              <w:jc w:val="center"/>
              <w:rPr>
                <w:sz w:val="18"/>
                <w:lang w:val="en-GB"/>
              </w:rPr>
            </w:pPr>
          </w:p>
        </w:tc>
      </w:tr>
      <w:tr w:rsidR="003C25B3" w:rsidRPr="003F6D2B" w14:paraId="760A47F8" w14:textId="77777777" w:rsidTr="000E4DAC">
        <w:tc>
          <w:tcPr>
            <w:tcW w:w="2084" w:type="dxa"/>
            <w:tcBorders>
              <w:bottom w:val="double" w:sz="4" w:space="0" w:color="auto"/>
            </w:tcBorders>
            <w:tcMar>
              <w:left w:w="28" w:type="dxa"/>
              <w:right w:w="28" w:type="dxa"/>
            </w:tcMar>
          </w:tcPr>
          <w:p w14:paraId="2C2262B4" w14:textId="77777777" w:rsidR="003C25B3" w:rsidRPr="003F6D2B" w:rsidRDefault="003C25B3" w:rsidP="00CE25BF">
            <w:pPr>
              <w:ind w:left="0"/>
              <w:jc w:val="both"/>
              <w:rPr>
                <w:sz w:val="18"/>
                <w:lang w:val="en-GB"/>
              </w:rPr>
            </w:pPr>
            <w:r w:rsidRPr="003F6D2B">
              <w:rPr>
                <w:sz w:val="18"/>
                <w:lang w:val="en-GB"/>
              </w:rPr>
              <w:t>Other</w:t>
            </w:r>
          </w:p>
        </w:tc>
        <w:tc>
          <w:tcPr>
            <w:tcW w:w="4080" w:type="dxa"/>
            <w:tcBorders>
              <w:bottom w:val="double" w:sz="4" w:space="0" w:color="auto"/>
            </w:tcBorders>
          </w:tcPr>
          <w:p w14:paraId="3E315EFE" w14:textId="77777777" w:rsidR="003C25B3" w:rsidRPr="003F6D2B" w:rsidRDefault="003C25B3" w:rsidP="00CE25BF">
            <w:pPr>
              <w:ind w:left="0"/>
              <w:jc w:val="center"/>
              <w:rPr>
                <w:sz w:val="18"/>
                <w:lang w:val="en-GB"/>
              </w:rPr>
            </w:pPr>
          </w:p>
        </w:tc>
        <w:tc>
          <w:tcPr>
            <w:tcW w:w="2341" w:type="dxa"/>
            <w:tcBorders>
              <w:bottom w:val="double" w:sz="4" w:space="0" w:color="auto"/>
            </w:tcBorders>
            <w:tcMar>
              <w:left w:w="28" w:type="dxa"/>
              <w:right w:w="28" w:type="dxa"/>
            </w:tcMar>
          </w:tcPr>
          <w:p w14:paraId="07161AAE" w14:textId="77777777" w:rsidR="003C25B3" w:rsidRPr="003F6D2B" w:rsidRDefault="003C25B3" w:rsidP="00CE25BF">
            <w:pPr>
              <w:ind w:left="0"/>
              <w:jc w:val="center"/>
              <w:rPr>
                <w:sz w:val="18"/>
                <w:lang w:val="en-GB"/>
              </w:rPr>
            </w:pPr>
          </w:p>
        </w:tc>
      </w:tr>
    </w:tbl>
    <w:p w14:paraId="0377EF3B" w14:textId="77777777" w:rsidR="00D3256E" w:rsidRPr="003F6D2B" w:rsidRDefault="00D3256E">
      <w:pPr>
        <w:numPr>
          <w:ilvl w:val="12"/>
          <w:numId w:val="0"/>
        </w:numPr>
        <w:ind w:left="567"/>
        <w:jc w:val="both"/>
        <w:rPr>
          <w:lang w:val="en-GB"/>
        </w:rPr>
      </w:pPr>
    </w:p>
    <w:p w14:paraId="2B2160E8" w14:textId="1B9F34D5" w:rsidR="00D3256E" w:rsidRPr="003F6D2B" w:rsidRDefault="00D3256E">
      <w:pPr>
        <w:numPr>
          <w:ilvl w:val="12"/>
          <w:numId w:val="0"/>
        </w:numPr>
        <w:ind w:left="540"/>
        <w:jc w:val="both"/>
        <w:rPr>
          <w:b/>
          <w:i/>
          <w:lang w:val="en-GB"/>
        </w:rPr>
      </w:pPr>
      <w:r w:rsidRPr="003F6D2B">
        <w:rPr>
          <w:b/>
          <w:i/>
          <w:lang w:val="en-GB"/>
        </w:rPr>
        <w:t>(If the machine-hour-rate method is used to depreciate certain components of</w:t>
      </w:r>
      <w:r w:rsidR="008F2BC9">
        <w:rPr>
          <w:b/>
          <w:i/>
          <w:lang w:val="en-GB"/>
        </w:rPr>
        <w:t> </w:t>
      </w:r>
      <w:r w:rsidRPr="003F6D2B">
        <w:rPr>
          <w:b/>
          <w:i/>
          <w:lang w:val="en-GB"/>
        </w:rPr>
        <w:t>assets, provide a description of this method.)</w:t>
      </w:r>
    </w:p>
    <w:p w14:paraId="3A8F8025" w14:textId="77777777" w:rsidR="00D3256E" w:rsidRPr="003F6D2B" w:rsidRDefault="00D3256E">
      <w:pPr>
        <w:numPr>
          <w:ilvl w:val="12"/>
          <w:numId w:val="0"/>
        </w:numPr>
        <w:jc w:val="both"/>
        <w:rPr>
          <w:b/>
          <w:i/>
          <w:lang w:val="en-GB"/>
        </w:rPr>
      </w:pPr>
    </w:p>
    <w:p w14:paraId="2E33D971" w14:textId="77777777" w:rsidR="00D3256E" w:rsidRPr="003F6D2B" w:rsidRDefault="00D3256E">
      <w:pPr>
        <w:numPr>
          <w:ilvl w:val="12"/>
          <w:numId w:val="0"/>
        </w:numPr>
        <w:ind w:left="540"/>
        <w:jc w:val="both"/>
        <w:rPr>
          <w:b/>
          <w:i/>
          <w:lang w:val="en-GB"/>
        </w:rPr>
      </w:pPr>
      <w:r w:rsidRPr="003F6D2B">
        <w:rPr>
          <w:b/>
          <w:i/>
          <w:lang w:val="en-GB"/>
        </w:rPr>
        <w:t xml:space="preserve">(In the case of material components/groups of assets with depreciation rates/ depreciation periods which are significantly different, indicate these components/groups of assets in the above table in separate rows.) </w:t>
      </w:r>
    </w:p>
    <w:p w14:paraId="1629A144" w14:textId="77777777" w:rsidR="00D3256E" w:rsidRPr="003F6D2B" w:rsidRDefault="00D3256E">
      <w:pPr>
        <w:numPr>
          <w:ilvl w:val="12"/>
          <w:numId w:val="0"/>
        </w:numPr>
        <w:ind w:left="540"/>
        <w:jc w:val="both"/>
        <w:rPr>
          <w:b/>
          <w:i/>
          <w:lang w:val="en-GB"/>
        </w:rPr>
      </w:pPr>
    </w:p>
    <w:p w14:paraId="561C5FAE" w14:textId="77777777" w:rsidR="00D3256E" w:rsidRPr="003F6D2B" w:rsidRDefault="00D3256E">
      <w:pPr>
        <w:numPr>
          <w:ilvl w:val="12"/>
          <w:numId w:val="0"/>
        </w:numPr>
        <w:ind w:left="567"/>
        <w:jc w:val="both"/>
        <w:rPr>
          <w:lang w:val="en-GB"/>
        </w:rPr>
      </w:pPr>
      <w:r w:rsidRPr="003F6D2B">
        <w:rPr>
          <w:lang w:val="en-GB"/>
        </w:rPr>
        <w:t>Assets held under finance leases are depreciated by the lessor.</w:t>
      </w:r>
    </w:p>
    <w:p w14:paraId="198F75F9" w14:textId="77777777" w:rsidR="003C25B3" w:rsidRPr="003F6D2B" w:rsidRDefault="003C25B3">
      <w:pPr>
        <w:numPr>
          <w:ilvl w:val="12"/>
          <w:numId w:val="0"/>
        </w:numPr>
        <w:ind w:left="567"/>
        <w:jc w:val="both"/>
        <w:rPr>
          <w:lang w:val="en-GB"/>
        </w:rPr>
      </w:pPr>
    </w:p>
    <w:p w14:paraId="2FAD8A2E" w14:textId="7FDE317A" w:rsidR="003C25B3" w:rsidRPr="003F6D2B" w:rsidRDefault="003C25B3">
      <w:pPr>
        <w:numPr>
          <w:ilvl w:val="12"/>
          <w:numId w:val="0"/>
        </w:numPr>
        <w:ind w:left="567"/>
        <w:jc w:val="both"/>
        <w:rPr>
          <w:lang w:val="en-GB"/>
        </w:rPr>
      </w:pPr>
      <w:bookmarkStart w:id="34" w:name="_Toc150249538"/>
      <w:r w:rsidRPr="003F6D2B">
        <w:rPr>
          <w:lang w:val="en-GB"/>
        </w:rPr>
        <w:t xml:space="preserve">Technical improvements on tangible fixed assets </w:t>
      </w:r>
      <w:r w:rsidR="00C95C49" w:rsidRPr="003F6D2B">
        <w:rPr>
          <w:lang w:val="en-GB"/>
        </w:rPr>
        <w:t xml:space="preserve">held </w:t>
      </w:r>
      <w:r w:rsidR="00C95C49" w:rsidRPr="003F6D2B">
        <w:rPr>
          <w:b/>
          <w:i/>
          <w:lang w:val="en-GB"/>
        </w:rPr>
        <w:t xml:space="preserve">under </w:t>
      </w:r>
      <w:r w:rsidR="00AA311E" w:rsidRPr="003F6D2B">
        <w:rPr>
          <w:b/>
          <w:i/>
          <w:lang w:val="en-GB"/>
        </w:rPr>
        <w:t xml:space="preserve">a </w:t>
      </w:r>
      <w:r w:rsidR="001E3658" w:rsidRPr="003F6D2B">
        <w:rPr>
          <w:b/>
          <w:i/>
          <w:lang w:val="en-GB"/>
        </w:rPr>
        <w:t>lease/</w:t>
      </w:r>
      <w:r w:rsidR="00C95C49" w:rsidRPr="003F6D2B">
        <w:rPr>
          <w:b/>
          <w:i/>
          <w:lang w:val="en-GB"/>
        </w:rPr>
        <w:t>usufructuary lease</w:t>
      </w:r>
      <w:r w:rsidR="00C95C49" w:rsidRPr="003F6D2B">
        <w:rPr>
          <w:lang w:val="en-GB"/>
        </w:rPr>
        <w:t xml:space="preserve"> </w:t>
      </w:r>
      <w:r w:rsidR="00452C7D" w:rsidRPr="003F6D2B">
        <w:rPr>
          <w:lang w:val="en-GB"/>
        </w:rPr>
        <w:t>are depreciated on a straight</w:t>
      </w:r>
      <w:r w:rsidR="006A5F5B" w:rsidRPr="003F6D2B">
        <w:rPr>
          <w:lang w:val="en-GB"/>
        </w:rPr>
        <w:t>-</w:t>
      </w:r>
      <w:r w:rsidR="00452C7D" w:rsidRPr="003F6D2B">
        <w:rPr>
          <w:lang w:val="en-GB"/>
        </w:rPr>
        <w:t>li</w:t>
      </w:r>
      <w:r w:rsidRPr="003F6D2B">
        <w:rPr>
          <w:lang w:val="en-GB"/>
        </w:rPr>
        <w:t xml:space="preserve">ne basis over the shorter of the </w:t>
      </w:r>
      <w:r w:rsidRPr="003F6D2B">
        <w:rPr>
          <w:b/>
          <w:i/>
          <w:lang w:val="en-GB"/>
        </w:rPr>
        <w:t>lease</w:t>
      </w:r>
      <w:r w:rsidR="00C95C49" w:rsidRPr="003F6D2B">
        <w:rPr>
          <w:b/>
          <w:i/>
          <w:lang w:val="en-GB"/>
        </w:rPr>
        <w:t>/usufructuary</w:t>
      </w:r>
      <w:r w:rsidR="00C95C49" w:rsidRPr="003F6D2B">
        <w:rPr>
          <w:lang w:val="en-GB"/>
        </w:rPr>
        <w:t xml:space="preserve"> lease</w:t>
      </w:r>
      <w:r w:rsidRPr="003F6D2B">
        <w:rPr>
          <w:lang w:val="en-GB"/>
        </w:rPr>
        <w:t xml:space="preserve"> term or </w:t>
      </w:r>
      <w:r w:rsidR="00452C7D" w:rsidRPr="003F6D2B">
        <w:rPr>
          <w:lang w:val="en-GB"/>
        </w:rPr>
        <w:t xml:space="preserve">the </w:t>
      </w:r>
      <w:r w:rsidRPr="003F6D2B">
        <w:rPr>
          <w:lang w:val="en-GB"/>
        </w:rPr>
        <w:t xml:space="preserve">estimated useful life. </w:t>
      </w:r>
      <w:bookmarkEnd w:id="34"/>
    </w:p>
    <w:p w14:paraId="2F9ACD72" w14:textId="77777777" w:rsidR="001E3658" w:rsidRPr="003F6D2B" w:rsidRDefault="001E3658">
      <w:pPr>
        <w:numPr>
          <w:ilvl w:val="12"/>
          <w:numId w:val="0"/>
        </w:numPr>
        <w:ind w:left="567"/>
        <w:jc w:val="both"/>
        <w:rPr>
          <w:lang w:val="en-GB"/>
        </w:rPr>
      </w:pPr>
    </w:p>
    <w:p w14:paraId="60C853DF" w14:textId="77777777" w:rsidR="00D3256E" w:rsidRPr="003F6D2B" w:rsidRDefault="00D3256E">
      <w:pPr>
        <w:numPr>
          <w:ilvl w:val="12"/>
          <w:numId w:val="0"/>
        </w:numPr>
        <w:ind w:left="567"/>
        <w:jc w:val="both"/>
        <w:rPr>
          <w:lang w:val="en-GB"/>
        </w:rPr>
      </w:pPr>
      <w:r w:rsidRPr="003F6D2B">
        <w:rPr>
          <w:lang w:val="en-GB"/>
        </w:rPr>
        <w:t xml:space="preserve">Assets held under an agreement </w:t>
      </w:r>
      <w:r w:rsidR="003203F5" w:rsidRPr="003F6D2B">
        <w:rPr>
          <w:lang w:val="en-GB"/>
        </w:rPr>
        <w:t xml:space="preserve">on the </w:t>
      </w:r>
      <w:r w:rsidRPr="003F6D2B">
        <w:rPr>
          <w:b/>
          <w:i/>
          <w:lang w:val="en-GB"/>
        </w:rPr>
        <w:t>lease</w:t>
      </w:r>
      <w:r w:rsidR="00AA311E" w:rsidRPr="003F6D2B">
        <w:rPr>
          <w:b/>
          <w:i/>
          <w:lang w:val="en-GB"/>
        </w:rPr>
        <w:t>/</w:t>
      </w:r>
      <w:r w:rsidR="003203F5" w:rsidRPr="003F6D2B">
        <w:rPr>
          <w:b/>
          <w:i/>
          <w:lang w:val="en-GB"/>
        </w:rPr>
        <w:t>usufructuary lease</w:t>
      </w:r>
      <w:r w:rsidR="003203F5" w:rsidRPr="003F6D2B">
        <w:rPr>
          <w:lang w:val="en-GB"/>
        </w:rPr>
        <w:t xml:space="preserve"> of</w:t>
      </w:r>
      <w:r w:rsidRPr="003F6D2B">
        <w:rPr>
          <w:lang w:val="en-GB"/>
        </w:rPr>
        <w:t xml:space="preserve"> a</w:t>
      </w:r>
      <w:r w:rsidR="003203F5" w:rsidRPr="003F6D2B">
        <w:rPr>
          <w:lang w:val="en-GB"/>
        </w:rPr>
        <w:t xml:space="preserve">n enterprise </w:t>
      </w:r>
      <w:r w:rsidRPr="003F6D2B">
        <w:rPr>
          <w:lang w:val="en-GB"/>
        </w:rPr>
        <w:t xml:space="preserve">or part thereof are depreciated by the Company as the </w:t>
      </w:r>
      <w:r w:rsidR="003203F5" w:rsidRPr="003F6D2B">
        <w:rPr>
          <w:b/>
          <w:i/>
          <w:lang w:val="en-GB"/>
        </w:rPr>
        <w:t>lessor/usufructuary lessee</w:t>
      </w:r>
      <w:r w:rsidR="003203F5" w:rsidRPr="003F6D2B">
        <w:rPr>
          <w:lang w:val="en-GB"/>
        </w:rPr>
        <w:t xml:space="preserve"> </w:t>
      </w:r>
      <w:r w:rsidRPr="003F6D2B">
        <w:rPr>
          <w:lang w:val="en-GB"/>
        </w:rPr>
        <w:t xml:space="preserve">on a contractual basis. </w:t>
      </w:r>
    </w:p>
    <w:p w14:paraId="00467A77" w14:textId="77777777" w:rsidR="003C25B3" w:rsidRPr="003F6D2B" w:rsidRDefault="003C25B3">
      <w:pPr>
        <w:numPr>
          <w:ilvl w:val="12"/>
          <w:numId w:val="0"/>
        </w:numPr>
        <w:ind w:left="567"/>
        <w:jc w:val="both"/>
        <w:rPr>
          <w:lang w:val="en-GB"/>
        </w:rPr>
      </w:pPr>
    </w:p>
    <w:p w14:paraId="2AD4E2A6" w14:textId="77777777" w:rsidR="00D3256E" w:rsidRPr="003F6D2B" w:rsidRDefault="00D3256E">
      <w:pPr>
        <w:numPr>
          <w:ilvl w:val="12"/>
          <w:numId w:val="0"/>
        </w:numPr>
        <w:ind w:left="567"/>
        <w:jc w:val="both"/>
        <w:rPr>
          <w:lang w:val="en-GB"/>
        </w:rPr>
      </w:pPr>
      <w:r w:rsidRPr="003F6D2B">
        <w:rPr>
          <w:lang w:val="en-GB"/>
        </w:rPr>
        <w:t xml:space="preserve">The gain or loss arising on the disposal or retirement of an asset is determined as the difference between the sales proceeds and the net book value of the asset at the sale date and is recognised through the profit and loss account. </w:t>
      </w:r>
    </w:p>
    <w:p w14:paraId="4407D5B8" w14:textId="77777777" w:rsidR="00D3256E" w:rsidRPr="003F6D2B" w:rsidRDefault="00D3256E">
      <w:pPr>
        <w:numPr>
          <w:ilvl w:val="12"/>
          <w:numId w:val="0"/>
        </w:numPr>
        <w:ind w:left="567"/>
        <w:jc w:val="both"/>
        <w:rPr>
          <w:lang w:val="en-GB"/>
        </w:rPr>
      </w:pPr>
    </w:p>
    <w:p w14:paraId="7B9ECCC8" w14:textId="2889A160" w:rsidR="00D3256E" w:rsidRPr="003F6D2B" w:rsidRDefault="00D3256E">
      <w:pPr>
        <w:numPr>
          <w:ilvl w:val="12"/>
          <w:numId w:val="0"/>
        </w:numPr>
        <w:ind w:left="567"/>
        <w:jc w:val="both"/>
        <w:rPr>
          <w:lang w:val="en-GB"/>
        </w:rPr>
      </w:pPr>
      <w:r w:rsidRPr="003F6D2B">
        <w:rPr>
          <w:lang w:val="en-GB"/>
        </w:rPr>
        <w:t xml:space="preserve">The valuation difference on acquired assets is composed of a positive or negative difference between the valuation of </w:t>
      </w:r>
      <w:r w:rsidRPr="003F6D2B">
        <w:rPr>
          <w:b/>
          <w:i/>
          <w:lang w:val="en-GB"/>
        </w:rPr>
        <w:t xml:space="preserve">the </w:t>
      </w:r>
      <w:r w:rsidR="00E9372E" w:rsidRPr="003F6D2B">
        <w:rPr>
          <w:b/>
          <w:i/>
          <w:lang w:val="en-GB"/>
        </w:rPr>
        <w:t xml:space="preserve">enterprise </w:t>
      </w:r>
      <w:r w:rsidRPr="003F6D2B">
        <w:rPr>
          <w:b/>
          <w:i/>
          <w:lang w:val="en-GB"/>
        </w:rPr>
        <w:t xml:space="preserve">acquired </w:t>
      </w:r>
      <w:r w:rsidR="00E9372E" w:rsidRPr="003F6D2B">
        <w:rPr>
          <w:b/>
          <w:i/>
          <w:lang w:val="en-GB"/>
        </w:rPr>
        <w:t xml:space="preserve">through a transfer or purchase, investment or valuation of assets and liabilities as part </w:t>
      </w:r>
      <w:r w:rsidR="00836906">
        <w:rPr>
          <w:b/>
          <w:i/>
          <w:lang w:val="en-GB"/>
        </w:rPr>
        <w:t xml:space="preserve">of </w:t>
      </w:r>
      <w:r w:rsidR="00E9372E" w:rsidRPr="003F6D2B">
        <w:rPr>
          <w:b/>
          <w:i/>
          <w:lang w:val="en-GB"/>
        </w:rPr>
        <w:t xml:space="preserve">corporate transformations </w:t>
      </w:r>
      <w:r w:rsidRPr="003F6D2B">
        <w:rPr>
          <w:lang w:val="en-GB"/>
        </w:rPr>
        <w:t>and the sum of the carrying values of individual components of</w:t>
      </w:r>
      <w:r w:rsidR="00B035DD">
        <w:rPr>
          <w:lang w:val="en-GB"/>
        </w:rPr>
        <w:t> </w:t>
      </w:r>
      <w:r w:rsidRPr="003F6D2B">
        <w:rPr>
          <w:lang w:val="en-GB"/>
        </w:rPr>
        <w:t xml:space="preserve">assets of </w:t>
      </w:r>
      <w:r w:rsidRPr="003F6D2B">
        <w:rPr>
          <w:b/>
          <w:i/>
          <w:lang w:val="en-GB"/>
        </w:rPr>
        <w:t>the selling, investing</w:t>
      </w:r>
      <w:r w:rsidR="00E9372E" w:rsidRPr="003F6D2B">
        <w:rPr>
          <w:b/>
          <w:i/>
          <w:lang w:val="en-GB"/>
        </w:rPr>
        <w:t xml:space="preserve">, </w:t>
      </w:r>
      <w:r w:rsidRPr="003F6D2B">
        <w:rPr>
          <w:b/>
          <w:i/>
          <w:lang w:val="en-GB"/>
        </w:rPr>
        <w:t xml:space="preserve">dissolving </w:t>
      </w:r>
      <w:r w:rsidR="00E9372E" w:rsidRPr="003F6D2B">
        <w:rPr>
          <w:b/>
          <w:i/>
          <w:lang w:val="en-GB"/>
        </w:rPr>
        <w:t xml:space="preserve">or demerging </w:t>
      </w:r>
      <w:r w:rsidRPr="003F6D2B">
        <w:rPr>
          <w:b/>
          <w:i/>
          <w:lang w:val="en-GB"/>
        </w:rPr>
        <w:t>entity</w:t>
      </w:r>
      <w:r w:rsidR="00FD4141" w:rsidRPr="003F6D2B">
        <w:rPr>
          <w:lang w:val="en-GB"/>
        </w:rPr>
        <w:t>,</w:t>
      </w:r>
      <w:r w:rsidRPr="003F6D2B">
        <w:rPr>
          <w:lang w:val="en-GB"/>
        </w:rPr>
        <w:t xml:space="preserve"> net of assumed </w:t>
      </w:r>
      <w:r w:rsidR="00E9372E" w:rsidRPr="003F6D2B">
        <w:rPr>
          <w:lang w:val="en-GB"/>
        </w:rPr>
        <w:t>debts</w:t>
      </w:r>
      <w:r w:rsidRPr="003F6D2B">
        <w:rPr>
          <w:lang w:val="en-GB"/>
        </w:rPr>
        <w:t>. A positive difference on acquired assets is amortised to expenses on</w:t>
      </w:r>
      <w:r w:rsidR="00B035DD">
        <w:rPr>
          <w:lang w:val="en-GB"/>
        </w:rPr>
        <w:t> </w:t>
      </w:r>
      <w:r w:rsidRPr="003F6D2B">
        <w:rPr>
          <w:lang w:val="en-GB"/>
        </w:rPr>
        <w:t>a</w:t>
      </w:r>
      <w:r w:rsidR="00B035DD">
        <w:rPr>
          <w:lang w:val="en-GB"/>
        </w:rPr>
        <w:t> </w:t>
      </w:r>
      <w:r w:rsidRPr="003F6D2B">
        <w:rPr>
          <w:lang w:val="en-GB"/>
        </w:rPr>
        <w:t>straight</w:t>
      </w:r>
      <w:r w:rsidR="006A5F5B" w:rsidRPr="003F6D2B">
        <w:rPr>
          <w:lang w:val="en-GB"/>
        </w:rPr>
        <w:t>-</w:t>
      </w:r>
      <w:r w:rsidRPr="003F6D2B">
        <w:rPr>
          <w:lang w:val="en-GB"/>
        </w:rPr>
        <w:t xml:space="preserve">line basis over 180 months from the acquisition of the </w:t>
      </w:r>
      <w:r w:rsidR="00E9372E" w:rsidRPr="003F6D2B">
        <w:rPr>
          <w:lang w:val="en-GB"/>
        </w:rPr>
        <w:t xml:space="preserve">enterprise </w:t>
      </w:r>
      <w:r w:rsidRPr="003F6D2B">
        <w:rPr>
          <w:lang w:val="en-GB"/>
        </w:rPr>
        <w:t xml:space="preserve">or from the effective date of </w:t>
      </w:r>
      <w:r w:rsidR="00E9372E" w:rsidRPr="003F6D2B">
        <w:rPr>
          <w:lang w:val="en-GB"/>
        </w:rPr>
        <w:t xml:space="preserve">the corporate </w:t>
      </w:r>
      <w:r w:rsidRPr="003F6D2B">
        <w:rPr>
          <w:lang w:val="en-GB"/>
        </w:rPr>
        <w:t xml:space="preserve">transformation. A negative difference </w:t>
      </w:r>
      <w:r w:rsidRPr="003F6D2B">
        <w:rPr>
          <w:lang w:val="en-GB"/>
        </w:rPr>
        <w:lastRenderedPageBreak/>
        <w:t>on</w:t>
      </w:r>
      <w:r w:rsidR="00B826FA">
        <w:rPr>
          <w:lang w:val="en-GB"/>
        </w:rPr>
        <w:t> </w:t>
      </w:r>
      <w:r w:rsidRPr="003F6D2B">
        <w:rPr>
          <w:lang w:val="en-GB"/>
        </w:rPr>
        <w:t>acquired assets is released into income over 180 months from the acquisition of</w:t>
      </w:r>
      <w:r w:rsidR="00B826FA">
        <w:rPr>
          <w:lang w:val="en-GB"/>
        </w:rPr>
        <w:t> </w:t>
      </w:r>
      <w:r w:rsidRPr="003F6D2B">
        <w:rPr>
          <w:lang w:val="en-GB"/>
        </w:rPr>
        <w:t xml:space="preserve">the </w:t>
      </w:r>
      <w:r w:rsidR="00FD4141" w:rsidRPr="003F6D2B">
        <w:rPr>
          <w:lang w:val="en-GB"/>
        </w:rPr>
        <w:t xml:space="preserve">enterprise </w:t>
      </w:r>
      <w:r w:rsidRPr="003F6D2B">
        <w:rPr>
          <w:lang w:val="en-GB"/>
        </w:rPr>
        <w:t xml:space="preserve">or from the effective date of </w:t>
      </w:r>
      <w:r w:rsidR="00FD4141" w:rsidRPr="003F6D2B">
        <w:rPr>
          <w:lang w:val="en-GB"/>
        </w:rPr>
        <w:t xml:space="preserve">the corporate </w:t>
      </w:r>
      <w:r w:rsidRPr="003F6D2B">
        <w:rPr>
          <w:lang w:val="en-GB"/>
        </w:rPr>
        <w:t>transformation.</w:t>
      </w:r>
    </w:p>
    <w:p w14:paraId="162305CD" w14:textId="77777777" w:rsidR="00E87691" w:rsidRPr="003F6D2B" w:rsidRDefault="00FF53A8">
      <w:pPr>
        <w:numPr>
          <w:ilvl w:val="12"/>
          <w:numId w:val="0"/>
        </w:numPr>
        <w:ind w:left="567"/>
        <w:jc w:val="both"/>
        <w:rPr>
          <w:b/>
          <w:i/>
          <w:lang w:val="en-GB"/>
        </w:rPr>
      </w:pPr>
      <w:r w:rsidRPr="003F6D2B">
        <w:rPr>
          <w:b/>
          <w:i/>
          <w:lang w:val="en-GB"/>
        </w:rPr>
        <w:t>(If the amortisation period</w:t>
      </w:r>
      <w:r w:rsidR="003825E0" w:rsidRPr="003F6D2B">
        <w:rPr>
          <w:b/>
          <w:i/>
          <w:lang w:val="en-GB"/>
        </w:rPr>
        <w:t xml:space="preserve"> of the valuation difference</w:t>
      </w:r>
      <w:r w:rsidRPr="003F6D2B">
        <w:rPr>
          <w:b/>
          <w:i/>
          <w:lang w:val="en-GB"/>
        </w:rPr>
        <w:t xml:space="preserve"> is shorter than 180 months, the reason for this must be </w:t>
      </w:r>
      <w:r w:rsidR="0095720A" w:rsidRPr="003F6D2B">
        <w:rPr>
          <w:b/>
          <w:i/>
          <w:lang w:val="en-GB"/>
        </w:rPr>
        <w:t>indicated</w:t>
      </w:r>
      <w:r w:rsidRPr="003F6D2B">
        <w:rPr>
          <w:b/>
          <w:i/>
          <w:lang w:val="en-GB"/>
        </w:rPr>
        <w:t>.)</w:t>
      </w:r>
    </w:p>
    <w:p w14:paraId="58A247BD" w14:textId="77777777" w:rsidR="000E4DAC" w:rsidRPr="003F6D2B" w:rsidRDefault="000E4DAC">
      <w:pPr>
        <w:ind w:left="0"/>
        <w:rPr>
          <w:u w:val="single"/>
          <w:lang w:val="en-GB"/>
        </w:rPr>
      </w:pPr>
    </w:p>
    <w:p w14:paraId="64A6F553" w14:textId="77777777" w:rsidR="00D3256E" w:rsidRPr="003F6D2B" w:rsidRDefault="00D3256E">
      <w:pPr>
        <w:numPr>
          <w:ilvl w:val="12"/>
          <w:numId w:val="0"/>
        </w:numPr>
        <w:ind w:firstLine="567"/>
        <w:outlineLvl w:val="0"/>
        <w:rPr>
          <w:u w:val="single"/>
          <w:lang w:val="en-GB"/>
        </w:rPr>
      </w:pPr>
      <w:r w:rsidRPr="003F6D2B">
        <w:rPr>
          <w:u w:val="single"/>
          <w:lang w:val="en-GB"/>
        </w:rPr>
        <w:t>Provisioning</w:t>
      </w:r>
    </w:p>
    <w:p w14:paraId="741E5EEB" w14:textId="77777777" w:rsidR="00D3256E" w:rsidRPr="003F6D2B" w:rsidRDefault="00D3256E">
      <w:pPr>
        <w:numPr>
          <w:ilvl w:val="12"/>
          <w:numId w:val="0"/>
        </w:numPr>
        <w:ind w:firstLine="567"/>
        <w:outlineLvl w:val="0"/>
        <w:rPr>
          <w:u w:val="single"/>
          <w:lang w:val="en-GB"/>
        </w:rPr>
      </w:pPr>
    </w:p>
    <w:p w14:paraId="4C2C618B" w14:textId="0B076264" w:rsidR="00D3256E" w:rsidRPr="003F6D2B" w:rsidRDefault="00D3256E">
      <w:pPr>
        <w:pStyle w:val="BodyTextIndent"/>
        <w:rPr>
          <w:szCs w:val="24"/>
          <w:lang w:val="en-GB"/>
        </w:rPr>
      </w:pPr>
      <w:r w:rsidRPr="003F6D2B">
        <w:rPr>
          <w:lang w:val="en-GB"/>
        </w:rPr>
        <w:t xml:space="preserve">Provisions were made against </w:t>
      </w:r>
      <w:r w:rsidRPr="003F6D2B">
        <w:rPr>
          <w:b/>
          <w:i/>
          <w:lang w:val="en-GB"/>
        </w:rPr>
        <w:t>impaired/</w:t>
      </w:r>
      <w:r w:rsidRPr="003F6D2B">
        <w:rPr>
          <w:b/>
          <w:bCs/>
          <w:i/>
          <w:iCs/>
          <w:lang w:val="en-GB"/>
        </w:rPr>
        <w:t>obsolete</w:t>
      </w:r>
      <w:r w:rsidRPr="003F6D2B">
        <w:rPr>
          <w:b/>
          <w:i/>
          <w:lang w:val="en-GB"/>
        </w:rPr>
        <w:t xml:space="preserve"> </w:t>
      </w:r>
      <w:r w:rsidRPr="003F6D2B">
        <w:rPr>
          <w:lang w:val="en-GB"/>
        </w:rPr>
        <w:t>tangible fixed assets based on</w:t>
      </w:r>
      <w:r w:rsidR="00B826FA">
        <w:rPr>
          <w:lang w:val="en-GB"/>
        </w:rPr>
        <w:t> </w:t>
      </w:r>
      <w:r w:rsidRPr="003F6D2B">
        <w:rPr>
          <w:lang w:val="en-GB"/>
        </w:rPr>
        <w:t xml:space="preserve">the results of the inventory taking to the extent that the carrying value temporarily does not match the actual balance. </w:t>
      </w:r>
      <w:r w:rsidRPr="003F6D2B">
        <w:rPr>
          <w:b/>
          <w:bCs/>
          <w:i/>
          <w:iCs/>
          <w:lang w:val="en-GB"/>
        </w:rPr>
        <w:t>(Indicate how this was determined.)</w:t>
      </w:r>
    </w:p>
    <w:p w14:paraId="5DA6FB38" w14:textId="77777777" w:rsidR="00D3256E" w:rsidRPr="003F6D2B" w:rsidRDefault="00D3256E" w:rsidP="004E5473">
      <w:pPr>
        <w:pStyle w:val="Heading2"/>
      </w:pPr>
      <w:bookmarkStart w:id="35" w:name="_Toc51124394"/>
      <w:bookmarkStart w:id="36" w:name="_Toc53393292"/>
      <w:bookmarkStart w:id="37" w:name="_Toc87163710"/>
      <w:bookmarkStart w:id="38" w:name="_Toc190342735"/>
      <w:r w:rsidRPr="003F6D2B">
        <w:t>Intangible Fixed Assets</w:t>
      </w:r>
      <w:bookmarkEnd w:id="35"/>
      <w:bookmarkEnd w:id="36"/>
      <w:bookmarkEnd w:id="37"/>
      <w:bookmarkEnd w:id="38"/>
      <w:r w:rsidRPr="003F6D2B">
        <w:t xml:space="preserve"> </w:t>
      </w:r>
    </w:p>
    <w:p w14:paraId="6A00787F" w14:textId="4B34ABAE" w:rsidR="00D3256E" w:rsidRPr="003F6D2B" w:rsidRDefault="00D3256E">
      <w:pPr>
        <w:numPr>
          <w:ilvl w:val="12"/>
          <w:numId w:val="0"/>
        </w:numPr>
        <w:ind w:left="567"/>
        <w:jc w:val="both"/>
        <w:rPr>
          <w:lang w:val="en-GB"/>
        </w:rPr>
      </w:pPr>
      <w:r w:rsidRPr="003F6D2B">
        <w:rPr>
          <w:lang w:val="en-GB"/>
        </w:rPr>
        <w:t>Intangible fixed assets</w:t>
      </w:r>
      <w:r w:rsidR="00DB2605" w:rsidRPr="003F6D2B">
        <w:rPr>
          <w:lang w:val="en-GB"/>
        </w:rPr>
        <w:t xml:space="preserve"> primarily</w:t>
      </w:r>
      <w:r w:rsidRPr="003F6D2B">
        <w:rPr>
          <w:lang w:val="en-GB"/>
        </w:rPr>
        <w:t xml:space="preserve"> include </w:t>
      </w:r>
      <w:r w:rsidR="00DB2605" w:rsidRPr="003F6D2B">
        <w:rPr>
          <w:lang w:val="en-GB"/>
        </w:rPr>
        <w:t>intangible assets arising from development, valuable rights and software</w:t>
      </w:r>
      <w:r w:rsidRPr="003F6D2B">
        <w:rPr>
          <w:lang w:val="en-GB"/>
        </w:rPr>
        <w:t xml:space="preserve"> with an estimated useful life greater than one year and an acquisition cost greater than CZK </w:t>
      </w:r>
      <w:r w:rsidR="00DC39B4" w:rsidRPr="003F6D2B">
        <w:rPr>
          <w:lang w:val="en-GB"/>
        </w:rPr>
        <w:t>XXX</w:t>
      </w:r>
      <w:r w:rsidRPr="003F6D2B">
        <w:rPr>
          <w:lang w:val="en-GB"/>
        </w:rPr>
        <w:t xml:space="preserve"> thousand </w:t>
      </w:r>
      <w:r w:rsidRPr="003F6D2B">
        <w:rPr>
          <w:b/>
          <w:bCs/>
          <w:i/>
          <w:iCs/>
          <w:lang w:val="en-GB"/>
        </w:rPr>
        <w:t>(State the</w:t>
      </w:r>
      <w:r w:rsidR="00B826FA">
        <w:rPr>
          <w:b/>
          <w:bCs/>
          <w:i/>
          <w:iCs/>
          <w:lang w:val="en-GB"/>
        </w:rPr>
        <w:t> </w:t>
      </w:r>
      <w:r w:rsidRPr="003F6D2B">
        <w:rPr>
          <w:b/>
          <w:bCs/>
          <w:i/>
          <w:iCs/>
          <w:lang w:val="en-GB"/>
        </w:rPr>
        <w:t>amount)</w:t>
      </w:r>
      <w:r w:rsidRPr="003F6D2B">
        <w:rPr>
          <w:lang w:val="en-GB"/>
        </w:rPr>
        <w:t xml:space="preserve"> on an individual basis.</w:t>
      </w:r>
    </w:p>
    <w:p w14:paraId="2F1B8238" w14:textId="77777777" w:rsidR="00D3256E" w:rsidRPr="003F6D2B" w:rsidRDefault="00D3256E">
      <w:pPr>
        <w:numPr>
          <w:ilvl w:val="12"/>
          <w:numId w:val="0"/>
        </w:numPr>
        <w:ind w:left="567"/>
        <w:jc w:val="both"/>
        <w:rPr>
          <w:lang w:val="en-GB"/>
        </w:rPr>
      </w:pPr>
    </w:p>
    <w:p w14:paraId="4D5F6F44" w14:textId="4C500A7D" w:rsidR="00D3256E" w:rsidRPr="003F6D2B" w:rsidRDefault="00B00984">
      <w:pPr>
        <w:pStyle w:val="BodyTextIndent"/>
        <w:rPr>
          <w:szCs w:val="24"/>
          <w:lang w:val="en-GB"/>
        </w:rPr>
      </w:pPr>
      <w:r w:rsidRPr="003F6D2B">
        <w:rPr>
          <w:lang w:val="en-GB"/>
        </w:rPr>
        <w:t>Internally generated i</w:t>
      </w:r>
      <w:r w:rsidR="001A064F" w:rsidRPr="003F6D2B">
        <w:rPr>
          <w:lang w:val="en-GB"/>
        </w:rPr>
        <w:t xml:space="preserve">ntangible assets arising from development, valuable rights and software </w:t>
      </w:r>
      <w:r w:rsidR="00D3256E" w:rsidRPr="003F6D2B">
        <w:rPr>
          <w:szCs w:val="24"/>
          <w:lang w:val="en-GB"/>
        </w:rPr>
        <w:t xml:space="preserve">are capitalised only if utilised for </w:t>
      </w:r>
      <w:r w:rsidR="00066381" w:rsidRPr="003F6D2B">
        <w:rPr>
          <w:szCs w:val="24"/>
          <w:lang w:val="en-GB"/>
        </w:rPr>
        <w:t>trading</w:t>
      </w:r>
      <w:r w:rsidR="00D3256E" w:rsidRPr="003F6D2B">
        <w:rPr>
          <w:szCs w:val="24"/>
          <w:lang w:val="en-GB"/>
        </w:rPr>
        <w:t xml:space="preserve">. </w:t>
      </w:r>
      <w:r w:rsidR="00DE351F" w:rsidRPr="003F6D2B">
        <w:rPr>
          <w:szCs w:val="24"/>
          <w:lang w:val="en-GB"/>
        </w:rPr>
        <w:t xml:space="preserve">They are stated at the lower of cost and replacement cost and subsequently decreased by </w:t>
      </w:r>
      <w:r w:rsidR="00554EE5">
        <w:rPr>
          <w:szCs w:val="24"/>
          <w:lang w:val="en-GB"/>
        </w:rPr>
        <w:t xml:space="preserve">accumulated </w:t>
      </w:r>
      <w:r w:rsidR="00DE351F" w:rsidRPr="003F6D2B">
        <w:rPr>
          <w:szCs w:val="24"/>
          <w:lang w:val="en-GB"/>
        </w:rPr>
        <w:t xml:space="preserve">amortisation and impairment losses recognised. Expenditure relating to intangible </w:t>
      </w:r>
      <w:r w:rsidR="00D3256E" w:rsidRPr="003F6D2B">
        <w:rPr>
          <w:szCs w:val="24"/>
          <w:lang w:val="en-GB"/>
        </w:rPr>
        <w:t xml:space="preserve">assets arising from development, valuable rights </w:t>
      </w:r>
      <w:r w:rsidR="00E8439C" w:rsidRPr="003F6D2B">
        <w:rPr>
          <w:szCs w:val="24"/>
          <w:lang w:val="en-GB"/>
        </w:rPr>
        <w:t xml:space="preserve">and software </w:t>
      </w:r>
      <w:r w:rsidR="00D3256E" w:rsidRPr="003F6D2B">
        <w:rPr>
          <w:szCs w:val="24"/>
          <w:lang w:val="en-GB"/>
        </w:rPr>
        <w:t xml:space="preserve">generated internally for the Company’s internal needs </w:t>
      </w:r>
      <w:r w:rsidR="00DE351F" w:rsidRPr="003F6D2B">
        <w:rPr>
          <w:szCs w:val="24"/>
          <w:lang w:val="en-GB"/>
        </w:rPr>
        <w:t xml:space="preserve">is </w:t>
      </w:r>
      <w:r w:rsidR="00F10C9C" w:rsidRPr="003F6D2B">
        <w:rPr>
          <w:lang w:val="en-GB"/>
        </w:rPr>
        <w:t xml:space="preserve">recognised as an expense </w:t>
      </w:r>
      <w:r w:rsidR="00DE351F" w:rsidRPr="003F6D2B">
        <w:rPr>
          <w:szCs w:val="24"/>
          <w:lang w:val="en-GB"/>
        </w:rPr>
        <w:t>in the year in which it is incurred</w:t>
      </w:r>
      <w:r w:rsidR="00D3256E" w:rsidRPr="003F6D2B">
        <w:rPr>
          <w:szCs w:val="24"/>
          <w:lang w:val="en-GB"/>
        </w:rPr>
        <w:t xml:space="preserve">. </w:t>
      </w:r>
    </w:p>
    <w:p w14:paraId="613C6422" w14:textId="77777777" w:rsidR="00D3256E" w:rsidRPr="003F6D2B" w:rsidRDefault="00D3256E">
      <w:pPr>
        <w:pStyle w:val="BodyTextIndent"/>
        <w:rPr>
          <w:szCs w:val="24"/>
          <w:lang w:val="en-GB"/>
        </w:rPr>
      </w:pPr>
    </w:p>
    <w:p w14:paraId="64DA63C9" w14:textId="77777777" w:rsidR="00D3256E" w:rsidRPr="003F6D2B" w:rsidRDefault="000C535F">
      <w:pPr>
        <w:pStyle w:val="BodyTextIndent"/>
        <w:rPr>
          <w:lang w:val="en-GB"/>
        </w:rPr>
      </w:pPr>
      <w:r w:rsidRPr="003F6D2B">
        <w:rPr>
          <w:lang w:val="en-GB"/>
        </w:rPr>
        <w:t>Purchased intangible fixed assets are stated at cost less accumulated amortisation and any recognised impairment losses.</w:t>
      </w:r>
    </w:p>
    <w:p w14:paraId="29330464" w14:textId="77777777" w:rsidR="000C535F" w:rsidRPr="003F6D2B" w:rsidRDefault="000C535F">
      <w:pPr>
        <w:pStyle w:val="BodyTextIndent"/>
        <w:rPr>
          <w:szCs w:val="24"/>
          <w:lang w:val="en-GB"/>
        </w:rPr>
      </w:pPr>
    </w:p>
    <w:p w14:paraId="253C3929" w14:textId="41F76C09" w:rsidR="00D3256E" w:rsidRPr="003F6D2B" w:rsidRDefault="00D3256E">
      <w:pPr>
        <w:numPr>
          <w:ilvl w:val="12"/>
          <w:numId w:val="0"/>
        </w:numPr>
        <w:ind w:left="567"/>
        <w:jc w:val="both"/>
        <w:rPr>
          <w:lang w:val="en-GB"/>
        </w:rPr>
      </w:pPr>
      <w:r w:rsidRPr="003F6D2B">
        <w:rPr>
          <w:lang w:val="en-GB"/>
        </w:rPr>
        <w:t>Expenditure on research activities is recognised as an expense in the period in</w:t>
      </w:r>
      <w:r w:rsidR="00B826FA">
        <w:rPr>
          <w:lang w:val="en-GB"/>
        </w:rPr>
        <w:t> </w:t>
      </w:r>
      <w:r w:rsidRPr="003F6D2B">
        <w:rPr>
          <w:lang w:val="en-GB"/>
        </w:rPr>
        <w:t>which it is incurred.</w:t>
      </w:r>
    </w:p>
    <w:p w14:paraId="1269A2A7" w14:textId="77777777" w:rsidR="00D3256E" w:rsidRPr="003F6D2B" w:rsidRDefault="00D3256E">
      <w:pPr>
        <w:numPr>
          <w:ilvl w:val="12"/>
          <w:numId w:val="0"/>
        </w:numPr>
        <w:ind w:left="567"/>
        <w:jc w:val="both"/>
        <w:rPr>
          <w:lang w:val="en-GB"/>
        </w:rPr>
      </w:pPr>
    </w:p>
    <w:p w14:paraId="7991A274" w14:textId="12D16D9C" w:rsidR="00D3256E" w:rsidRPr="003F6D2B" w:rsidRDefault="00D3256E">
      <w:pPr>
        <w:numPr>
          <w:ilvl w:val="12"/>
          <w:numId w:val="0"/>
        </w:numPr>
        <w:ind w:left="567"/>
        <w:jc w:val="both"/>
        <w:rPr>
          <w:lang w:val="en-GB"/>
        </w:rPr>
      </w:pPr>
      <w:r w:rsidRPr="003F6D2B">
        <w:rPr>
          <w:lang w:val="en-GB"/>
        </w:rPr>
        <w:t xml:space="preserve">The cost of fixed asset improvements exceeding CZK </w:t>
      </w:r>
      <w:r w:rsidR="00DC39B4" w:rsidRPr="003F6D2B">
        <w:rPr>
          <w:lang w:val="en-GB"/>
        </w:rPr>
        <w:t>XXX</w:t>
      </w:r>
      <w:r w:rsidR="003A7096" w:rsidRPr="003F6D2B">
        <w:rPr>
          <w:lang w:val="en-GB"/>
        </w:rPr>
        <w:t xml:space="preserve"> thousand</w:t>
      </w:r>
      <w:r w:rsidRPr="003F6D2B">
        <w:rPr>
          <w:lang w:val="en-GB"/>
        </w:rPr>
        <w:t xml:space="preserve"> </w:t>
      </w:r>
      <w:r w:rsidRPr="003F6D2B">
        <w:rPr>
          <w:b/>
          <w:i/>
          <w:lang w:val="en-GB"/>
        </w:rPr>
        <w:t>(State the</w:t>
      </w:r>
      <w:r w:rsidR="00B826FA">
        <w:rPr>
          <w:b/>
          <w:i/>
          <w:lang w:val="en-GB"/>
        </w:rPr>
        <w:t> </w:t>
      </w:r>
      <w:r w:rsidRPr="003F6D2B">
        <w:rPr>
          <w:b/>
          <w:i/>
          <w:lang w:val="en-GB"/>
        </w:rPr>
        <w:t>amount)</w:t>
      </w:r>
      <w:r w:rsidRPr="003F6D2B">
        <w:rPr>
          <w:lang w:val="en-GB"/>
        </w:rPr>
        <w:t xml:space="preserve"> for the taxation period increases the acquisition cost of the related intangible fixed asset.</w:t>
      </w:r>
    </w:p>
    <w:p w14:paraId="63122869" w14:textId="77777777" w:rsidR="00D3256E" w:rsidRPr="003F6D2B" w:rsidRDefault="00D3256E">
      <w:pPr>
        <w:numPr>
          <w:ilvl w:val="12"/>
          <w:numId w:val="0"/>
        </w:numPr>
        <w:ind w:left="567"/>
        <w:jc w:val="both"/>
        <w:rPr>
          <w:lang w:val="en-GB"/>
        </w:rPr>
      </w:pPr>
    </w:p>
    <w:p w14:paraId="4AA5301E" w14:textId="0D99F594" w:rsidR="00D3256E" w:rsidRPr="003F6D2B" w:rsidRDefault="00D3256E" w:rsidP="006C0311">
      <w:pPr>
        <w:pStyle w:val="BodyTextIndent"/>
        <w:rPr>
          <w:szCs w:val="24"/>
          <w:lang w:val="en-GB"/>
        </w:rPr>
      </w:pPr>
      <w:r w:rsidRPr="003F6D2B">
        <w:rPr>
          <w:szCs w:val="24"/>
          <w:lang w:val="en-GB"/>
        </w:rPr>
        <w:t>Amortisation of intangible fixed assets is recorded on a straight</w:t>
      </w:r>
      <w:r w:rsidR="006A5F5B" w:rsidRPr="003F6D2B">
        <w:rPr>
          <w:szCs w:val="24"/>
          <w:lang w:val="en-GB"/>
        </w:rPr>
        <w:t>-</w:t>
      </w:r>
      <w:r w:rsidRPr="003F6D2B">
        <w:rPr>
          <w:szCs w:val="24"/>
          <w:lang w:val="en-GB"/>
        </w:rPr>
        <w:t xml:space="preserve">line basis over their estimated useful lives as follows: </w:t>
      </w:r>
    </w:p>
    <w:p w14:paraId="3E33BEEC" w14:textId="77777777" w:rsidR="006C0311" w:rsidRPr="003F6D2B" w:rsidRDefault="006C0311" w:rsidP="006C0311">
      <w:pPr>
        <w:pStyle w:val="BodyTextIndent"/>
        <w:rPr>
          <w:lang w:val="en-GB"/>
        </w:rPr>
      </w:pPr>
    </w:p>
    <w:tbl>
      <w:tblPr>
        <w:tblW w:w="8505" w:type="dxa"/>
        <w:tblInd w:w="567" w:type="dxa"/>
        <w:tblLayout w:type="fixed"/>
        <w:tblCellMar>
          <w:left w:w="28" w:type="dxa"/>
          <w:right w:w="28" w:type="dxa"/>
        </w:tblCellMar>
        <w:tblLook w:val="0000" w:firstRow="0" w:lastRow="0" w:firstColumn="0" w:lastColumn="0" w:noHBand="0" w:noVBand="0"/>
      </w:tblPr>
      <w:tblGrid>
        <w:gridCol w:w="2363"/>
        <w:gridCol w:w="4158"/>
        <w:gridCol w:w="1984"/>
      </w:tblGrid>
      <w:tr w:rsidR="005E0025" w:rsidRPr="003F6D2B" w14:paraId="5BDC3B1A" w14:textId="77777777" w:rsidTr="00B826FA">
        <w:tc>
          <w:tcPr>
            <w:tcW w:w="2363" w:type="dxa"/>
            <w:tcBorders>
              <w:top w:val="single" w:sz="4" w:space="0" w:color="auto"/>
              <w:bottom w:val="single" w:sz="4" w:space="0" w:color="auto"/>
            </w:tcBorders>
            <w:tcMar>
              <w:left w:w="28" w:type="dxa"/>
              <w:right w:w="28" w:type="dxa"/>
            </w:tcMar>
          </w:tcPr>
          <w:p w14:paraId="62303D46" w14:textId="77777777" w:rsidR="003C25B3" w:rsidRPr="003F6D2B" w:rsidRDefault="003C25B3" w:rsidP="00CE25BF">
            <w:pPr>
              <w:numPr>
                <w:ilvl w:val="12"/>
                <w:numId w:val="0"/>
              </w:numPr>
              <w:jc w:val="both"/>
              <w:rPr>
                <w:sz w:val="18"/>
                <w:lang w:val="en-GB"/>
              </w:rPr>
            </w:pPr>
          </w:p>
        </w:tc>
        <w:tc>
          <w:tcPr>
            <w:tcW w:w="4158" w:type="dxa"/>
            <w:tcBorders>
              <w:top w:val="single" w:sz="4" w:space="0" w:color="auto"/>
              <w:bottom w:val="single" w:sz="4" w:space="0" w:color="auto"/>
            </w:tcBorders>
          </w:tcPr>
          <w:p w14:paraId="6FAB8297" w14:textId="77777777" w:rsidR="003C25B3" w:rsidRPr="003F6D2B" w:rsidRDefault="005F4600" w:rsidP="00CE25BF">
            <w:pPr>
              <w:ind w:left="0"/>
              <w:jc w:val="center"/>
              <w:rPr>
                <w:b/>
                <w:bCs/>
                <w:sz w:val="18"/>
                <w:lang w:val="en-GB"/>
              </w:rPr>
            </w:pPr>
            <w:r w:rsidRPr="003F6D2B">
              <w:rPr>
                <w:b/>
                <w:bCs/>
                <w:sz w:val="18"/>
                <w:lang w:val="en-GB"/>
              </w:rPr>
              <w:t xml:space="preserve">Amortisation </w:t>
            </w:r>
            <w:r w:rsidR="003C25B3" w:rsidRPr="003F6D2B">
              <w:rPr>
                <w:b/>
                <w:bCs/>
                <w:sz w:val="18"/>
                <w:lang w:val="en-GB"/>
              </w:rPr>
              <w:t>method</w:t>
            </w:r>
          </w:p>
          <w:p w14:paraId="21BDC4BB" w14:textId="666ED58A" w:rsidR="003C25B3" w:rsidRPr="003F6D2B" w:rsidRDefault="003C25B3" w:rsidP="00CE25BF">
            <w:pPr>
              <w:numPr>
                <w:ilvl w:val="12"/>
                <w:numId w:val="0"/>
              </w:numPr>
              <w:jc w:val="center"/>
              <w:rPr>
                <w:b/>
                <w:bCs/>
                <w:sz w:val="18"/>
                <w:lang w:val="en-GB"/>
              </w:rPr>
            </w:pPr>
            <w:r w:rsidRPr="003F6D2B">
              <w:rPr>
                <w:b/>
                <w:bCs/>
                <w:sz w:val="18"/>
                <w:lang w:val="en-GB"/>
              </w:rPr>
              <w:t>(straight</w:t>
            </w:r>
            <w:r w:rsidR="00B61CF6" w:rsidRPr="003F6D2B">
              <w:rPr>
                <w:b/>
                <w:bCs/>
                <w:sz w:val="18"/>
                <w:lang w:val="en-GB"/>
              </w:rPr>
              <w:t>-</w:t>
            </w:r>
            <w:r w:rsidRPr="003F6D2B">
              <w:rPr>
                <w:b/>
                <w:bCs/>
                <w:sz w:val="18"/>
                <w:lang w:val="en-GB"/>
              </w:rPr>
              <w:t>line, accelerated, machine-hour-rate)</w:t>
            </w:r>
          </w:p>
        </w:tc>
        <w:tc>
          <w:tcPr>
            <w:tcW w:w="1984" w:type="dxa"/>
            <w:tcBorders>
              <w:top w:val="single" w:sz="4" w:space="0" w:color="auto"/>
              <w:bottom w:val="single" w:sz="4" w:space="0" w:color="auto"/>
            </w:tcBorders>
            <w:tcMar>
              <w:left w:w="28" w:type="dxa"/>
              <w:right w:w="28" w:type="dxa"/>
            </w:tcMar>
          </w:tcPr>
          <w:p w14:paraId="083106BD" w14:textId="77777777" w:rsidR="003C25B3" w:rsidRPr="003F6D2B" w:rsidRDefault="003C25B3" w:rsidP="00CE25BF">
            <w:pPr>
              <w:numPr>
                <w:ilvl w:val="12"/>
                <w:numId w:val="0"/>
              </w:numPr>
              <w:jc w:val="center"/>
              <w:rPr>
                <w:b/>
                <w:bCs/>
                <w:sz w:val="18"/>
                <w:lang w:val="en-GB"/>
              </w:rPr>
            </w:pPr>
            <w:r w:rsidRPr="003F6D2B">
              <w:rPr>
                <w:b/>
                <w:bCs/>
                <w:sz w:val="18"/>
                <w:lang w:val="en-GB"/>
              </w:rPr>
              <w:t xml:space="preserve">Number </w:t>
            </w:r>
            <w:r w:rsidR="00536B1D" w:rsidRPr="003F6D2B">
              <w:rPr>
                <w:b/>
                <w:bCs/>
                <w:sz w:val="18"/>
                <w:lang w:val="en-GB"/>
              </w:rPr>
              <w:br/>
            </w:r>
            <w:r w:rsidRPr="003F6D2B">
              <w:rPr>
                <w:b/>
                <w:bCs/>
                <w:sz w:val="18"/>
                <w:lang w:val="en-GB"/>
              </w:rPr>
              <w:t>of years/%</w:t>
            </w:r>
          </w:p>
        </w:tc>
      </w:tr>
      <w:tr w:rsidR="005E0025" w:rsidRPr="003F6D2B" w14:paraId="7E633196" w14:textId="77777777" w:rsidTr="00B826FA">
        <w:tc>
          <w:tcPr>
            <w:tcW w:w="2363" w:type="dxa"/>
            <w:tcBorders>
              <w:top w:val="single" w:sz="4" w:space="0" w:color="auto"/>
            </w:tcBorders>
            <w:tcMar>
              <w:left w:w="28" w:type="dxa"/>
              <w:right w:w="28" w:type="dxa"/>
            </w:tcMar>
          </w:tcPr>
          <w:p w14:paraId="2AD4485C" w14:textId="77777777" w:rsidR="003C25B3" w:rsidRPr="003F6D2B" w:rsidRDefault="001A052C" w:rsidP="00CE25BF">
            <w:pPr>
              <w:pStyle w:val="Header"/>
              <w:widowControl/>
              <w:tabs>
                <w:tab w:val="clear" w:pos="4320"/>
                <w:tab w:val="clear" w:pos="8640"/>
              </w:tabs>
              <w:ind w:left="0"/>
              <w:rPr>
                <w:sz w:val="18"/>
                <w:szCs w:val="24"/>
                <w:lang w:val="en-GB"/>
              </w:rPr>
            </w:pPr>
            <w:r w:rsidRPr="003F6D2B">
              <w:rPr>
                <w:sz w:val="18"/>
                <w:szCs w:val="24"/>
                <w:lang w:val="en-GB"/>
              </w:rPr>
              <w:t>Development</w:t>
            </w:r>
          </w:p>
        </w:tc>
        <w:tc>
          <w:tcPr>
            <w:tcW w:w="4158" w:type="dxa"/>
            <w:tcBorders>
              <w:top w:val="single" w:sz="4" w:space="0" w:color="auto"/>
            </w:tcBorders>
          </w:tcPr>
          <w:p w14:paraId="2CE8CB30" w14:textId="77777777" w:rsidR="003C25B3" w:rsidRPr="003F6D2B" w:rsidRDefault="003C25B3" w:rsidP="00CE25BF">
            <w:pPr>
              <w:pStyle w:val="Header"/>
              <w:widowControl/>
              <w:tabs>
                <w:tab w:val="clear" w:pos="4320"/>
                <w:tab w:val="clear" w:pos="8640"/>
              </w:tabs>
              <w:ind w:left="0"/>
              <w:jc w:val="center"/>
              <w:rPr>
                <w:sz w:val="18"/>
                <w:szCs w:val="24"/>
                <w:lang w:val="en-GB"/>
              </w:rPr>
            </w:pPr>
          </w:p>
        </w:tc>
        <w:tc>
          <w:tcPr>
            <w:tcW w:w="1984" w:type="dxa"/>
            <w:tcBorders>
              <w:top w:val="single" w:sz="4" w:space="0" w:color="auto"/>
            </w:tcBorders>
            <w:tcMar>
              <w:left w:w="28" w:type="dxa"/>
              <w:right w:w="28" w:type="dxa"/>
            </w:tcMar>
          </w:tcPr>
          <w:p w14:paraId="79C7BB23" w14:textId="77777777" w:rsidR="003C25B3" w:rsidRPr="003F6D2B" w:rsidRDefault="003C25B3" w:rsidP="00CE25BF">
            <w:pPr>
              <w:pStyle w:val="Header"/>
              <w:widowControl/>
              <w:tabs>
                <w:tab w:val="clear" w:pos="4320"/>
                <w:tab w:val="clear" w:pos="8640"/>
              </w:tabs>
              <w:ind w:left="0"/>
              <w:jc w:val="center"/>
              <w:rPr>
                <w:sz w:val="18"/>
                <w:szCs w:val="24"/>
                <w:lang w:val="en-GB"/>
              </w:rPr>
            </w:pPr>
          </w:p>
        </w:tc>
      </w:tr>
      <w:tr w:rsidR="005E0025" w:rsidRPr="003F6D2B" w14:paraId="24B5FB87" w14:textId="77777777" w:rsidTr="00B826FA">
        <w:tc>
          <w:tcPr>
            <w:tcW w:w="2363" w:type="dxa"/>
            <w:tcMar>
              <w:left w:w="28" w:type="dxa"/>
              <w:right w:w="28" w:type="dxa"/>
            </w:tcMar>
          </w:tcPr>
          <w:p w14:paraId="3E723BB5" w14:textId="77777777" w:rsidR="003C25B3" w:rsidRPr="003F6D2B" w:rsidRDefault="003C25B3" w:rsidP="00CE25BF">
            <w:pPr>
              <w:ind w:left="0"/>
              <w:jc w:val="both"/>
              <w:rPr>
                <w:sz w:val="18"/>
                <w:lang w:val="en-GB"/>
              </w:rPr>
            </w:pPr>
            <w:r w:rsidRPr="003F6D2B">
              <w:rPr>
                <w:sz w:val="18"/>
                <w:lang w:val="en-GB"/>
              </w:rPr>
              <w:t>Software</w:t>
            </w:r>
          </w:p>
        </w:tc>
        <w:tc>
          <w:tcPr>
            <w:tcW w:w="4158" w:type="dxa"/>
          </w:tcPr>
          <w:p w14:paraId="3F695E1A" w14:textId="77777777" w:rsidR="003C25B3" w:rsidRPr="003F6D2B" w:rsidRDefault="003C25B3" w:rsidP="00CE25BF">
            <w:pPr>
              <w:ind w:left="0"/>
              <w:jc w:val="center"/>
              <w:rPr>
                <w:sz w:val="18"/>
                <w:lang w:val="en-GB"/>
              </w:rPr>
            </w:pPr>
          </w:p>
        </w:tc>
        <w:tc>
          <w:tcPr>
            <w:tcW w:w="1984" w:type="dxa"/>
            <w:tcMar>
              <w:left w:w="28" w:type="dxa"/>
              <w:right w:w="28" w:type="dxa"/>
            </w:tcMar>
          </w:tcPr>
          <w:p w14:paraId="484BF2FF" w14:textId="77777777" w:rsidR="003C25B3" w:rsidRPr="003F6D2B" w:rsidRDefault="003C25B3" w:rsidP="00CE25BF">
            <w:pPr>
              <w:ind w:left="0"/>
              <w:jc w:val="center"/>
              <w:rPr>
                <w:sz w:val="18"/>
                <w:lang w:val="en-GB"/>
              </w:rPr>
            </w:pPr>
          </w:p>
        </w:tc>
      </w:tr>
      <w:tr w:rsidR="005E0025" w:rsidRPr="003F6D2B" w14:paraId="29BB8956" w14:textId="77777777" w:rsidTr="00B826FA">
        <w:tc>
          <w:tcPr>
            <w:tcW w:w="2363" w:type="dxa"/>
            <w:tcMar>
              <w:left w:w="28" w:type="dxa"/>
              <w:right w:w="28" w:type="dxa"/>
            </w:tcMar>
          </w:tcPr>
          <w:p w14:paraId="747F2A2E" w14:textId="77777777" w:rsidR="003C25B3" w:rsidRPr="003F6D2B" w:rsidRDefault="003C25B3" w:rsidP="00CE25BF">
            <w:pPr>
              <w:ind w:left="0"/>
              <w:jc w:val="both"/>
              <w:rPr>
                <w:sz w:val="18"/>
                <w:lang w:val="en-GB"/>
              </w:rPr>
            </w:pPr>
            <w:r w:rsidRPr="003F6D2B">
              <w:rPr>
                <w:sz w:val="18"/>
                <w:lang w:val="en-GB"/>
              </w:rPr>
              <w:t>Valuable rights</w:t>
            </w:r>
          </w:p>
        </w:tc>
        <w:tc>
          <w:tcPr>
            <w:tcW w:w="4158" w:type="dxa"/>
          </w:tcPr>
          <w:p w14:paraId="4D821322" w14:textId="77777777" w:rsidR="003C25B3" w:rsidRPr="003F6D2B" w:rsidRDefault="003C25B3" w:rsidP="00CE25BF">
            <w:pPr>
              <w:ind w:left="0"/>
              <w:jc w:val="center"/>
              <w:rPr>
                <w:sz w:val="18"/>
                <w:lang w:val="en-GB"/>
              </w:rPr>
            </w:pPr>
          </w:p>
        </w:tc>
        <w:tc>
          <w:tcPr>
            <w:tcW w:w="1984" w:type="dxa"/>
            <w:tcMar>
              <w:left w:w="28" w:type="dxa"/>
              <w:right w:w="28" w:type="dxa"/>
            </w:tcMar>
          </w:tcPr>
          <w:p w14:paraId="1224D2E6" w14:textId="77777777" w:rsidR="003C25B3" w:rsidRPr="003F6D2B" w:rsidRDefault="003C25B3" w:rsidP="00CE25BF">
            <w:pPr>
              <w:ind w:left="0"/>
              <w:jc w:val="center"/>
              <w:rPr>
                <w:sz w:val="18"/>
                <w:lang w:val="en-GB"/>
              </w:rPr>
            </w:pPr>
          </w:p>
        </w:tc>
      </w:tr>
      <w:tr w:rsidR="003C25B3" w:rsidRPr="003F6D2B" w14:paraId="07B90F3B" w14:textId="77777777" w:rsidTr="00B826FA">
        <w:tc>
          <w:tcPr>
            <w:tcW w:w="2363" w:type="dxa"/>
            <w:tcBorders>
              <w:bottom w:val="double" w:sz="4" w:space="0" w:color="auto"/>
            </w:tcBorders>
            <w:tcMar>
              <w:left w:w="28" w:type="dxa"/>
              <w:right w:w="28" w:type="dxa"/>
            </w:tcMar>
          </w:tcPr>
          <w:p w14:paraId="1A908289" w14:textId="77777777" w:rsidR="003C25B3" w:rsidRPr="003F6D2B" w:rsidRDefault="003C25B3" w:rsidP="00CE25BF">
            <w:pPr>
              <w:ind w:left="0"/>
              <w:jc w:val="both"/>
              <w:rPr>
                <w:sz w:val="18"/>
                <w:lang w:val="en-GB"/>
              </w:rPr>
            </w:pPr>
            <w:r w:rsidRPr="003F6D2B">
              <w:rPr>
                <w:sz w:val="18"/>
                <w:lang w:val="en-GB"/>
              </w:rPr>
              <w:t>Other intangible fixed assets</w:t>
            </w:r>
          </w:p>
        </w:tc>
        <w:tc>
          <w:tcPr>
            <w:tcW w:w="4158" w:type="dxa"/>
            <w:tcBorders>
              <w:bottom w:val="double" w:sz="4" w:space="0" w:color="auto"/>
            </w:tcBorders>
          </w:tcPr>
          <w:p w14:paraId="34EC7087" w14:textId="77777777" w:rsidR="003C25B3" w:rsidRPr="003F6D2B" w:rsidRDefault="003C25B3" w:rsidP="00CE25BF">
            <w:pPr>
              <w:ind w:left="0"/>
              <w:jc w:val="center"/>
              <w:rPr>
                <w:sz w:val="18"/>
                <w:lang w:val="en-GB"/>
              </w:rPr>
            </w:pPr>
          </w:p>
        </w:tc>
        <w:tc>
          <w:tcPr>
            <w:tcW w:w="1984" w:type="dxa"/>
            <w:tcBorders>
              <w:bottom w:val="double" w:sz="4" w:space="0" w:color="auto"/>
            </w:tcBorders>
            <w:tcMar>
              <w:left w:w="28" w:type="dxa"/>
              <w:right w:w="28" w:type="dxa"/>
            </w:tcMar>
          </w:tcPr>
          <w:p w14:paraId="6DA5ABB4" w14:textId="77777777" w:rsidR="003C25B3" w:rsidRPr="003F6D2B" w:rsidRDefault="003C25B3" w:rsidP="00CE25BF">
            <w:pPr>
              <w:ind w:left="0"/>
              <w:jc w:val="center"/>
              <w:rPr>
                <w:sz w:val="18"/>
                <w:lang w:val="en-GB"/>
              </w:rPr>
            </w:pPr>
          </w:p>
        </w:tc>
      </w:tr>
    </w:tbl>
    <w:p w14:paraId="618A0134" w14:textId="77777777" w:rsidR="00D3256E" w:rsidRPr="003F6D2B" w:rsidRDefault="00D3256E">
      <w:pPr>
        <w:numPr>
          <w:ilvl w:val="12"/>
          <w:numId w:val="0"/>
        </w:numPr>
        <w:ind w:left="567"/>
        <w:jc w:val="both"/>
        <w:rPr>
          <w:lang w:val="en-GB"/>
        </w:rPr>
      </w:pPr>
    </w:p>
    <w:p w14:paraId="065D1FA1" w14:textId="77777777" w:rsidR="006025EB" w:rsidRPr="003F6D2B" w:rsidRDefault="006025EB" w:rsidP="006025EB">
      <w:pPr>
        <w:numPr>
          <w:ilvl w:val="12"/>
          <w:numId w:val="0"/>
        </w:numPr>
        <w:ind w:left="540"/>
        <w:jc w:val="both"/>
        <w:rPr>
          <w:b/>
          <w:i/>
          <w:lang w:val="en-GB"/>
        </w:rPr>
      </w:pPr>
      <w:r w:rsidRPr="003F6D2B">
        <w:rPr>
          <w:b/>
          <w:i/>
          <w:lang w:val="en-GB"/>
        </w:rPr>
        <w:t xml:space="preserve">(In the case of material components/groups of assets with amortisation rates/ amortisation periods which are significantly different, indicate these components/groups of assets in the above table in separate rows.) </w:t>
      </w:r>
    </w:p>
    <w:p w14:paraId="3D932101" w14:textId="17E9287D" w:rsidR="00686374" w:rsidRPr="003F6D2B" w:rsidRDefault="00686374">
      <w:pPr>
        <w:ind w:left="0"/>
        <w:rPr>
          <w:u w:val="single"/>
          <w:lang w:val="en-GB"/>
        </w:rPr>
      </w:pPr>
    </w:p>
    <w:p w14:paraId="50660212" w14:textId="77777777" w:rsidR="00D3256E" w:rsidRPr="003F6D2B" w:rsidRDefault="00D3256E">
      <w:pPr>
        <w:numPr>
          <w:ilvl w:val="12"/>
          <w:numId w:val="0"/>
        </w:numPr>
        <w:ind w:firstLine="567"/>
        <w:outlineLvl w:val="0"/>
        <w:rPr>
          <w:u w:val="single"/>
          <w:lang w:val="en-GB"/>
        </w:rPr>
      </w:pPr>
      <w:r w:rsidRPr="003F6D2B">
        <w:rPr>
          <w:u w:val="single"/>
          <w:lang w:val="en-GB"/>
        </w:rPr>
        <w:lastRenderedPageBreak/>
        <w:t xml:space="preserve">Provisioning </w:t>
      </w:r>
    </w:p>
    <w:p w14:paraId="746A5D27" w14:textId="77777777" w:rsidR="00D3256E" w:rsidRPr="003F6D2B" w:rsidRDefault="00D3256E">
      <w:pPr>
        <w:numPr>
          <w:ilvl w:val="12"/>
          <w:numId w:val="0"/>
        </w:numPr>
        <w:ind w:firstLine="567"/>
        <w:outlineLvl w:val="0"/>
        <w:rPr>
          <w:u w:val="single"/>
          <w:lang w:val="en-GB"/>
        </w:rPr>
      </w:pPr>
    </w:p>
    <w:p w14:paraId="2F84A199" w14:textId="758EEE57" w:rsidR="00D3256E" w:rsidRPr="003F6D2B" w:rsidRDefault="00D3256E">
      <w:pPr>
        <w:numPr>
          <w:ilvl w:val="12"/>
          <w:numId w:val="0"/>
        </w:numPr>
        <w:ind w:left="567"/>
        <w:jc w:val="both"/>
        <w:rPr>
          <w:lang w:val="en-GB"/>
        </w:rPr>
      </w:pPr>
      <w:r w:rsidRPr="003F6D2B">
        <w:rPr>
          <w:lang w:val="en-GB"/>
        </w:rPr>
        <w:t xml:space="preserve">Provisions were made against </w:t>
      </w:r>
      <w:r w:rsidRPr="003F6D2B">
        <w:rPr>
          <w:b/>
          <w:bCs/>
          <w:i/>
          <w:iCs/>
          <w:lang w:val="en-GB"/>
        </w:rPr>
        <w:t>impaired/obsolete</w:t>
      </w:r>
      <w:r w:rsidRPr="003F6D2B">
        <w:rPr>
          <w:lang w:val="en-GB"/>
        </w:rPr>
        <w:t xml:space="preserve"> intangible fixed assets based on the results of the inventory taking to the extent that the valuation temporarily does not correspond with the actual balance. </w:t>
      </w:r>
      <w:r w:rsidRPr="003F6D2B">
        <w:rPr>
          <w:b/>
          <w:bCs/>
          <w:i/>
          <w:iCs/>
          <w:lang w:val="en-GB"/>
        </w:rPr>
        <w:t>(Indicate how this is determined.)</w:t>
      </w:r>
      <w:r w:rsidRPr="003F6D2B">
        <w:rPr>
          <w:lang w:val="en-GB"/>
        </w:rPr>
        <w:t xml:space="preserve"> </w:t>
      </w:r>
    </w:p>
    <w:p w14:paraId="0E382AF3" w14:textId="77777777" w:rsidR="00D3256E" w:rsidRPr="003F6D2B" w:rsidRDefault="00D3256E" w:rsidP="004E35E7">
      <w:pPr>
        <w:pStyle w:val="Heading3"/>
      </w:pPr>
      <w:bookmarkStart w:id="39" w:name="_Toc51124395"/>
      <w:bookmarkStart w:id="40" w:name="_Toc51124396"/>
      <w:bookmarkStart w:id="41" w:name="_Toc53393293"/>
      <w:bookmarkStart w:id="42" w:name="_Toc190342736"/>
      <w:bookmarkEnd w:id="39"/>
      <w:r w:rsidRPr="003F6D2B">
        <w:t>Patents and Trademarks</w:t>
      </w:r>
      <w:bookmarkEnd w:id="42"/>
      <w:r w:rsidRPr="003F6D2B">
        <w:t xml:space="preserve"> </w:t>
      </w:r>
      <w:bookmarkEnd w:id="40"/>
      <w:bookmarkEnd w:id="41"/>
    </w:p>
    <w:p w14:paraId="1BD460E1" w14:textId="4502FC1E" w:rsidR="00D3256E" w:rsidRPr="003F6D2B" w:rsidRDefault="00D3256E">
      <w:pPr>
        <w:pStyle w:val="BodyTextIndent"/>
        <w:rPr>
          <w:szCs w:val="24"/>
          <w:lang w:val="en-GB"/>
        </w:rPr>
      </w:pPr>
      <w:r w:rsidRPr="003F6D2B">
        <w:rPr>
          <w:szCs w:val="24"/>
          <w:lang w:val="en-GB"/>
        </w:rPr>
        <w:t>Patents and trademarks are measured initially at purch</w:t>
      </w:r>
      <w:r w:rsidR="00CF37BB" w:rsidRPr="003F6D2B">
        <w:rPr>
          <w:szCs w:val="24"/>
          <w:lang w:val="en-GB"/>
        </w:rPr>
        <w:t>ase cost and are amortised on a </w:t>
      </w:r>
      <w:r w:rsidRPr="003F6D2B">
        <w:rPr>
          <w:szCs w:val="24"/>
          <w:lang w:val="en-GB"/>
        </w:rPr>
        <w:t>straight</w:t>
      </w:r>
      <w:r w:rsidR="00B61CF6" w:rsidRPr="003F6D2B">
        <w:rPr>
          <w:szCs w:val="24"/>
          <w:lang w:val="en-GB"/>
        </w:rPr>
        <w:t>-</w:t>
      </w:r>
      <w:r w:rsidRPr="003F6D2B">
        <w:rPr>
          <w:szCs w:val="24"/>
          <w:lang w:val="en-GB"/>
        </w:rPr>
        <w:t>line basis over their estimated useful lives.</w:t>
      </w:r>
    </w:p>
    <w:p w14:paraId="3D955ED9" w14:textId="77777777" w:rsidR="00D3256E" w:rsidRPr="003F6D2B" w:rsidRDefault="00D3256E" w:rsidP="004E35E7">
      <w:pPr>
        <w:pStyle w:val="Heading3"/>
      </w:pPr>
      <w:bookmarkStart w:id="43" w:name="_Toc51124397"/>
      <w:bookmarkStart w:id="44" w:name="_Toc53393294"/>
      <w:bookmarkStart w:id="45" w:name="_Toc190342737"/>
      <w:r w:rsidRPr="003F6D2B">
        <w:t>Goodwill</w:t>
      </w:r>
      <w:bookmarkEnd w:id="43"/>
      <w:bookmarkEnd w:id="44"/>
      <w:bookmarkEnd w:id="45"/>
    </w:p>
    <w:p w14:paraId="26646CC5" w14:textId="6DA56672" w:rsidR="00FD4141" w:rsidRPr="003F6D2B" w:rsidRDefault="00D3256E">
      <w:pPr>
        <w:pStyle w:val="BodyTextIndent"/>
        <w:rPr>
          <w:lang w:val="en-GB"/>
        </w:rPr>
      </w:pPr>
      <w:r w:rsidRPr="003F6D2B">
        <w:rPr>
          <w:szCs w:val="24"/>
          <w:lang w:val="en-GB"/>
        </w:rPr>
        <w:t xml:space="preserve">Goodwill represents a positive or negative difference between the valuation of the </w:t>
      </w:r>
      <w:r w:rsidR="00FD4141" w:rsidRPr="003F6D2B">
        <w:rPr>
          <w:szCs w:val="24"/>
          <w:lang w:val="en-GB"/>
        </w:rPr>
        <w:t xml:space="preserve">enterprise </w:t>
      </w:r>
      <w:r w:rsidR="00FD4141" w:rsidRPr="003F6D2B">
        <w:rPr>
          <w:lang w:val="en-GB"/>
        </w:rPr>
        <w:t xml:space="preserve">acquired through a transfer or purchase, investment or valuation of assets and liabilities as part </w:t>
      </w:r>
      <w:r w:rsidR="00836906">
        <w:rPr>
          <w:lang w:val="en-GB"/>
        </w:rPr>
        <w:t xml:space="preserve">of </w:t>
      </w:r>
      <w:r w:rsidR="00FD4141" w:rsidRPr="003F6D2B">
        <w:rPr>
          <w:lang w:val="en-GB"/>
        </w:rPr>
        <w:t xml:space="preserve">corporate transformations and </w:t>
      </w:r>
      <w:r w:rsidR="00FD4141" w:rsidRPr="003F6D2B">
        <w:rPr>
          <w:szCs w:val="24"/>
          <w:lang w:val="en-GB"/>
        </w:rPr>
        <w:t>the sum of individual revalued components of the assets, net of assumed liabilities.</w:t>
      </w:r>
      <w:r w:rsidRPr="003F6D2B">
        <w:rPr>
          <w:szCs w:val="24"/>
          <w:lang w:val="en-GB"/>
        </w:rPr>
        <w:t xml:space="preserve"> Goodwill is amortised </w:t>
      </w:r>
      <w:r w:rsidR="00FD4141" w:rsidRPr="003F6D2B">
        <w:rPr>
          <w:szCs w:val="24"/>
          <w:lang w:val="en-GB"/>
        </w:rPr>
        <w:t>through expenses on a straight</w:t>
      </w:r>
      <w:r w:rsidR="00B61CF6" w:rsidRPr="003F6D2B">
        <w:rPr>
          <w:szCs w:val="24"/>
          <w:lang w:val="en-GB"/>
        </w:rPr>
        <w:t>-</w:t>
      </w:r>
      <w:r w:rsidR="00FD4141" w:rsidRPr="003F6D2B">
        <w:rPr>
          <w:szCs w:val="24"/>
          <w:lang w:val="en-GB"/>
        </w:rPr>
        <w:t xml:space="preserve">line basis </w:t>
      </w:r>
      <w:r w:rsidRPr="003F6D2B">
        <w:rPr>
          <w:szCs w:val="24"/>
          <w:lang w:val="en-GB"/>
        </w:rPr>
        <w:t xml:space="preserve">over </w:t>
      </w:r>
      <w:r w:rsidR="00FD4141" w:rsidRPr="003F6D2B">
        <w:rPr>
          <w:szCs w:val="24"/>
          <w:lang w:val="en-GB"/>
        </w:rPr>
        <w:t xml:space="preserve">no more than </w:t>
      </w:r>
      <w:r w:rsidRPr="003F6D2B">
        <w:rPr>
          <w:szCs w:val="24"/>
          <w:lang w:val="en-GB"/>
        </w:rPr>
        <w:t xml:space="preserve">60 months from the acquisition of the </w:t>
      </w:r>
      <w:r w:rsidR="00FD4141" w:rsidRPr="003F6D2B">
        <w:rPr>
          <w:szCs w:val="24"/>
          <w:lang w:val="en-GB"/>
        </w:rPr>
        <w:t xml:space="preserve">enterprise or </w:t>
      </w:r>
      <w:r w:rsidRPr="003F6D2B">
        <w:rPr>
          <w:szCs w:val="24"/>
          <w:lang w:val="en-GB"/>
        </w:rPr>
        <w:t xml:space="preserve">from the effective date of </w:t>
      </w:r>
      <w:r w:rsidR="00FD4141" w:rsidRPr="003F6D2B">
        <w:rPr>
          <w:szCs w:val="24"/>
          <w:lang w:val="en-GB"/>
        </w:rPr>
        <w:t xml:space="preserve">the </w:t>
      </w:r>
      <w:r w:rsidR="00727B83" w:rsidRPr="003F6D2B">
        <w:rPr>
          <w:szCs w:val="24"/>
          <w:lang w:val="en-GB"/>
        </w:rPr>
        <w:t xml:space="preserve">corporate </w:t>
      </w:r>
      <w:r w:rsidRPr="003F6D2B">
        <w:rPr>
          <w:szCs w:val="24"/>
          <w:lang w:val="en-GB"/>
        </w:rPr>
        <w:t>transformation</w:t>
      </w:r>
      <w:r w:rsidR="00727B83" w:rsidRPr="003F6D2B">
        <w:rPr>
          <w:szCs w:val="24"/>
          <w:lang w:val="en-GB"/>
        </w:rPr>
        <w:t xml:space="preserve"> as appropriate. </w:t>
      </w:r>
      <w:r w:rsidRPr="003F6D2B">
        <w:rPr>
          <w:szCs w:val="24"/>
          <w:lang w:val="en-GB"/>
        </w:rPr>
        <w:t xml:space="preserve">Negative goodwill is released into income over </w:t>
      </w:r>
      <w:r w:rsidR="00727B83" w:rsidRPr="003F6D2B">
        <w:rPr>
          <w:szCs w:val="24"/>
          <w:lang w:val="en-GB"/>
        </w:rPr>
        <w:t xml:space="preserve">no more than </w:t>
      </w:r>
      <w:r w:rsidRPr="003F6D2B">
        <w:rPr>
          <w:szCs w:val="24"/>
          <w:lang w:val="en-GB"/>
        </w:rPr>
        <w:t xml:space="preserve">60 months from the acquisition of the </w:t>
      </w:r>
      <w:r w:rsidR="00727B83" w:rsidRPr="003F6D2B">
        <w:rPr>
          <w:szCs w:val="24"/>
          <w:lang w:val="en-GB"/>
        </w:rPr>
        <w:t xml:space="preserve">enterprise </w:t>
      </w:r>
      <w:r w:rsidRPr="003F6D2B">
        <w:rPr>
          <w:szCs w:val="24"/>
          <w:lang w:val="en-GB"/>
        </w:rPr>
        <w:t xml:space="preserve">or from the effective date of </w:t>
      </w:r>
      <w:r w:rsidR="00727B83" w:rsidRPr="003F6D2B">
        <w:rPr>
          <w:szCs w:val="24"/>
          <w:lang w:val="en-GB"/>
        </w:rPr>
        <w:t xml:space="preserve">the corporate </w:t>
      </w:r>
      <w:r w:rsidRPr="003F6D2B">
        <w:rPr>
          <w:szCs w:val="24"/>
          <w:lang w:val="en-GB"/>
        </w:rPr>
        <w:t>transformation</w:t>
      </w:r>
      <w:r w:rsidR="00727B83" w:rsidRPr="003F6D2B">
        <w:rPr>
          <w:szCs w:val="24"/>
          <w:lang w:val="en-GB"/>
        </w:rPr>
        <w:t xml:space="preserve"> as appropriate</w:t>
      </w:r>
      <w:r w:rsidRPr="003F6D2B">
        <w:rPr>
          <w:szCs w:val="24"/>
          <w:lang w:val="en-GB"/>
        </w:rPr>
        <w:t xml:space="preserve">. </w:t>
      </w:r>
      <w:r w:rsidRPr="003F6D2B">
        <w:rPr>
          <w:lang w:val="en-GB"/>
        </w:rPr>
        <w:t xml:space="preserve">Any subsequent revaluation of the purchase price of the </w:t>
      </w:r>
      <w:r w:rsidR="00727B83" w:rsidRPr="003F6D2B">
        <w:rPr>
          <w:lang w:val="en-GB"/>
        </w:rPr>
        <w:t xml:space="preserve">enterprise </w:t>
      </w:r>
      <w:r w:rsidRPr="003F6D2B">
        <w:rPr>
          <w:lang w:val="en-GB"/>
        </w:rPr>
        <w:t>gives rise to an adjustment of the goodwill or negative goodwill amount, with the amortisation period remaining unchanged.</w:t>
      </w:r>
    </w:p>
    <w:p w14:paraId="75AD9569" w14:textId="68469137" w:rsidR="003825E0" w:rsidRPr="003F6D2B" w:rsidRDefault="003825E0" w:rsidP="003825E0">
      <w:pPr>
        <w:numPr>
          <w:ilvl w:val="12"/>
          <w:numId w:val="0"/>
        </w:numPr>
        <w:ind w:left="567"/>
        <w:jc w:val="both"/>
        <w:rPr>
          <w:b/>
          <w:i/>
          <w:lang w:val="en-GB"/>
        </w:rPr>
      </w:pPr>
      <w:r w:rsidRPr="003F6D2B">
        <w:rPr>
          <w:b/>
          <w:i/>
          <w:lang w:val="en-GB"/>
        </w:rPr>
        <w:t xml:space="preserve">(If the amortisation period of goodwill </w:t>
      </w:r>
      <w:r w:rsidR="00C56BAF" w:rsidRPr="003F6D2B">
        <w:rPr>
          <w:b/>
          <w:i/>
          <w:lang w:val="en-GB"/>
        </w:rPr>
        <w:t xml:space="preserve">is other than </w:t>
      </w:r>
      <w:r w:rsidRPr="003F6D2B">
        <w:rPr>
          <w:b/>
          <w:i/>
          <w:lang w:val="en-GB"/>
        </w:rPr>
        <w:t xml:space="preserve">60 months, </w:t>
      </w:r>
      <w:r w:rsidR="001A052C" w:rsidRPr="003F6D2B">
        <w:rPr>
          <w:b/>
          <w:i/>
          <w:lang w:val="en-GB"/>
        </w:rPr>
        <w:t xml:space="preserve">the selected amortisation period and </w:t>
      </w:r>
      <w:r w:rsidRPr="003F6D2B">
        <w:rPr>
          <w:b/>
          <w:i/>
          <w:lang w:val="en-GB"/>
        </w:rPr>
        <w:t>the reason for this must be indicated.)</w:t>
      </w:r>
    </w:p>
    <w:p w14:paraId="1F49C0CD" w14:textId="77777777" w:rsidR="00D3256E" w:rsidRPr="003F6D2B" w:rsidRDefault="00D3256E" w:rsidP="004E35E7">
      <w:pPr>
        <w:pStyle w:val="Heading3"/>
      </w:pPr>
      <w:bookmarkStart w:id="46" w:name="_Toc190342738"/>
      <w:r w:rsidRPr="003F6D2B">
        <w:t>Emission Allowances</w:t>
      </w:r>
      <w:r w:rsidR="00CC050D" w:rsidRPr="003F6D2B">
        <w:t xml:space="preserve"> and </w:t>
      </w:r>
      <w:r w:rsidR="00C90458" w:rsidRPr="003F6D2B">
        <w:t>Preference Quotas</w:t>
      </w:r>
      <w:bookmarkEnd w:id="46"/>
    </w:p>
    <w:p w14:paraId="6B76426D" w14:textId="52D9A8ED" w:rsidR="00D3256E" w:rsidRPr="003F6D2B" w:rsidRDefault="00CC050D">
      <w:pPr>
        <w:pStyle w:val="BodyTextIndent"/>
        <w:rPr>
          <w:szCs w:val="24"/>
          <w:lang w:val="en-GB"/>
        </w:rPr>
      </w:pPr>
      <w:r w:rsidRPr="003F6D2B">
        <w:rPr>
          <w:szCs w:val="24"/>
          <w:lang w:val="en-GB"/>
        </w:rPr>
        <w:t>E</w:t>
      </w:r>
      <w:r w:rsidR="00D3256E" w:rsidRPr="003F6D2B">
        <w:rPr>
          <w:szCs w:val="24"/>
          <w:lang w:val="en-GB"/>
        </w:rPr>
        <w:t>mission allowances</w:t>
      </w:r>
      <w:r w:rsidRPr="003F6D2B">
        <w:rPr>
          <w:szCs w:val="24"/>
          <w:lang w:val="en-GB"/>
        </w:rPr>
        <w:t>/</w:t>
      </w:r>
      <w:r w:rsidR="00C90458" w:rsidRPr="003F6D2B">
        <w:rPr>
          <w:szCs w:val="24"/>
          <w:lang w:val="en-GB"/>
        </w:rPr>
        <w:t>preference quotas</w:t>
      </w:r>
      <w:r w:rsidR="00D3256E" w:rsidRPr="003F6D2B">
        <w:rPr>
          <w:szCs w:val="24"/>
          <w:lang w:val="en-GB"/>
        </w:rPr>
        <w:t xml:space="preserve"> are recognised as non-depreciable intangible fixed assets and are stated at cost or replacement cost when acquired free of charge. The use of emission allowances</w:t>
      </w:r>
      <w:r w:rsidRPr="003F6D2B">
        <w:rPr>
          <w:szCs w:val="24"/>
          <w:lang w:val="en-GB"/>
        </w:rPr>
        <w:t>/</w:t>
      </w:r>
      <w:r w:rsidR="00C90458" w:rsidRPr="003F6D2B">
        <w:rPr>
          <w:szCs w:val="24"/>
          <w:lang w:val="en-GB"/>
        </w:rPr>
        <w:t>preference quotas</w:t>
      </w:r>
      <w:r w:rsidR="00D3256E" w:rsidRPr="003F6D2B">
        <w:rPr>
          <w:szCs w:val="24"/>
          <w:lang w:val="en-GB"/>
        </w:rPr>
        <w:t xml:space="preserve"> is accounted for at the balance sheet date as a minimum, depending upon the level of emissions produced by the Company in the calendar year. An initial free-of-charge acquisition of the allowances is recognised as a grant </w:t>
      </w:r>
      <w:r w:rsidR="00D3256E" w:rsidRPr="00F34BF2">
        <w:rPr>
          <w:szCs w:val="24"/>
          <w:lang w:val="en-GB"/>
        </w:rPr>
        <w:t>not reducing</w:t>
      </w:r>
      <w:r w:rsidR="00D3256E" w:rsidRPr="003F6D2B">
        <w:rPr>
          <w:szCs w:val="24"/>
          <w:lang w:val="en-GB"/>
        </w:rPr>
        <w:t xml:space="preserve"> the carrying amount of</w:t>
      </w:r>
      <w:r w:rsidR="00CA308F">
        <w:rPr>
          <w:szCs w:val="24"/>
          <w:lang w:val="en-GB"/>
        </w:rPr>
        <w:t> </w:t>
      </w:r>
      <w:r w:rsidR="00D3256E" w:rsidRPr="003F6D2B">
        <w:rPr>
          <w:szCs w:val="24"/>
          <w:lang w:val="en-GB"/>
        </w:rPr>
        <w:t>the</w:t>
      </w:r>
      <w:r w:rsidR="00CA308F">
        <w:rPr>
          <w:szCs w:val="24"/>
          <w:lang w:val="en-GB"/>
        </w:rPr>
        <w:t> </w:t>
      </w:r>
      <w:r w:rsidR="00D3256E" w:rsidRPr="003F6D2B">
        <w:rPr>
          <w:szCs w:val="24"/>
          <w:lang w:val="en-GB"/>
        </w:rPr>
        <w:t>intangible fixed assets. This ‘grant’ is released into income on a systematic basis as the allowances are used and charged to expenses.</w:t>
      </w:r>
    </w:p>
    <w:p w14:paraId="32DF3427" w14:textId="77777777" w:rsidR="00D3256E" w:rsidRPr="003F6D2B" w:rsidRDefault="00D3256E" w:rsidP="004E5473">
      <w:pPr>
        <w:pStyle w:val="Heading2"/>
      </w:pPr>
      <w:bookmarkStart w:id="47" w:name="_Toc51124399"/>
      <w:bookmarkStart w:id="48" w:name="_Toc51124401"/>
      <w:bookmarkStart w:id="49" w:name="_Toc51124403"/>
      <w:bookmarkStart w:id="50" w:name="_Toc51124405"/>
      <w:bookmarkStart w:id="51" w:name="_Toc51124407"/>
      <w:bookmarkStart w:id="52" w:name="_Toc51124408"/>
      <w:bookmarkStart w:id="53" w:name="_Toc51124409"/>
      <w:bookmarkStart w:id="54" w:name="_Toc51124410"/>
      <w:bookmarkStart w:id="55" w:name="_Toc53393296"/>
      <w:bookmarkStart w:id="56" w:name="_Toc87163711"/>
      <w:bookmarkStart w:id="57" w:name="_Toc190342739"/>
      <w:bookmarkEnd w:id="47"/>
      <w:bookmarkEnd w:id="48"/>
      <w:bookmarkEnd w:id="49"/>
      <w:bookmarkEnd w:id="50"/>
      <w:bookmarkEnd w:id="51"/>
      <w:bookmarkEnd w:id="52"/>
      <w:bookmarkEnd w:id="53"/>
      <w:r w:rsidRPr="003F6D2B">
        <w:t>Non-Current Financial Assets</w:t>
      </w:r>
      <w:bookmarkEnd w:id="54"/>
      <w:bookmarkEnd w:id="55"/>
      <w:bookmarkEnd w:id="56"/>
      <w:bookmarkEnd w:id="57"/>
    </w:p>
    <w:p w14:paraId="37E08D04" w14:textId="763DCBDC" w:rsidR="00D3256E" w:rsidRPr="003F6D2B" w:rsidRDefault="00D3256E">
      <w:pPr>
        <w:numPr>
          <w:ilvl w:val="12"/>
          <w:numId w:val="0"/>
        </w:numPr>
        <w:ind w:left="567"/>
        <w:jc w:val="both"/>
        <w:rPr>
          <w:lang w:val="en-GB"/>
        </w:rPr>
      </w:pPr>
      <w:r w:rsidRPr="003F6D2B">
        <w:rPr>
          <w:lang w:val="en-GB"/>
        </w:rPr>
        <w:t>Non-current financial assets consist of loans with maturity exceeding one year, equity investments</w:t>
      </w:r>
      <w:r w:rsidR="00D14A2D" w:rsidRPr="003F6D2B">
        <w:rPr>
          <w:lang w:val="en-GB"/>
        </w:rPr>
        <w:t xml:space="preserve"> in subsidiaries and associates, securities a</w:t>
      </w:r>
      <w:r w:rsidRPr="003F6D2B">
        <w:rPr>
          <w:lang w:val="en-GB"/>
        </w:rPr>
        <w:t>vailable for sale and debt securities held to maturity</w:t>
      </w:r>
      <w:r w:rsidR="00B61CF6" w:rsidRPr="003F6D2B">
        <w:rPr>
          <w:lang w:val="en-GB"/>
        </w:rPr>
        <w:t xml:space="preserve"> falling due in more than a year</w:t>
      </w:r>
      <w:r w:rsidR="00430486" w:rsidRPr="003F6D2B">
        <w:rPr>
          <w:lang w:val="en-GB"/>
        </w:rPr>
        <w:t>.</w:t>
      </w:r>
      <w:r w:rsidRPr="003F6D2B">
        <w:rPr>
          <w:lang w:val="en-GB"/>
        </w:rPr>
        <w:t xml:space="preserve"> </w:t>
      </w:r>
    </w:p>
    <w:p w14:paraId="3C8EABEB" w14:textId="77777777" w:rsidR="00D3256E" w:rsidRPr="003F6D2B" w:rsidRDefault="00D3256E">
      <w:pPr>
        <w:numPr>
          <w:ilvl w:val="12"/>
          <w:numId w:val="0"/>
        </w:numPr>
        <w:ind w:left="567"/>
        <w:jc w:val="both"/>
        <w:rPr>
          <w:lang w:val="en-GB"/>
        </w:rPr>
      </w:pPr>
    </w:p>
    <w:p w14:paraId="48662B90" w14:textId="3F2CFD7B" w:rsidR="00D3256E" w:rsidRPr="003F6D2B" w:rsidRDefault="00D3256E">
      <w:pPr>
        <w:numPr>
          <w:ilvl w:val="12"/>
          <w:numId w:val="0"/>
        </w:numPr>
        <w:ind w:left="567"/>
        <w:jc w:val="both"/>
        <w:rPr>
          <w:b/>
          <w:bCs/>
          <w:i/>
          <w:iCs/>
          <w:lang w:val="en-GB"/>
        </w:rPr>
      </w:pPr>
      <w:r w:rsidRPr="003F6D2B">
        <w:rPr>
          <w:lang w:val="en-GB"/>
        </w:rPr>
        <w:t>Upon acquisition securities and equity investments are carried at cost. The cost of</w:t>
      </w:r>
      <w:r w:rsidR="00CA308F">
        <w:rPr>
          <w:lang w:val="en-GB"/>
        </w:rPr>
        <w:t> </w:t>
      </w:r>
      <w:r w:rsidRPr="003F6D2B">
        <w:rPr>
          <w:lang w:val="en-GB"/>
        </w:rPr>
        <w:t xml:space="preserve">securities includes the direct costs of acquisition, such as fees and commissions paid to brokers, advisors and stock exchanges. </w:t>
      </w:r>
      <w:r w:rsidRPr="003F6D2B">
        <w:rPr>
          <w:b/>
          <w:bCs/>
          <w:i/>
          <w:iCs/>
          <w:lang w:val="en-GB"/>
        </w:rPr>
        <w:t>(Add as appropriate.)</w:t>
      </w:r>
    </w:p>
    <w:p w14:paraId="12A2214F" w14:textId="3C053160" w:rsidR="00686374" w:rsidRPr="003F6D2B" w:rsidRDefault="00686374">
      <w:pPr>
        <w:ind w:left="0"/>
        <w:rPr>
          <w:b/>
          <w:bCs/>
          <w:i/>
          <w:iCs/>
          <w:lang w:val="en-GB"/>
        </w:rPr>
      </w:pPr>
    </w:p>
    <w:p w14:paraId="70E4A00C" w14:textId="331D1A05" w:rsidR="00D3256E" w:rsidRPr="003F6D2B" w:rsidRDefault="00D3256E">
      <w:pPr>
        <w:pStyle w:val="BodyTextIndent"/>
        <w:rPr>
          <w:lang w:val="en-GB"/>
        </w:rPr>
      </w:pPr>
      <w:r w:rsidRPr="003F6D2B">
        <w:rPr>
          <w:lang w:val="en-GB"/>
        </w:rPr>
        <w:t xml:space="preserve">At the date of acquisition of the securities and equity investments, the Company categorises these non-current financial assets based on their underlying </w:t>
      </w:r>
      <w:r w:rsidRPr="003F6D2B">
        <w:rPr>
          <w:lang w:val="en-GB"/>
        </w:rPr>
        <w:lastRenderedPageBreak/>
        <w:t xml:space="preserve">characteristics as equity investments </w:t>
      </w:r>
      <w:r w:rsidR="003F3011">
        <w:rPr>
          <w:szCs w:val="24"/>
          <w:lang w:val="en-GB"/>
        </w:rPr>
        <w:t>–</w:t>
      </w:r>
      <w:r w:rsidR="0025569C" w:rsidRPr="003F6D2B">
        <w:rPr>
          <w:lang w:val="en-GB"/>
        </w:rPr>
        <w:t xml:space="preserve"> subsidiary (controlled entity) </w:t>
      </w:r>
      <w:r w:rsidRPr="003F6D2B">
        <w:rPr>
          <w:lang w:val="en-GB"/>
        </w:rPr>
        <w:t xml:space="preserve">and </w:t>
      </w:r>
      <w:r w:rsidR="0025569C" w:rsidRPr="003F6D2B">
        <w:rPr>
          <w:lang w:val="en-GB"/>
        </w:rPr>
        <w:t xml:space="preserve">equity investments in </w:t>
      </w:r>
      <w:r w:rsidRPr="003F6D2B">
        <w:rPr>
          <w:lang w:val="en-GB"/>
        </w:rPr>
        <w:t>associates or debt securities held to maturity, or securities and equity investments available for sale.</w:t>
      </w:r>
    </w:p>
    <w:p w14:paraId="0DDCF016" w14:textId="77777777" w:rsidR="00D3256E" w:rsidRPr="003F6D2B" w:rsidRDefault="00D3256E">
      <w:pPr>
        <w:pStyle w:val="BodyTextIndent"/>
        <w:rPr>
          <w:lang w:val="en-GB"/>
        </w:rPr>
      </w:pPr>
    </w:p>
    <w:p w14:paraId="6FF33C0E" w14:textId="1FA87A4D" w:rsidR="00D3256E" w:rsidRPr="003F6D2B" w:rsidRDefault="00D3256E">
      <w:pPr>
        <w:pStyle w:val="BodyTextIndent"/>
        <w:rPr>
          <w:b/>
          <w:bCs/>
          <w:i/>
          <w:iCs/>
          <w:szCs w:val="24"/>
          <w:lang w:val="en-GB"/>
        </w:rPr>
      </w:pPr>
      <w:r w:rsidRPr="003F6D2B">
        <w:rPr>
          <w:b/>
          <w:bCs/>
          <w:i/>
          <w:iCs/>
          <w:szCs w:val="24"/>
          <w:lang w:val="en-GB"/>
        </w:rPr>
        <w:t>(If securities and equity investments were acquired in exchange for a non-cash contribution made to a company, they are recorded at the carrying value of</w:t>
      </w:r>
      <w:r w:rsidR="00CA308F">
        <w:rPr>
          <w:b/>
          <w:bCs/>
          <w:i/>
          <w:iCs/>
          <w:szCs w:val="24"/>
          <w:lang w:val="en-GB"/>
        </w:rPr>
        <w:t> </w:t>
      </w:r>
      <w:r w:rsidRPr="003F6D2B">
        <w:rPr>
          <w:b/>
          <w:bCs/>
          <w:i/>
          <w:iCs/>
          <w:szCs w:val="24"/>
          <w:lang w:val="en-GB"/>
        </w:rPr>
        <w:t>the</w:t>
      </w:r>
      <w:r w:rsidR="00CA308F">
        <w:rPr>
          <w:b/>
          <w:bCs/>
          <w:i/>
          <w:iCs/>
          <w:szCs w:val="24"/>
          <w:lang w:val="en-GB"/>
        </w:rPr>
        <w:t> </w:t>
      </w:r>
      <w:r w:rsidRPr="003F6D2B">
        <w:rPr>
          <w:b/>
          <w:bCs/>
          <w:i/>
          <w:iCs/>
          <w:szCs w:val="24"/>
          <w:lang w:val="en-GB"/>
        </w:rPr>
        <w:t>non-cash contribution. The carrying value is increased to reflect VAT in</w:t>
      </w:r>
      <w:r w:rsidR="00CA308F">
        <w:rPr>
          <w:b/>
          <w:bCs/>
          <w:i/>
          <w:iCs/>
          <w:szCs w:val="24"/>
          <w:lang w:val="en-GB"/>
        </w:rPr>
        <w:t> </w:t>
      </w:r>
      <w:r w:rsidRPr="003F6D2B">
        <w:rPr>
          <w:b/>
          <w:bCs/>
          <w:i/>
          <w:iCs/>
          <w:szCs w:val="24"/>
          <w:lang w:val="en-GB"/>
        </w:rPr>
        <w:t>the event that the contribution constitutes taxable supply. If the carrying value of the contribution is negative, the accounts of securities and equity investments are attributed a zero value and the security or investment is retained off balance sheet.)</w:t>
      </w:r>
    </w:p>
    <w:p w14:paraId="6153CA8A" w14:textId="77777777" w:rsidR="00D3256E" w:rsidRPr="003F6D2B" w:rsidRDefault="00D3256E">
      <w:pPr>
        <w:pStyle w:val="BodyTextIndent"/>
        <w:numPr>
          <w:ilvl w:val="0"/>
          <w:numId w:val="0"/>
        </w:numPr>
        <w:spacing w:line="290" w:lineRule="atLeast"/>
        <w:ind w:left="567"/>
        <w:rPr>
          <w:bCs/>
          <w:szCs w:val="24"/>
          <w:lang w:val="en-GB"/>
        </w:rPr>
      </w:pPr>
    </w:p>
    <w:p w14:paraId="668DE7DF" w14:textId="7E7C0462" w:rsidR="00D3256E" w:rsidRPr="003F6D2B" w:rsidRDefault="00D3256E">
      <w:pPr>
        <w:pStyle w:val="BodyTextIndent"/>
        <w:numPr>
          <w:ilvl w:val="0"/>
          <w:numId w:val="0"/>
        </w:numPr>
        <w:spacing w:line="290" w:lineRule="atLeast"/>
        <w:ind w:left="567"/>
        <w:rPr>
          <w:bCs/>
          <w:szCs w:val="24"/>
          <w:lang w:val="en-GB"/>
        </w:rPr>
      </w:pPr>
      <w:r w:rsidRPr="003F6D2B">
        <w:rPr>
          <w:bCs/>
          <w:szCs w:val="24"/>
          <w:lang w:val="en-GB"/>
        </w:rPr>
        <w:t xml:space="preserve">Investments in enterprises in which the Company has the power to govern the financial and operating policies so as to obtain benefits from their operations are treated as ‘Equity investment </w:t>
      </w:r>
      <w:r w:rsidR="003F3011">
        <w:rPr>
          <w:szCs w:val="24"/>
          <w:lang w:val="en-GB"/>
        </w:rPr>
        <w:t>–</w:t>
      </w:r>
      <w:r w:rsidR="00AB2FF7" w:rsidRPr="003F6D2B">
        <w:rPr>
          <w:bCs/>
          <w:szCs w:val="24"/>
          <w:lang w:val="en-GB"/>
        </w:rPr>
        <w:t xml:space="preserve"> subsidiary</w:t>
      </w:r>
      <w:r w:rsidR="00C13E4F" w:rsidRPr="003F6D2B">
        <w:rPr>
          <w:bCs/>
          <w:szCs w:val="24"/>
          <w:lang w:val="en-GB"/>
        </w:rPr>
        <w:t>’</w:t>
      </w:r>
      <w:r w:rsidR="00AB2FF7" w:rsidRPr="003F6D2B">
        <w:rPr>
          <w:bCs/>
          <w:szCs w:val="24"/>
          <w:lang w:val="en-GB"/>
        </w:rPr>
        <w:t xml:space="preserve"> (controlled entity)</w:t>
      </w:r>
      <w:r w:rsidRPr="003F6D2B">
        <w:rPr>
          <w:bCs/>
          <w:szCs w:val="24"/>
          <w:lang w:val="en-GB"/>
        </w:rPr>
        <w:t xml:space="preserve">. </w:t>
      </w:r>
    </w:p>
    <w:p w14:paraId="6D054ABF" w14:textId="77777777" w:rsidR="00D3256E" w:rsidRPr="003F6D2B" w:rsidRDefault="00D3256E">
      <w:pPr>
        <w:pStyle w:val="BodyTextIndent"/>
        <w:numPr>
          <w:ilvl w:val="0"/>
          <w:numId w:val="0"/>
        </w:numPr>
        <w:spacing w:line="290" w:lineRule="atLeast"/>
        <w:ind w:left="567"/>
        <w:rPr>
          <w:bCs/>
          <w:szCs w:val="24"/>
          <w:lang w:val="en-GB"/>
        </w:rPr>
      </w:pPr>
      <w:r w:rsidRPr="003F6D2B">
        <w:rPr>
          <w:bCs/>
          <w:szCs w:val="24"/>
          <w:lang w:val="en-GB"/>
        </w:rPr>
        <w:t>Investments in enterprises in which the Company is in a position to exercise significant influence over their financial and operating policies so as to obtain benefits from their operations are treated as ‘Equity investments in associates.’</w:t>
      </w:r>
    </w:p>
    <w:p w14:paraId="7F118170" w14:textId="77777777" w:rsidR="00D3256E" w:rsidRPr="003F6D2B" w:rsidRDefault="00D3256E">
      <w:pPr>
        <w:pStyle w:val="BodyTextIndent"/>
        <w:numPr>
          <w:ilvl w:val="0"/>
          <w:numId w:val="0"/>
        </w:numPr>
        <w:spacing w:line="290" w:lineRule="atLeast"/>
        <w:ind w:left="567"/>
        <w:rPr>
          <w:bCs/>
          <w:szCs w:val="24"/>
          <w:lang w:val="en-GB"/>
        </w:rPr>
      </w:pPr>
    </w:p>
    <w:p w14:paraId="5D9F8FDC" w14:textId="77777777" w:rsidR="00D3256E" w:rsidRPr="003F6D2B" w:rsidRDefault="00D3256E">
      <w:pPr>
        <w:numPr>
          <w:ilvl w:val="12"/>
          <w:numId w:val="0"/>
        </w:numPr>
        <w:ind w:left="567"/>
        <w:rPr>
          <w:lang w:val="en-GB"/>
        </w:rPr>
      </w:pPr>
      <w:r w:rsidRPr="003F6D2B">
        <w:rPr>
          <w:lang w:val="en-GB"/>
        </w:rPr>
        <w:t>At the balance sheet date, the Company records:</w:t>
      </w:r>
    </w:p>
    <w:p w14:paraId="4D5ED399" w14:textId="77777777" w:rsidR="00D3256E" w:rsidRPr="003F6D2B" w:rsidRDefault="00D3256E">
      <w:pPr>
        <w:numPr>
          <w:ilvl w:val="12"/>
          <w:numId w:val="0"/>
        </w:numPr>
        <w:ind w:left="567"/>
        <w:rPr>
          <w:lang w:val="en-GB"/>
        </w:rPr>
      </w:pPr>
    </w:p>
    <w:p w14:paraId="49E864E8" w14:textId="3BC2B1CE"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Equity investments at cost less any impairment provisions. </w:t>
      </w:r>
    </w:p>
    <w:p w14:paraId="7373E754" w14:textId="3234CD53"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Equity investments in subsidiaries and associates at the value established using the equity method of accounting. The equity investment recognised at cost on</w:t>
      </w:r>
      <w:r w:rsidR="008B1FC0">
        <w:rPr>
          <w:rFonts w:ascii="Calibri" w:hAnsi="Calibri" w:cs="Calibri"/>
          <w:i w:val="0"/>
          <w:sz w:val="24"/>
          <w:szCs w:val="24"/>
          <w:lang w:val="en-GB"/>
        </w:rPr>
        <w:t> </w:t>
      </w:r>
      <w:r w:rsidRPr="003F6D2B">
        <w:rPr>
          <w:rFonts w:ascii="Calibri" w:hAnsi="Calibri" w:cs="Calibri"/>
          <w:i w:val="0"/>
          <w:sz w:val="24"/>
          <w:szCs w:val="24"/>
          <w:lang w:val="en-GB"/>
        </w:rPr>
        <w:t>acquisition is revalued at the balance sheet date to reflect the value equivalent to the Company’s proportion of a subsidiary/associate’s equity.</w:t>
      </w:r>
    </w:p>
    <w:p w14:paraId="407E738F"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Equity securities held for trading at fair value. Changes in fair values of equity securities held for trading are included in the profit or loss for the period. </w:t>
      </w:r>
    </w:p>
    <w:p w14:paraId="4E23FA1C"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Debt securities held to maturity at cost increased to reflect interest income (including amortisation of the premium or discount, if any).</w:t>
      </w:r>
    </w:p>
    <w:p w14:paraId="553ED0BF" w14:textId="77777777" w:rsidR="00D3256E" w:rsidRPr="003F6D2B" w:rsidRDefault="00D3256E" w:rsidP="00EE1A3F">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Securities and equity investments available for sale at fair value if determinable. Changes in fair values of securities available for sale are charged against ‘Gains or losses from the revaluation of assets and liabilities’ within equity</w:t>
      </w:r>
      <w:r w:rsidR="00430486" w:rsidRPr="003F6D2B">
        <w:rPr>
          <w:rFonts w:ascii="Calibri" w:hAnsi="Calibri" w:cs="Calibri"/>
          <w:i w:val="0"/>
          <w:sz w:val="24"/>
          <w:szCs w:val="24"/>
          <w:lang w:val="en-GB"/>
        </w:rPr>
        <w:t xml:space="preserve"> if the fair value change is </w:t>
      </w:r>
      <w:r w:rsidR="00452C7D" w:rsidRPr="003F6D2B">
        <w:rPr>
          <w:rFonts w:ascii="Calibri" w:hAnsi="Calibri" w:cs="Calibri"/>
          <w:i w:val="0"/>
          <w:sz w:val="24"/>
          <w:szCs w:val="24"/>
          <w:lang w:val="en-GB"/>
        </w:rPr>
        <w:t xml:space="preserve">not </w:t>
      </w:r>
      <w:r w:rsidR="00430486" w:rsidRPr="003F6D2B">
        <w:rPr>
          <w:rFonts w:ascii="Calibri" w:hAnsi="Calibri" w:cs="Calibri"/>
          <w:i w:val="0"/>
          <w:sz w:val="24"/>
          <w:szCs w:val="24"/>
          <w:lang w:val="en-GB"/>
        </w:rPr>
        <w:t>likely to be permanent.</w:t>
      </w:r>
      <w:r w:rsidR="000C52A6" w:rsidRPr="003F6D2B">
        <w:rPr>
          <w:rFonts w:ascii="Calibri" w:hAnsi="Calibri" w:cs="Calibri"/>
          <w:i w:val="0"/>
          <w:sz w:val="24"/>
          <w:szCs w:val="24"/>
          <w:lang w:val="en-GB"/>
        </w:rPr>
        <w:t xml:space="preserve"> </w:t>
      </w:r>
      <w:r w:rsidR="00430486" w:rsidRPr="003F6D2B">
        <w:rPr>
          <w:rFonts w:ascii="Calibri" w:hAnsi="Calibri" w:cs="Calibri"/>
          <w:i w:val="0"/>
          <w:sz w:val="24"/>
          <w:szCs w:val="24"/>
          <w:lang w:val="en-GB"/>
        </w:rPr>
        <w:t xml:space="preserve">Any decrease in the fair value that is likely to be permanent is recognised as </w:t>
      </w:r>
      <w:r w:rsidR="000C52A6" w:rsidRPr="003F6D2B">
        <w:rPr>
          <w:rFonts w:ascii="Calibri" w:hAnsi="Calibri" w:cs="Calibri"/>
          <w:i w:val="0"/>
          <w:sz w:val="24"/>
          <w:szCs w:val="24"/>
          <w:lang w:val="en-GB"/>
        </w:rPr>
        <w:t>the current year’s</w:t>
      </w:r>
      <w:r w:rsidR="00430486" w:rsidRPr="003F6D2B">
        <w:rPr>
          <w:rFonts w:ascii="Calibri" w:hAnsi="Calibri" w:cs="Calibri"/>
          <w:i w:val="0"/>
          <w:sz w:val="24"/>
          <w:szCs w:val="24"/>
          <w:lang w:val="en-GB"/>
        </w:rPr>
        <w:t xml:space="preserve"> financial expenses. If, subsequent to the recognition of the fair value decrease through financial expenses, the fair value of securities available </w:t>
      </w:r>
      <w:r w:rsidR="00B317D2" w:rsidRPr="003F6D2B">
        <w:rPr>
          <w:rFonts w:ascii="Calibri" w:hAnsi="Calibri" w:cs="Calibri"/>
          <w:i w:val="0"/>
          <w:sz w:val="24"/>
          <w:szCs w:val="24"/>
          <w:lang w:val="en-GB"/>
        </w:rPr>
        <w:t>for sale demonstrably increases</w:t>
      </w:r>
      <w:r w:rsidR="00FF4B20" w:rsidRPr="003F6D2B">
        <w:rPr>
          <w:rFonts w:ascii="Calibri" w:hAnsi="Calibri" w:cs="Calibri"/>
          <w:i w:val="0"/>
          <w:sz w:val="24"/>
          <w:szCs w:val="24"/>
          <w:lang w:val="en-GB"/>
        </w:rPr>
        <w:t>,</w:t>
      </w:r>
      <w:r w:rsidR="00465FCA" w:rsidRPr="003F6D2B">
        <w:rPr>
          <w:rFonts w:ascii="Calibri" w:hAnsi="Calibri" w:cs="Calibri"/>
          <w:i w:val="0"/>
          <w:sz w:val="24"/>
          <w:szCs w:val="24"/>
          <w:lang w:val="en-GB"/>
        </w:rPr>
        <w:t xml:space="preserve"> the</w:t>
      </w:r>
      <w:r w:rsidR="00430486" w:rsidRPr="003F6D2B">
        <w:rPr>
          <w:rFonts w:ascii="Calibri" w:hAnsi="Calibri" w:cs="Calibri"/>
          <w:i w:val="0"/>
          <w:sz w:val="24"/>
          <w:szCs w:val="24"/>
          <w:lang w:val="en-GB"/>
        </w:rPr>
        <w:t xml:space="preserve"> increase is recognised </w:t>
      </w:r>
      <w:r w:rsidR="005A1FA8" w:rsidRPr="003F6D2B">
        <w:rPr>
          <w:rFonts w:ascii="Calibri" w:hAnsi="Calibri" w:cs="Calibri"/>
          <w:i w:val="0"/>
          <w:sz w:val="24"/>
          <w:szCs w:val="24"/>
          <w:lang w:val="en-GB"/>
        </w:rPr>
        <w:t xml:space="preserve">as </w:t>
      </w:r>
      <w:r w:rsidR="00091D6F" w:rsidRPr="003F6D2B">
        <w:rPr>
          <w:rFonts w:ascii="Calibri" w:hAnsi="Calibri" w:cs="Calibri"/>
          <w:i w:val="0"/>
          <w:sz w:val="24"/>
          <w:szCs w:val="24"/>
          <w:lang w:val="en-GB"/>
        </w:rPr>
        <w:t xml:space="preserve">the current year’s </w:t>
      </w:r>
      <w:r w:rsidR="005A1FA8" w:rsidRPr="003F6D2B">
        <w:rPr>
          <w:rFonts w:ascii="Calibri" w:hAnsi="Calibri" w:cs="Calibri"/>
          <w:i w:val="0"/>
          <w:sz w:val="24"/>
          <w:szCs w:val="24"/>
          <w:lang w:val="en-GB"/>
        </w:rPr>
        <w:t>financial income</w:t>
      </w:r>
      <w:r w:rsidR="00465FCA" w:rsidRPr="003F6D2B">
        <w:rPr>
          <w:rFonts w:ascii="Calibri" w:hAnsi="Calibri" w:cs="Calibri"/>
          <w:i w:val="0"/>
          <w:sz w:val="24"/>
          <w:szCs w:val="24"/>
          <w:lang w:val="en-GB"/>
        </w:rPr>
        <w:t xml:space="preserve"> only</w:t>
      </w:r>
      <w:r w:rsidR="005A1FA8" w:rsidRPr="003F6D2B">
        <w:rPr>
          <w:rFonts w:ascii="Calibri" w:hAnsi="Calibri" w:cs="Calibri"/>
          <w:i w:val="0"/>
          <w:sz w:val="24"/>
          <w:szCs w:val="24"/>
          <w:lang w:val="en-GB"/>
        </w:rPr>
        <w:t xml:space="preserve"> to the extent of the previously recognised decrease as a maximum.</w:t>
      </w:r>
    </w:p>
    <w:p w14:paraId="65DB21A6" w14:textId="77777777" w:rsidR="00D3256E" w:rsidRPr="003F6D2B" w:rsidRDefault="00D3256E">
      <w:pPr>
        <w:jc w:val="both"/>
        <w:rPr>
          <w:lang w:val="en-GB"/>
        </w:rPr>
      </w:pPr>
    </w:p>
    <w:p w14:paraId="22A6DD96" w14:textId="77777777" w:rsidR="00D3256E" w:rsidRPr="003F6D2B" w:rsidRDefault="00D3256E">
      <w:pPr>
        <w:pStyle w:val="BodyTextIndent"/>
        <w:rPr>
          <w:b/>
          <w:bCs/>
          <w:i/>
          <w:iCs/>
          <w:szCs w:val="24"/>
          <w:lang w:val="en-GB"/>
        </w:rPr>
      </w:pPr>
      <w:r w:rsidRPr="003F6D2B">
        <w:rPr>
          <w:szCs w:val="24"/>
          <w:lang w:val="en-GB"/>
        </w:rPr>
        <w:t xml:space="preserve">In determining fair value, the Company refers to the market value of securities at the balance sheet date. The fair value of securities and equity investments that are not publicly traded is determined </w:t>
      </w:r>
      <w:r w:rsidRPr="003F6D2B">
        <w:rPr>
          <w:i/>
          <w:szCs w:val="24"/>
          <w:lang w:val="en-GB"/>
        </w:rPr>
        <w:t>by reference to an independent expert valuation</w:t>
      </w:r>
      <w:r w:rsidRPr="003F6D2B">
        <w:rPr>
          <w:szCs w:val="24"/>
          <w:lang w:val="en-GB"/>
        </w:rPr>
        <w:t xml:space="preserve"> </w:t>
      </w:r>
      <w:r w:rsidRPr="003F6D2B">
        <w:rPr>
          <w:b/>
          <w:bCs/>
          <w:caps/>
          <w:szCs w:val="24"/>
          <w:lang w:val="en-GB"/>
        </w:rPr>
        <w:t>or</w:t>
      </w:r>
      <w:r w:rsidRPr="003F6D2B">
        <w:rPr>
          <w:szCs w:val="24"/>
          <w:lang w:val="en-GB"/>
        </w:rPr>
        <w:t xml:space="preserve"> </w:t>
      </w:r>
      <w:r w:rsidRPr="003F6D2B">
        <w:rPr>
          <w:szCs w:val="24"/>
          <w:lang w:val="en-GB"/>
        </w:rPr>
        <w:br/>
      </w:r>
      <w:r w:rsidRPr="003F6D2B">
        <w:rPr>
          <w:i/>
          <w:szCs w:val="24"/>
          <w:lang w:val="en-GB"/>
        </w:rPr>
        <w:t>a reasonable estimate made by the management of the Company.</w:t>
      </w:r>
      <w:r w:rsidRPr="003F6D2B">
        <w:rPr>
          <w:szCs w:val="24"/>
          <w:lang w:val="en-GB"/>
        </w:rPr>
        <w:t xml:space="preserve"> </w:t>
      </w:r>
      <w:r w:rsidRPr="003F6D2B">
        <w:rPr>
          <w:b/>
          <w:bCs/>
          <w:i/>
          <w:iCs/>
          <w:szCs w:val="24"/>
          <w:lang w:val="en-GB"/>
        </w:rPr>
        <w:t>(Select as appropriate.)</w:t>
      </w:r>
    </w:p>
    <w:p w14:paraId="768F75C4" w14:textId="77777777" w:rsidR="00AA526B" w:rsidRPr="003F6D2B" w:rsidRDefault="00AA526B">
      <w:pPr>
        <w:pStyle w:val="BodyTextIndent"/>
        <w:rPr>
          <w:szCs w:val="24"/>
          <w:lang w:val="en-GB"/>
        </w:rPr>
      </w:pPr>
    </w:p>
    <w:p w14:paraId="78A5DBD5" w14:textId="77777777" w:rsidR="00D3256E" w:rsidRDefault="00D3256E">
      <w:pPr>
        <w:numPr>
          <w:ilvl w:val="12"/>
          <w:numId w:val="0"/>
        </w:numPr>
        <w:ind w:left="567"/>
        <w:jc w:val="both"/>
        <w:rPr>
          <w:b/>
          <w:bCs/>
          <w:i/>
          <w:iCs/>
          <w:lang w:val="en-GB"/>
        </w:rPr>
      </w:pPr>
      <w:r w:rsidRPr="003F6D2B">
        <w:rPr>
          <w:lang w:val="en-GB"/>
        </w:rPr>
        <w:t xml:space="preserve">Securities and equity investments that were not fair valued have been provisioned. </w:t>
      </w:r>
      <w:r w:rsidRPr="003F6D2B">
        <w:rPr>
          <w:b/>
          <w:bCs/>
          <w:i/>
          <w:iCs/>
          <w:lang w:val="en-GB"/>
        </w:rPr>
        <w:t>(Describe the provisioning treatment.)</w:t>
      </w:r>
    </w:p>
    <w:p w14:paraId="1B0EDE1C" w14:textId="77777777" w:rsidR="00185503" w:rsidRPr="003F6D2B" w:rsidRDefault="00185503">
      <w:pPr>
        <w:numPr>
          <w:ilvl w:val="12"/>
          <w:numId w:val="0"/>
        </w:numPr>
        <w:ind w:left="567"/>
        <w:jc w:val="both"/>
        <w:rPr>
          <w:lang w:val="en-GB"/>
        </w:rPr>
      </w:pPr>
    </w:p>
    <w:p w14:paraId="0DEF6F7F" w14:textId="77777777" w:rsidR="00D3256E" w:rsidRPr="003F6D2B" w:rsidRDefault="00D3256E">
      <w:pPr>
        <w:pStyle w:val="BodyText2"/>
        <w:widowControl/>
        <w:numPr>
          <w:ilvl w:val="12"/>
          <w:numId w:val="0"/>
        </w:numPr>
        <w:ind w:left="567"/>
        <w:rPr>
          <w:b/>
          <w:bCs/>
          <w:i/>
          <w:iCs/>
          <w:lang w:val="en-GB"/>
        </w:rPr>
      </w:pPr>
      <w:r w:rsidRPr="003F6D2B">
        <w:rPr>
          <w:b/>
          <w:i/>
          <w:lang w:val="en-GB"/>
        </w:rPr>
        <w:t>(If the reporting entity has entered into long-term financial derivative transactions, describe the treatment used in accounting for these transactions.)</w:t>
      </w:r>
      <w:r w:rsidRPr="003F6D2B">
        <w:rPr>
          <w:b/>
          <w:bCs/>
          <w:i/>
          <w:iCs/>
          <w:lang w:val="en-GB"/>
        </w:rPr>
        <w:t xml:space="preserve"> </w:t>
      </w:r>
    </w:p>
    <w:p w14:paraId="35950B04" w14:textId="77777777" w:rsidR="00D3256E" w:rsidRPr="003F6D2B" w:rsidRDefault="00D3256E" w:rsidP="004E5473">
      <w:pPr>
        <w:pStyle w:val="Heading2"/>
      </w:pPr>
      <w:bookmarkStart w:id="58" w:name="_Toc87163712"/>
      <w:bookmarkStart w:id="59" w:name="_Toc51124412"/>
      <w:bookmarkStart w:id="60" w:name="_Toc53393297"/>
      <w:bookmarkStart w:id="61" w:name="_Toc190342740"/>
      <w:r w:rsidRPr="003F6D2B">
        <w:t>Current Financial Assets</w:t>
      </w:r>
      <w:bookmarkEnd w:id="58"/>
      <w:bookmarkEnd w:id="61"/>
      <w:r w:rsidRPr="003F6D2B">
        <w:t xml:space="preserve"> </w:t>
      </w:r>
      <w:bookmarkEnd w:id="59"/>
      <w:bookmarkEnd w:id="60"/>
    </w:p>
    <w:p w14:paraId="31D474EA" w14:textId="77777777" w:rsidR="00D3256E" w:rsidRPr="003F6D2B" w:rsidRDefault="00D3256E">
      <w:pPr>
        <w:jc w:val="both"/>
        <w:rPr>
          <w:lang w:val="en-GB"/>
        </w:rPr>
      </w:pPr>
      <w:r w:rsidRPr="003F6D2B">
        <w:rPr>
          <w:lang w:val="en-GB"/>
        </w:rPr>
        <w:t xml:space="preserve">Current financial assets principally consist of securities held for trading, debt securities with a maturity of less than one year, treasury shares, own bonds and other securities available for sale </w:t>
      </w:r>
      <w:r w:rsidRPr="003F6D2B">
        <w:rPr>
          <w:b/>
          <w:bCs/>
          <w:i/>
          <w:iCs/>
          <w:lang w:val="en-GB"/>
        </w:rPr>
        <w:t>(Select as appropriate)</w:t>
      </w:r>
      <w:r w:rsidRPr="003F6D2B">
        <w:rPr>
          <w:lang w:val="en-GB"/>
        </w:rPr>
        <w:t xml:space="preserve">. </w:t>
      </w:r>
    </w:p>
    <w:p w14:paraId="3E961464" w14:textId="77777777" w:rsidR="00D3256E" w:rsidRPr="003F6D2B" w:rsidRDefault="00D3256E">
      <w:pPr>
        <w:jc w:val="both"/>
        <w:rPr>
          <w:lang w:val="en-GB"/>
        </w:rPr>
      </w:pPr>
    </w:p>
    <w:p w14:paraId="1E9922F0" w14:textId="0DBB9F50" w:rsidR="00D3256E" w:rsidRPr="003F6D2B" w:rsidRDefault="00D3256E">
      <w:pPr>
        <w:jc w:val="both"/>
        <w:rPr>
          <w:lang w:val="en-GB"/>
        </w:rPr>
      </w:pPr>
      <w:r w:rsidRPr="003F6D2B">
        <w:rPr>
          <w:lang w:val="en-GB"/>
        </w:rPr>
        <w:t>Current financial assets are carried at cost upon acquisition. The cost includes the</w:t>
      </w:r>
      <w:r w:rsidR="008B1FC0">
        <w:rPr>
          <w:lang w:val="en-GB"/>
        </w:rPr>
        <w:t> </w:t>
      </w:r>
      <w:r w:rsidRPr="003F6D2B">
        <w:rPr>
          <w:lang w:val="en-GB"/>
        </w:rPr>
        <w:t xml:space="preserve">direct costs of acquisition, such as fees and commissions paid to brokers, advisors and stock exchanges. </w:t>
      </w:r>
      <w:r w:rsidRPr="003F6D2B">
        <w:rPr>
          <w:b/>
          <w:i/>
          <w:lang w:val="en-GB"/>
        </w:rPr>
        <w:t>(Add as appropriate.)</w:t>
      </w:r>
      <w:r w:rsidRPr="003F6D2B">
        <w:rPr>
          <w:lang w:val="en-GB"/>
        </w:rPr>
        <w:t xml:space="preserve"> </w:t>
      </w:r>
    </w:p>
    <w:p w14:paraId="73DE0629" w14:textId="77777777" w:rsidR="00D3256E" w:rsidRPr="003F6D2B" w:rsidRDefault="00D3256E">
      <w:pPr>
        <w:jc w:val="both"/>
        <w:rPr>
          <w:lang w:val="en-GB"/>
        </w:rPr>
      </w:pPr>
    </w:p>
    <w:p w14:paraId="279F3CD8" w14:textId="09AA554B" w:rsidR="00D3256E" w:rsidRDefault="00D3256E">
      <w:pPr>
        <w:pStyle w:val="BodyTextIndent"/>
        <w:numPr>
          <w:ilvl w:val="0"/>
          <w:numId w:val="0"/>
        </w:numPr>
        <w:ind w:left="567"/>
        <w:rPr>
          <w:lang w:val="en-GB"/>
        </w:rPr>
      </w:pPr>
      <w:r w:rsidRPr="003F6D2B">
        <w:rPr>
          <w:lang w:val="en-GB"/>
        </w:rPr>
        <w:t>At the date of acquisition of the current financial assets, the Company categorises these assets based on their underlying characteristics as current financial assets held for trading or available for sale. Current financial assets held for trading are defined as securities held by the Company with the intention of reselling them on</w:t>
      </w:r>
      <w:r w:rsidR="008B1FC0">
        <w:rPr>
          <w:lang w:val="en-GB"/>
        </w:rPr>
        <w:t> </w:t>
      </w:r>
      <w:r w:rsidRPr="003F6D2B">
        <w:rPr>
          <w:lang w:val="en-GB"/>
        </w:rPr>
        <w:t xml:space="preserve">public markets, thereby generating profits on price fluctuations in the short term, which does not exceed one year. </w:t>
      </w:r>
    </w:p>
    <w:p w14:paraId="368302A9" w14:textId="77777777" w:rsidR="000E0674" w:rsidRPr="003F6D2B" w:rsidRDefault="000E0674">
      <w:pPr>
        <w:pStyle w:val="BodyTextIndent"/>
        <w:numPr>
          <w:ilvl w:val="0"/>
          <w:numId w:val="0"/>
        </w:numPr>
        <w:ind w:left="567"/>
        <w:rPr>
          <w:lang w:val="en-GB"/>
        </w:rPr>
      </w:pPr>
    </w:p>
    <w:p w14:paraId="22EDFE51" w14:textId="77777777" w:rsidR="00D3256E" w:rsidRPr="003F6D2B" w:rsidRDefault="00D3256E">
      <w:pPr>
        <w:pStyle w:val="BodyTextIndent"/>
        <w:numPr>
          <w:ilvl w:val="0"/>
          <w:numId w:val="0"/>
        </w:numPr>
        <w:ind w:left="567"/>
        <w:rPr>
          <w:lang w:val="en-GB"/>
        </w:rPr>
      </w:pPr>
      <w:r w:rsidRPr="003F6D2B">
        <w:rPr>
          <w:lang w:val="en-GB"/>
        </w:rPr>
        <w:t>At the balance sheet date, the Company measures its current financial assets</w:t>
      </w:r>
      <w:r w:rsidR="0007494B" w:rsidRPr="003F6D2B">
        <w:rPr>
          <w:lang w:val="en-GB"/>
        </w:rPr>
        <w:t>, with the exception of securities held to maturity,</w:t>
      </w:r>
      <w:r w:rsidRPr="003F6D2B">
        <w:rPr>
          <w:lang w:val="en-GB"/>
        </w:rPr>
        <w:t xml:space="preserve"> at fair value, if determinable. Changes </w:t>
      </w:r>
      <w:r w:rsidR="00FF4B20" w:rsidRPr="003F6D2B">
        <w:rPr>
          <w:lang w:val="en-GB"/>
        </w:rPr>
        <w:t xml:space="preserve">in </w:t>
      </w:r>
      <w:r w:rsidRPr="003F6D2B">
        <w:rPr>
          <w:lang w:val="en-GB"/>
        </w:rPr>
        <w:t>fair values are</w:t>
      </w:r>
      <w:r w:rsidR="00840424" w:rsidRPr="003F6D2B">
        <w:rPr>
          <w:lang w:val="en-GB"/>
        </w:rPr>
        <w:t>, in the relevant period,</w:t>
      </w:r>
      <w:r w:rsidRPr="003F6D2B">
        <w:rPr>
          <w:lang w:val="en-GB"/>
        </w:rPr>
        <w:t xml:space="preserve"> </w:t>
      </w:r>
      <w:r w:rsidR="0007494B" w:rsidRPr="003F6D2B">
        <w:rPr>
          <w:lang w:val="en-GB"/>
        </w:rPr>
        <w:t xml:space="preserve">recognised </w:t>
      </w:r>
      <w:r w:rsidR="000E52E7" w:rsidRPr="003F6D2B">
        <w:rPr>
          <w:lang w:val="en-GB"/>
        </w:rPr>
        <w:t>through profit or loss for the current</w:t>
      </w:r>
      <w:r w:rsidR="00AF2B07" w:rsidRPr="003F6D2B">
        <w:rPr>
          <w:lang w:val="en-GB"/>
        </w:rPr>
        <w:t xml:space="preserve"> period with the exception o</w:t>
      </w:r>
      <w:r w:rsidR="00C84AD2" w:rsidRPr="003F6D2B">
        <w:rPr>
          <w:lang w:val="en-GB"/>
        </w:rPr>
        <w:t>f securities available for sale</w:t>
      </w:r>
      <w:r w:rsidR="00AF2B07" w:rsidRPr="003F6D2B">
        <w:rPr>
          <w:lang w:val="en-GB"/>
        </w:rPr>
        <w:t xml:space="preserve"> in respect of which revaluation is recognised through equity.</w:t>
      </w:r>
    </w:p>
    <w:p w14:paraId="1F4226B8" w14:textId="77777777" w:rsidR="00D3256E" w:rsidRPr="003F6D2B" w:rsidRDefault="00D3256E">
      <w:pPr>
        <w:pStyle w:val="BodyTextIndent"/>
        <w:numPr>
          <w:ilvl w:val="0"/>
          <w:numId w:val="0"/>
        </w:numPr>
        <w:ind w:left="567"/>
        <w:rPr>
          <w:lang w:val="en-GB"/>
        </w:rPr>
      </w:pPr>
    </w:p>
    <w:p w14:paraId="47D42AA6" w14:textId="77777777" w:rsidR="00D3256E" w:rsidRPr="003F6D2B" w:rsidRDefault="00D3256E">
      <w:pPr>
        <w:pStyle w:val="BodyTextIndent"/>
        <w:numPr>
          <w:ilvl w:val="0"/>
          <w:numId w:val="0"/>
        </w:numPr>
        <w:ind w:left="567"/>
        <w:rPr>
          <w:lang w:val="en-GB"/>
        </w:rPr>
      </w:pPr>
      <w:r w:rsidRPr="003F6D2B">
        <w:rPr>
          <w:lang w:val="en-GB"/>
        </w:rPr>
        <w:t xml:space="preserve">Current financial assets that were not fair valued </w:t>
      </w:r>
      <w:r w:rsidR="00840424" w:rsidRPr="003F6D2B">
        <w:rPr>
          <w:lang w:val="en-GB"/>
        </w:rPr>
        <w:t>have been</w:t>
      </w:r>
      <w:r w:rsidRPr="003F6D2B">
        <w:rPr>
          <w:lang w:val="en-GB"/>
        </w:rPr>
        <w:t xml:space="preserve"> provisioned</w:t>
      </w:r>
      <w:r w:rsidR="00840424" w:rsidRPr="003F6D2B">
        <w:rPr>
          <w:lang w:val="en-GB"/>
        </w:rPr>
        <w:t xml:space="preserve"> when impaired</w:t>
      </w:r>
      <w:r w:rsidRPr="003F6D2B">
        <w:rPr>
          <w:lang w:val="en-GB"/>
        </w:rPr>
        <w:t xml:space="preserve">. </w:t>
      </w:r>
      <w:r w:rsidRPr="003F6D2B">
        <w:rPr>
          <w:b/>
          <w:bCs/>
          <w:i/>
          <w:iCs/>
          <w:lang w:val="en-GB"/>
        </w:rPr>
        <w:t>(Describe the provisioning treatment.)</w:t>
      </w:r>
      <w:r w:rsidRPr="003F6D2B">
        <w:rPr>
          <w:lang w:val="en-GB"/>
        </w:rPr>
        <w:t xml:space="preserve"> </w:t>
      </w:r>
    </w:p>
    <w:p w14:paraId="3174F8EC" w14:textId="77777777" w:rsidR="0031491E" w:rsidRPr="003F6D2B" w:rsidRDefault="0031491E">
      <w:pPr>
        <w:pStyle w:val="BodyTextIndent"/>
        <w:numPr>
          <w:ilvl w:val="0"/>
          <w:numId w:val="0"/>
        </w:numPr>
        <w:ind w:left="567"/>
        <w:rPr>
          <w:lang w:val="en-GB"/>
        </w:rPr>
      </w:pPr>
    </w:p>
    <w:p w14:paraId="6F7E4EAC" w14:textId="77777777" w:rsidR="00BB6A32" w:rsidRPr="003F6D2B" w:rsidRDefault="0031491E">
      <w:pPr>
        <w:pStyle w:val="BodyTextIndent"/>
        <w:numPr>
          <w:ilvl w:val="0"/>
          <w:numId w:val="0"/>
        </w:numPr>
        <w:ind w:left="567"/>
        <w:rPr>
          <w:lang w:val="en-GB"/>
        </w:rPr>
      </w:pPr>
      <w:r w:rsidRPr="003F6D2B">
        <w:rPr>
          <w:lang w:val="en-GB"/>
        </w:rPr>
        <w:t>Debt and equity securities not classified as either held-to-maturity securities or trading securities are classified as available-for-sale securities and repor</w:t>
      </w:r>
      <w:r w:rsidR="00BB6A32" w:rsidRPr="003F6D2B">
        <w:rPr>
          <w:lang w:val="en-GB"/>
        </w:rPr>
        <w:t>ted at fair value, with unrealis</w:t>
      </w:r>
      <w:r w:rsidRPr="003F6D2B">
        <w:rPr>
          <w:lang w:val="en-GB"/>
        </w:rPr>
        <w:t xml:space="preserve">ed gains and losses excluded from </w:t>
      </w:r>
      <w:r w:rsidR="00662992" w:rsidRPr="003F6D2B">
        <w:rPr>
          <w:lang w:val="en-GB"/>
        </w:rPr>
        <w:t>profit or loss for the period</w:t>
      </w:r>
      <w:r w:rsidRPr="003F6D2B">
        <w:rPr>
          <w:lang w:val="en-GB"/>
        </w:rPr>
        <w:t xml:space="preserve"> and reported in a separate component of equity, in case this is not a reduction which is probably of </w:t>
      </w:r>
      <w:r w:rsidR="00BB6A32" w:rsidRPr="003F6D2B">
        <w:rPr>
          <w:lang w:val="en-GB"/>
        </w:rPr>
        <w:t>a</w:t>
      </w:r>
      <w:r w:rsidRPr="003F6D2B">
        <w:rPr>
          <w:lang w:val="en-GB"/>
        </w:rPr>
        <w:t xml:space="preserve"> permanent natur</w:t>
      </w:r>
      <w:r w:rsidR="00CB4AF9" w:rsidRPr="003F6D2B">
        <w:rPr>
          <w:lang w:val="en-GB"/>
        </w:rPr>
        <w:t>e.</w:t>
      </w:r>
    </w:p>
    <w:p w14:paraId="5B9D0DA0" w14:textId="77777777" w:rsidR="00CB4AF9" w:rsidRPr="003F6D2B" w:rsidRDefault="00CB4AF9">
      <w:pPr>
        <w:pStyle w:val="BodyTextIndent"/>
        <w:numPr>
          <w:ilvl w:val="0"/>
          <w:numId w:val="0"/>
        </w:numPr>
        <w:ind w:left="567"/>
        <w:rPr>
          <w:lang w:val="en-GB"/>
        </w:rPr>
      </w:pPr>
    </w:p>
    <w:p w14:paraId="332097C1" w14:textId="431AF654" w:rsidR="00CB4AF9" w:rsidRPr="003F6D2B" w:rsidRDefault="00CB4AF9" w:rsidP="00CB4AF9">
      <w:pPr>
        <w:pStyle w:val="BodyTextIndent"/>
        <w:rPr>
          <w:b/>
          <w:i/>
          <w:lang w:val="en-GB"/>
        </w:rPr>
      </w:pPr>
      <w:r w:rsidRPr="003F6D2B">
        <w:rPr>
          <w:lang w:val="en-GB"/>
        </w:rPr>
        <w:t xml:space="preserve">The fair value of current financial assets is determined </w:t>
      </w:r>
      <w:r w:rsidRPr="003F6D2B">
        <w:rPr>
          <w:b/>
          <w:i/>
          <w:lang w:val="en-GB"/>
        </w:rPr>
        <w:t>(Indicate the manner in</w:t>
      </w:r>
      <w:r w:rsidR="008B1FC0">
        <w:rPr>
          <w:b/>
          <w:i/>
          <w:lang w:val="en-GB"/>
        </w:rPr>
        <w:t> </w:t>
      </w:r>
      <w:r w:rsidRPr="003F6D2B">
        <w:rPr>
          <w:b/>
          <w:i/>
          <w:lang w:val="en-GB"/>
        </w:rPr>
        <w:t>which fair value is determined or information on the valuation model employed, if applicable – e</w:t>
      </w:r>
      <w:r w:rsidR="00EE354D" w:rsidRPr="003F6D2B">
        <w:rPr>
          <w:b/>
          <w:i/>
          <w:lang w:val="en-GB"/>
        </w:rPr>
        <w:t>.</w:t>
      </w:r>
      <w:r w:rsidRPr="003F6D2B">
        <w:rPr>
          <w:b/>
          <w:i/>
          <w:lang w:val="en-GB"/>
        </w:rPr>
        <w:t>g</w:t>
      </w:r>
      <w:r w:rsidR="00EE354D" w:rsidRPr="003F6D2B">
        <w:rPr>
          <w:b/>
          <w:i/>
          <w:lang w:val="en-GB"/>
        </w:rPr>
        <w:t>.</w:t>
      </w:r>
      <w:r w:rsidRPr="003F6D2B">
        <w:rPr>
          <w:b/>
          <w:i/>
          <w:lang w:val="en-GB"/>
        </w:rPr>
        <w:t xml:space="preserve"> by reference to an independent expert valuation OR a reasonable estimate made by the management of the Company.)</w:t>
      </w:r>
    </w:p>
    <w:p w14:paraId="046A9EC9" w14:textId="77777777" w:rsidR="00D3256E" w:rsidRPr="003F6D2B" w:rsidRDefault="00D3256E" w:rsidP="004E5473">
      <w:pPr>
        <w:pStyle w:val="Heading2"/>
      </w:pPr>
      <w:bookmarkStart w:id="62" w:name="_Toc87163713"/>
      <w:bookmarkStart w:id="63" w:name="_Toc190342741"/>
      <w:r w:rsidRPr="003F6D2B">
        <w:t>Derivative Financial Transactions</w:t>
      </w:r>
      <w:bookmarkEnd w:id="62"/>
      <w:bookmarkEnd w:id="63"/>
      <w:r w:rsidRPr="003F6D2B">
        <w:t xml:space="preserve"> </w:t>
      </w:r>
    </w:p>
    <w:p w14:paraId="095A2611" w14:textId="02891C28" w:rsidR="00D3256E" w:rsidRPr="003F6D2B" w:rsidRDefault="00D3256E">
      <w:pPr>
        <w:pStyle w:val="BodyTextIndent3"/>
        <w:widowControl/>
        <w:numPr>
          <w:ilvl w:val="12"/>
          <w:numId w:val="0"/>
        </w:numPr>
        <w:ind w:left="567"/>
        <w:rPr>
          <w:b w:val="0"/>
          <w:lang w:val="en-GB"/>
        </w:rPr>
      </w:pPr>
      <w:r w:rsidRPr="003F6D2B">
        <w:rPr>
          <w:bCs/>
          <w:iCs/>
          <w:lang w:val="en-GB"/>
        </w:rPr>
        <w:t>(This note needs to be adjusted to reflect the specific circumstances of</w:t>
      </w:r>
      <w:r w:rsidR="008B1FC0">
        <w:rPr>
          <w:bCs/>
          <w:iCs/>
          <w:lang w:val="en-GB"/>
        </w:rPr>
        <w:t> </w:t>
      </w:r>
      <w:r w:rsidRPr="003F6D2B">
        <w:rPr>
          <w:bCs/>
          <w:iCs/>
          <w:lang w:val="en-GB"/>
        </w:rPr>
        <w:t>the</w:t>
      </w:r>
      <w:r w:rsidR="008B1FC0">
        <w:rPr>
          <w:bCs/>
          <w:iCs/>
          <w:lang w:val="en-GB"/>
        </w:rPr>
        <w:t> </w:t>
      </w:r>
      <w:r w:rsidRPr="003F6D2B">
        <w:rPr>
          <w:bCs/>
          <w:iCs/>
          <w:lang w:val="en-GB"/>
        </w:rPr>
        <w:t>Company.)</w:t>
      </w:r>
      <w:r w:rsidRPr="003F6D2B">
        <w:rPr>
          <w:b w:val="0"/>
          <w:lang w:val="en-GB"/>
        </w:rPr>
        <w:t xml:space="preserve"> </w:t>
      </w:r>
    </w:p>
    <w:p w14:paraId="6273119F" w14:textId="77777777" w:rsidR="00D3256E" w:rsidRPr="003F6D2B" w:rsidRDefault="00D3256E">
      <w:pPr>
        <w:pStyle w:val="BodyTextIndent"/>
        <w:rPr>
          <w:szCs w:val="24"/>
          <w:lang w:val="en-GB"/>
        </w:rPr>
      </w:pPr>
    </w:p>
    <w:p w14:paraId="7377EA7C" w14:textId="77777777" w:rsidR="00D3256E" w:rsidRPr="003F6D2B" w:rsidRDefault="00D3256E">
      <w:pPr>
        <w:pStyle w:val="BodyTextIndent"/>
        <w:rPr>
          <w:szCs w:val="24"/>
          <w:lang w:val="en-GB"/>
        </w:rPr>
      </w:pPr>
      <w:r w:rsidRPr="003F6D2B">
        <w:rPr>
          <w:szCs w:val="24"/>
          <w:lang w:val="en-GB"/>
        </w:rPr>
        <w:lastRenderedPageBreak/>
        <w:t xml:space="preserve">The Company designates derivative financial instruments as either trading or hedging. The Company’s criteria for a derivative instrument to be accounted for as a hedge are as follows: </w:t>
      </w:r>
    </w:p>
    <w:p w14:paraId="5A6B7C33" w14:textId="77777777" w:rsidR="00E73AC0" w:rsidRPr="003F6D2B" w:rsidRDefault="00E73AC0">
      <w:pPr>
        <w:pStyle w:val="BodyTextIndent"/>
        <w:rPr>
          <w:szCs w:val="24"/>
          <w:lang w:val="en-GB"/>
        </w:rPr>
      </w:pPr>
    </w:p>
    <w:p w14:paraId="688892C2"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At the inception of the hedge, </w:t>
      </w:r>
      <w:r w:rsidR="00D97042" w:rsidRPr="003F6D2B">
        <w:rPr>
          <w:rFonts w:ascii="Calibri" w:hAnsi="Calibri" w:cs="Calibri"/>
          <w:i w:val="0"/>
          <w:sz w:val="24"/>
          <w:szCs w:val="24"/>
          <w:lang w:val="en-GB"/>
        </w:rPr>
        <w:t xml:space="preserve">a decision was made regarding </w:t>
      </w:r>
      <w:r w:rsidRPr="003F6D2B">
        <w:rPr>
          <w:rFonts w:ascii="Calibri" w:hAnsi="Calibri" w:cs="Calibri"/>
          <w:i w:val="0"/>
          <w:sz w:val="24"/>
          <w:szCs w:val="24"/>
          <w:lang w:val="en-GB"/>
        </w:rPr>
        <w:t>hedged item</w:t>
      </w:r>
      <w:r w:rsidR="00D97042" w:rsidRPr="003F6D2B">
        <w:rPr>
          <w:rFonts w:ascii="Calibri" w:hAnsi="Calibri" w:cs="Calibri"/>
          <w:i w:val="0"/>
          <w:sz w:val="24"/>
          <w:szCs w:val="24"/>
          <w:lang w:val="en-GB"/>
        </w:rPr>
        <w:t>s</w:t>
      </w:r>
      <w:r w:rsidRPr="003F6D2B">
        <w:rPr>
          <w:rFonts w:ascii="Calibri" w:hAnsi="Calibri" w:cs="Calibri"/>
          <w:i w:val="0"/>
          <w:sz w:val="24"/>
          <w:szCs w:val="24"/>
          <w:lang w:val="en-GB"/>
        </w:rPr>
        <w:t xml:space="preserve"> and hedging instrument</w:t>
      </w:r>
      <w:r w:rsidR="00D97042" w:rsidRPr="003F6D2B">
        <w:rPr>
          <w:rFonts w:ascii="Calibri" w:hAnsi="Calibri" w:cs="Calibri"/>
          <w:i w:val="0"/>
          <w:sz w:val="24"/>
          <w:szCs w:val="24"/>
          <w:lang w:val="en-GB"/>
        </w:rPr>
        <w:t>s</w:t>
      </w:r>
      <w:r w:rsidRPr="003F6D2B">
        <w:rPr>
          <w:rFonts w:ascii="Calibri" w:hAnsi="Calibri" w:cs="Calibri"/>
          <w:i w:val="0"/>
          <w:sz w:val="24"/>
          <w:szCs w:val="24"/>
          <w:lang w:val="en-GB"/>
        </w:rPr>
        <w:t xml:space="preserve">, the approach to establishing and documenting whether the hedge is effective, and the hedging relationship is formally documented; </w:t>
      </w:r>
    </w:p>
    <w:p w14:paraId="5A72FB56"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The hedge is highly effective (that is, within a range of 80 percent to 125 percent); and </w:t>
      </w:r>
    </w:p>
    <w:p w14:paraId="0820EA70"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The hedge effectiveness can be measured reliably and is assessed on an ongoing basis</w:t>
      </w:r>
      <w:r w:rsidR="00D97042" w:rsidRPr="003F6D2B">
        <w:rPr>
          <w:rFonts w:ascii="Calibri" w:hAnsi="Calibri" w:cs="Calibri"/>
          <w:i w:val="0"/>
          <w:sz w:val="24"/>
          <w:szCs w:val="24"/>
          <w:lang w:val="en-GB"/>
        </w:rPr>
        <w:t xml:space="preserve"> </w:t>
      </w:r>
      <w:r w:rsidR="00D97042" w:rsidRPr="003F6D2B">
        <w:rPr>
          <w:rFonts w:ascii="Calibri" w:hAnsi="Calibri" w:cs="Calibri"/>
          <w:b/>
          <w:sz w:val="24"/>
          <w:szCs w:val="24"/>
          <w:lang w:val="en-GB"/>
        </w:rPr>
        <w:t xml:space="preserve">(please indicate the frequency of effectiveness testing: </w:t>
      </w:r>
      <w:r w:rsidR="002625BA" w:rsidRPr="003F6D2B">
        <w:rPr>
          <w:rFonts w:ascii="Calibri" w:hAnsi="Calibri" w:cs="Calibri"/>
          <w:b/>
          <w:sz w:val="24"/>
          <w:szCs w:val="24"/>
          <w:lang w:val="en-GB"/>
        </w:rPr>
        <w:t>e.g.</w:t>
      </w:r>
      <w:r w:rsidR="00D97042" w:rsidRPr="003F6D2B">
        <w:rPr>
          <w:rFonts w:ascii="Calibri" w:hAnsi="Calibri" w:cs="Calibri"/>
          <w:b/>
          <w:sz w:val="24"/>
          <w:szCs w:val="24"/>
          <w:lang w:val="en-GB"/>
        </w:rPr>
        <w:t>, the Company assesses effectiveness at the derivative trade date and subsequently at the balance sheet date)</w:t>
      </w:r>
      <w:r w:rsidRPr="003F6D2B">
        <w:rPr>
          <w:rFonts w:ascii="Calibri" w:hAnsi="Calibri" w:cs="Calibri"/>
          <w:b/>
          <w:sz w:val="24"/>
          <w:szCs w:val="24"/>
          <w:lang w:val="en-GB"/>
        </w:rPr>
        <w:t>.</w:t>
      </w:r>
    </w:p>
    <w:p w14:paraId="71CE7625" w14:textId="77777777" w:rsidR="00D3256E" w:rsidRPr="003F6D2B" w:rsidRDefault="00D3256E">
      <w:pPr>
        <w:pStyle w:val="BodyTextIndent"/>
        <w:rPr>
          <w:bCs/>
          <w:iCs/>
          <w:lang w:val="en-GB"/>
        </w:rPr>
      </w:pPr>
    </w:p>
    <w:p w14:paraId="189750C5" w14:textId="77777777" w:rsidR="00D3256E" w:rsidRPr="003F6D2B" w:rsidRDefault="00D3256E">
      <w:pPr>
        <w:pStyle w:val="BodyTextIndent"/>
        <w:numPr>
          <w:ilvl w:val="0"/>
          <w:numId w:val="0"/>
        </w:numPr>
        <w:ind w:left="567"/>
        <w:rPr>
          <w:lang w:val="en-GB"/>
        </w:rPr>
      </w:pPr>
      <w:r w:rsidRPr="003F6D2B">
        <w:rPr>
          <w:lang w:val="en-GB"/>
        </w:rPr>
        <w:t xml:space="preserve">If derivative instruments do not meet the criteria for hedge accounting referred to above, they are treated as trading derivatives. </w:t>
      </w:r>
    </w:p>
    <w:p w14:paraId="00025BA1" w14:textId="77777777" w:rsidR="00D3256E" w:rsidRPr="003F6D2B" w:rsidRDefault="00D3256E">
      <w:pPr>
        <w:pStyle w:val="BodyTextIndent"/>
        <w:numPr>
          <w:ilvl w:val="0"/>
          <w:numId w:val="0"/>
        </w:numPr>
        <w:ind w:left="567"/>
        <w:rPr>
          <w:lang w:val="en-GB"/>
        </w:rPr>
      </w:pPr>
    </w:p>
    <w:p w14:paraId="7581DC98" w14:textId="514393A9" w:rsidR="00D3256E" w:rsidRPr="003F6D2B" w:rsidRDefault="00D3256E">
      <w:pPr>
        <w:jc w:val="both"/>
        <w:rPr>
          <w:i/>
          <w:lang w:val="en-GB"/>
        </w:rPr>
      </w:pPr>
      <w:r w:rsidRPr="003F6D2B">
        <w:rPr>
          <w:lang w:val="en-GB"/>
        </w:rPr>
        <w:t xml:space="preserve">Derivative financial instruments are carried at fair value at the balance sheet date. In determining fair value, the Company has referred to </w:t>
      </w:r>
      <w:r w:rsidRPr="003F6D2B">
        <w:rPr>
          <w:b/>
          <w:i/>
          <w:lang w:val="en-GB"/>
        </w:rPr>
        <w:t>(</w:t>
      </w:r>
      <w:r w:rsidR="00D97042" w:rsidRPr="003F6D2B">
        <w:rPr>
          <w:b/>
          <w:i/>
          <w:lang w:val="en-GB"/>
        </w:rPr>
        <w:t>Please select the relevant method of arriving at the fair value</w:t>
      </w:r>
      <w:r w:rsidR="00A34A2C">
        <w:rPr>
          <w:b/>
          <w:i/>
          <w:lang w:val="en-GB"/>
        </w:rPr>
        <w:t>)</w:t>
      </w:r>
      <w:r w:rsidRPr="003F6D2B">
        <w:rPr>
          <w:b/>
          <w:i/>
          <w:lang w:val="en-GB"/>
        </w:rPr>
        <w:t xml:space="preserve"> </w:t>
      </w:r>
      <w:r w:rsidRPr="003F6D2B">
        <w:rPr>
          <w:i/>
          <w:lang w:val="en-GB"/>
        </w:rPr>
        <w:t>market values or values established by a</w:t>
      </w:r>
      <w:r w:rsidR="008B1FC0">
        <w:rPr>
          <w:i/>
          <w:lang w:val="en-GB"/>
        </w:rPr>
        <w:t> </w:t>
      </w:r>
      <w:r w:rsidRPr="003F6D2B">
        <w:rPr>
          <w:i/>
          <w:lang w:val="en-GB"/>
        </w:rPr>
        <w:t>reasonable estimate or an independent expert valuation or a valuation established pursuant to specific legislation</w:t>
      </w:r>
      <w:r w:rsidR="00D97042" w:rsidRPr="003F6D2B">
        <w:rPr>
          <w:i/>
          <w:lang w:val="en-GB"/>
        </w:rPr>
        <w:t>)</w:t>
      </w:r>
      <w:r w:rsidRPr="003F6D2B">
        <w:rPr>
          <w:i/>
          <w:lang w:val="en-GB"/>
        </w:rPr>
        <w:t>.</w:t>
      </w:r>
    </w:p>
    <w:p w14:paraId="11F89A66" w14:textId="77777777" w:rsidR="00A4480E" w:rsidRPr="003F6D2B" w:rsidRDefault="00A4480E">
      <w:pPr>
        <w:jc w:val="both"/>
        <w:rPr>
          <w:i/>
          <w:lang w:val="en-GB"/>
        </w:rPr>
      </w:pPr>
    </w:p>
    <w:p w14:paraId="094800F7" w14:textId="0EA42E62" w:rsidR="00A4480E" w:rsidRPr="003F6D2B" w:rsidRDefault="00A4480E">
      <w:pPr>
        <w:jc w:val="both"/>
        <w:rPr>
          <w:i/>
          <w:lang w:val="en-GB"/>
        </w:rPr>
      </w:pPr>
      <w:r w:rsidRPr="003F6D2B">
        <w:rPr>
          <w:lang w:val="en-GB"/>
        </w:rPr>
        <w:t>The fair value of financial derivatives is determined as a present value of expected cash flows arising from these transactions. The present value is established on the basis of common market-</w:t>
      </w:r>
      <w:r w:rsidR="00465FCA" w:rsidRPr="003F6D2B">
        <w:rPr>
          <w:lang w:val="en-GB"/>
        </w:rPr>
        <w:t>recognised</w:t>
      </w:r>
      <w:r w:rsidRPr="003F6D2B">
        <w:rPr>
          <w:lang w:val="en-GB"/>
        </w:rPr>
        <w:t xml:space="preserve"> models. Parameters identified on an active market</w:t>
      </w:r>
      <w:r w:rsidR="0089343E">
        <w:rPr>
          <w:lang w:val="en-GB"/>
        </w:rPr>
        <w:t>,</w:t>
      </w:r>
      <w:r w:rsidRPr="003F6D2B">
        <w:rPr>
          <w:lang w:val="en-GB"/>
        </w:rPr>
        <w:t xml:space="preserve"> such as foreign exchange rates, yield curves, volatility of relevant financial instruments</w:t>
      </w:r>
      <w:r w:rsidR="0089343E">
        <w:rPr>
          <w:lang w:val="en-GB"/>
        </w:rPr>
        <w:t>,</w:t>
      </w:r>
      <w:r w:rsidRPr="003F6D2B">
        <w:rPr>
          <w:lang w:val="en-GB"/>
        </w:rPr>
        <w:t xml:space="preserve"> etc</w:t>
      </w:r>
      <w:r w:rsidR="00EE354D" w:rsidRPr="003F6D2B">
        <w:rPr>
          <w:lang w:val="en-GB"/>
        </w:rPr>
        <w:t>.</w:t>
      </w:r>
      <w:r w:rsidR="0089343E">
        <w:rPr>
          <w:lang w:val="en-GB"/>
        </w:rPr>
        <w:t>,</w:t>
      </w:r>
      <w:r w:rsidRPr="003F6D2B">
        <w:rPr>
          <w:lang w:val="en-GB"/>
        </w:rPr>
        <w:t xml:space="preserve"> are subsequently included in these </w:t>
      </w:r>
      <w:r w:rsidR="00126D97" w:rsidRPr="003F6D2B">
        <w:rPr>
          <w:lang w:val="en-GB"/>
        </w:rPr>
        <w:t>pricing</w:t>
      </w:r>
      <w:r w:rsidRPr="003F6D2B">
        <w:rPr>
          <w:lang w:val="en-GB"/>
        </w:rPr>
        <w:t xml:space="preserve"> models. All financial derivatives having positive fair values are reported as assets, derivatives with negative values are reported as liabilities. </w:t>
      </w:r>
    </w:p>
    <w:p w14:paraId="2A59C944" w14:textId="77777777" w:rsidR="00D3256E" w:rsidRPr="003F6D2B" w:rsidRDefault="00D3256E">
      <w:pPr>
        <w:jc w:val="both"/>
        <w:rPr>
          <w:i/>
          <w:lang w:val="en-GB"/>
        </w:rPr>
      </w:pPr>
    </w:p>
    <w:p w14:paraId="518AFEC2" w14:textId="77777777" w:rsidR="00D3256E" w:rsidRPr="003F6D2B" w:rsidRDefault="00D3256E">
      <w:pPr>
        <w:jc w:val="both"/>
        <w:rPr>
          <w:lang w:val="en-GB"/>
        </w:rPr>
      </w:pPr>
      <w:r w:rsidRPr="003F6D2B">
        <w:rPr>
          <w:lang w:val="en-GB"/>
        </w:rPr>
        <w:t xml:space="preserve">Fair value changes in respect of trading derivatives are recognised </w:t>
      </w:r>
      <w:r w:rsidR="00F85811" w:rsidRPr="003F6D2B">
        <w:rPr>
          <w:lang w:val="en-GB"/>
        </w:rPr>
        <w:t>as part of profit or loss for the current period.</w:t>
      </w:r>
    </w:p>
    <w:p w14:paraId="5C5C3623" w14:textId="77777777" w:rsidR="00D3256E" w:rsidRPr="003F6D2B" w:rsidRDefault="00D3256E">
      <w:pPr>
        <w:jc w:val="both"/>
        <w:rPr>
          <w:lang w:val="en-GB"/>
        </w:rPr>
      </w:pPr>
    </w:p>
    <w:p w14:paraId="5895B880" w14:textId="77777777" w:rsidR="00D3256E" w:rsidRPr="003F6D2B" w:rsidRDefault="00D3256E">
      <w:pPr>
        <w:jc w:val="both"/>
        <w:rPr>
          <w:b/>
          <w:bCs/>
          <w:i/>
          <w:iCs/>
          <w:lang w:val="en-GB"/>
        </w:rPr>
      </w:pPr>
      <w:r w:rsidRPr="003F6D2B">
        <w:rPr>
          <w:b/>
          <w:i/>
          <w:lang w:val="en-GB"/>
        </w:rPr>
        <w:t>(If the Company does not have or utilise hedging derivatives, then this fact should be disclosed in this section.)</w:t>
      </w:r>
      <w:r w:rsidRPr="003F6D2B">
        <w:rPr>
          <w:b/>
          <w:bCs/>
          <w:i/>
          <w:iCs/>
          <w:lang w:val="en-GB"/>
        </w:rPr>
        <w:t xml:space="preserve"> </w:t>
      </w:r>
    </w:p>
    <w:p w14:paraId="02D3F3E6" w14:textId="77777777" w:rsidR="00D3256E" w:rsidRPr="003F6D2B" w:rsidRDefault="00D3256E">
      <w:pPr>
        <w:jc w:val="both"/>
        <w:rPr>
          <w:b/>
          <w:bCs/>
          <w:i/>
          <w:iCs/>
          <w:lang w:val="en-GB"/>
        </w:rPr>
      </w:pPr>
    </w:p>
    <w:p w14:paraId="18407987" w14:textId="02BBA204" w:rsidR="00D3256E" w:rsidRPr="003F6D2B" w:rsidRDefault="00D3256E">
      <w:pPr>
        <w:pStyle w:val="BodyText"/>
        <w:spacing w:line="240" w:lineRule="auto"/>
        <w:jc w:val="both"/>
        <w:rPr>
          <w:lang w:val="en-GB"/>
        </w:rPr>
      </w:pPr>
      <w:r w:rsidRPr="003F6D2B">
        <w:rPr>
          <w:lang w:val="en-GB"/>
        </w:rPr>
        <w:t>The accounting treatment for hedging derivatives varies depending upon the</w:t>
      </w:r>
      <w:r w:rsidR="008B1FC0">
        <w:rPr>
          <w:lang w:val="en-GB"/>
        </w:rPr>
        <w:t> </w:t>
      </w:r>
      <w:r w:rsidRPr="003F6D2B">
        <w:rPr>
          <w:lang w:val="en-GB"/>
        </w:rPr>
        <w:t xml:space="preserve">hedging relationship which can be: </w:t>
      </w:r>
    </w:p>
    <w:p w14:paraId="7C82E1A5" w14:textId="77777777" w:rsidR="00D3256E" w:rsidRPr="003F6D2B" w:rsidRDefault="00D3256E">
      <w:pPr>
        <w:pStyle w:val="BodyText"/>
        <w:spacing w:line="240" w:lineRule="auto"/>
        <w:rPr>
          <w:szCs w:val="24"/>
          <w:lang w:val="en-GB"/>
        </w:rPr>
      </w:pPr>
    </w:p>
    <w:p w14:paraId="44177139" w14:textId="77777777" w:rsidR="00D3256E" w:rsidRPr="003F6D2B" w:rsidRDefault="00D3256E" w:rsidP="004652B4">
      <w:pPr>
        <w:numPr>
          <w:ilvl w:val="1"/>
          <w:numId w:val="3"/>
        </w:numPr>
        <w:ind w:firstLine="33"/>
        <w:jc w:val="both"/>
        <w:rPr>
          <w:szCs w:val="20"/>
          <w:lang w:val="en-GB"/>
        </w:rPr>
      </w:pPr>
      <w:r w:rsidRPr="003F6D2B">
        <w:rPr>
          <w:szCs w:val="20"/>
          <w:lang w:val="en-GB"/>
        </w:rPr>
        <w:t xml:space="preserve">A fair value hedge; or </w:t>
      </w:r>
    </w:p>
    <w:p w14:paraId="525F8254" w14:textId="77777777" w:rsidR="00D3256E" w:rsidRPr="003F6D2B" w:rsidRDefault="00D3256E" w:rsidP="004652B4">
      <w:pPr>
        <w:numPr>
          <w:ilvl w:val="1"/>
          <w:numId w:val="3"/>
        </w:numPr>
        <w:ind w:left="1440" w:hanging="840"/>
        <w:jc w:val="both"/>
        <w:rPr>
          <w:szCs w:val="20"/>
          <w:lang w:val="en-GB"/>
        </w:rPr>
      </w:pPr>
      <w:r w:rsidRPr="003F6D2B">
        <w:rPr>
          <w:szCs w:val="20"/>
          <w:lang w:val="en-GB"/>
        </w:rPr>
        <w:t xml:space="preserve">A cash flow hedge; or </w:t>
      </w:r>
    </w:p>
    <w:p w14:paraId="3517BC90" w14:textId="77777777" w:rsidR="00D3256E" w:rsidRPr="003F6D2B" w:rsidRDefault="00D3256E" w:rsidP="004652B4">
      <w:pPr>
        <w:numPr>
          <w:ilvl w:val="1"/>
          <w:numId w:val="3"/>
        </w:numPr>
        <w:ind w:left="1440" w:hanging="840"/>
        <w:jc w:val="both"/>
        <w:rPr>
          <w:szCs w:val="20"/>
          <w:lang w:val="en-GB"/>
        </w:rPr>
      </w:pPr>
      <w:r w:rsidRPr="003F6D2B">
        <w:rPr>
          <w:szCs w:val="20"/>
          <w:lang w:val="en-GB"/>
        </w:rPr>
        <w:t xml:space="preserve">The hedge of a net investment in a foreign subsidiary or associate undertaking. </w:t>
      </w:r>
    </w:p>
    <w:p w14:paraId="6AA9B74D" w14:textId="77777777" w:rsidR="00CF37BB" w:rsidRPr="003F6D2B" w:rsidRDefault="00CF37BB" w:rsidP="00CF37BB">
      <w:pPr>
        <w:pStyle w:val="BodyText"/>
        <w:spacing w:line="240" w:lineRule="auto"/>
        <w:jc w:val="both"/>
        <w:rPr>
          <w:lang w:val="en-GB"/>
        </w:rPr>
      </w:pPr>
    </w:p>
    <w:p w14:paraId="0BEA00C2" w14:textId="77777777" w:rsidR="00D3256E" w:rsidRPr="003F6D2B" w:rsidRDefault="00D3256E" w:rsidP="00CF37BB">
      <w:pPr>
        <w:pStyle w:val="BodyText"/>
        <w:spacing w:line="240" w:lineRule="auto"/>
        <w:jc w:val="both"/>
        <w:rPr>
          <w:lang w:val="en-GB"/>
        </w:rPr>
      </w:pPr>
      <w:r w:rsidRPr="003F6D2B">
        <w:rPr>
          <w:lang w:val="en-GB"/>
        </w:rPr>
        <w:t xml:space="preserve">A fair value hedge is a hedge of the exposure to changes in the fair value of an asset or liability (or an identified portion of such an asset or liability), or a group of assets or liabilities, that is attributable to a particular risk and that will affect profit or loss. </w:t>
      </w:r>
    </w:p>
    <w:p w14:paraId="2B2BC8A7" w14:textId="77777777" w:rsidR="00CF37BB" w:rsidRPr="003F6D2B" w:rsidRDefault="00CF37BB" w:rsidP="00CF37BB">
      <w:pPr>
        <w:pStyle w:val="BodyText"/>
        <w:spacing w:line="240" w:lineRule="auto"/>
        <w:jc w:val="both"/>
        <w:rPr>
          <w:lang w:val="en-GB"/>
        </w:rPr>
      </w:pPr>
    </w:p>
    <w:p w14:paraId="49BD6EA8" w14:textId="77777777" w:rsidR="00126D97" w:rsidRPr="003F6D2B" w:rsidRDefault="00D3256E" w:rsidP="00CF37BB">
      <w:pPr>
        <w:pStyle w:val="BodyText"/>
        <w:spacing w:line="240" w:lineRule="auto"/>
        <w:jc w:val="both"/>
        <w:rPr>
          <w:lang w:val="en-GB"/>
        </w:rPr>
      </w:pPr>
      <w:r w:rsidRPr="003F6D2B">
        <w:rPr>
          <w:lang w:val="en-GB"/>
        </w:rPr>
        <w:t>A hedged item:</w:t>
      </w:r>
    </w:p>
    <w:p w14:paraId="034B0185" w14:textId="77777777" w:rsidR="00E73AC0" w:rsidRPr="003F6D2B" w:rsidRDefault="00E73AC0" w:rsidP="00E73AC0">
      <w:pPr>
        <w:jc w:val="both"/>
        <w:rPr>
          <w:szCs w:val="20"/>
          <w:lang w:val="en-GB"/>
        </w:rPr>
      </w:pPr>
    </w:p>
    <w:p w14:paraId="6F8600AA" w14:textId="77777777" w:rsidR="00D3256E" w:rsidRPr="003F6D2B" w:rsidRDefault="00D3256E" w:rsidP="00D103F4">
      <w:pPr>
        <w:pStyle w:val="CVtextheader2italics"/>
        <w:numPr>
          <w:ilvl w:val="0"/>
          <w:numId w:val="4"/>
        </w:numPr>
        <w:tabs>
          <w:tab w:val="clear" w:pos="1800"/>
          <w:tab w:val="num" w:pos="1080"/>
        </w:tabs>
        <w:spacing w:before="0" w:after="120" w:line="240" w:lineRule="auto"/>
        <w:ind w:left="1077" w:hanging="357"/>
        <w:rPr>
          <w:rFonts w:asciiTheme="minorHAnsi" w:hAnsiTheme="minorHAnsi" w:cstheme="minorHAnsi"/>
          <w:i w:val="0"/>
          <w:sz w:val="24"/>
          <w:szCs w:val="24"/>
          <w:lang w:val="en-GB"/>
        </w:rPr>
      </w:pPr>
      <w:r w:rsidRPr="003F6D2B">
        <w:rPr>
          <w:rFonts w:asciiTheme="minorHAnsi" w:hAnsiTheme="minorHAnsi" w:cstheme="minorHAnsi"/>
          <w:i w:val="0"/>
          <w:sz w:val="24"/>
          <w:szCs w:val="24"/>
          <w:lang w:val="en-GB"/>
        </w:rPr>
        <w:t xml:space="preserve">Can be recognised at fair value with gains or losses arising from the measurement being included in income or expenses as appropriate; </w:t>
      </w:r>
    </w:p>
    <w:p w14:paraId="02D46031" w14:textId="3D01B675" w:rsidR="00D3256E" w:rsidRPr="003F6D2B" w:rsidRDefault="00D3256E" w:rsidP="00D103F4">
      <w:pPr>
        <w:pStyle w:val="CVtextheader2italics"/>
        <w:numPr>
          <w:ilvl w:val="0"/>
          <w:numId w:val="4"/>
        </w:numPr>
        <w:tabs>
          <w:tab w:val="clear" w:pos="1800"/>
          <w:tab w:val="num" w:pos="1080"/>
        </w:tabs>
        <w:spacing w:before="0" w:after="120" w:line="240" w:lineRule="auto"/>
        <w:ind w:left="1077" w:hanging="357"/>
        <w:rPr>
          <w:rFonts w:asciiTheme="minorHAnsi" w:hAnsiTheme="minorHAnsi" w:cstheme="minorHAnsi"/>
          <w:i w:val="0"/>
          <w:sz w:val="24"/>
          <w:szCs w:val="24"/>
          <w:lang w:val="en-GB"/>
        </w:rPr>
      </w:pPr>
      <w:r w:rsidRPr="003F6D2B">
        <w:rPr>
          <w:rFonts w:asciiTheme="minorHAnsi" w:hAnsiTheme="minorHAnsi" w:cstheme="minorHAnsi"/>
          <w:i w:val="0"/>
          <w:sz w:val="24"/>
          <w:szCs w:val="24"/>
          <w:lang w:val="en-GB"/>
        </w:rPr>
        <w:t>May not be measured at fair value; then</w:t>
      </w:r>
      <w:r w:rsidR="00836906">
        <w:rPr>
          <w:rFonts w:asciiTheme="minorHAnsi" w:hAnsiTheme="minorHAnsi" w:cstheme="minorHAnsi"/>
          <w:i w:val="0"/>
          <w:sz w:val="24"/>
          <w:szCs w:val="24"/>
          <w:lang w:val="en-GB"/>
        </w:rPr>
        <w:t>,</w:t>
      </w:r>
      <w:r w:rsidRPr="003F6D2B">
        <w:rPr>
          <w:rFonts w:asciiTheme="minorHAnsi" w:hAnsiTheme="minorHAnsi" w:cstheme="minorHAnsi"/>
          <w:i w:val="0"/>
          <w:sz w:val="24"/>
          <w:szCs w:val="24"/>
          <w:lang w:val="en-GB"/>
        </w:rPr>
        <w:t xml:space="preserve"> in using the fair value hedge</w:t>
      </w:r>
      <w:r w:rsidR="00836906">
        <w:rPr>
          <w:rFonts w:asciiTheme="minorHAnsi" w:hAnsiTheme="minorHAnsi" w:cstheme="minorHAnsi"/>
          <w:i w:val="0"/>
          <w:sz w:val="24"/>
          <w:szCs w:val="24"/>
          <w:lang w:val="en-GB"/>
        </w:rPr>
        <w:t>,</w:t>
      </w:r>
      <w:r w:rsidRPr="003F6D2B">
        <w:rPr>
          <w:rFonts w:asciiTheme="minorHAnsi" w:hAnsiTheme="minorHAnsi" w:cstheme="minorHAnsi"/>
          <w:i w:val="0"/>
          <w:sz w:val="24"/>
          <w:szCs w:val="24"/>
          <w:lang w:val="en-GB"/>
        </w:rPr>
        <w:t xml:space="preserve"> the value of this asset or liability is adjusted over the term of the hedge to reflect changes in its fair value attributable to the hedged risks</w:t>
      </w:r>
      <w:r w:rsidR="00836906">
        <w:rPr>
          <w:rFonts w:asciiTheme="minorHAnsi" w:hAnsiTheme="minorHAnsi" w:cstheme="minorHAnsi"/>
          <w:i w:val="0"/>
          <w:sz w:val="24"/>
          <w:szCs w:val="24"/>
          <w:lang w:val="en-GB"/>
        </w:rPr>
        <w:t>,</w:t>
      </w:r>
      <w:r w:rsidRPr="003F6D2B">
        <w:rPr>
          <w:rFonts w:asciiTheme="minorHAnsi" w:hAnsiTheme="minorHAnsi" w:cstheme="minorHAnsi"/>
          <w:i w:val="0"/>
          <w:sz w:val="24"/>
          <w:szCs w:val="24"/>
          <w:lang w:val="en-GB"/>
        </w:rPr>
        <w:t xml:space="preserve"> and these changes are recognised through expenses or income at the measurement date according to the nature of the hedged risk (such as interest income or expense, or gains or losses from foreign exchange rate differences); </w:t>
      </w:r>
    </w:p>
    <w:p w14:paraId="287AE788" w14:textId="4186AF5F" w:rsidR="00D3256E" w:rsidRPr="003F6D2B" w:rsidRDefault="00D3256E" w:rsidP="00D103F4">
      <w:pPr>
        <w:pStyle w:val="CVtextheader2italics"/>
        <w:numPr>
          <w:ilvl w:val="0"/>
          <w:numId w:val="4"/>
        </w:numPr>
        <w:tabs>
          <w:tab w:val="clear" w:pos="1800"/>
          <w:tab w:val="num" w:pos="1080"/>
        </w:tabs>
        <w:spacing w:before="0" w:line="240" w:lineRule="auto"/>
        <w:ind w:left="1077" w:hanging="357"/>
        <w:rPr>
          <w:rFonts w:asciiTheme="minorHAnsi" w:hAnsiTheme="minorHAnsi" w:cstheme="minorHAnsi"/>
          <w:i w:val="0"/>
          <w:sz w:val="24"/>
          <w:szCs w:val="24"/>
          <w:lang w:val="en-GB"/>
        </w:rPr>
      </w:pPr>
      <w:r w:rsidRPr="003F6D2B">
        <w:rPr>
          <w:rFonts w:asciiTheme="minorHAnsi" w:hAnsiTheme="minorHAnsi" w:cstheme="minorHAnsi"/>
          <w:i w:val="0"/>
          <w:sz w:val="24"/>
          <w:szCs w:val="24"/>
          <w:lang w:val="en-GB"/>
        </w:rPr>
        <w:t>Is recognised at fair value with the valuation changes being retained on the balance sheet; then</w:t>
      </w:r>
      <w:r w:rsidR="00836906">
        <w:rPr>
          <w:rFonts w:asciiTheme="minorHAnsi" w:hAnsiTheme="minorHAnsi" w:cstheme="minorHAnsi"/>
          <w:i w:val="0"/>
          <w:sz w:val="24"/>
          <w:szCs w:val="24"/>
          <w:lang w:val="en-GB"/>
        </w:rPr>
        <w:t>,</w:t>
      </w:r>
      <w:r w:rsidRPr="003F6D2B">
        <w:rPr>
          <w:rFonts w:asciiTheme="minorHAnsi" w:hAnsiTheme="minorHAnsi" w:cstheme="minorHAnsi"/>
          <w:i w:val="0"/>
          <w:sz w:val="24"/>
          <w:szCs w:val="24"/>
          <w:lang w:val="en-GB"/>
        </w:rPr>
        <w:t xml:space="preserve"> in using the fair value hedge, changes in fair values of the hedged item attributable to the hedged risks over the term of the hedge are re-allocated from this account to expenses or income, according to the nature of the hedged risk. </w:t>
      </w:r>
    </w:p>
    <w:p w14:paraId="0E111AF0" w14:textId="77777777" w:rsidR="00D3256E" w:rsidRPr="003F6D2B" w:rsidRDefault="00D3256E">
      <w:pPr>
        <w:ind w:left="0"/>
        <w:jc w:val="both"/>
        <w:rPr>
          <w:szCs w:val="20"/>
          <w:lang w:val="en-GB"/>
        </w:rPr>
      </w:pPr>
    </w:p>
    <w:p w14:paraId="41431B17" w14:textId="77777777" w:rsidR="00126D97" w:rsidRPr="003F6D2B" w:rsidRDefault="00D3256E">
      <w:pPr>
        <w:jc w:val="both"/>
        <w:rPr>
          <w:szCs w:val="20"/>
          <w:lang w:val="en-GB"/>
        </w:rPr>
      </w:pPr>
      <w:r w:rsidRPr="003F6D2B">
        <w:rPr>
          <w:szCs w:val="20"/>
          <w:lang w:val="en-GB"/>
        </w:rPr>
        <w:t>The same accounts of expenses or income to which changes of fair values of hedged items are recorded are used in accounting for:</w:t>
      </w:r>
    </w:p>
    <w:p w14:paraId="46731A25" w14:textId="77777777" w:rsidR="00E73AC0" w:rsidRPr="003F6D2B" w:rsidRDefault="00E73AC0">
      <w:pPr>
        <w:jc w:val="both"/>
        <w:rPr>
          <w:szCs w:val="20"/>
          <w:lang w:val="en-GB"/>
        </w:rPr>
      </w:pPr>
    </w:p>
    <w:p w14:paraId="48BEE0A5" w14:textId="77777777" w:rsidR="00D3256E" w:rsidRPr="003F6D2B" w:rsidRDefault="00D3256E" w:rsidP="00D103F4">
      <w:pPr>
        <w:pStyle w:val="CVtextheader2italics"/>
        <w:numPr>
          <w:ilvl w:val="0"/>
          <w:numId w:val="4"/>
        </w:numPr>
        <w:tabs>
          <w:tab w:val="clear" w:pos="1800"/>
          <w:tab w:val="num" w:pos="1080"/>
        </w:tabs>
        <w:spacing w:before="0" w:after="120" w:line="240" w:lineRule="auto"/>
        <w:ind w:left="1077" w:hanging="357"/>
        <w:rPr>
          <w:rFonts w:ascii="Calibri" w:hAnsi="Calibri" w:cs="Calibri"/>
          <w:i w:val="0"/>
          <w:sz w:val="24"/>
          <w:szCs w:val="24"/>
          <w:lang w:val="en-GB"/>
        </w:rPr>
      </w:pPr>
      <w:r w:rsidRPr="003F6D2B">
        <w:rPr>
          <w:rFonts w:ascii="Calibri" w:hAnsi="Calibri" w:cs="Calibri"/>
          <w:i w:val="0"/>
          <w:sz w:val="24"/>
          <w:szCs w:val="24"/>
          <w:lang w:val="en-GB"/>
        </w:rPr>
        <w:t xml:space="preserve">Changes of fair values of hedging instruments if the hedge effectiveness was fulfilled while taking into account aggregate changes of fair values of hedging instruments; </w:t>
      </w:r>
    </w:p>
    <w:p w14:paraId="5DBD06A9" w14:textId="77777777" w:rsidR="00D3256E" w:rsidRPr="003F6D2B" w:rsidRDefault="00D3256E"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Changes of fair values of hedging instruments attributable to the hedged risk if the hedge effectiveness was fulfilled while taking into account changes of fair values of hedging instruments attributable to the hedged risk. Changes in fair values of hedging instruments that are not attributable to the hedged risk are recorded </w:t>
      </w:r>
      <w:r w:rsidR="00CE4A0A" w:rsidRPr="003F6D2B">
        <w:rPr>
          <w:rFonts w:ascii="Calibri" w:hAnsi="Calibri" w:cs="Calibri"/>
          <w:i w:val="0"/>
          <w:sz w:val="24"/>
          <w:szCs w:val="24"/>
          <w:lang w:val="en-GB"/>
        </w:rPr>
        <w:t xml:space="preserve">as </w:t>
      </w:r>
      <w:r w:rsidRPr="003F6D2B">
        <w:rPr>
          <w:rFonts w:ascii="Calibri" w:hAnsi="Calibri" w:cs="Calibri"/>
          <w:i w:val="0"/>
          <w:sz w:val="24"/>
          <w:szCs w:val="24"/>
          <w:lang w:val="en-GB"/>
        </w:rPr>
        <w:t>expenses or income from derivative transactions as appropriate.</w:t>
      </w:r>
    </w:p>
    <w:p w14:paraId="37B570BD" w14:textId="77777777" w:rsidR="00CF37BB" w:rsidRPr="003F6D2B" w:rsidRDefault="00CF37BB" w:rsidP="00CF37BB">
      <w:pPr>
        <w:jc w:val="both"/>
        <w:rPr>
          <w:szCs w:val="20"/>
          <w:lang w:val="en-GB"/>
        </w:rPr>
      </w:pPr>
    </w:p>
    <w:p w14:paraId="46B2D95A" w14:textId="77777777" w:rsidR="00D3256E" w:rsidRPr="003F6D2B" w:rsidRDefault="00D3256E" w:rsidP="00CF37BB">
      <w:pPr>
        <w:jc w:val="both"/>
        <w:rPr>
          <w:szCs w:val="20"/>
          <w:lang w:val="en-GB"/>
        </w:rPr>
      </w:pPr>
      <w:r w:rsidRPr="003F6D2B">
        <w:rPr>
          <w:szCs w:val="20"/>
          <w:lang w:val="en-GB"/>
        </w:rPr>
        <w:t xml:space="preserve">A cash flow hedge is a hedge of the exposure to variability in cash flows that is attributable to a particular risk associated with a </w:t>
      </w:r>
      <w:r w:rsidR="00CF37BB" w:rsidRPr="003F6D2B">
        <w:rPr>
          <w:szCs w:val="20"/>
          <w:lang w:val="en-GB"/>
        </w:rPr>
        <w:t>legally enforceable contract, a </w:t>
      </w:r>
      <w:r w:rsidRPr="003F6D2B">
        <w:rPr>
          <w:szCs w:val="20"/>
          <w:lang w:val="en-GB"/>
        </w:rPr>
        <w:t xml:space="preserve">forecasted future transaction, groups of assets, groups of liabilities, legally enforceable contracts or forecasted future transactions with similar characteristics where the same type and category of risk is the subject of the hedge. Gains or losses arising over the term of the hedge from changes in fair values of hedging derivatives contracted under cash flow hedging that are attributable to the hedged risks are retained on the balance sheet. The gains or losses are taken to income or expenses in the same period in which the income or expenses associated with the hedged item are recognised. Gains or losses arising from changes in fair values of hedging derivatives contracted under cash flow hedging that are attributable to unhedged risks are recorded </w:t>
      </w:r>
      <w:r w:rsidR="00CE4A0A" w:rsidRPr="003F6D2B">
        <w:rPr>
          <w:szCs w:val="20"/>
          <w:lang w:val="en-GB"/>
        </w:rPr>
        <w:t xml:space="preserve">as </w:t>
      </w:r>
      <w:r w:rsidRPr="003F6D2B">
        <w:rPr>
          <w:szCs w:val="20"/>
          <w:lang w:val="en-GB"/>
        </w:rPr>
        <w:t xml:space="preserve">expenses or income from derivative transactions at the measurement date. </w:t>
      </w:r>
    </w:p>
    <w:p w14:paraId="5649319A" w14:textId="77777777" w:rsidR="00CF37BB" w:rsidRPr="003F6D2B" w:rsidRDefault="00CF37BB" w:rsidP="00CF37BB">
      <w:pPr>
        <w:jc w:val="both"/>
        <w:rPr>
          <w:szCs w:val="20"/>
          <w:lang w:val="en-GB"/>
        </w:rPr>
      </w:pPr>
    </w:p>
    <w:p w14:paraId="5100CDF7" w14:textId="77777777" w:rsidR="00D3256E" w:rsidRPr="003F6D2B" w:rsidRDefault="00D3256E" w:rsidP="00CF37BB">
      <w:pPr>
        <w:jc w:val="both"/>
        <w:rPr>
          <w:szCs w:val="20"/>
          <w:lang w:val="en-GB"/>
        </w:rPr>
      </w:pPr>
      <w:r w:rsidRPr="003F6D2B">
        <w:rPr>
          <w:szCs w:val="20"/>
          <w:lang w:val="en-GB"/>
        </w:rPr>
        <w:t>The hedge of a net investment in a foreign subsidiar</w:t>
      </w:r>
      <w:r w:rsidR="00CF37BB" w:rsidRPr="003F6D2B">
        <w:rPr>
          <w:szCs w:val="20"/>
          <w:lang w:val="en-GB"/>
        </w:rPr>
        <w:t>y or associate undertaking is a </w:t>
      </w:r>
      <w:r w:rsidRPr="003F6D2B">
        <w:rPr>
          <w:szCs w:val="20"/>
          <w:lang w:val="en-GB"/>
        </w:rPr>
        <w:t xml:space="preserve">hedge of the exposure to foreign currency risk arising from these undertakings. Gains or losses arising over the term of the hedge from the changes of fair values of these hedging derivatives attributable to the foreign currency risk are retained in the balance sheet. The gains or losses are recorded </w:t>
      </w:r>
      <w:r w:rsidR="004D48C7" w:rsidRPr="003F6D2B">
        <w:rPr>
          <w:szCs w:val="20"/>
          <w:lang w:val="en-GB"/>
        </w:rPr>
        <w:t xml:space="preserve">as </w:t>
      </w:r>
      <w:r w:rsidRPr="003F6D2B">
        <w:rPr>
          <w:szCs w:val="20"/>
          <w:lang w:val="en-GB"/>
        </w:rPr>
        <w:t xml:space="preserve">income or expenses in the same </w:t>
      </w:r>
      <w:r w:rsidRPr="003F6D2B">
        <w:rPr>
          <w:szCs w:val="20"/>
          <w:lang w:val="en-GB"/>
        </w:rPr>
        <w:lastRenderedPageBreak/>
        <w:t xml:space="preserve">period in which the income or expenses associated with the derecognition of the hedged investments in foreign subsidiaries or associates are recognised. Gains or losses arising from changes in fair values of those hedging derivatives that are attributable to other than foreign currency risk are recorded </w:t>
      </w:r>
      <w:r w:rsidR="004D48C7" w:rsidRPr="003F6D2B">
        <w:rPr>
          <w:szCs w:val="20"/>
          <w:lang w:val="en-GB"/>
        </w:rPr>
        <w:t xml:space="preserve">as </w:t>
      </w:r>
      <w:r w:rsidRPr="003F6D2B">
        <w:rPr>
          <w:szCs w:val="20"/>
          <w:lang w:val="en-GB"/>
        </w:rPr>
        <w:t xml:space="preserve">income or expenses, as appropriate, at the measurement date. </w:t>
      </w:r>
    </w:p>
    <w:p w14:paraId="26EA6196" w14:textId="77777777" w:rsidR="00CF37BB" w:rsidRPr="003F6D2B" w:rsidRDefault="00CF37BB">
      <w:pPr>
        <w:rPr>
          <w:b/>
          <w:bCs/>
          <w:lang w:val="en-GB"/>
        </w:rPr>
      </w:pPr>
    </w:p>
    <w:p w14:paraId="08AE7DB4" w14:textId="77777777" w:rsidR="00D3256E" w:rsidRPr="003F6D2B" w:rsidRDefault="00D3256E">
      <w:pPr>
        <w:rPr>
          <w:szCs w:val="20"/>
          <w:lang w:val="en-GB"/>
        </w:rPr>
      </w:pPr>
      <w:r w:rsidRPr="003F6D2B">
        <w:rPr>
          <w:b/>
          <w:bCs/>
          <w:lang w:val="en-GB"/>
        </w:rPr>
        <w:t>OR</w:t>
      </w:r>
    </w:p>
    <w:p w14:paraId="29191D70" w14:textId="77777777" w:rsidR="00CF37BB" w:rsidRPr="003F6D2B" w:rsidRDefault="00CF37BB" w:rsidP="00CF37BB">
      <w:pPr>
        <w:jc w:val="both"/>
        <w:rPr>
          <w:szCs w:val="20"/>
          <w:lang w:val="en-GB"/>
        </w:rPr>
      </w:pPr>
    </w:p>
    <w:p w14:paraId="438B0A42" w14:textId="77777777" w:rsidR="00D3256E" w:rsidRPr="003F6D2B" w:rsidRDefault="00D3256E" w:rsidP="00CF37BB">
      <w:pPr>
        <w:jc w:val="both"/>
        <w:rPr>
          <w:szCs w:val="20"/>
          <w:lang w:val="en-GB"/>
        </w:rPr>
      </w:pPr>
      <w:r w:rsidRPr="003F6D2B">
        <w:rPr>
          <w:szCs w:val="20"/>
          <w:lang w:val="en-GB"/>
        </w:rPr>
        <w:t xml:space="preserve">The Company uses derivative financial instruments as effective hedging instruments in accordance with the Group’s risk management strategy. The Company does not evidence the fulfilment of hedge accounting criteria under Czech Accounting Standards and hence the derivatives are not accounted for as hedges. These derivatives are recognised as derivatives held for trading. </w:t>
      </w:r>
    </w:p>
    <w:p w14:paraId="48156523" w14:textId="77777777" w:rsidR="00CF37BB" w:rsidRPr="003F6D2B" w:rsidRDefault="00CF37BB" w:rsidP="00CF37BB">
      <w:pPr>
        <w:jc w:val="both"/>
        <w:rPr>
          <w:b/>
          <w:szCs w:val="20"/>
          <w:lang w:val="en-GB"/>
        </w:rPr>
      </w:pPr>
    </w:p>
    <w:p w14:paraId="77D5BD6A" w14:textId="77777777" w:rsidR="004D48C7" w:rsidRPr="003F6D2B" w:rsidRDefault="00E95031" w:rsidP="00CF37BB">
      <w:pPr>
        <w:jc w:val="both"/>
        <w:rPr>
          <w:b/>
          <w:szCs w:val="20"/>
          <w:lang w:val="en-GB"/>
        </w:rPr>
      </w:pPr>
      <w:r w:rsidRPr="003F6D2B">
        <w:rPr>
          <w:b/>
          <w:szCs w:val="20"/>
          <w:lang w:val="en-GB"/>
        </w:rPr>
        <w:t>Embedded Derivatives</w:t>
      </w:r>
    </w:p>
    <w:p w14:paraId="5DD07335" w14:textId="77777777" w:rsidR="00CF37BB" w:rsidRPr="003F6D2B" w:rsidRDefault="00CF37BB" w:rsidP="00CF37BB">
      <w:pPr>
        <w:jc w:val="both"/>
        <w:rPr>
          <w:szCs w:val="20"/>
          <w:lang w:val="en-GB"/>
        </w:rPr>
      </w:pPr>
    </w:p>
    <w:p w14:paraId="20E0A115" w14:textId="77777777" w:rsidR="004D48C7" w:rsidRPr="003F6D2B" w:rsidRDefault="00927572" w:rsidP="00CF37BB">
      <w:pPr>
        <w:jc w:val="both"/>
        <w:rPr>
          <w:szCs w:val="20"/>
          <w:lang w:val="en-GB"/>
        </w:rPr>
      </w:pPr>
      <w:r w:rsidRPr="003F6D2B">
        <w:rPr>
          <w:szCs w:val="20"/>
          <w:lang w:val="en-GB"/>
        </w:rPr>
        <w:t xml:space="preserve">Sometimes, a derivative may be a </w:t>
      </w:r>
      <w:r w:rsidR="00E95031" w:rsidRPr="003F6D2B">
        <w:rPr>
          <w:szCs w:val="20"/>
          <w:lang w:val="en-GB"/>
        </w:rPr>
        <w:t>c</w:t>
      </w:r>
      <w:r w:rsidRPr="003F6D2B">
        <w:rPr>
          <w:szCs w:val="20"/>
          <w:lang w:val="en-GB"/>
        </w:rPr>
        <w:t>omponent of a hybrid (combined) financial instrument that includes both a host contract and the derivative (embedded derivative) which affect</w:t>
      </w:r>
      <w:r w:rsidR="00E95031" w:rsidRPr="003F6D2B">
        <w:rPr>
          <w:szCs w:val="20"/>
          <w:lang w:val="en-GB"/>
        </w:rPr>
        <w:t>s</w:t>
      </w:r>
      <w:r w:rsidRPr="003F6D2B">
        <w:rPr>
          <w:szCs w:val="20"/>
          <w:lang w:val="en-GB"/>
        </w:rPr>
        <w:t xml:space="preserve"> cash flows or otherwise modifies the </w:t>
      </w:r>
      <w:r w:rsidR="00E95031" w:rsidRPr="003F6D2B">
        <w:rPr>
          <w:szCs w:val="20"/>
          <w:lang w:val="en-GB"/>
        </w:rPr>
        <w:t>features</w:t>
      </w:r>
      <w:r w:rsidRPr="003F6D2B">
        <w:rPr>
          <w:szCs w:val="20"/>
          <w:lang w:val="en-GB"/>
        </w:rPr>
        <w:t xml:space="preserve"> of the host contract. </w:t>
      </w:r>
      <w:r w:rsidR="00E95031" w:rsidRPr="003F6D2B">
        <w:rPr>
          <w:szCs w:val="20"/>
          <w:lang w:val="en-GB"/>
        </w:rPr>
        <w:t>An embedded derivative is separated from the host con</w:t>
      </w:r>
      <w:r w:rsidR="00CF37BB" w:rsidRPr="003F6D2B">
        <w:rPr>
          <w:szCs w:val="20"/>
          <w:lang w:val="en-GB"/>
        </w:rPr>
        <w:t>tract and is accounted for as a </w:t>
      </w:r>
      <w:r w:rsidR="00E95031" w:rsidRPr="003F6D2B">
        <w:rPr>
          <w:szCs w:val="20"/>
          <w:lang w:val="en-GB"/>
        </w:rPr>
        <w:t>separate derivative if all of the following conditions are met:</w:t>
      </w:r>
    </w:p>
    <w:p w14:paraId="64905A86" w14:textId="77777777" w:rsidR="00E73AC0" w:rsidRPr="003F6D2B" w:rsidRDefault="00E73AC0" w:rsidP="00CF37BB">
      <w:pPr>
        <w:jc w:val="both"/>
        <w:rPr>
          <w:sz w:val="2"/>
          <w:szCs w:val="2"/>
          <w:lang w:val="en-GB"/>
        </w:rPr>
      </w:pPr>
    </w:p>
    <w:p w14:paraId="10EDB3DA" w14:textId="77777777" w:rsidR="00E95031" w:rsidRPr="003F6D2B" w:rsidRDefault="00E95031"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The economic characteristics and risks of the embedded derivative are not closely related to the economic characteristics and risks of the host contract; </w:t>
      </w:r>
    </w:p>
    <w:p w14:paraId="0A197EA0" w14:textId="77777777" w:rsidR="00E95031" w:rsidRPr="003F6D2B" w:rsidRDefault="00E95031"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A separate instrument with the same terms as the embedded derivative would meet the definition of a derivative; and </w:t>
      </w:r>
    </w:p>
    <w:p w14:paraId="0F1B7E18" w14:textId="77777777" w:rsidR="00E95031" w:rsidRPr="003F6D2B" w:rsidRDefault="00E95031" w:rsidP="004652B4">
      <w:pPr>
        <w:pStyle w:val="CVtextheader2italics"/>
        <w:numPr>
          <w:ilvl w:val="0"/>
          <w:numId w:val="4"/>
        </w:numPr>
        <w:tabs>
          <w:tab w:val="clear" w:pos="1800"/>
          <w:tab w:val="num" w:pos="1080"/>
        </w:tabs>
        <w:spacing w:before="0" w:line="240" w:lineRule="auto"/>
        <w:ind w:left="1080"/>
        <w:rPr>
          <w:rFonts w:ascii="Calibri" w:hAnsi="Calibri" w:cs="Calibri"/>
          <w:i w:val="0"/>
          <w:sz w:val="24"/>
          <w:szCs w:val="24"/>
          <w:lang w:val="en-GB"/>
        </w:rPr>
      </w:pPr>
      <w:r w:rsidRPr="003F6D2B">
        <w:rPr>
          <w:rFonts w:ascii="Calibri" w:hAnsi="Calibri" w:cs="Calibri"/>
          <w:i w:val="0"/>
          <w:sz w:val="24"/>
          <w:szCs w:val="24"/>
          <w:lang w:val="en-GB"/>
        </w:rPr>
        <w:t xml:space="preserve">The hybrid (combined) instrument is not measured at fair value or is measured at fair value but changes in fair value are retained on the balance sheet. </w:t>
      </w:r>
    </w:p>
    <w:p w14:paraId="4743A97A" w14:textId="77777777" w:rsidR="00D3256E" w:rsidRPr="003F6D2B" w:rsidRDefault="00D3256E" w:rsidP="004E5473">
      <w:pPr>
        <w:pStyle w:val="Heading2"/>
      </w:pPr>
      <w:bookmarkStart w:id="64" w:name="_Toc51124413"/>
      <w:bookmarkStart w:id="65" w:name="_Toc87163714"/>
      <w:bookmarkStart w:id="66" w:name="_Toc190342742"/>
      <w:bookmarkEnd w:id="64"/>
      <w:r w:rsidRPr="003F6D2B">
        <w:t>Inventory</w:t>
      </w:r>
      <w:bookmarkEnd w:id="65"/>
      <w:bookmarkEnd w:id="66"/>
    </w:p>
    <w:p w14:paraId="09C987EA" w14:textId="77777777" w:rsidR="00D3256E" w:rsidRPr="003F6D2B" w:rsidRDefault="00D3256E">
      <w:pPr>
        <w:pStyle w:val="BodyTextIndent"/>
        <w:rPr>
          <w:lang w:val="en-GB"/>
        </w:rPr>
      </w:pPr>
      <w:r w:rsidRPr="003F6D2B">
        <w:rPr>
          <w:szCs w:val="24"/>
          <w:lang w:val="en-GB"/>
        </w:rPr>
        <w:t>Purchased inventory is valued at acquisition costs. Acquisition cost includes the purchase cost and indirect acquisition costs such as custom fees, freight costs and storage fees during transportation, commissions, insurance charges and discounts. (</w:t>
      </w:r>
      <w:r w:rsidR="00564DC8" w:rsidRPr="003F6D2B">
        <w:rPr>
          <w:b/>
          <w:bCs/>
          <w:i/>
          <w:iCs/>
          <w:szCs w:val="24"/>
          <w:lang w:val="en-GB"/>
        </w:rPr>
        <w:t>select as appropriate</w:t>
      </w:r>
      <w:r w:rsidRPr="003F6D2B">
        <w:rPr>
          <w:b/>
          <w:bCs/>
          <w:i/>
          <w:iCs/>
          <w:szCs w:val="24"/>
          <w:lang w:val="en-GB"/>
        </w:rPr>
        <w:t xml:space="preserve">) </w:t>
      </w:r>
      <w:r w:rsidRPr="003F6D2B">
        <w:rPr>
          <w:lang w:val="en-GB"/>
        </w:rPr>
        <w:t>From intra-company services relating to the acquisition of inventory through purchase and the processing of inventory, only transportation charges and material processing costs are capitalised.</w:t>
      </w:r>
    </w:p>
    <w:p w14:paraId="136FC047" w14:textId="77777777" w:rsidR="00D3256E" w:rsidRPr="003F6D2B" w:rsidRDefault="00D3256E">
      <w:pPr>
        <w:pStyle w:val="BodyTextIndent"/>
        <w:rPr>
          <w:b/>
          <w:bCs/>
          <w:lang w:val="en-GB"/>
        </w:rPr>
      </w:pPr>
    </w:p>
    <w:p w14:paraId="413013F9" w14:textId="77777777" w:rsidR="00D3256E" w:rsidRPr="003F6D2B" w:rsidRDefault="00D3256E">
      <w:pPr>
        <w:pStyle w:val="BodyTextIndent"/>
        <w:rPr>
          <w:szCs w:val="24"/>
          <w:lang w:val="en-GB"/>
        </w:rPr>
      </w:pPr>
      <w:r w:rsidRPr="003F6D2B">
        <w:rPr>
          <w:lang w:val="en-GB"/>
        </w:rPr>
        <w:t xml:space="preserve">Internally developed inventory is valued at the cost of producing the inventory, which primarily consists of the direct costs of production or any other activity, and/or the portion of indirect costs relating to production or any other activity. </w:t>
      </w:r>
    </w:p>
    <w:p w14:paraId="6C7B096D" w14:textId="347A9E89" w:rsidR="00D3256E" w:rsidRPr="003F6D2B" w:rsidRDefault="0086423C">
      <w:pPr>
        <w:pStyle w:val="BodyTextIndent"/>
        <w:rPr>
          <w:b/>
          <w:i/>
          <w:szCs w:val="24"/>
          <w:lang w:val="en-GB"/>
        </w:rPr>
      </w:pPr>
      <w:r w:rsidRPr="003F6D2B">
        <w:rPr>
          <w:b/>
          <w:i/>
          <w:szCs w:val="24"/>
          <w:lang w:val="en-GB"/>
        </w:rPr>
        <w:t xml:space="preserve">(For internally developed inventory, detail the method of valuation, especially the </w:t>
      </w:r>
      <w:r w:rsidR="000C32E0" w:rsidRPr="003F6D2B">
        <w:rPr>
          <w:b/>
          <w:i/>
          <w:szCs w:val="24"/>
          <w:lang w:val="en-GB"/>
        </w:rPr>
        <w:t>allocation rate of indirect cost</w:t>
      </w:r>
      <w:r w:rsidR="00CD41E7" w:rsidRPr="003F6D2B">
        <w:rPr>
          <w:b/>
          <w:i/>
          <w:szCs w:val="24"/>
          <w:lang w:val="en-GB"/>
        </w:rPr>
        <w:t>s</w:t>
      </w:r>
      <w:r w:rsidR="000C32E0" w:rsidRPr="003F6D2B">
        <w:rPr>
          <w:b/>
          <w:i/>
          <w:szCs w:val="24"/>
          <w:lang w:val="en-GB"/>
        </w:rPr>
        <w:t xml:space="preserve"> including overheads – for more details, see the definition in Section 25 (5) (d) of the Act and Section 49 (5) of the Regulation.)</w:t>
      </w:r>
    </w:p>
    <w:p w14:paraId="070CCF1B" w14:textId="77777777" w:rsidR="00D3256E" w:rsidRPr="003F6D2B" w:rsidRDefault="00D3256E">
      <w:pPr>
        <w:numPr>
          <w:ilvl w:val="12"/>
          <w:numId w:val="0"/>
        </w:numPr>
        <w:ind w:left="567"/>
        <w:rPr>
          <w:lang w:val="en-GB"/>
        </w:rPr>
      </w:pPr>
    </w:p>
    <w:p w14:paraId="1171ECAB" w14:textId="77777777" w:rsidR="00D3256E" w:rsidRPr="003F6D2B" w:rsidRDefault="00D3256E">
      <w:pPr>
        <w:numPr>
          <w:ilvl w:val="12"/>
          <w:numId w:val="0"/>
        </w:numPr>
        <w:ind w:left="567"/>
        <w:jc w:val="both"/>
        <w:rPr>
          <w:b/>
          <w:i/>
          <w:lang w:val="en-GB"/>
        </w:rPr>
      </w:pPr>
      <w:r w:rsidRPr="003F6D2B">
        <w:rPr>
          <w:lang w:val="en-GB"/>
        </w:rPr>
        <w:t xml:space="preserve">Inventory is issued out of stock using the </w:t>
      </w:r>
      <w:r w:rsidRPr="003F6D2B">
        <w:rPr>
          <w:b/>
          <w:i/>
          <w:lang w:val="en-GB"/>
        </w:rPr>
        <w:t>FIFO (first in, first out) method/costs determined by the weighted arithmetic average method</w:t>
      </w:r>
      <w:r w:rsidR="00564DC8" w:rsidRPr="003F6D2B">
        <w:rPr>
          <w:b/>
          <w:i/>
          <w:lang w:val="en-GB"/>
        </w:rPr>
        <w:t>/standard costs</w:t>
      </w:r>
      <w:r w:rsidRPr="003F6D2B">
        <w:rPr>
          <w:b/>
          <w:i/>
          <w:lang w:val="en-GB"/>
        </w:rPr>
        <w:t xml:space="preserve">. </w:t>
      </w:r>
    </w:p>
    <w:p w14:paraId="5A9115E4" w14:textId="77777777" w:rsidR="00D3256E" w:rsidRPr="003F6D2B" w:rsidRDefault="00D3256E">
      <w:pPr>
        <w:numPr>
          <w:ilvl w:val="12"/>
          <w:numId w:val="0"/>
        </w:numPr>
        <w:ind w:left="567"/>
        <w:rPr>
          <w:b/>
          <w:i/>
          <w:lang w:val="en-GB"/>
        </w:rPr>
      </w:pPr>
    </w:p>
    <w:p w14:paraId="0B01A765" w14:textId="77777777" w:rsidR="00D3256E" w:rsidRPr="003F6D2B" w:rsidRDefault="00D3256E">
      <w:pPr>
        <w:numPr>
          <w:ilvl w:val="12"/>
          <w:numId w:val="0"/>
        </w:numPr>
        <w:ind w:left="567"/>
        <w:jc w:val="both"/>
        <w:rPr>
          <w:b/>
          <w:i/>
          <w:lang w:val="en-GB"/>
        </w:rPr>
      </w:pPr>
      <w:r w:rsidRPr="003F6D2B">
        <w:rPr>
          <w:b/>
          <w:i/>
          <w:lang w:val="en-GB"/>
        </w:rPr>
        <w:lastRenderedPageBreak/>
        <w:t>(If fixed stock prices are used (pre-determined cost, standard cost), present the method used in determining these prices (</w:t>
      </w:r>
      <w:r w:rsidR="002625BA" w:rsidRPr="003F6D2B">
        <w:rPr>
          <w:b/>
          <w:i/>
          <w:lang w:val="en-GB"/>
        </w:rPr>
        <w:t>e.g.</w:t>
      </w:r>
      <w:r w:rsidRPr="003F6D2B">
        <w:rPr>
          <w:b/>
          <w:i/>
          <w:lang w:val="en-GB"/>
        </w:rPr>
        <w:t xml:space="preserve">, the weighted arithmetic average of actual purchase prices for the previous period) and the absorption method of variances between the actual cost and the pre-determined cost. Describe the policy of updating fixed stock prices.) </w:t>
      </w:r>
    </w:p>
    <w:p w14:paraId="597F7FD1" w14:textId="77777777" w:rsidR="00D3256E" w:rsidRPr="003F6D2B" w:rsidRDefault="00D3256E">
      <w:pPr>
        <w:numPr>
          <w:ilvl w:val="12"/>
          <w:numId w:val="0"/>
        </w:numPr>
        <w:ind w:left="567"/>
        <w:jc w:val="both"/>
        <w:rPr>
          <w:b/>
          <w:i/>
          <w:lang w:val="en-GB"/>
        </w:rPr>
      </w:pPr>
    </w:p>
    <w:p w14:paraId="0B5762A0" w14:textId="77777777" w:rsidR="00D3256E" w:rsidRPr="003F6D2B" w:rsidRDefault="00D3256E">
      <w:pPr>
        <w:numPr>
          <w:ilvl w:val="12"/>
          <w:numId w:val="0"/>
        </w:numPr>
        <w:ind w:firstLine="567"/>
        <w:outlineLvl w:val="0"/>
        <w:rPr>
          <w:u w:val="single"/>
          <w:lang w:val="en-GB"/>
        </w:rPr>
      </w:pPr>
      <w:r w:rsidRPr="003F6D2B">
        <w:rPr>
          <w:u w:val="single"/>
          <w:lang w:val="en-GB"/>
        </w:rPr>
        <w:t xml:space="preserve">Provisioning </w:t>
      </w:r>
    </w:p>
    <w:p w14:paraId="326F449B" w14:textId="77777777" w:rsidR="00D3256E" w:rsidRPr="003F6D2B" w:rsidRDefault="00D3256E">
      <w:pPr>
        <w:numPr>
          <w:ilvl w:val="12"/>
          <w:numId w:val="0"/>
        </w:numPr>
        <w:ind w:left="567"/>
        <w:rPr>
          <w:i/>
          <w:lang w:val="en-GB"/>
        </w:rPr>
      </w:pPr>
    </w:p>
    <w:p w14:paraId="71A7B5CA" w14:textId="6B7E9C75" w:rsidR="00D3256E" w:rsidRPr="003F6D2B" w:rsidRDefault="00D3256E">
      <w:pPr>
        <w:numPr>
          <w:ilvl w:val="12"/>
          <w:numId w:val="0"/>
        </w:numPr>
        <w:ind w:left="567"/>
        <w:jc w:val="both"/>
        <w:rPr>
          <w:b/>
          <w:i/>
          <w:lang w:val="en-GB"/>
        </w:rPr>
      </w:pPr>
      <w:r w:rsidRPr="003F6D2B">
        <w:rPr>
          <w:lang w:val="en-GB"/>
        </w:rPr>
        <w:t xml:space="preserve">The Company recognised provisions against inventory whose impairment is not deemed permanent by reference to, for instance, an </w:t>
      </w:r>
      <w:r w:rsidR="00B01871">
        <w:rPr>
          <w:lang w:val="en-GB"/>
        </w:rPr>
        <w:t>ageing</w:t>
      </w:r>
      <w:r w:rsidR="00B01871" w:rsidRPr="003F6D2B">
        <w:rPr>
          <w:lang w:val="en-GB"/>
        </w:rPr>
        <w:t xml:space="preserve"> </w:t>
      </w:r>
      <w:r w:rsidRPr="003F6D2B">
        <w:rPr>
          <w:lang w:val="en-GB"/>
        </w:rPr>
        <w:t xml:space="preserve">analysis of inventory, </w:t>
      </w:r>
      <w:r w:rsidRPr="003F6D2B">
        <w:rPr>
          <w:bCs/>
          <w:iCs/>
          <w:lang w:val="en-GB"/>
        </w:rPr>
        <w:t>(if applicable)</w:t>
      </w:r>
      <w:r w:rsidRPr="003F6D2B">
        <w:rPr>
          <w:lang w:val="en-GB"/>
        </w:rPr>
        <w:t xml:space="preserve"> an analysis of selling prices, </w:t>
      </w:r>
      <w:r w:rsidRPr="003F6D2B">
        <w:rPr>
          <w:bCs/>
          <w:iCs/>
          <w:lang w:val="en-GB"/>
        </w:rPr>
        <w:t>(if applicable)</w:t>
      </w:r>
      <w:r w:rsidR="0089343E">
        <w:rPr>
          <w:bCs/>
          <w:iCs/>
          <w:lang w:val="en-GB"/>
        </w:rPr>
        <w:t>,</w:t>
      </w:r>
      <w:r w:rsidRPr="003F6D2B">
        <w:rPr>
          <w:lang w:val="en-GB"/>
        </w:rPr>
        <w:t xml:space="preserve"> etc. </w:t>
      </w:r>
      <w:r w:rsidRPr="003F6D2B">
        <w:rPr>
          <w:b/>
          <w:i/>
          <w:lang w:val="en-GB"/>
        </w:rPr>
        <w:t xml:space="preserve">(Disclose the </w:t>
      </w:r>
      <w:r w:rsidR="00091E7B" w:rsidRPr="003F6D2B">
        <w:rPr>
          <w:b/>
          <w:i/>
          <w:lang w:val="en-GB"/>
        </w:rPr>
        <w:t xml:space="preserve">specific </w:t>
      </w:r>
      <w:r w:rsidRPr="003F6D2B">
        <w:rPr>
          <w:b/>
          <w:i/>
          <w:lang w:val="en-GB"/>
        </w:rPr>
        <w:t>policy of</w:t>
      </w:r>
      <w:r w:rsidR="00091E7B" w:rsidRPr="003F6D2B">
        <w:rPr>
          <w:b/>
          <w:i/>
          <w:lang w:val="en-GB"/>
        </w:rPr>
        <w:t xml:space="preserve"> provisioning inventory, if material</w:t>
      </w:r>
      <w:r w:rsidR="007B6DA4" w:rsidRPr="003F6D2B">
        <w:rPr>
          <w:b/>
          <w:i/>
          <w:lang w:val="en-GB"/>
        </w:rPr>
        <w:t>.</w:t>
      </w:r>
      <w:r w:rsidRPr="003F6D2B">
        <w:rPr>
          <w:b/>
          <w:i/>
          <w:lang w:val="en-GB"/>
        </w:rPr>
        <w:t>)</w:t>
      </w:r>
    </w:p>
    <w:p w14:paraId="49F5EB29" w14:textId="77777777" w:rsidR="00D3256E" w:rsidRPr="003F6D2B" w:rsidRDefault="00D3256E" w:rsidP="004E5473">
      <w:pPr>
        <w:pStyle w:val="Heading2"/>
      </w:pPr>
      <w:bookmarkStart w:id="67" w:name="_Toc87163715"/>
      <w:bookmarkStart w:id="68" w:name="_Toc190342743"/>
      <w:r w:rsidRPr="003F6D2B">
        <w:t>Receivables</w:t>
      </w:r>
      <w:bookmarkEnd w:id="67"/>
      <w:bookmarkEnd w:id="68"/>
    </w:p>
    <w:p w14:paraId="7A4B6992" w14:textId="77777777" w:rsidR="00D3256E" w:rsidRPr="003F6D2B" w:rsidRDefault="00D3256E">
      <w:pPr>
        <w:pStyle w:val="BodyTextIndent"/>
        <w:rPr>
          <w:lang w:val="en-GB"/>
        </w:rPr>
      </w:pPr>
      <w:r w:rsidRPr="003F6D2B">
        <w:rPr>
          <w:lang w:val="en-GB"/>
        </w:rPr>
        <w:t xml:space="preserve">Upon origination, receivables are stated at their nominal value as </w:t>
      </w:r>
      <w:r w:rsidR="00564DC8" w:rsidRPr="003F6D2B">
        <w:rPr>
          <w:lang w:val="en-GB"/>
        </w:rPr>
        <w:t xml:space="preserve">subsequently </w:t>
      </w:r>
      <w:r w:rsidRPr="003F6D2B">
        <w:rPr>
          <w:lang w:val="en-GB"/>
        </w:rPr>
        <w:t>reduced by appropriate provisions</w:t>
      </w:r>
      <w:r w:rsidR="007B6DA4" w:rsidRPr="003F6D2B">
        <w:rPr>
          <w:lang w:val="en-GB"/>
        </w:rPr>
        <w:t xml:space="preserve"> for doubtful and bad amounts. </w:t>
      </w:r>
      <w:r w:rsidRPr="003F6D2B">
        <w:rPr>
          <w:lang w:val="en-GB"/>
        </w:rPr>
        <w:t>Receivables acquired for consideration or through an investment are stated at cost less provisions</w:t>
      </w:r>
      <w:r w:rsidR="007B6DA4" w:rsidRPr="003F6D2B">
        <w:rPr>
          <w:lang w:val="en-GB"/>
        </w:rPr>
        <w:t xml:space="preserve"> for doubtful and bad amounts.</w:t>
      </w:r>
    </w:p>
    <w:p w14:paraId="3A1DF289" w14:textId="77777777" w:rsidR="00D3256E" w:rsidRPr="003F6D2B" w:rsidRDefault="00D3256E">
      <w:pPr>
        <w:numPr>
          <w:ilvl w:val="12"/>
          <w:numId w:val="0"/>
        </w:numPr>
        <w:ind w:firstLine="567"/>
        <w:outlineLvl w:val="0"/>
        <w:rPr>
          <w:u w:val="single"/>
          <w:lang w:val="en-GB"/>
        </w:rPr>
      </w:pPr>
    </w:p>
    <w:p w14:paraId="29EE4C36" w14:textId="77777777" w:rsidR="00D3256E" w:rsidRPr="003F6D2B" w:rsidRDefault="00D3256E">
      <w:pPr>
        <w:numPr>
          <w:ilvl w:val="12"/>
          <w:numId w:val="0"/>
        </w:numPr>
        <w:ind w:firstLine="567"/>
        <w:outlineLvl w:val="0"/>
        <w:rPr>
          <w:u w:val="single"/>
          <w:lang w:val="en-GB"/>
        </w:rPr>
      </w:pPr>
      <w:r w:rsidRPr="003F6D2B">
        <w:rPr>
          <w:u w:val="single"/>
          <w:lang w:val="en-GB"/>
        </w:rPr>
        <w:t xml:space="preserve">Provisioning </w:t>
      </w:r>
    </w:p>
    <w:p w14:paraId="35EE704F" w14:textId="77777777" w:rsidR="00D3256E" w:rsidRPr="003F6D2B" w:rsidRDefault="00D3256E">
      <w:pPr>
        <w:numPr>
          <w:ilvl w:val="12"/>
          <w:numId w:val="0"/>
        </w:numPr>
        <w:ind w:left="567"/>
        <w:rPr>
          <w:lang w:val="en-GB"/>
        </w:rPr>
      </w:pPr>
    </w:p>
    <w:p w14:paraId="1757657C" w14:textId="73453228" w:rsidR="00D3256E" w:rsidRPr="003F6D2B" w:rsidRDefault="00D3256E">
      <w:pPr>
        <w:pStyle w:val="BodyTextIndent3"/>
        <w:widowControl/>
        <w:numPr>
          <w:ilvl w:val="12"/>
          <w:numId w:val="0"/>
        </w:numPr>
        <w:ind w:left="567"/>
        <w:rPr>
          <w:szCs w:val="24"/>
          <w:lang w:val="en-GB"/>
        </w:rPr>
      </w:pPr>
      <w:r w:rsidRPr="003F6D2B">
        <w:rPr>
          <w:szCs w:val="24"/>
          <w:lang w:val="en-GB"/>
        </w:rPr>
        <w:t xml:space="preserve">(Disclose how the provisions are established, </w:t>
      </w:r>
      <w:r w:rsidR="002625BA" w:rsidRPr="003F6D2B">
        <w:rPr>
          <w:szCs w:val="24"/>
          <w:lang w:val="en-GB"/>
        </w:rPr>
        <w:t>e.g.</w:t>
      </w:r>
      <w:r w:rsidRPr="003F6D2B">
        <w:rPr>
          <w:szCs w:val="24"/>
          <w:lang w:val="en-GB"/>
        </w:rPr>
        <w:t xml:space="preserve">, on the basis of an </w:t>
      </w:r>
      <w:r w:rsidR="00B01871">
        <w:rPr>
          <w:szCs w:val="24"/>
          <w:lang w:val="en-GB"/>
        </w:rPr>
        <w:t>ageing</w:t>
      </w:r>
      <w:r w:rsidR="00B01871" w:rsidRPr="003F6D2B">
        <w:rPr>
          <w:szCs w:val="24"/>
          <w:lang w:val="en-GB"/>
        </w:rPr>
        <w:t xml:space="preserve"> </w:t>
      </w:r>
      <w:r w:rsidRPr="003F6D2B">
        <w:rPr>
          <w:szCs w:val="24"/>
          <w:lang w:val="en-GB"/>
        </w:rPr>
        <w:t>analysis, receivables past due from 180 to 365 days are provisioned at 50 percent, receivables past due by greater than 365 days are provisioned in full on the basis of an assessment of recoverability of individual debts in terms of the status of legal proceedings, financial health of the debtor, information provided by legal counsel, etc.)</w:t>
      </w:r>
    </w:p>
    <w:p w14:paraId="0EDD1746" w14:textId="77777777" w:rsidR="00D3256E" w:rsidRPr="003F6D2B" w:rsidRDefault="00D3256E" w:rsidP="004E5473">
      <w:pPr>
        <w:pStyle w:val="Heading2"/>
      </w:pPr>
      <w:bookmarkStart w:id="69" w:name="_Toc51124416"/>
      <w:bookmarkStart w:id="70" w:name="_Toc87163716"/>
      <w:bookmarkStart w:id="71" w:name="_Toc190342744"/>
      <w:bookmarkEnd w:id="69"/>
      <w:r w:rsidRPr="003F6D2B">
        <w:t>Payables</w:t>
      </w:r>
      <w:bookmarkEnd w:id="70"/>
      <w:bookmarkEnd w:id="71"/>
    </w:p>
    <w:p w14:paraId="52D28802" w14:textId="77777777" w:rsidR="00D3256E" w:rsidRPr="003F6D2B" w:rsidRDefault="007B6DA4">
      <w:pPr>
        <w:pStyle w:val="BodyTextIndent2"/>
        <w:rPr>
          <w:lang w:val="en-GB"/>
        </w:rPr>
      </w:pPr>
      <w:r w:rsidRPr="003F6D2B">
        <w:rPr>
          <w:lang w:val="en-GB"/>
        </w:rPr>
        <w:t>P</w:t>
      </w:r>
      <w:r w:rsidR="00D3256E" w:rsidRPr="003F6D2B">
        <w:rPr>
          <w:lang w:val="en-GB"/>
        </w:rPr>
        <w:t xml:space="preserve">ayables are stated at their nominal value. </w:t>
      </w:r>
    </w:p>
    <w:p w14:paraId="71B89BAD" w14:textId="77777777" w:rsidR="00D3256E" w:rsidRPr="003F6D2B" w:rsidRDefault="00D3256E" w:rsidP="004E5473">
      <w:pPr>
        <w:pStyle w:val="Heading2"/>
      </w:pPr>
      <w:bookmarkStart w:id="72" w:name="_Toc87163717"/>
      <w:bookmarkStart w:id="73" w:name="_Toc190342745"/>
      <w:r w:rsidRPr="003F6D2B">
        <w:t>Loans</w:t>
      </w:r>
      <w:bookmarkEnd w:id="72"/>
      <w:bookmarkEnd w:id="73"/>
    </w:p>
    <w:p w14:paraId="52392BB7" w14:textId="77777777" w:rsidR="00D3256E" w:rsidRPr="003F6D2B" w:rsidRDefault="00D3256E" w:rsidP="003E4684">
      <w:pPr>
        <w:numPr>
          <w:ilvl w:val="12"/>
          <w:numId w:val="0"/>
        </w:numPr>
        <w:ind w:left="567"/>
        <w:jc w:val="both"/>
        <w:rPr>
          <w:lang w:val="en-GB"/>
        </w:rPr>
      </w:pPr>
      <w:r w:rsidRPr="003F6D2B">
        <w:rPr>
          <w:lang w:val="en-GB"/>
        </w:rPr>
        <w:t xml:space="preserve">Loans are stated at their nominal value. The portion of long-term loans maturing within one year from the balance sheet date is included in short-term loans. </w:t>
      </w:r>
    </w:p>
    <w:p w14:paraId="764EECA9" w14:textId="77777777" w:rsidR="00D3256E" w:rsidRPr="003F6D2B" w:rsidRDefault="00D3256E" w:rsidP="004E5473">
      <w:pPr>
        <w:pStyle w:val="Heading2"/>
      </w:pPr>
      <w:bookmarkStart w:id="74" w:name="_Toc87163718"/>
      <w:bookmarkStart w:id="75" w:name="_Toc190342746"/>
      <w:r w:rsidRPr="003F6D2B">
        <w:t>Reserves</w:t>
      </w:r>
      <w:bookmarkEnd w:id="74"/>
      <w:bookmarkEnd w:id="75"/>
    </w:p>
    <w:p w14:paraId="4CD9FFC9" w14:textId="77777777" w:rsidR="00B135F8" w:rsidRPr="003F6D2B" w:rsidRDefault="00B135F8" w:rsidP="00B135F8">
      <w:pPr>
        <w:numPr>
          <w:ilvl w:val="12"/>
          <w:numId w:val="0"/>
        </w:numPr>
        <w:ind w:left="567"/>
        <w:jc w:val="both"/>
        <w:rPr>
          <w:lang w:val="en-GB"/>
        </w:rPr>
      </w:pPr>
      <w:r w:rsidRPr="003F6D2B">
        <w:rPr>
          <w:lang w:val="en-GB"/>
        </w:rPr>
        <w:t>Reserves are intended to cover liabilities and expenditure the nature of which is clearly defined and which are either likely to be incurred or certain to be incurred as of the balance sheet date but uncertain as to their amount or as to the date on which they will arise.</w:t>
      </w:r>
    </w:p>
    <w:p w14:paraId="6236AD8A" w14:textId="77777777" w:rsidR="00B135F8" w:rsidRPr="003F6D2B" w:rsidRDefault="00B135F8" w:rsidP="00B135F8">
      <w:pPr>
        <w:numPr>
          <w:ilvl w:val="12"/>
          <w:numId w:val="0"/>
        </w:numPr>
        <w:ind w:left="567"/>
        <w:jc w:val="both"/>
        <w:rPr>
          <w:lang w:val="en-GB"/>
        </w:rPr>
      </w:pPr>
    </w:p>
    <w:p w14:paraId="66AC7A12" w14:textId="49557AE5" w:rsidR="004A66F9" w:rsidRPr="003F6D2B" w:rsidRDefault="00B135F8">
      <w:pPr>
        <w:numPr>
          <w:ilvl w:val="12"/>
          <w:numId w:val="0"/>
        </w:numPr>
        <w:ind w:left="567"/>
        <w:jc w:val="both"/>
        <w:rPr>
          <w:b/>
          <w:i/>
          <w:lang w:val="en-GB"/>
        </w:rPr>
      </w:pPr>
      <w:r w:rsidRPr="003F6D2B">
        <w:rPr>
          <w:b/>
          <w:i/>
          <w:lang w:val="en-GB"/>
        </w:rPr>
        <w:t>(Indicate particular types of reserves and methods used in determining the level of reserves, e</w:t>
      </w:r>
      <w:r w:rsidR="00EE354D" w:rsidRPr="003F6D2B">
        <w:rPr>
          <w:b/>
          <w:i/>
          <w:lang w:val="en-GB"/>
        </w:rPr>
        <w:t>.</w:t>
      </w:r>
      <w:r w:rsidRPr="003F6D2B">
        <w:rPr>
          <w:b/>
          <w:i/>
          <w:lang w:val="en-GB"/>
        </w:rPr>
        <w:t>g</w:t>
      </w:r>
      <w:r w:rsidR="00EE354D" w:rsidRPr="003F6D2B">
        <w:rPr>
          <w:b/>
          <w:i/>
          <w:lang w:val="en-GB"/>
        </w:rPr>
        <w:t>.</w:t>
      </w:r>
      <w:r w:rsidRPr="003F6D2B">
        <w:rPr>
          <w:b/>
          <w:i/>
          <w:lang w:val="en-GB"/>
        </w:rPr>
        <w:t xml:space="preserve"> a reserve for outstanding vacation days, anniversaries, warranty repairs, legal dis</w:t>
      </w:r>
      <w:r w:rsidR="00A66C68" w:rsidRPr="003F6D2B">
        <w:rPr>
          <w:b/>
          <w:i/>
          <w:lang w:val="en-GB"/>
        </w:rPr>
        <w:t>putes, restructuring costs</w:t>
      </w:r>
      <w:r w:rsidR="00C13E4F">
        <w:rPr>
          <w:b/>
          <w:i/>
          <w:lang w:val="en-GB"/>
        </w:rPr>
        <w:t>,</w:t>
      </w:r>
      <w:r w:rsidR="00A66C68" w:rsidRPr="003F6D2B">
        <w:rPr>
          <w:b/>
          <w:i/>
          <w:lang w:val="en-GB"/>
        </w:rPr>
        <w:t xml:space="preserve"> etc. Disclose the amount</w:t>
      </w:r>
      <w:r w:rsidR="00A124E9" w:rsidRPr="003F6D2B">
        <w:rPr>
          <w:b/>
          <w:i/>
          <w:lang w:val="en-GB"/>
        </w:rPr>
        <w:t>s</w:t>
      </w:r>
      <w:r w:rsidR="00A66C68" w:rsidRPr="003F6D2B">
        <w:rPr>
          <w:b/>
          <w:i/>
          <w:lang w:val="en-GB"/>
        </w:rPr>
        <w:t xml:space="preserve"> of the reserves in the relevant section in Note 3.</w:t>
      </w:r>
      <w:r w:rsidR="00A124E9" w:rsidRPr="003F6D2B">
        <w:rPr>
          <w:b/>
          <w:i/>
          <w:lang w:val="en-GB"/>
        </w:rPr>
        <w:t xml:space="preserve"> E.g. a</w:t>
      </w:r>
      <w:r w:rsidR="004A66F9" w:rsidRPr="003F6D2B">
        <w:rPr>
          <w:b/>
          <w:i/>
          <w:lang w:val="en-GB"/>
        </w:rPr>
        <w:t xml:space="preserve"> reserve for outstanding vacation days is recognised </w:t>
      </w:r>
      <w:r w:rsidR="00DB1491" w:rsidRPr="003F6D2B">
        <w:rPr>
          <w:b/>
          <w:i/>
          <w:lang w:val="en-GB"/>
        </w:rPr>
        <w:t xml:space="preserve">on the basis of an analysis of outstanding vacation </w:t>
      </w:r>
      <w:r w:rsidR="00DB1491" w:rsidRPr="003F6D2B">
        <w:rPr>
          <w:b/>
          <w:i/>
          <w:lang w:val="en-GB"/>
        </w:rPr>
        <w:lastRenderedPageBreak/>
        <w:t>days at the balance sheet date and average payroll costs including costs of social security and health insurance by</w:t>
      </w:r>
      <w:r w:rsidR="006B0DA2" w:rsidRPr="003F6D2B">
        <w:rPr>
          <w:b/>
          <w:i/>
          <w:lang w:val="en-GB"/>
        </w:rPr>
        <w:t xml:space="preserve"> the</w:t>
      </w:r>
      <w:r w:rsidR="00DB1491" w:rsidRPr="003F6D2B">
        <w:rPr>
          <w:b/>
          <w:i/>
          <w:lang w:val="en-GB"/>
        </w:rPr>
        <w:t xml:space="preserve"> </w:t>
      </w:r>
      <w:r w:rsidR="00A124E9" w:rsidRPr="003F6D2B">
        <w:rPr>
          <w:b/>
          <w:i/>
          <w:lang w:val="en-GB"/>
        </w:rPr>
        <w:t>employee.)</w:t>
      </w:r>
    </w:p>
    <w:p w14:paraId="01D3F6CF" w14:textId="77777777" w:rsidR="00D3256E" w:rsidRPr="003F6D2B" w:rsidRDefault="00D3256E" w:rsidP="004E5473">
      <w:pPr>
        <w:pStyle w:val="Heading2"/>
      </w:pPr>
      <w:bookmarkStart w:id="76" w:name="_Toc51733478"/>
      <w:bookmarkStart w:id="77" w:name="_Toc51733479"/>
      <w:bookmarkStart w:id="78" w:name="_Toc51124420"/>
      <w:bookmarkStart w:id="79" w:name="_Toc53393303"/>
      <w:bookmarkStart w:id="80" w:name="_Toc87163719"/>
      <w:bookmarkStart w:id="81" w:name="_Toc190342747"/>
      <w:bookmarkEnd w:id="76"/>
      <w:bookmarkEnd w:id="77"/>
      <w:r w:rsidRPr="003F6D2B">
        <w:t>Foreign Currency Translation</w:t>
      </w:r>
      <w:bookmarkEnd w:id="78"/>
      <w:bookmarkEnd w:id="79"/>
      <w:bookmarkEnd w:id="80"/>
      <w:bookmarkEnd w:id="81"/>
    </w:p>
    <w:p w14:paraId="3BB016C0" w14:textId="40A219E6" w:rsidR="00D3256E" w:rsidRPr="003F6D2B" w:rsidRDefault="00D3256E">
      <w:pPr>
        <w:numPr>
          <w:ilvl w:val="12"/>
          <w:numId w:val="0"/>
        </w:numPr>
        <w:ind w:left="567"/>
        <w:jc w:val="both"/>
        <w:rPr>
          <w:b/>
          <w:i/>
          <w:lang w:val="en-GB"/>
        </w:rPr>
      </w:pPr>
      <w:r w:rsidRPr="003F6D2B">
        <w:rPr>
          <w:lang w:val="en-GB"/>
        </w:rPr>
        <w:t>Transactions denominated in foreign currencies</w:t>
      </w:r>
      <w:r w:rsidR="009621AB" w:rsidRPr="003F6D2B">
        <w:rPr>
          <w:lang w:val="en-GB"/>
        </w:rPr>
        <w:t xml:space="preserve"> performed</w:t>
      </w:r>
      <w:r w:rsidRPr="003F6D2B">
        <w:rPr>
          <w:lang w:val="en-GB"/>
        </w:rPr>
        <w:t xml:space="preserve"> during the year are translated using the exchange rate </w:t>
      </w:r>
      <w:r w:rsidRPr="003F6D2B">
        <w:rPr>
          <w:b/>
          <w:i/>
          <w:lang w:val="en-GB"/>
        </w:rPr>
        <w:t xml:space="preserve">of the Czech National Bank/a fixed exchange rate </w:t>
      </w:r>
      <w:r w:rsidRPr="006F64BF">
        <w:rPr>
          <w:bCs/>
          <w:i/>
          <w:lang w:val="en-GB"/>
        </w:rPr>
        <w:t>prevailing on the date of the transaction.</w:t>
      </w:r>
    </w:p>
    <w:p w14:paraId="6D659C64" w14:textId="77777777" w:rsidR="00D3256E" w:rsidRPr="003F6D2B" w:rsidRDefault="00D3256E">
      <w:pPr>
        <w:numPr>
          <w:ilvl w:val="12"/>
          <w:numId w:val="0"/>
        </w:numPr>
        <w:ind w:left="567"/>
        <w:jc w:val="both"/>
        <w:rPr>
          <w:lang w:val="en-GB"/>
        </w:rPr>
      </w:pPr>
      <w:r w:rsidRPr="003F6D2B">
        <w:rPr>
          <w:b/>
          <w:i/>
          <w:lang w:val="en-GB"/>
        </w:rPr>
        <w:t>(If the Company uses a fixed exchange rate, indicate how and when it is determined and adjusted.)</w:t>
      </w:r>
      <w:r w:rsidRPr="003F6D2B">
        <w:rPr>
          <w:lang w:val="en-GB"/>
        </w:rPr>
        <w:t xml:space="preserve"> </w:t>
      </w:r>
    </w:p>
    <w:p w14:paraId="6E2D9499" w14:textId="77777777" w:rsidR="003E4279" w:rsidRPr="003F6D2B" w:rsidRDefault="003E4279">
      <w:pPr>
        <w:numPr>
          <w:ilvl w:val="12"/>
          <w:numId w:val="0"/>
        </w:numPr>
        <w:ind w:left="567"/>
        <w:jc w:val="both"/>
        <w:rPr>
          <w:lang w:val="en-GB"/>
        </w:rPr>
      </w:pPr>
    </w:p>
    <w:p w14:paraId="65AA9D8D" w14:textId="77777777" w:rsidR="00D3256E" w:rsidRPr="003F6D2B" w:rsidRDefault="003E4279">
      <w:pPr>
        <w:numPr>
          <w:ilvl w:val="12"/>
          <w:numId w:val="0"/>
        </w:numPr>
        <w:ind w:left="567"/>
        <w:jc w:val="both"/>
        <w:rPr>
          <w:lang w:val="en-GB"/>
        </w:rPr>
      </w:pPr>
      <w:r w:rsidRPr="003F6D2B">
        <w:rPr>
          <w:lang w:val="en-GB"/>
        </w:rPr>
        <w:t xml:space="preserve">At the balance sheet date, </w:t>
      </w:r>
      <w:r w:rsidR="00465FCA" w:rsidRPr="003F6D2B">
        <w:rPr>
          <w:lang w:val="en-GB"/>
        </w:rPr>
        <w:t xml:space="preserve">the </w:t>
      </w:r>
      <w:r w:rsidRPr="003F6D2B">
        <w:rPr>
          <w:lang w:val="en-GB"/>
        </w:rPr>
        <w:t xml:space="preserve">relevant assets and liabilities are translated at the Czech National Bank’s exchange rate </w:t>
      </w:r>
      <w:r w:rsidR="00465FCA" w:rsidRPr="003F6D2B">
        <w:rPr>
          <w:lang w:val="en-GB"/>
        </w:rPr>
        <w:t>prevailing</w:t>
      </w:r>
      <w:r w:rsidRPr="003F6D2B">
        <w:rPr>
          <w:lang w:val="en-GB"/>
        </w:rPr>
        <w:t xml:space="preserve"> as of that date.</w:t>
      </w:r>
    </w:p>
    <w:p w14:paraId="039E05B1" w14:textId="77777777" w:rsidR="001C2E96" w:rsidRPr="003F6D2B" w:rsidRDefault="001C2E96">
      <w:pPr>
        <w:numPr>
          <w:ilvl w:val="12"/>
          <w:numId w:val="0"/>
        </w:numPr>
        <w:ind w:left="567"/>
        <w:jc w:val="both"/>
        <w:rPr>
          <w:lang w:val="en-GB"/>
        </w:rPr>
      </w:pPr>
    </w:p>
    <w:p w14:paraId="45C09A36" w14:textId="77777777" w:rsidR="001C2E96" w:rsidRPr="003F6D2B" w:rsidRDefault="001C2E96">
      <w:pPr>
        <w:numPr>
          <w:ilvl w:val="12"/>
          <w:numId w:val="0"/>
        </w:numPr>
        <w:ind w:left="567"/>
        <w:jc w:val="both"/>
        <w:rPr>
          <w:b/>
          <w:bCs/>
          <w:i/>
          <w:iCs/>
          <w:lang w:val="en-GB"/>
        </w:rPr>
      </w:pPr>
      <w:bookmarkStart w:id="82" w:name="_Hlk184802970"/>
      <w:r w:rsidRPr="003F6D2B">
        <w:rPr>
          <w:b/>
          <w:bCs/>
          <w:i/>
          <w:iCs/>
          <w:lang w:val="en-GB"/>
        </w:rPr>
        <w:t>IF RELEVANT (choice of accounting method)</w:t>
      </w:r>
    </w:p>
    <w:p w14:paraId="5E5C7447" w14:textId="77777777" w:rsidR="00B472A0" w:rsidRDefault="001C2E96" w:rsidP="00F3260A">
      <w:pPr>
        <w:numPr>
          <w:ilvl w:val="12"/>
          <w:numId w:val="0"/>
        </w:numPr>
        <w:ind w:left="567"/>
        <w:jc w:val="both"/>
        <w:rPr>
          <w:b/>
          <w:bCs/>
          <w:lang w:val="en-GB"/>
        </w:rPr>
      </w:pPr>
      <w:r w:rsidRPr="003F6D2B">
        <w:rPr>
          <w:b/>
          <w:bCs/>
          <w:lang w:val="en-GB"/>
        </w:rPr>
        <w:t>Prepayments received and made in foreign currency</w:t>
      </w:r>
    </w:p>
    <w:p w14:paraId="00EA6085" w14:textId="1BE5A90D" w:rsidR="001C2E96" w:rsidRPr="003F6D2B" w:rsidRDefault="001C2E96" w:rsidP="00F3260A">
      <w:pPr>
        <w:numPr>
          <w:ilvl w:val="12"/>
          <w:numId w:val="0"/>
        </w:numPr>
        <w:ind w:left="567"/>
        <w:jc w:val="both"/>
        <w:rPr>
          <w:lang w:val="en-GB"/>
        </w:rPr>
      </w:pPr>
      <w:r w:rsidRPr="003F6D2B">
        <w:rPr>
          <w:lang w:val="en-GB"/>
        </w:rPr>
        <w:br/>
        <w:t xml:space="preserve">Where prepayments received or made represent an integral part of the selling </w:t>
      </w:r>
      <w:r w:rsidR="00FE0022" w:rsidRPr="003F6D2B">
        <w:rPr>
          <w:lang w:val="en-GB"/>
        </w:rPr>
        <w:t xml:space="preserve">value </w:t>
      </w:r>
      <w:r w:rsidRPr="003F6D2B">
        <w:rPr>
          <w:lang w:val="en-GB"/>
        </w:rPr>
        <w:t xml:space="preserve">or </w:t>
      </w:r>
      <w:r w:rsidR="00FE0022" w:rsidRPr="003F6D2B">
        <w:rPr>
          <w:lang w:val="en-GB"/>
        </w:rPr>
        <w:t xml:space="preserve">acquisition cost </w:t>
      </w:r>
      <w:r w:rsidRPr="003F6D2B">
        <w:rPr>
          <w:lang w:val="en-GB"/>
        </w:rPr>
        <w:t xml:space="preserve">of a product, good, service, asset or inventory and delivery of the </w:t>
      </w:r>
      <w:r w:rsidR="00DA5F9F">
        <w:rPr>
          <w:lang w:val="en-GB"/>
        </w:rPr>
        <w:t xml:space="preserve">subject of the </w:t>
      </w:r>
      <w:r w:rsidRPr="003F6D2B">
        <w:rPr>
          <w:lang w:val="en-GB"/>
        </w:rPr>
        <w:t xml:space="preserve">contractual </w:t>
      </w:r>
      <w:r w:rsidR="00717770" w:rsidRPr="003F6D2B">
        <w:rPr>
          <w:lang w:val="en-GB"/>
        </w:rPr>
        <w:t>arrangement</w:t>
      </w:r>
      <w:r w:rsidRPr="003F6D2B">
        <w:rPr>
          <w:lang w:val="en-GB"/>
        </w:rPr>
        <w:t xml:space="preserve"> is expected (i.e. it is assumed that the prepayments will not be settled by the return of cash but will be offset against the amount of the final invoice), they do not represent assets and liabilities denominated in a foreign currency and are not translated at the </w:t>
      </w:r>
      <w:r w:rsidR="00717770" w:rsidRPr="003F6D2B">
        <w:rPr>
          <w:lang w:val="en-GB"/>
        </w:rPr>
        <w:t xml:space="preserve">Czech National Bank’s exchange rate </w:t>
      </w:r>
      <w:r w:rsidRPr="003F6D2B">
        <w:rPr>
          <w:lang w:val="en-GB"/>
        </w:rPr>
        <w:t>at the financial statements</w:t>
      </w:r>
      <w:r w:rsidR="00717770" w:rsidRPr="003F6D2B">
        <w:rPr>
          <w:lang w:val="en-GB"/>
        </w:rPr>
        <w:t xml:space="preserve"> date</w:t>
      </w:r>
      <w:r w:rsidRPr="003F6D2B">
        <w:rPr>
          <w:lang w:val="en-GB"/>
        </w:rPr>
        <w:t>.</w:t>
      </w:r>
      <w:r w:rsidR="00B40762" w:rsidRPr="003F6D2B">
        <w:rPr>
          <w:lang w:val="en-GB"/>
        </w:rPr>
        <w:t xml:space="preserve"> For the purpose of maintaining a true and fair view of the financial position in accordance with Section 7 of Act 563/1991 Coll., on Accounting, as amended, the Company deviates from the requirements of the Czech Accounting Standards in this manner, as these prepayments do not expose the Company to any exchange rate risk and the recognition of any exchange rate difference arising from these prepayments would result in a distortion of economic reality.</w:t>
      </w:r>
    </w:p>
    <w:p w14:paraId="233DF799" w14:textId="77777777" w:rsidR="00F67188" w:rsidRPr="003F6D2B" w:rsidRDefault="00F67188">
      <w:pPr>
        <w:numPr>
          <w:ilvl w:val="12"/>
          <w:numId w:val="0"/>
        </w:numPr>
        <w:ind w:left="567"/>
        <w:jc w:val="both"/>
        <w:rPr>
          <w:lang w:val="en-GB"/>
        </w:rPr>
      </w:pPr>
    </w:p>
    <w:p w14:paraId="7A5A9E65" w14:textId="702C72D7" w:rsidR="00F67188" w:rsidRPr="003F6D2B" w:rsidRDefault="00F67188">
      <w:pPr>
        <w:numPr>
          <w:ilvl w:val="12"/>
          <w:numId w:val="0"/>
        </w:numPr>
        <w:ind w:left="567"/>
        <w:jc w:val="both"/>
        <w:rPr>
          <w:lang w:val="en-GB"/>
        </w:rPr>
      </w:pPr>
      <w:r w:rsidRPr="003F6D2B">
        <w:rPr>
          <w:lang w:val="en-GB"/>
        </w:rPr>
        <w:t>The above prepayments are recognised in the balance sheet as part of fixed assets, inventories or deferred expenses, depending on the nature of the acquired consideration. The above prepayments received are recognised as part of deferred income in the balance sheet.</w:t>
      </w:r>
    </w:p>
    <w:p w14:paraId="5D6B20AF" w14:textId="77777777" w:rsidR="00D3256E" w:rsidRPr="003F6D2B" w:rsidRDefault="00D3256E" w:rsidP="004E5473">
      <w:pPr>
        <w:pStyle w:val="Heading2"/>
      </w:pPr>
      <w:bookmarkStart w:id="83" w:name="_Toc87163720"/>
      <w:bookmarkStart w:id="84" w:name="_Toc51124421"/>
      <w:bookmarkStart w:id="85" w:name="_Toc53393304"/>
      <w:bookmarkStart w:id="86" w:name="_Toc190342748"/>
      <w:bookmarkEnd w:id="82"/>
      <w:r w:rsidRPr="003F6D2B">
        <w:t>Finance Leases</w:t>
      </w:r>
      <w:bookmarkEnd w:id="83"/>
      <w:bookmarkEnd w:id="86"/>
      <w:r w:rsidRPr="003F6D2B">
        <w:t xml:space="preserve"> </w:t>
      </w:r>
      <w:bookmarkEnd w:id="84"/>
      <w:bookmarkEnd w:id="85"/>
    </w:p>
    <w:p w14:paraId="71D1BA14" w14:textId="6F454C25" w:rsidR="00D3256E" w:rsidRPr="003F6D2B" w:rsidRDefault="00D3256E">
      <w:pPr>
        <w:pStyle w:val="BodyTextIndent2"/>
        <w:rPr>
          <w:lang w:val="en-GB"/>
        </w:rPr>
      </w:pPr>
      <w:r w:rsidRPr="003F6D2B">
        <w:rPr>
          <w:lang w:val="en-GB"/>
        </w:rPr>
        <w:t>A finance lease is the acquisition of a tangible fixed asset such that, over or after the</w:t>
      </w:r>
      <w:r w:rsidR="008B1FC0">
        <w:rPr>
          <w:lang w:val="en-GB"/>
        </w:rPr>
        <w:t> </w:t>
      </w:r>
      <w:r w:rsidRPr="003F6D2B">
        <w:rPr>
          <w:lang w:val="en-GB"/>
        </w:rPr>
        <w:t xml:space="preserve">contractual lease term, ownership title to the asset transfers from the lessor to the lessee; pending the transfer of title the lessee makes lease payments to the lessor for the asset that are charged to expenses. </w:t>
      </w:r>
    </w:p>
    <w:p w14:paraId="15DC8FAC" w14:textId="77777777" w:rsidR="00D3256E" w:rsidRPr="003F6D2B" w:rsidRDefault="00D3256E">
      <w:pPr>
        <w:pStyle w:val="BodyTextIndent2"/>
        <w:rPr>
          <w:lang w:val="en-GB"/>
        </w:rPr>
      </w:pPr>
    </w:p>
    <w:p w14:paraId="49807D72" w14:textId="77777777" w:rsidR="00D3256E" w:rsidRPr="003F6D2B" w:rsidRDefault="00A124E9">
      <w:pPr>
        <w:pStyle w:val="BodyTextIndent2"/>
        <w:rPr>
          <w:lang w:val="en-GB"/>
        </w:rPr>
      </w:pPr>
      <w:r w:rsidRPr="003F6D2B">
        <w:rPr>
          <w:lang w:val="en-GB"/>
        </w:rPr>
        <w:t xml:space="preserve">Finance lease repayments are expensed as incurred. </w:t>
      </w:r>
      <w:r w:rsidR="003E4279" w:rsidRPr="003F6D2B">
        <w:rPr>
          <w:lang w:val="en-GB"/>
        </w:rPr>
        <w:t xml:space="preserve">The initial lump-sum payment </w:t>
      </w:r>
      <w:r w:rsidR="00D3256E" w:rsidRPr="003F6D2B">
        <w:rPr>
          <w:lang w:val="en-GB"/>
        </w:rPr>
        <w:t xml:space="preserve">related to assets acquired under finance leases </w:t>
      </w:r>
      <w:r w:rsidR="003E4279" w:rsidRPr="003F6D2B">
        <w:rPr>
          <w:lang w:val="en-GB"/>
        </w:rPr>
        <w:t xml:space="preserve">is </w:t>
      </w:r>
      <w:r w:rsidR="00D3256E" w:rsidRPr="003F6D2B">
        <w:rPr>
          <w:lang w:val="en-GB"/>
        </w:rPr>
        <w:t xml:space="preserve">amortised and expensed over the lease period. </w:t>
      </w:r>
    </w:p>
    <w:p w14:paraId="61594E96" w14:textId="77777777" w:rsidR="00D3256E" w:rsidRPr="003F6D2B" w:rsidRDefault="00D3256E">
      <w:pPr>
        <w:pStyle w:val="BodyTextIndent2"/>
        <w:rPr>
          <w:lang w:val="en-GB"/>
        </w:rPr>
      </w:pPr>
    </w:p>
    <w:p w14:paraId="3A28B7F8" w14:textId="77777777" w:rsidR="00D3256E" w:rsidRPr="003F6D2B" w:rsidRDefault="00D3256E">
      <w:pPr>
        <w:numPr>
          <w:ilvl w:val="12"/>
          <w:numId w:val="0"/>
        </w:numPr>
        <w:ind w:left="567"/>
        <w:rPr>
          <w:lang w:val="en-GB"/>
        </w:rPr>
      </w:pPr>
      <w:r w:rsidRPr="003F6D2B">
        <w:rPr>
          <w:b/>
          <w:i/>
          <w:lang w:val="en-GB"/>
        </w:rPr>
        <w:t>OR</w:t>
      </w:r>
    </w:p>
    <w:p w14:paraId="47267903" w14:textId="77777777" w:rsidR="00D3256E" w:rsidRPr="003F6D2B" w:rsidRDefault="00D3256E">
      <w:pPr>
        <w:numPr>
          <w:ilvl w:val="12"/>
          <w:numId w:val="0"/>
        </w:numPr>
        <w:ind w:left="567"/>
        <w:rPr>
          <w:lang w:val="en-GB"/>
        </w:rPr>
      </w:pPr>
    </w:p>
    <w:p w14:paraId="29FD52B7" w14:textId="77777777" w:rsidR="00D3256E" w:rsidRPr="003F6D2B" w:rsidRDefault="00D3256E">
      <w:pPr>
        <w:pStyle w:val="BodyTextIndent"/>
        <w:rPr>
          <w:lang w:val="en-GB"/>
        </w:rPr>
      </w:pPr>
      <w:r w:rsidRPr="003F6D2B">
        <w:rPr>
          <w:lang w:val="en-GB"/>
        </w:rPr>
        <w:lastRenderedPageBreak/>
        <w:t>Aggregate amounts related to fixed assets acquired under finance leases are amortised and expensed over the lease period. Aggregate future lease payments are recorded as accounts payable and are reduced as the liability is relieved.</w:t>
      </w:r>
    </w:p>
    <w:p w14:paraId="765AFC29" w14:textId="77777777" w:rsidR="00D3256E" w:rsidRPr="003F6D2B" w:rsidRDefault="00D3256E">
      <w:pPr>
        <w:pStyle w:val="BodyTextIndent"/>
        <w:rPr>
          <w:lang w:val="en-GB"/>
        </w:rPr>
      </w:pPr>
    </w:p>
    <w:p w14:paraId="1B88AE41" w14:textId="77777777" w:rsidR="00D3256E" w:rsidRPr="003F6D2B" w:rsidRDefault="00D3256E">
      <w:pPr>
        <w:numPr>
          <w:ilvl w:val="12"/>
          <w:numId w:val="0"/>
        </w:numPr>
        <w:ind w:left="567"/>
        <w:rPr>
          <w:lang w:val="en-GB"/>
        </w:rPr>
      </w:pPr>
      <w:r w:rsidRPr="003F6D2B">
        <w:rPr>
          <w:b/>
          <w:i/>
          <w:lang w:val="en-GB"/>
        </w:rPr>
        <w:t xml:space="preserve">OR </w:t>
      </w:r>
    </w:p>
    <w:p w14:paraId="6591A2BE" w14:textId="77777777" w:rsidR="00D3256E" w:rsidRPr="003F6D2B" w:rsidRDefault="00D3256E">
      <w:pPr>
        <w:numPr>
          <w:ilvl w:val="12"/>
          <w:numId w:val="0"/>
        </w:numPr>
        <w:ind w:left="567"/>
        <w:rPr>
          <w:lang w:val="en-GB"/>
        </w:rPr>
      </w:pPr>
    </w:p>
    <w:p w14:paraId="1F1D3688" w14:textId="77777777" w:rsidR="00D3256E" w:rsidRPr="003F6D2B" w:rsidRDefault="00D3256E">
      <w:pPr>
        <w:numPr>
          <w:ilvl w:val="12"/>
          <w:numId w:val="0"/>
        </w:numPr>
        <w:ind w:left="567"/>
        <w:rPr>
          <w:b/>
          <w:i/>
          <w:lang w:val="en-GB"/>
        </w:rPr>
      </w:pPr>
      <w:r w:rsidRPr="003F6D2B">
        <w:rPr>
          <w:b/>
          <w:i/>
          <w:lang w:val="en-GB"/>
        </w:rPr>
        <w:t>(Describe the Company’s accounting treatment for finance leases.)</w:t>
      </w:r>
    </w:p>
    <w:p w14:paraId="3EC1BB46" w14:textId="489DA316" w:rsidR="00D3256E" w:rsidRPr="003F6D2B" w:rsidRDefault="00D3256E">
      <w:pPr>
        <w:pStyle w:val="BodyTextIndent"/>
        <w:rPr>
          <w:bCs/>
          <w:iCs/>
          <w:szCs w:val="24"/>
          <w:lang w:val="en-GB"/>
        </w:rPr>
      </w:pPr>
      <w:r w:rsidRPr="003F6D2B">
        <w:rPr>
          <w:bCs/>
          <w:iCs/>
          <w:szCs w:val="24"/>
          <w:lang w:val="en-GB"/>
        </w:rPr>
        <w:t>Leasehold improvements are depreciated over the lease term. Following the</w:t>
      </w:r>
      <w:r w:rsidR="008B1FC0">
        <w:rPr>
          <w:bCs/>
          <w:iCs/>
          <w:szCs w:val="24"/>
          <w:lang w:val="en-GB"/>
        </w:rPr>
        <w:t> </w:t>
      </w:r>
      <w:r w:rsidRPr="003F6D2B">
        <w:rPr>
          <w:bCs/>
          <w:iCs/>
          <w:szCs w:val="24"/>
          <w:lang w:val="en-GB"/>
        </w:rPr>
        <w:t>transfer of ownership title to the leased asset to the lessee, the cost of</w:t>
      </w:r>
      <w:r w:rsidR="008B1FC0">
        <w:rPr>
          <w:bCs/>
          <w:iCs/>
          <w:szCs w:val="24"/>
          <w:lang w:val="en-GB"/>
        </w:rPr>
        <w:t> </w:t>
      </w:r>
      <w:r w:rsidRPr="003F6D2B">
        <w:rPr>
          <w:bCs/>
          <w:iCs/>
          <w:szCs w:val="24"/>
          <w:lang w:val="en-GB"/>
        </w:rPr>
        <w:t xml:space="preserve">improvements is added to the value of acquired assets and the depreciation of this increased amount continues. </w:t>
      </w:r>
    </w:p>
    <w:p w14:paraId="293A4B4A" w14:textId="77777777" w:rsidR="00D3256E" w:rsidRPr="003F6D2B" w:rsidRDefault="00D3256E">
      <w:pPr>
        <w:numPr>
          <w:ilvl w:val="12"/>
          <w:numId w:val="0"/>
        </w:numPr>
        <w:ind w:left="567"/>
        <w:rPr>
          <w:bCs/>
          <w:iCs/>
          <w:lang w:val="en-GB"/>
        </w:rPr>
      </w:pPr>
    </w:p>
    <w:p w14:paraId="3C672E13" w14:textId="77777777" w:rsidR="00D3256E" w:rsidRPr="003F6D2B" w:rsidRDefault="00D3256E">
      <w:pPr>
        <w:numPr>
          <w:ilvl w:val="12"/>
          <w:numId w:val="0"/>
        </w:numPr>
        <w:ind w:left="567"/>
        <w:rPr>
          <w:b/>
          <w:i/>
          <w:lang w:val="en-GB"/>
        </w:rPr>
      </w:pPr>
      <w:r w:rsidRPr="003F6D2B">
        <w:rPr>
          <w:b/>
          <w:i/>
          <w:lang w:val="en-GB"/>
        </w:rPr>
        <w:t xml:space="preserve">OR </w:t>
      </w:r>
    </w:p>
    <w:p w14:paraId="5D5F60B9" w14:textId="77777777" w:rsidR="00D3256E" w:rsidRPr="003F6D2B" w:rsidRDefault="00D3256E">
      <w:pPr>
        <w:numPr>
          <w:ilvl w:val="12"/>
          <w:numId w:val="0"/>
        </w:numPr>
        <w:ind w:left="567"/>
        <w:rPr>
          <w:b/>
          <w:i/>
          <w:lang w:val="en-GB"/>
        </w:rPr>
      </w:pPr>
    </w:p>
    <w:p w14:paraId="2F0E8089" w14:textId="77777777" w:rsidR="00D3256E" w:rsidRPr="003F6D2B" w:rsidRDefault="00D3256E" w:rsidP="00266BFA">
      <w:pPr>
        <w:pStyle w:val="Stylexl41TimesNewRomanJustifiedBeforeAutoAfterAuto"/>
        <w:spacing w:beforeAutospacing="0" w:afterAutospacing="0"/>
        <w:rPr>
          <w:lang w:val="en-GB"/>
        </w:rPr>
      </w:pPr>
      <w:r w:rsidRPr="003F6D2B">
        <w:rPr>
          <w:lang w:val="en-GB"/>
        </w:rPr>
        <w:t xml:space="preserve">Advances made for future lease instalments are recorded as ‘Operating prepayments made’. </w:t>
      </w:r>
    </w:p>
    <w:p w14:paraId="0E93319E" w14:textId="77777777" w:rsidR="00D3256E" w:rsidRPr="003F6D2B" w:rsidRDefault="00D3256E" w:rsidP="004E5473">
      <w:pPr>
        <w:pStyle w:val="Heading2"/>
      </w:pPr>
      <w:bookmarkStart w:id="87" w:name="_Toc87163721"/>
      <w:bookmarkStart w:id="88" w:name="_Toc190342749"/>
      <w:r w:rsidRPr="003F6D2B">
        <w:t>Taxation</w:t>
      </w:r>
      <w:bookmarkEnd w:id="87"/>
      <w:bookmarkEnd w:id="88"/>
    </w:p>
    <w:p w14:paraId="3FE33F55" w14:textId="77777777" w:rsidR="009F0580" w:rsidRPr="003F6D2B" w:rsidRDefault="009F0580" w:rsidP="009F0580">
      <w:pPr>
        <w:rPr>
          <w:sz w:val="2"/>
          <w:szCs w:val="2"/>
          <w:lang w:val="en-GB"/>
        </w:rPr>
      </w:pPr>
    </w:p>
    <w:p w14:paraId="0C017DEB" w14:textId="77777777" w:rsidR="00D3256E" w:rsidRPr="003F6D2B" w:rsidRDefault="00D3256E" w:rsidP="004E35E7">
      <w:pPr>
        <w:pStyle w:val="Heading3"/>
      </w:pPr>
      <w:bookmarkStart w:id="89" w:name="_Toc53997225"/>
      <w:bookmarkStart w:id="90" w:name="_Toc51124423"/>
      <w:bookmarkStart w:id="91" w:name="_Toc53393306"/>
      <w:bookmarkStart w:id="92" w:name="_Toc190342750"/>
      <w:r w:rsidRPr="003F6D2B">
        <w:t>Depreciation of Fixed Assets for Tax Purposes</w:t>
      </w:r>
      <w:bookmarkEnd w:id="89"/>
      <w:bookmarkEnd w:id="92"/>
      <w:r w:rsidRPr="003F6D2B">
        <w:t xml:space="preserve"> </w:t>
      </w:r>
      <w:bookmarkEnd w:id="90"/>
      <w:bookmarkEnd w:id="91"/>
    </w:p>
    <w:p w14:paraId="30485246" w14:textId="25C85FA7" w:rsidR="00D3256E" w:rsidRPr="003F6D2B" w:rsidRDefault="00D3256E">
      <w:pPr>
        <w:numPr>
          <w:ilvl w:val="12"/>
          <w:numId w:val="0"/>
        </w:numPr>
        <w:ind w:left="567"/>
        <w:jc w:val="both"/>
        <w:outlineLvl w:val="0"/>
        <w:rPr>
          <w:lang w:val="en-GB"/>
        </w:rPr>
      </w:pPr>
      <w:r w:rsidRPr="003F6D2B">
        <w:rPr>
          <w:lang w:val="en-GB"/>
        </w:rPr>
        <w:t xml:space="preserve">Depreciation of fixed assets is calculated using the </w:t>
      </w:r>
      <w:r w:rsidRPr="003F6D2B">
        <w:rPr>
          <w:b/>
          <w:i/>
          <w:lang w:val="en-GB"/>
        </w:rPr>
        <w:t>straight</w:t>
      </w:r>
      <w:r w:rsidR="00B61CF6" w:rsidRPr="003F6D2B">
        <w:rPr>
          <w:b/>
          <w:i/>
          <w:lang w:val="en-GB"/>
        </w:rPr>
        <w:t>-</w:t>
      </w:r>
      <w:r w:rsidRPr="003F6D2B">
        <w:rPr>
          <w:b/>
          <w:i/>
          <w:lang w:val="en-GB"/>
        </w:rPr>
        <w:t>line/accelerated method</w:t>
      </w:r>
      <w:r w:rsidRPr="003F6D2B">
        <w:rPr>
          <w:lang w:val="en-GB"/>
        </w:rPr>
        <w:t xml:space="preserve"> for tax purposes.</w:t>
      </w:r>
    </w:p>
    <w:p w14:paraId="61892038" w14:textId="77777777" w:rsidR="00D3256E" w:rsidRPr="003F6D2B" w:rsidRDefault="00D3256E" w:rsidP="004E35E7">
      <w:pPr>
        <w:pStyle w:val="Heading3"/>
      </w:pPr>
      <w:bookmarkStart w:id="93" w:name="_Toc190342751"/>
      <w:r w:rsidRPr="003F6D2B">
        <w:t>Current Tax Payable</w:t>
      </w:r>
      <w:bookmarkEnd w:id="93"/>
    </w:p>
    <w:p w14:paraId="64A5E78C" w14:textId="589E3DCC" w:rsidR="00C732EC" w:rsidRPr="003F6D2B" w:rsidRDefault="00C732EC" w:rsidP="00C732EC">
      <w:pPr>
        <w:jc w:val="both"/>
        <w:rPr>
          <w:lang w:val="en-GB"/>
        </w:rPr>
      </w:pPr>
      <w:bookmarkStart w:id="94" w:name="_Toc51124424"/>
      <w:bookmarkStart w:id="95" w:name="_Toc53393307"/>
      <w:r w:rsidRPr="003F6D2B">
        <w:rPr>
          <w:lang w:val="en-GB"/>
        </w:rPr>
        <w:t>Management of the Company has recognised a tax payable and a tax charge based on its tax calculation which follows from its understanding of the interpretation of</w:t>
      </w:r>
      <w:r w:rsidR="008B1FC0">
        <w:rPr>
          <w:lang w:val="en-GB"/>
        </w:rPr>
        <w:t> </w:t>
      </w:r>
      <w:r w:rsidRPr="003F6D2B">
        <w:rPr>
          <w:lang w:val="en-GB"/>
        </w:rPr>
        <w:t xml:space="preserve">Czech tax legislation </w:t>
      </w:r>
      <w:r w:rsidR="009621AB" w:rsidRPr="003F6D2B">
        <w:rPr>
          <w:lang w:val="en-GB"/>
        </w:rPr>
        <w:t xml:space="preserve">effective </w:t>
      </w:r>
      <w:r w:rsidRPr="003F6D2B">
        <w:rPr>
          <w:lang w:val="en-GB"/>
        </w:rPr>
        <w:t xml:space="preserve">at the financial statements date and believes that the amount of tax is correct in compliance with the effective Czech tax regulations. Since various interpretations of tax laws and regulations by third parties, including state administrative bodies, exist, the income tax payable reported in the Company’s financial statements may change based on the ultimate opinion of the tax authorities. </w:t>
      </w:r>
      <w:r w:rsidR="009E45C7" w:rsidRPr="003F6D2B">
        <w:rPr>
          <w:lang w:val="en-GB"/>
        </w:rPr>
        <w:t>The income tax payable includes the top-up tax.</w:t>
      </w:r>
    </w:p>
    <w:p w14:paraId="4BB0D294" w14:textId="77777777" w:rsidR="00D3256E" w:rsidRPr="003F6D2B" w:rsidRDefault="00D3256E" w:rsidP="004E35E7">
      <w:pPr>
        <w:pStyle w:val="Heading3"/>
      </w:pPr>
      <w:bookmarkStart w:id="96" w:name="_Toc190342752"/>
      <w:r w:rsidRPr="003F6D2B">
        <w:t>Deferred Tax</w:t>
      </w:r>
      <w:bookmarkEnd w:id="96"/>
      <w:r w:rsidRPr="003F6D2B">
        <w:t xml:space="preserve"> </w:t>
      </w:r>
      <w:bookmarkEnd w:id="94"/>
      <w:bookmarkEnd w:id="95"/>
    </w:p>
    <w:p w14:paraId="598B671C" w14:textId="6B733DDB" w:rsidR="00D3256E" w:rsidRPr="003F6D2B" w:rsidRDefault="00D3256E">
      <w:pPr>
        <w:pStyle w:val="BodyTextIndent"/>
        <w:rPr>
          <w:szCs w:val="24"/>
          <w:lang w:val="en-GB"/>
        </w:rPr>
      </w:pPr>
      <w:r w:rsidRPr="003F6D2B">
        <w:rPr>
          <w:szCs w:val="24"/>
          <w:lang w:val="en-GB"/>
        </w:rPr>
        <w:t xml:space="preserve">Deferred tax is accounted for using the balance sheet liability method. </w:t>
      </w:r>
      <w:r w:rsidR="00A276CB" w:rsidRPr="003F6D2B">
        <w:rPr>
          <w:szCs w:val="24"/>
          <w:lang w:val="en-GB"/>
        </w:rPr>
        <w:t>In calculating deferred tax, the income tax rate applicable in the period in which the tax liability or tax asset is u</w:t>
      </w:r>
      <w:r w:rsidR="00C5093B">
        <w:rPr>
          <w:szCs w:val="24"/>
          <w:lang w:val="en-GB"/>
        </w:rPr>
        <w:t>tilised</w:t>
      </w:r>
      <w:r w:rsidR="00A276CB" w:rsidRPr="003F6D2B">
        <w:rPr>
          <w:szCs w:val="24"/>
          <w:lang w:val="en-GB"/>
        </w:rPr>
        <w:t xml:space="preserve">. If this tax rate is not known, the rate applicable in the following reporting period is used. The top-up tax is not taken into account </w:t>
      </w:r>
      <w:r w:rsidR="00E5745E" w:rsidRPr="003F6D2B">
        <w:rPr>
          <w:szCs w:val="24"/>
          <w:lang w:val="en-GB"/>
        </w:rPr>
        <w:t>when calculating</w:t>
      </w:r>
      <w:r w:rsidR="00A276CB" w:rsidRPr="003F6D2B">
        <w:rPr>
          <w:szCs w:val="24"/>
          <w:lang w:val="en-GB"/>
        </w:rPr>
        <w:t xml:space="preserve"> deferred tax.</w:t>
      </w:r>
    </w:p>
    <w:p w14:paraId="53FF73DD" w14:textId="77777777" w:rsidR="00D3256E" w:rsidRPr="003F6D2B" w:rsidRDefault="00D3256E" w:rsidP="00465FCA">
      <w:pPr>
        <w:pStyle w:val="BodyTextIndent"/>
        <w:ind w:left="0"/>
        <w:rPr>
          <w:szCs w:val="24"/>
          <w:lang w:val="en-GB"/>
        </w:rPr>
      </w:pPr>
    </w:p>
    <w:p w14:paraId="0A0CC532" w14:textId="77777777" w:rsidR="00D3256E" w:rsidRPr="003F6D2B" w:rsidRDefault="00D3256E">
      <w:pPr>
        <w:pStyle w:val="BodyTextIndent"/>
        <w:rPr>
          <w:lang w:val="en-GB"/>
        </w:rPr>
      </w:pPr>
      <w:r w:rsidRPr="003F6D2B">
        <w:rPr>
          <w:lang w:val="en-GB"/>
        </w:rPr>
        <w:t xml:space="preserve">The carrying amount of deferred tax assets is reviewed at </w:t>
      </w:r>
      <w:r w:rsidR="003E4279" w:rsidRPr="003F6D2B">
        <w:rPr>
          <w:lang w:val="en-GB"/>
        </w:rPr>
        <w:t xml:space="preserve">the </w:t>
      </w:r>
      <w:r w:rsidRPr="003F6D2B">
        <w:rPr>
          <w:lang w:val="en-GB"/>
        </w:rPr>
        <w:t>balance sheet date and reduced to the extent that it is no longer probable that sufficient taxable profit will be available to allow all or part of the asset to be recovered.</w:t>
      </w:r>
    </w:p>
    <w:p w14:paraId="26F5D5D3" w14:textId="77777777" w:rsidR="00D3256E" w:rsidRPr="003F6D2B" w:rsidRDefault="00D3256E">
      <w:pPr>
        <w:pStyle w:val="BodyTextIndent"/>
        <w:rPr>
          <w:szCs w:val="24"/>
          <w:lang w:val="en-GB"/>
        </w:rPr>
      </w:pPr>
    </w:p>
    <w:p w14:paraId="4018BE25" w14:textId="77777777" w:rsidR="00D3256E" w:rsidRPr="003F6D2B" w:rsidRDefault="00D3256E">
      <w:pPr>
        <w:pStyle w:val="BodyTextIndent"/>
        <w:rPr>
          <w:szCs w:val="24"/>
          <w:lang w:val="en-GB"/>
        </w:rPr>
      </w:pPr>
      <w:r w:rsidRPr="003F6D2B">
        <w:rPr>
          <w:lang w:val="en-GB"/>
        </w:rPr>
        <w:lastRenderedPageBreak/>
        <w:t xml:space="preserve">Deferred tax is charged or credited to the profit and loss account, except when it relates to items charged or credited directly to equity, in which case the </w:t>
      </w:r>
      <w:r w:rsidR="003E4279" w:rsidRPr="003F6D2B">
        <w:rPr>
          <w:lang w:val="en-GB"/>
        </w:rPr>
        <w:t xml:space="preserve">related </w:t>
      </w:r>
      <w:r w:rsidRPr="003F6D2B">
        <w:rPr>
          <w:lang w:val="en-GB"/>
        </w:rPr>
        <w:t>deferred tax is also dealt with in equity.</w:t>
      </w:r>
      <w:r w:rsidRPr="003F6D2B">
        <w:rPr>
          <w:szCs w:val="24"/>
          <w:lang w:val="en-GB"/>
        </w:rPr>
        <w:t xml:space="preserve"> </w:t>
      </w:r>
    </w:p>
    <w:p w14:paraId="104357A7" w14:textId="77777777" w:rsidR="00D3256E" w:rsidRPr="003F6D2B" w:rsidRDefault="00D3256E">
      <w:pPr>
        <w:pStyle w:val="BodyTextIndent"/>
        <w:rPr>
          <w:szCs w:val="24"/>
          <w:lang w:val="en-GB"/>
        </w:rPr>
      </w:pPr>
    </w:p>
    <w:p w14:paraId="02865CB7" w14:textId="77777777" w:rsidR="00D3256E" w:rsidRPr="003F6D2B" w:rsidRDefault="00D3256E">
      <w:pPr>
        <w:pStyle w:val="BodyTextIndent"/>
        <w:rPr>
          <w:lang w:val="en-GB"/>
        </w:rPr>
      </w:pPr>
      <w:r w:rsidRPr="003F6D2B">
        <w:rPr>
          <w:lang w:val="en-GB"/>
        </w:rPr>
        <w:t>Deferred tax assets and liabilities are offset and reported on an aggregate net basis in the balance sheet, except when partial tax assets cannot be offset against partial tax liabilities.</w:t>
      </w:r>
    </w:p>
    <w:p w14:paraId="4A91DD8A" w14:textId="77777777" w:rsidR="00A92992" w:rsidRPr="003F6D2B" w:rsidRDefault="00A92992" w:rsidP="004E35E7">
      <w:pPr>
        <w:pStyle w:val="Heading3"/>
        <w:rPr>
          <w:rFonts w:ascii="Times New Roman" w:hAnsi="Times New Roman"/>
          <w:sz w:val="27"/>
          <w:szCs w:val="27"/>
        </w:rPr>
      </w:pPr>
      <w:bookmarkStart w:id="97" w:name="_Toc190342753"/>
      <w:r w:rsidRPr="003F6D2B">
        <w:t>Top-up tax</w:t>
      </w:r>
      <w:bookmarkEnd w:id="97"/>
    </w:p>
    <w:p w14:paraId="11D84C05" w14:textId="1A48AB4E" w:rsidR="00A92992" w:rsidRPr="003F6D2B" w:rsidRDefault="00A92992" w:rsidP="00A92992">
      <w:pPr>
        <w:pStyle w:val="BodyTextIndent"/>
        <w:rPr>
          <w:lang w:val="en-GB"/>
        </w:rPr>
      </w:pPr>
      <w:bookmarkStart w:id="98" w:name="_Hlk184803419"/>
      <w:r w:rsidRPr="003F6D2B">
        <w:rPr>
          <w:lang w:val="en-GB"/>
        </w:rPr>
        <w:t xml:space="preserve">The Company is subject to a top-up tax. The calculation of the top-up tax </w:t>
      </w:r>
      <w:r w:rsidR="009F46B3">
        <w:rPr>
          <w:lang w:val="en-GB"/>
        </w:rPr>
        <w:t xml:space="preserve">charge </w:t>
      </w:r>
      <w:r w:rsidRPr="003F6D2B">
        <w:rPr>
          <w:lang w:val="en-GB"/>
        </w:rPr>
        <w:t>is based on the information available at the financial statements date. As the calculation of this tax liability includes a number of items based on the accounts of other Companies within the group, it is an estimate.</w:t>
      </w:r>
    </w:p>
    <w:bookmarkEnd w:id="98"/>
    <w:p w14:paraId="58ECDA43" w14:textId="70E09E02" w:rsidR="00A92992" w:rsidRPr="003F6D2B" w:rsidRDefault="00A92992" w:rsidP="00A92992">
      <w:pPr>
        <w:pStyle w:val="BodyTextIndent"/>
        <w:rPr>
          <w:lang w:val="en-GB"/>
        </w:rPr>
      </w:pPr>
      <w:r w:rsidRPr="003F6D2B">
        <w:rPr>
          <w:lang w:val="en-GB"/>
        </w:rPr>
        <w:br/>
      </w:r>
      <w:r w:rsidRPr="003F6D2B">
        <w:rPr>
          <w:b/>
          <w:bCs/>
          <w:i/>
          <w:iCs/>
          <w:lang w:val="en-GB"/>
        </w:rPr>
        <w:t>(</w:t>
      </w:r>
      <w:r w:rsidR="000E4E82" w:rsidRPr="003F6D2B">
        <w:rPr>
          <w:b/>
          <w:bCs/>
          <w:i/>
          <w:iCs/>
          <w:lang w:val="en-GB"/>
        </w:rPr>
        <w:t>A</w:t>
      </w:r>
      <w:r w:rsidRPr="003F6D2B">
        <w:rPr>
          <w:b/>
          <w:bCs/>
          <w:i/>
          <w:iCs/>
          <w:lang w:val="en-GB"/>
        </w:rPr>
        <w:t xml:space="preserve">dd appropriate commentary </w:t>
      </w:r>
      <w:r w:rsidR="005172D6">
        <w:rPr>
          <w:b/>
          <w:bCs/>
          <w:i/>
          <w:iCs/>
          <w:lang w:val="en-GB"/>
        </w:rPr>
        <w:t>to reflect</w:t>
      </w:r>
      <w:r w:rsidRPr="003F6D2B">
        <w:rPr>
          <w:b/>
          <w:bCs/>
          <w:i/>
          <w:iCs/>
          <w:lang w:val="en-GB"/>
        </w:rPr>
        <w:t xml:space="preserve"> the Company</w:t>
      </w:r>
      <w:r w:rsidR="00C13E4F">
        <w:rPr>
          <w:b/>
          <w:bCs/>
          <w:i/>
          <w:iCs/>
          <w:lang w:val="en-US"/>
        </w:rPr>
        <w:t>’</w:t>
      </w:r>
      <w:r w:rsidRPr="003F6D2B">
        <w:rPr>
          <w:b/>
          <w:bCs/>
          <w:i/>
          <w:iCs/>
          <w:lang w:val="en-GB"/>
        </w:rPr>
        <w:t>s specific situation.)</w:t>
      </w:r>
      <w:r w:rsidRPr="003F6D2B">
        <w:rPr>
          <w:lang w:val="en-GB"/>
        </w:rPr>
        <w:t xml:space="preserve"> </w:t>
      </w:r>
    </w:p>
    <w:p w14:paraId="779F910C" w14:textId="77777777" w:rsidR="00713ED0" w:rsidRPr="003F6D2B" w:rsidRDefault="00713ED0" w:rsidP="00713ED0">
      <w:pPr>
        <w:pStyle w:val="Heading2"/>
      </w:pPr>
      <w:bookmarkStart w:id="99" w:name="_Toc190342754"/>
      <w:r w:rsidRPr="003F6D2B">
        <w:t>Impairment</w:t>
      </w:r>
      <w:bookmarkEnd w:id="99"/>
    </w:p>
    <w:p w14:paraId="3F8C7EE2" w14:textId="77777777" w:rsidR="00D3256E" w:rsidRPr="003F6D2B" w:rsidRDefault="00D3256E">
      <w:pPr>
        <w:tabs>
          <w:tab w:val="left" w:pos="576"/>
        </w:tabs>
        <w:ind w:right="-1"/>
        <w:jc w:val="both"/>
        <w:rPr>
          <w:lang w:val="en-GB"/>
        </w:rPr>
      </w:pPr>
      <w:r w:rsidRPr="003F6D2B">
        <w:rPr>
          <w:lang w:val="en-GB"/>
        </w:rPr>
        <w:tab/>
        <w:t>At each balance sheet date, the Company reviews the carrying amounts of its assets to determine whether there is any indication that those assets have suffered an impairment loss. If any such indication exists, the recoverable amount of the asset is estimated in order to determine the extent of the impairment loss (if any). Where it is not possible to estimate the recoverable amount of an individual asset, the Company estimates the recoverable amount of the cash-generating unit to which the asset belongs.</w:t>
      </w:r>
    </w:p>
    <w:p w14:paraId="0BEC88E2" w14:textId="77777777" w:rsidR="00D3256E" w:rsidRPr="003F6D2B" w:rsidRDefault="00D3256E">
      <w:pPr>
        <w:tabs>
          <w:tab w:val="left" w:pos="576"/>
        </w:tabs>
        <w:ind w:right="-1"/>
        <w:jc w:val="both"/>
        <w:rPr>
          <w:lang w:val="en-GB"/>
        </w:rPr>
      </w:pPr>
    </w:p>
    <w:p w14:paraId="0C4C0558" w14:textId="77777777" w:rsidR="00D3256E" w:rsidRPr="003F6D2B" w:rsidRDefault="00D3256E">
      <w:pPr>
        <w:pStyle w:val="BodyTextIndent"/>
        <w:rPr>
          <w:lang w:val="en-GB"/>
        </w:rPr>
      </w:pPr>
      <w:r w:rsidRPr="003F6D2B">
        <w:rPr>
          <w:lang w:val="en-GB"/>
        </w:rPr>
        <w:t xml:space="preserve">The recoverable amount is the greater of the net selling price and the value in use. In assessing the value in use, estimated future cash flows are discounted to their present value using a pre-tax discount rate that reflects current market assessments of the time value of money and the risks specific to the asset. </w:t>
      </w:r>
    </w:p>
    <w:p w14:paraId="5B75C022" w14:textId="77777777" w:rsidR="00D3256E" w:rsidRPr="003F6D2B" w:rsidRDefault="00D3256E">
      <w:pPr>
        <w:pStyle w:val="BodyTextIndent"/>
        <w:rPr>
          <w:lang w:val="en-GB"/>
        </w:rPr>
      </w:pPr>
    </w:p>
    <w:p w14:paraId="4F58B6E9" w14:textId="77777777" w:rsidR="00D3256E" w:rsidRPr="003F6D2B" w:rsidRDefault="00D3256E">
      <w:pPr>
        <w:pStyle w:val="BodyTextIndent"/>
        <w:rPr>
          <w:lang w:val="en-GB"/>
        </w:rPr>
      </w:pPr>
      <w:r w:rsidRPr="003F6D2B">
        <w:rPr>
          <w:lang w:val="en-GB"/>
        </w:rPr>
        <w:t>If the recoverable amount of an asset (or cash-generating unit) is estimated to be less than its carrying amount, the carrying amount of the asset (cash-generating unit) is reduced to its recoverable amount.</w:t>
      </w:r>
    </w:p>
    <w:p w14:paraId="196DEB54" w14:textId="77777777" w:rsidR="00D3256E" w:rsidRPr="003F6D2B" w:rsidRDefault="00D3256E" w:rsidP="004E5473">
      <w:pPr>
        <w:pStyle w:val="Heading2"/>
      </w:pPr>
      <w:bookmarkStart w:id="100" w:name="_Toc87163723"/>
      <w:bookmarkStart w:id="101" w:name="_Toc51124426"/>
      <w:bookmarkStart w:id="102" w:name="_Toc53393309"/>
      <w:bookmarkStart w:id="103" w:name="_Toc190342755"/>
      <w:r w:rsidRPr="003F6D2B">
        <w:t>Borrowing Costs</w:t>
      </w:r>
      <w:bookmarkEnd w:id="100"/>
      <w:bookmarkEnd w:id="103"/>
      <w:r w:rsidRPr="003F6D2B">
        <w:t xml:space="preserve"> </w:t>
      </w:r>
      <w:bookmarkStart w:id="104" w:name="_Toc51124427"/>
      <w:bookmarkEnd w:id="101"/>
      <w:bookmarkEnd w:id="102"/>
      <w:bookmarkEnd w:id="104"/>
    </w:p>
    <w:p w14:paraId="28E9B176" w14:textId="2B034B4C" w:rsidR="00D3256E" w:rsidRPr="003F6D2B" w:rsidRDefault="00D3256E">
      <w:pPr>
        <w:pStyle w:val="BlockText"/>
        <w:widowControl/>
        <w:tabs>
          <w:tab w:val="clear" w:pos="576"/>
        </w:tabs>
        <w:ind w:left="567" w:right="0" w:firstLine="0"/>
        <w:rPr>
          <w:bCs w:val="0"/>
          <w:noProof w:val="0"/>
          <w:szCs w:val="24"/>
          <w:lang w:val="en-GB"/>
        </w:rPr>
      </w:pPr>
      <w:r w:rsidRPr="003F6D2B">
        <w:rPr>
          <w:bCs w:val="0"/>
          <w:noProof w:val="0"/>
          <w:szCs w:val="24"/>
          <w:lang w:val="en-GB"/>
        </w:rPr>
        <w:t>Borrowing costs arising from loans attributable to the acquisition, construction or production of fixed assets are added to the cost of those assets</w:t>
      </w:r>
      <w:r w:rsidR="00CF40FE" w:rsidRPr="003F6D2B">
        <w:rPr>
          <w:bCs w:val="0"/>
          <w:noProof w:val="0"/>
          <w:szCs w:val="24"/>
          <w:lang w:val="en-GB"/>
        </w:rPr>
        <w:t xml:space="preserve"> until they are put into use</w:t>
      </w:r>
      <w:r w:rsidRPr="003F6D2B">
        <w:rPr>
          <w:bCs w:val="0"/>
          <w:noProof w:val="0"/>
          <w:szCs w:val="24"/>
          <w:lang w:val="en-GB"/>
        </w:rPr>
        <w:t>.</w:t>
      </w:r>
    </w:p>
    <w:p w14:paraId="18C1B9C6" w14:textId="77777777" w:rsidR="00CF40FE" w:rsidRPr="003F6D2B" w:rsidRDefault="00CF40FE">
      <w:pPr>
        <w:pStyle w:val="BlockText"/>
        <w:widowControl/>
        <w:tabs>
          <w:tab w:val="clear" w:pos="576"/>
        </w:tabs>
        <w:ind w:left="567" w:right="0" w:firstLine="0"/>
        <w:rPr>
          <w:bCs w:val="0"/>
          <w:noProof w:val="0"/>
          <w:szCs w:val="24"/>
          <w:lang w:val="en-GB"/>
        </w:rPr>
      </w:pPr>
    </w:p>
    <w:p w14:paraId="40C5C5E4" w14:textId="566DDF12" w:rsidR="00CF40FE" w:rsidRPr="003F6D2B" w:rsidRDefault="00CF40FE">
      <w:pPr>
        <w:pStyle w:val="BlockText"/>
        <w:widowControl/>
        <w:tabs>
          <w:tab w:val="clear" w:pos="576"/>
        </w:tabs>
        <w:ind w:left="567" w:right="0" w:firstLine="0"/>
        <w:rPr>
          <w:bCs w:val="0"/>
          <w:noProof w:val="0"/>
          <w:szCs w:val="24"/>
          <w:lang w:val="en-GB"/>
        </w:rPr>
      </w:pPr>
      <w:r w:rsidRPr="003F6D2B">
        <w:rPr>
          <w:bCs w:val="0"/>
          <w:noProof w:val="0"/>
          <w:szCs w:val="24"/>
          <w:lang w:val="en-GB"/>
        </w:rPr>
        <w:t xml:space="preserve">All other borrowing costs are </w:t>
      </w:r>
      <w:r w:rsidR="00813836" w:rsidRPr="003F6D2B">
        <w:rPr>
          <w:bCs w:val="0"/>
          <w:noProof w:val="0"/>
          <w:szCs w:val="24"/>
          <w:lang w:val="en-GB"/>
        </w:rPr>
        <w:t xml:space="preserve">recognised in </w:t>
      </w:r>
      <w:r w:rsidRPr="003F6D2B">
        <w:rPr>
          <w:bCs w:val="0"/>
          <w:noProof w:val="0"/>
          <w:szCs w:val="24"/>
          <w:lang w:val="en-GB"/>
        </w:rPr>
        <w:t>the profit and loss account in the period in which they are incurred.</w:t>
      </w:r>
    </w:p>
    <w:p w14:paraId="2849BB55" w14:textId="77777777" w:rsidR="00D3256E" w:rsidRPr="003F6D2B" w:rsidRDefault="00D3256E">
      <w:pPr>
        <w:pStyle w:val="BlockText"/>
        <w:widowControl/>
        <w:tabs>
          <w:tab w:val="clear" w:pos="576"/>
        </w:tabs>
        <w:ind w:left="567" w:right="0" w:firstLine="0"/>
        <w:rPr>
          <w:bCs w:val="0"/>
          <w:noProof w:val="0"/>
          <w:szCs w:val="24"/>
          <w:lang w:val="en-GB"/>
        </w:rPr>
      </w:pPr>
    </w:p>
    <w:p w14:paraId="2FA47FF3" w14:textId="77777777" w:rsidR="00D3256E" w:rsidRPr="003F6D2B" w:rsidRDefault="00D3256E">
      <w:pPr>
        <w:rPr>
          <w:b/>
          <w:bCs/>
          <w:lang w:val="en-GB"/>
        </w:rPr>
      </w:pPr>
      <w:r w:rsidRPr="003F6D2B">
        <w:rPr>
          <w:b/>
          <w:bCs/>
          <w:lang w:val="en-GB"/>
        </w:rPr>
        <w:t xml:space="preserve">OR </w:t>
      </w:r>
    </w:p>
    <w:p w14:paraId="54CD5F79" w14:textId="77777777" w:rsidR="00D3256E" w:rsidRPr="003F6D2B" w:rsidRDefault="00D3256E">
      <w:pPr>
        <w:rPr>
          <w:lang w:val="en-GB"/>
        </w:rPr>
      </w:pPr>
    </w:p>
    <w:p w14:paraId="65D488C2" w14:textId="0008F1C7" w:rsidR="00D3256E" w:rsidRPr="003F6D2B" w:rsidRDefault="00D3256E">
      <w:pPr>
        <w:pStyle w:val="BlockText"/>
        <w:widowControl/>
        <w:tabs>
          <w:tab w:val="clear" w:pos="576"/>
        </w:tabs>
        <w:ind w:left="567" w:right="0" w:firstLine="0"/>
        <w:rPr>
          <w:bCs w:val="0"/>
          <w:noProof w:val="0"/>
          <w:szCs w:val="24"/>
          <w:lang w:val="en-GB"/>
        </w:rPr>
      </w:pPr>
      <w:r w:rsidRPr="003F6D2B">
        <w:rPr>
          <w:bCs w:val="0"/>
          <w:noProof w:val="0"/>
          <w:szCs w:val="24"/>
          <w:lang w:val="en-GB"/>
        </w:rPr>
        <w:t>All borrowing costs are recognised in the profit and loss account in the period in which they are incurred.</w:t>
      </w:r>
    </w:p>
    <w:p w14:paraId="258F7895" w14:textId="77777777" w:rsidR="00D3256E" w:rsidRPr="003F6D2B" w:rsidRDefault="00D3256E" w:rsidP="004E5473">
      <w:pPr>
        <w:pStyle w:val="Heading2"/>
      </w:pPr>
      <w:bookmarkStart w:id="105" w:name="_Toc87163724"/>
      <w:bookmarkStart w:id="106" w:name="_Toc51124428"/>
      <w:bookmarkStart w:id="107" w:name="_Toc53393310"/>
      <w:bookmarkStart w:id="108" w:name="_Toc190342756"/>
      <w:r w:rsidRPr="003F6D2B">
        <w:lastRenderedPageBreak/>
        <w:t>Government Grants</w:t>
      </w:r>
      <w:bookmarkEnd w:id="105"/>
      <w:bookmarkEnd w:id="108"/>
      <w:r w:rsidRPr="003F6D2B">
        <w:t xml:space="preserve"> </w:t>
      </w:r>
      <w:bookmarkEnd w:id="106"/>
      <w:bookmarkEnd w:id="107"/>
    </w:p>
    <w:p w14:paraId="0C11BA82" w14:textId="77777777" w:rsidR="00D3256E" w:rsidRPr="003F6D2B" w:rsidRDefault="00D3256E">
      <w:pPr>
        <w:pStyle w:val="BlockText"/>
        <w:widowControl/>
        <w:tabs>
          <w:tab w:val="clear" w:pos="576"/>
        </w:tabs>
        <w:ind w:left="567" w:right="0" w:firstLine="0"/>
        <w:rPr>
          <w:bCs w:val="0"/>
          <w:noProof w:val="0"/>
          <w:szCs w:val="24"/>
          <w:lang w:val="en-GB"/>
        </w:rPr>
      </w:pPr>
      <w:r w:rsidRPr="003F6D2B">
        <w:rPr>
          <w:bCs w:val="0"/>
          <w:noProof w:val="0"/>
          <w:szCs w:val="24"/>
          <w:lang w:val="en-GB"/>
        </w:rPr>
        <w:t xml:space="preserve">Grants received to offset costs are recognised as other operating and financial income over the period necessary to match them with the related costs. Grants received to acquire tangible and intangible fixed assets and technical improvements and grants towards interest expenses added to the cost are deducted in reporting their cost or internal cost. </w:t>
      </w:r>
    </w:p>
    <w:p w14:paraId="1F2CC08E" w14:textId="77777777" w:rsidR="00D3256E" w:rsidRPr="003F6D2B" w:rsidRDefault="00D3256E" w:rsidP="004E5473">
      <w:pPr>
        <w:pStyle w:val="Heading2"/>
      </w:pPr>
      <w:bookmarkStart w:id="109" w:name="_Toc87163725"/>
      <w:bookmarkStart w:id="110" w:name="_Toc190342757"/>
      <w:r w:rsidRPr="003F6D2B">
        <w:t>Revenue Recognition</w:t>
      </w:r>
      <w:bookmarkEnd w:id="109"/>
      <w:bookmarkEnd w:id="110"/>
    </w:p>
    <w:p w14:paraId="12E3CB53" w14:textId="77777777" w:rsidR="003E4279" w:rsidRPr="003F6D2B" w:rsidRDefault="003E4279" w:rsidP="00FA1283">
      <w:pPr>
        <w:pStyle w:val="BlockText"/>
        <w:widowControl/>
        <w:tabs>
          <w:tab w:val="clear" w:pos="576"/>
        </w:tabs>
        <w:ind w:left="567" w:right="0" w:firstLine="0"/>
        <w:rPr>
          <w:bCs w:val="0"/>
          <w:noProof w:val="0"/>
          <w:szCs w:val="24"/>
          <w:lang w:val="en-GB"/>
        </w:rPr>
      </w:pPr>
      <w:r w:rsidRPr="003F6D2B">
        <w:rPr>
          <w:bCs w:val="0"/>
          <w:noProof w:val="0"/>
          <w:szCs w:val="24"/>
          <w:lang w:val="en-GB"/>
        </w:rPr>
        <w:t>Revenue is measured at the value of the consideration received or receivable and represents amounts receivable for goods and services provided in the normal course of business, net of discounts</w:t>
      </w:r>
      <w:r w:rsidR="00A45B41" w:rsidRPr="003F6D2B">
        <w:rPr>
          <w:bCs w:val="0"/>
          <w:noProof w:val="0"/>
          <w:szCs w:val="24"/>
          <w:lang w:val="en-GB"/>
        </w:rPr>
        <w:t>, value added tax a</w:t>
      </w:r>
      <w:r w:rsidRPr="003F6D2B">
        <w:rPr>
          <w:bCs w:val="0"/>
          <w:noProof w:val="0"/>
          <w:szCs w:val="24"/>
          <w:lang w:val="en-GB"/>
        </w:rPr>
        <w:t xml:space="preserve">nd </w:t>
      </w:r>
      <w:r w:rsidR="00A45B41" w:rsidRPr="003F6D2B">
        <w:rPr>
          <w:bCs w:val="0"/>
          <w:noProof w:val="0"/>
          <w:szCs w:val="24"/>
          <w:lang w:val="en-GB"/>
        </w:rPr>
        <w:t xml:space="preserve">other </w:t>
      </w:r>
      <w:r w:rsidRPr="003F6D2B">
        <w:rPr>
          <w:bCs w:val="0"/>
          <w:noProof w:val="0"/>
          <w:szCs w:val="24"/>
          <w:lang w:val="en-GB"/>
        </w:rPr>
        <w:t>sales related taxes.</w:t>
      </w:r>
    </w:p>
    <w:p w14:paraId="47FBEA6C" w14:textId="77777777" w:rsidR="003E4279" w:rsidRPr="003F6D2B" w:rsidRDefault="003E4279" w:rsidP="00FA1283">
      <w:pPr>
        <w:pStyle w:val="BlockText"/>
        <w:widowControl/>
        <w:tabs>
          <w:tab w:val="clear" w:pos="576"/>
        </w:tabs>
        <w:ind w:left="567" w:right="0" w:firstLine="0"/>
        <w:rPr>
          <w:bCs w:val="0"/>
          <w:noProof w:val="0"/>
          <w:szCs w:val="24"/>
          <w:lang w:val="en-GB"/>
        </w:rPr>
      </w:pPr>
    </w:p>
    <w:p w14:paraId="265CFEB6" w14:textId="77777777" w:rsidR="003E4279" w:rsidRPr="003F6D2B" w:rsidRDefault="003E4279" w:rsidP="00FA1283">
      <w:pPr>
        <w:pStyle w:val="BlockText"/>
        <w:widowControl/>
        <w:tabs>
          <w:tab w:val="clear" w:pos="576"/>
        </w:tabs>
        <w:ind w:left="567" w:right="0" w:firstLine="0"/>
        <w:rPr>
          <w:b/>
          <w:bCs w:val="0"/>
          <w:i/>
          <w:noProof w:val="0"/>
          <w:szCs w:val="24"/>
          <w:lang w:val="en-GB"/>
        </w:rPr>
      </w:pPr>
      <w:r w:rsidRPr="003F6D2B">
        <w:rPr>
          <w:bCs w:val="0"/>
          <w:noProof w:val="0"/>
          <w:szCs w:val="24"/>
          <w:lang w:val="en-GB"/>
        </w:rPr>
        <w:t>Sales of goods are recognised when</w:t>
      </w:r>
      <w:r w:rsidR="00C85846" w:rsidRPr="003F6D2B">
        <w:rPr>
          <w:bCs w:val="0"/>
          <w:noProof w:val="0"/>
          <w:szCs w:val="24"/>
          <w:lang w:val="en-GB"/>
        </w:rPr>
        <w:t xml:space="preserve"> </w:t>
      </w:r>
      <w:r w:rsidR="00C85846" w:rsidRPr="003F6D2B">
        <w:rPr>
          <w:b/>
          <w:bCs w:val="0"/>
          <w:i/>
          <w:noProof w:val="0"/>
          <w:szCs w:val="24"/>
          <w:lang w:val="en-GB"/>
        </w:rPr>
        <w:t>(state valid information, e.g.</w:t>
      </w:r>
      <w:r w:rsidRPr="003F6D2B">
        <w:rPr>
          <w:b/>
          <w:bCs w:val="0"/>
          <w:i/>
          <w:noProof w:val="0"/>
          <w:szCs w:val="24"/>
          <w:lang w:val="en-GB"/>
        </w:rPr>
        <w:t xml:space="preserve"> </w:t>
      </w:r>
      <w:r w:rsidR="00C85846" w:rsidRPr="003F6D2B">
        <w:rPr>
          <w:b/>
          <w:bCs w:val="0"/>
          <w:i/>
          <w:noProof w:val="0"/>
          <w:szCs w:val="24"/>
          <w:lang w:val="en-GB"/>
        </w:rPr>
        <w:t xml:space="preserve">“when </w:t>
      </w:r>
      <w:r w:rsidRPr="003F6D2B">
        <w:rPr>
          <w:b/>
          <w:bCs w:val="0"/>
          <w:i/>
          <w:noProof w:val="0"/>
          <w:szCs w:val="24"/>
          <w:lang w:val="en-GB"/>
        </w:rPr>
        <w:t>goods are</w:t>
      </w:r>
      <w:r w:rsidR="00C85846" w:rsidRPr="003F6D2B">
        <w:rPr>
          <w:b/>
          <w:bCs w:val="0"/>
          <w:i/>
          <w:noProof w:val="0"/>
          <w:szCs w:val="24"/>
          <w:lang w:val="en-GB"/>
        </w:rPr>
        <w:t xml:space="preserve"> delivered and title has passed”).</w:t>
      </w:r>
    </w:p>
    <w:p w14:paraId="58A45EE9" w14:textId="77777777" w:rsidR="003E4279" w:rsidRPr="003F6D2B" w:rsidRDefault="003E4279" w:rsidP="00FA1283">
      <w:pPr>
        <w:pStyle w:val="BlockText"/>
        <w:widowControl/>
        <w:tabs>
          <w:tab w:val="clear" w:pos="576"/>
        </w:tabs>
        <w:ind w:left="567" w:right="0" w:firstLine="0"/>
        <w:rPr>
          <w:bCs w:val="0"/>
          <w:noProof w:val="0"/>
          <w:szCs w:val="24"/>
          <w:lang w:val="en-GB"/>
        </w:rPr>
      </w:pPr>
    </w:p>
    <w:p w14:paraId="34DA05D5" w14:textId="77777777" w:rsidR="003E4279" w:rsidRPr="003F6D2B" w:rsidRDefault="003E4279" w:rsidP="00FA1283">
      <w:pPr>
        <w:pStyle w:val="BlockText"/>
        <w:widowControl/>
        <w:tabs>
          <w:tab w:val="clear" w:pos="576"/>
        </w:tabs>
        <w:ind w:left="567" w:right="0" w:firstLine="0"/>
        <w:rPr>
          <w:b/>
          <w:bCs w:val="0"/>
          <w:i/>
          <w:noProof w:val="0"/>
          <w:szCs w:val="24"/>
          <w:lang w:val="en-GB"/>
        </w:rPr>
      </w:pPr>
      <w:r w:rsidRPr="003F6D2B">
        <w:rPr>
          <w:bCs w:val="0"/>
          <w:noProof w:val="0"/>
          <w:szCs w:val="24"/>
          <w:lang w:val="en-GB"/>
        </w:rPr>
        <w:t xml:space="preserve">Revenue from </w:t>
      </w:r>
      <w:r w:rsidR="00AE399B" w:rsidRPr="003F6D2B">
        <w:rPr>
          <w:b/>
          <w:bCs w:val="0"/>
          <w:i/>
          <w:noProof w:val="0"/>
          <w:szCs w:val="24"/>
          <w:lang w:val="en-GB"/>
        </w:rPr>
        <w:t xml:space="preserve">(state the </w:t>
      </w:r>
      <w:r w:rsidR="00BC646D" w:rsidRPr="003F6D2B">
        <w:rPr>
          <w:b/>
          <w:bCs w:val="0"/>
          <w:i/>
          <w:noProof w:val="0"/>
          <w:szCs w:val="24"/>
          <w:lang w:val="en-GB"/>
        </w:rPr>
        <w:t xml:space="preserve">key types </w:t>
      </w:r>
      <w:r w:rsidR="00AE399B" w:rsidRPr="003F6D2B">
        <w:rPr>
          <w:b/>
          <w:bCs w:val="0"/>
          <w:i/>
          <w:noProof w:val="0"/>
          <w:szCs w:val="24"/>
          <w:lang w:val="en-GB"/>
        </w:rPr>
        <w:t xml:space="preserve">of revenue) </w:t>
      </w:r>
      <w:r w:rsidRPr="003F6D2B">
        <w:rPr>
          <w:bCs w:val="0"/>
          <w:noProof w:val="0"/>
          <w:szCs w:val="24"/>
          <w:lang w:val="en-GB"/>
        </w:rPr>
        <w:t xml:space="preserve">is recognised </w:t>
      </w:r>
      <w:r w:rsidR="00AE399B" w:rsidRPr="003F6D2B">
        <w:rPr>
          <w:bCs w:val="0"/>
          <w:noProof w:val="0"/>
          <w:szCs w:val="24"/>
          <w:lang w:val="en-GB"/>
        </w:rPr>
        <w:t xml:space="preserve">when </w:t>
      </w:r>
      <w:r w:rsidR="00AE399B" w:rsidRPr="003F6D2B">
        <w:rPr>
          <w:b/>
          <w:bCs w:val="0"/>
          <w:i/>
          <w:noProof w:val="0"/>
          <w:szCs w:val="24"/>
          <w:lang w:val="en-GB"/>
        </w:rPr>
        <w:t>(describe)</w:t>
      </w:r>
      <w:r w:rsidR="00E523CD" w:rsidRPr="003F6D2B">
        <w:rPr>
          <w:b/>
          <w:bCs w:val="0"/>
          <w:i/>
          <w:noProof w:val="0"/>
          <w:szCs w:val="24"/>
          <w:lang w:val="en-GB"/>
        </w:rPr>
        <w:t>.</w:t>
      </w:r>
    </w:p>
    <w:p w14:paraId="2B1E9984" w14:textId="77777777" w:rsidR="003E4279" w:rsidRPr="003F6D2B" w:rsidRDefault="003E4279" w:rsidP="00FA1283">
      <w:pPr>
        <w:pStyle w:val="BlockText"/>
        <w:widowControl/>
        <w:tabs>
          <w:tab w:val="clear" w:pos="576"/>
        </w:tabs>
        <w:ind w:left="567" w:right="0" w:firstLine="0"/>
        <w:rPr>
          <w:bCs w:val="0"/>
          <w:noProof w:val="0"/>
          <w:szCs w:val="24"/>
          <w:lang w:val="en-GB"/>
        </w:rPr>
      </w:pPr>
    </w:p>
    <w:p w14:paraId="1467B39E" w14:textId="77777777" w:rsidR="003E4279" w:rsidRPr="003F6D2B" w:rsidRDefault="003E4279" w:rsidP="00FA1283">
      <w:pPr>
        <w:pStyle w:val="BlockText"/>
        <w:widowControl/>
        <w:tabs>
          <w:tab w:val="clear" w:pos="576"/>
        </w:tabs>
        <w:ind w:left="567" w:right="0" w:firstLine="0"/>
        <w:rPr>
          <w:bCs w:val="0"/>
          <w:noProof w:val="0"/>
          <w:szCs w:val="24"/>
          <w:lang w:val="en-GB"/>
        </w:rPr>
      </w:pPr>
      <w:r w:rsidRPr="003F6D2B">
        <w:rPr>
          <w:bCs w:val="0"/>
          <w:noProof w:val="0"/>
          <w:szCs w:val="24"/>
          <w:lang w:val="en-GB"/>
        </w:rPr>
        <w:t>Dividend income from investments is recognised when the shareholders’ rights to receive payment have been established.</w:t>
      </w:r>
    </w:p>
    <w:p w14:paraId="69627EA6" w14:textId="77777777" w:rsidR="00D3256E" w:rsidRPr="003F6D2B" w:rsidRDefault="00D3256E">
      <w:pPr>
        <w:pStyle w:val="BodyTextIndent2"/>
        <w:widowControl/>
        <w:rPr>
          <w:lang w:val="en-GB"/>
        </w:rPr>
      </w:pPr>
    </w:p>
    <w:p w14:paraId="02A1A6BC" w14:textId="330BB748" w:rsidR="00D3256E" w:rsidRPr="003F6D2B" w:rsidRDefault="00D3256E">
      <w:pPr>
        <w:pStyle w:val="BodyTextIndent2"/>
        <w:widowControl/>
        <w:rPr>
          <w:b/>
          <w:bCs/>
          <w:i/>
          <w:iCs/>
          <w:lang w:val="en-GB"/>
        </w:rPr>
      </w:pPr>
      <w:r w:rsidRPr="003F6D2B">
        <w:rPr>
          <w:b/>
          <w:bCs/>
          <w:i/>
          <w:iCs/>
          <w:lang w:val="en-GB"/>
        </w:rPr>
        <w:t>(</w:t>
      </w:r>
      <w:r w:rsidR="000A6DB4" w:rsidRPr="003F6D2B">
        <w:rPr>
          <w:b/>
          <w:bCs/>
          <w:i/>
          <w:iCs/>
          <w:lang w:val="en-GB"/>
        </w:rPr>
        <w:t>D</w:t>
      </w:r>
      <w:r w:rsidRPr="003F6D2B">
        <w:rPr>
          <w:b/>
          <w:bCs/>
          <w:i/>
          <w:iCs/>
          <w:lang w:val="en-GB"/>
        </w:rPr>
        <w:t>escribe the policy of recognising</w:t>
      </w:r>
      <w:r w:rsidR="0067484F" w:rsidRPr="003F6D2B">
        <w:rPr>
          <w:b/>
          <w:bCs/>
          <w:i/>
          <w:iCs/>
          <w:lang w:val="en-GB"/>
        </w:rPr>
        <w:t xml:space="preserve"> all</w:t>
      </w:r>
      <w:r w:rsidRPr="003F6D2B">
        <w:rPr>
          <w:b/>
          <w:bCs/>
          <w:i/>
          <w:iCs/>
          <w:lang w:val="en-GB"/>
        </w:rPr>
        <w:t xml:space="preserve"> other </w:t>
      </w:r>
      <w:r w:rsidR="0067484F" w:rsidRPr="003F6D2B">
        <w:rPr>
          <w:b/>
          <w:bCs/>
          <w:i/>
          <w:iCs/>
          <w:lang w:val="en-GB"/>
        </w:rPr>
        <w:t xml:space="preserve">material </w:t>
      </w:r>
      <w:r w:rsidRPr="003F6D2B">
        <w:rPr>
          <w:b/>
          <w:bCs/>
          <w:i/>
          <w:iCs/>
          <w:lang w:val="en-GB"/>
        </w:rPr>
        <w:t xml:space="preserve">revenues, </w:t>
      </w:r>
      <w:r w:rsidR="002625BA" w:rsidRPr="003F6D2B">
        <w:rPr>
          <w:b/>
          <w:bCs/>
          <w:i/>
          <w:iCs/>
          <w:lang w:val="en-GB"/>
        </w:rPr>
        <w:t>e.g.</w:t>
      </w:r>
      <w:r w:rsidR="0067484F" w:rsidRPr="003F6D2B">
        <w:rPr>
          <w:b/>
          <w:bCs/>
          <w:i/>
          <w:iCs/>
          <w:lang w:val="en-GB"/>
        </w:rPr>
        <w:t xml:space="preserve"> proceeds from long-term contracts, construction contracts,</w:t>
      </w:r>
      <w:r w:rsidRPr="003F6D2B">
        <w:rPr>
          <w:b/>
          <w:bCs/>
          <w:i/>
          <w:iCs/>
          <w:lang w:val="en-GB"/>
        </w:rPr>
        <w:t xml:space="preserve"> lease proceeds, </w:t>
      </w:r>
      <w:r w:rsidR="0067484F" w:rsidRPr="003F6D2B">
        <w:rPr>
          <w:b/>
          <w:bCs/>
          <w:i/>
          <w:iCs/>
          <w:lang w:val="en-GB"/>
        </w:rPr>
        <w:t>other revenues</w:t>
      </w:r>
      <w:r w:rsidR="00C13E4F">
        <w:rPr>
          <w:b/>
          <w:bCs/>
          <w:i/>
          <w:iCs/>
          <w:lang w:val="en-GB"/>
        </w:rPr>
        <w:t>,</w:t>
      </w:r>
      <w:r w:rsidR="0067484F" w:rsidRPr="003F6D2B">
        <w:rPr>
          <w:b/>
          <w:bCs/>
          <w:i/>
          <w:iCs/>
          <w:lang w:val="en-GB"/>
        </w:rPr>
        <w:t xml:space="preserve"> </w:t>
      </w:r>
      <w:r w:rsidRPr="003F6D2B">
        <w:rPr>
          <w:b/>
          <w:bCs/>
          <w:i/>
          <w:iCs/>
          <w:lang w:val="en-GB"/>
        </w:rPr>
        <w:t>etc</w:t>
      </w:r>
      <w:r w:rsidR="003B3651" w:rsidRPr="003F6D2B">
        <w:rPr>
          <w:b/>
          <w:bCs/>
          <w:i/>
          <w:iCs/>
          <w:lang w:val="en-GB"/>
        </w:rPr>
        <w:t>.</w:t>
      </w:r>
      <w:r w:rsidRPr="003F6D2B">
        <w:rPr>
          <w:b/>
          <w:bCs/>
          <w:i/>
          <w:iCs/>
          <w:lang w:val="en-GB"/>
        </w:rPr>
        <w:t>).</w:t>
      </w:r>
    </w:p>
    <w:p w14:paraId="0E863A84" w14:textId="77777777" w:rsidR="00D3256E" w:rsidRPr="003F6D2B" w:rsidRDefault="00D3256E" w:rsidP="004E5473">
      <w:pPr>
        <w:pStyle w:val="Heading2"/>
      </w:pPr>
      <w:bookmarkStart w:id="111" w:name="_Toc87163726"/>
      <w:bookmarkStart w:id="112" w:name="_Toc51124434"/>
      <w:bookmarkStart w:id="113" w:name="_Toc53393315"/>
      <w:bookmarkStart w:id="114" w:name="_Toc190342758"/>
      <w:r w:rsidRPr="003F6D2B">
        <w:t>Use of Estimates</w:t>
      </w:r>
      <w:bookmarkEnd w:id="111"/>
      <w:bookmarkEnd w:id="114"/>
      <w:r w:rsidRPr="003F6D2B">
        <w:t xml:space="preserve"> </w:t>
      </w:r>
      <w:bookmarkEnd w:id="112"/>
      <w:bookmarkEnd w:id="113"/>
    </w:p>
    <w:p w14:paraId="4E7F809E" w14:textId="77777777" w:rsidR="00D3256E" w:rsidRPr="003F6D2B" w:rsidRDefault="00D3256E">
      <w:pPr>
        <w:pStyle w:val="BodyTextIndent"/>
        <w:numPr>
          <w:ilvl w:val="0"/>
          <w:numId w:val="0"/>
        </w:numPr>
        <w:ind w:left="567"/>
        <w:rPr>
          <w:lang w:val="en-GB"/>
        </w:rPr>
      </w:pPr>
      <w:r w:rsidRPr="003F6D2B">
        <w:rPr>
          <w:lang w:val="en-GB"/>
        </w:rPr>
        <w:t xml:space="preserve">The presentation of financial statements requires management to make estimates and assumptions that affect the reported amounts of assets and liabilities at the balance sheet date and the reported amounts of revenues and expenses during the reporting period. Management of the Company </w:t>
      </w:r>
      <w:r w:rsidR="00FA1283" w:rsidRPr="003F6D2B">
        <w:rPr>
          <w:lang w:val="en-GB"/>
        </w:rPr>
        <w:t>has made these estimates and assumption</w:t>
      </w:r>
      <w:r w:rsidR="00465FCA" w:rsidRPr="003F6D2B">
        <w:rPr>
          <w:lang w:val="en-GB"/>
        </w:rPr>
        <w:t>s</w:t>
      </w:r>
      <w:r w:rsidR="00FA1283" w:rsidRPr="003F6D2B">
        <w:rPr>
          <w:lang w:val="en-GB"/>
        </w:rPr>
        <w:t xml:space="preserve"> on the basis of all </w:t>
      </w:r>
      <w:r w:rsidR="00465FCA" w:rsidRPr="003F6D2B">
        <w:rPr>
          <w:lang w:val="en-GB"/>
        </w:rPr>
        <w:t xml:space="preserve">the </w:t>
      </w:r>
      <w:r w:rsidR="00FA1283" w:rsidRPr="003F6D2B">
        <w:rPr>
          <w:lang w:val="en-GB"/>
        </w:rPr>
        <w:t xml:space="preserve">relevant information available to it. Nevertheless, </w:t>
      </w:r>
      <w:r w:rsidR="00465FCA" w:rsidRPr="003F6D2B">
        <w:rPr>
          <w:lang w:val="en-GB"/>
        </w:rPr>
        <w:t xml:space="preserve">pursuant to </w:t>
      </w:r>
      <w:r w:rsidR="00AF6EF2" w:rsidRPr="003F6D2B">
        <w:rPr>
          <w:lang w:val="en-GB"/>
        </w:rPr>
        <w:t xml:space="preserve">the nature of estimates, </w:t>
      </w:r>
      <w:r w:rsidRPr="003F6D2B">
        <w:rPr>
          <w:lang w:val="en-GB"/>
        </w:rPr>
        <w:t>the actual results and outcomes in the</w:t>
      </w:r>
      <w:r w:rsidR="00AF6EF2" w:rsidRPr="003F6D2B">
        <w:rPr>
          <w:lang w:val="en-GB"/>
        </w:rPr>
        <w:t xml:space="preserve"> future may differ from these estimates.</w:t>
      </w:r>
    </w:p>
    <w:p w14:paraId="0C7613C1" w14:textId="77777777" w:rsidR="00D3256E" w:rsidRPr="003F6D2B" w:rsidRDefault="00D3256E" w:rsidP="004E5473">
      <w:pPr>
        <w:pStyle w:val="Heading2"/>
      </w:pPr>
      <w:bookmarkStart w:id="115" w:name="_Toc21408014"/>
      <w:bookmarkStart w:id="116" w:name="_Toc53997236"/>
      <w:bookmarkStart w:id="117" w:name="_Toc87163728"/>
      <w:bookmarkStart w:id="118" w:name="_Toc51124435"/>
      <w:bookmarkStart w:id="119" w:name="_Toc53393317"/>
      <w:bookmarkStart w:id="120" w:name="_Toc190342759"/>
      <w:r w:rsidRPr="003F6D2B">
        <w:t xml:space="preserve">Year-on-Year Changes </w:t>
      </w:r>
      <w:r w:rsidR="00E2630B" w:rsidRPr="003F6D2B">
        <w:t xml:space="preserve">in </w:t>
      </w:r>
      <w:r w:rsidRPr="003F6D2B">
        <w:t>Accounting Policies</w:t>
      </w:r>
      <w:bookmarkEnd w:id="115"/>
      <w:bookmarkEnd w:id="116"/>
      <w:bookmarkEnd w:id="117"/>
      <w:bookmarkEnd w:id="120"/>
      <w:r w:rsidRPr="003F6D2B">
        <w:t xml:space="preserve"> </w:t>
      </w:r>
      <w:bookmarkEnd w:id="118"/>
      <w:bookmarkEnd w:id="119"/>
    </w:p>
    <w:p w14:paraId="28E08B3C" w14:textId="4DC4F89E" w:rsidR="00D3256E" w:rsidRPr="003F6D2B" w:rsidRDefault="00904F19" w:rsidP="003E4684">
      <w:pPr>
        <w:numPr>
          <w:ilvl w:val="12"/>
          <w:numId w:val="0"/>
        </w:numPr>
        <w:ind w:left="567"/>
        <w:jc w:val="both"/>
        <w:rPr>
          <w:lang w:val="en-GB"/>
        </w:rPr>
      </w:pPr>
      <w:r w:rsidRPr="003F6D2B">
        <w:rPr>
          <w:lang w:val="en-GB"/>
        </w:rPr>
        <w:t xml:space="preserve">As of </w:t>
      </w:r>
      <w:r w:rsidRPr="003F6D2B">
        <w:rPr>
          <w:b/>
          <w:i/>
          <w:lang w:val="en-GB"/>
        </w:rPr>
        <w:t xml:space="preserve">1 January </w:t>
      </w:r>
      <w:r w:rsidR="009449CF" w:rsidRPr="003F6D2B">
        <w:rPr>
          <w:b/>
          <w:i/>
          <w:lang w:val="en-GB"/>
        </w:rPr>
        <w:t>202</w:t>
      </w:r>
      <w:r w:rsidR="00AA1193" w:rsidRPr="003F6D2B">
        <w:rPr>
          <w:b/>
          <w:i/>
          <w:lang w:val="en-GB"/>
        </w:rPr>
        <w:t>4</w:t>
      </w:r>
      <w:r w:rsidRPr="003F6D2B">
        <w:rPr>
          <w:b/>
          <w:lang w:val="en-GB"/>
        </w:rPr>
        <w:t>,</w:t>
      </w:r>
      <w:r w:rsidRPr="003F6D2B">
        <w:rPr>
          <w:lang w:val="en-GB"/>
        </w:rPr>
        <w:t xml:space="preserve"> the Company changed its accounting policy in respect of </w:t>
      </w:r>
      <w:r w:rsidR="00D3256E" w:rsidRPr="003F6D2B">
        <w:rPr>
          <w:b/>
          <w:i/>
          <w:lang w:val="en-GB"/>
        </w:rPr>
        <w:t xml:space="preserve">(Describe </w:t>
      </w:r>
      <w:r w:rsidR="00914F32" w:rsidRPr="003F6D2B">
        <w:rPr>
          <w:b/>
          <w:i/>
          <w:lang w:val="en-GB"/>
        </w:rPr>
        <w:t xml:space="preserve">the </w:t>
      </w:r>
      <w:r w:rsidR="00D3256E" w:rsidRPr="003F6D2B">
        <w:rPr>
          <w:b/>
          <w:i/>
          <w:lang w:val="en-GB"/>
        </w:rPr>
        <w:t>year-on-year change, if any, in the valuation, depreciation and accounting policies. Indic</w:t>
      </w:r>
      <w:r w:rsidR="00220909" w:rsidRPr="003F6D2B">
        <w:rPr>
          <w:b/>
          <w:i/>
          <w:lang w:val="en-GB"/>
        </w:rPr>
        <w:t>ate the reasons underlying the change</w:t>
      </w:r>
      <w:r w:rsidR="00BB22E8" w:rsidRPr="003F6D2B">
        <w:rPr>
          <w:b/>
          <w:i/>
          <w:lang w:val="en-GB"/>
        </w:rPr>
        <w:t>).</w:t>
      </w:r>
    </w:p>
    <w:p w14:paraId="494A5882" w14:textId="77777777" w:rsidR="003A0251" w:rsidRPr="003F6D2B" w:rsidRDefault="003A0251" w:rsidP="00BB22E8">
      <w:pPr>
        <w:numPr>
          <w:ilvl w:val="12"/>
          <w:numId w:val="0"/>
        </w:numPr>
        <w:ind w:left="567"/>
        <w:rPr>
          <w:lang w:val="en-GB"/>
        </w:rPr>
      </w:pPr>
    </w:p>
    <w:p w14:paraId="443259A7" w14:textId="77777777" w:rsidR="00EA0633" w:rsidRPr="003F6D2B" w:rsidRDefault="00EA0633" w:rsidP="00EA0633">
      <w:pPr>
        <w:pStyle w:val="BodyTextIndent"/>
        <w:rPr>
          <w:szCs w:val="24"/>
          <w:u w:val="single"/>
          <w:lang w:val="en-GB"/>
        </w:rPr>
      </w:pPr>
      <w:r w:rsidRPr="003F6D2B">
        <w:rPr>
          <w:szCs w:val="24"/>
          <w:u w:val="single"/>
          <w:lang w:val="en-GB"/>
        </w:rPr>
        <w:t>This change had the following impact on the assets, liabilities, and profit or loss:</w:t>
      </w:r>
    </w:p>
    <w:p w14:paraId="5AA6411F" w14:textId="77777777" w:rsidR="001F04CC" w:rsidRPr="003F6D2B" w:rsidRDefault="001F04CC" w:rsidP="00EA0633">
      <w:pPr>
        <w:pStyle w:val="BodyTextIndent"/>
        <w:rPr>
          <w:szCs w:val="24"/>
          <w:u w:val="single"/>
          <w:lang w:val="en-GB"/>
        </w:rPr>
      </w:pPr>
    </w:p>
    <w:p w14:paraId="371D19DB" w14:textId="77777777" w:rsidR="003A0251" w:rsidRPr="003F6D2B" w:rsidRDefault="003A0251" w:rsidP="003A0251">
      <w:pPr>
        <w:pStyle w:val="BodyTextIndent"/>
        <w:ind w:right="-1"/>
        <w:jc w:val="right"/>
        <w:rPr>
          <w:bCs/>
          <w:iCs/>
          <w:szCs w:val="24"/>
          <w:lang w:val="en-GB"/>
        </w:rPr>
      </w:pPr>
      <w:r w:rsidRPr="003F6D2B">
        <w:rPr>
          <w:sz w:val="18"/>
          <w:lang w:val="en-GB"/>
        </w:rPr>
        <w:t xml:space="preserve"> (CZK ‘000)</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5E0025" w:rsidRPr="003F6D2B" w14:paraId="0ED058BA" w14:textId="77777777" w:rsidTr="00CE25BF">
        <w:tc>
          <w:tcPr>
            <w:tcW w:w="5708" w:type="dxa"/>
            <w:tcBorders>
              <w:top w:val="single" w:sz="4" w:space="0" w:color="auto"/>
            </w:tcBorders>
            <w:tcMar>
              <w:left w:w="28" w:type="dxa"/>
              <w:right w:w="28" w:type="dxa"/>
            </w:tcMar>
          </w:tcPr>
          <w:p w14:paraId="7275A6FF" w14:textId="77777777" w:rsidR="003A0251" w:rsidRPr="003F6D2B" w:rsidRDefault="003A0251" w:rsidP="00CE25BF">
            <w:pPr>
              <w:ind w:left="0"/>
              <w:rPr>
                <w:b/>
                <w:bCs/>
                <w:i/>
                <w:iCs/>
                <w:sz w:val="18"/>
                <w:lang w:val="en-GB"/>
              </w:rPr>
            </w:pPr>
            <w:r w:rsidRPr="003F6D2B">
              <w:rPr>
                <w:b/>
                <w:bCs/>
                <w:i/>
                <w:iCs/>
                <w:sz w:val="18"/>
                <w:lang w:val="en-GB"/>
              </w:rPr>
              <w:t>Asset A</w:t>
            </w:r>
          </w:p>
        </w:tc>
        <w:tc>
          <w:tcPr>
            <w:tcW w:w="1440" w:type="dxa"/>
            <w:tcBorders>
              <w:top w:val="single" w:sz="4" w:space="0" w:color="auto"/>
            </w:tcBorders>
            <w:tcMar>
              <w:left w:w="28" w:type="dxa"/>
              <w:right w:w="28" w:type="dxa"/>
            </w:tcMar>
          </w:tcPr>
          <w:p w14:paraId="26946692" w14:textId="77777777" w:rsidR="003A0251" w:rsidRPr="003F6D2B" w:rsidRDefault="003A0251" w:rsidP="00CE25BF">
            <w:pPr>
              <w:ind w:left="0"/>
              <w:jc w:val="right"/>
              <w:rPr>
                <w:bCs/>
                <w:iCs/>
                <w:sz w:val="18"/>
                <w:lang w:val="en-GB"/>
              </w:rPr>
            </w:pPr>
          </w:p>
        </w:tc>
        <w:tc>
          <w:tcPr>
            <w:tcW w:w="1377" w:type="dxa"/>
            <w:tcBorders>
              <w:top w:val="single" w:sz="4" w:space="0" w:color="auto"/>
            </w:tcBorders>
            <w:tcMar>
              <w:left w:w="28" w:type="dxa"/>
              <w:right w:w="28" w:type="dxa"/>
            </w:tcMar>
          </w:tcPr>
          <w:p w14:paraId="262FB21A" w14:textId="77777777" w:rsidR="003A0251" w:rsidRPr="003F6D2B" w:rsidRDefault="003A0251" w:rsidP="00CE25BF">
            <w:pPr>
              <w:ind w:left="0"/>
              <w:jc w:val="right"/>
              <w:rPr>
                <w:bCs/>
                <w:iCs/>
                <w:sz w:val="18"/>
                <w:lang w:val="en-GB"/>
              </w:rPr>
            </w:pPr>
          </w:p>
        </w:tc>
      </w:tr>
      <w:tr w:rsidR="005E0025" w:rsidRPr="003F6D2B" w14:paraId="7F9CB5BE" w14:textId="77777777" w:rsidTr="00CE25BF">
        <w:tc>
          <w:tcPr>
            <w:tcW w:w="5708" w:type="dxa"/>
            <w:tcMar>
              <w:left w:w="28" w:type="dxa"/>
              <w:right w:w="28" w:type="dxa"/>
            </w:tcMar>
          </w:tcPr>
          <w:p w14:paraId="69E8A3C5" w14:textId="77777777" w:rsidR="003A0251" w:rsidRPr="003F6D2B" w:rsidRDefault="003A0251" w:rsidP="00CE25BF">
            <w:pPr>
              <w:ind w:left="0"/>
              <w:rPr>
                <w:b/>
                <w:bCs/>
                <w:i/>
                <w:iCs/>
                <w:sz w:val="18"/>
                <w:lang w:val="en-GB"/>
              </w:rPr>
            </w:pPr>
            <w:r w:rsidRPr="003F6D2B">
              <w:rPr>
                <w:b/>
                <w:bCs/>
                <w:i/>
                <w:iCs/>
                <w:sz w:val="18"/>
                <w:lang w:val="en-GB"/>
              </w:rPr>
              <w:t>Asset B</w:t>
            </w:r>
          </w:p>
        </w:tc>
        <w:tc>
          <w:tcPr>
            <w:tcW w:w="1440" w:type="dxa"/>
            <w:tcMar>
              <w:left w:w="28" w:type="dxa"/>
              <w:right w:w="28" w:type="dxa"/>
            </w:tcMar>
          </w:tcPr>
          <w:p w14:paraId="1CDFB25B" w14:textId="77777777" w:rsidR="003A0251" w:rsidRPr="003F6D2B" w:rsidRDefault="003A0251" w:rsidP="00CE25BF">
            <w:pPr>
              <w:pStyle w:val="xl41"/>
              <w:spacing w:before="0" w:beforeAutospacing="0" w:after="0" w:afterAutospacing="0"/>
              <w:ind w:left="0"/>
              <w:jc w:val="right"/>
              <w:rPr>
                <w:rFonts w:ascii="Times New Roman" w:eastAsia="Times New Roman" w:hAnsi="Times New Roman" w:cs="Times New Roman"/>
                <w:bCs/>
                <w:iCs/>
                <w:sz w:val="18"/>
                <w:lang w:val="en-GB"/>
              </w:rPr>
            </w:pPr>
          </w:p>
        </w:tc>
        <w:tc>
          <w:tcPr>
            <w:tcW w:w="1377" w:type="dxa"/>
            <w:tcMar>
              <w:left w:w="28" w:type="dxa"/>
              <w:right w:w="28" w:type="dxa"/>
            </w:tcMar>
          </w:tcPr>
          <w:p w14:paraId="4CCA1537" w14:textId="77777777" w:rsidR="003A0251" w:rsidRPr="003F6D2B" w:rsidRDefault="003A0251" w:rsidP="00CE25BF">
            <w:pPr>
              <w:pStyle w:val="xl41"/>
              <w:spacing w:before="0" w:beforeAutospacing="0" w:after="0" w:afterAutospacing="0"/>
              <w:ind w:left="0"/>
              <w:jc w:val="right"/>
              <w:rPr>
                <w:rFonts w:ascii="Times New Roman" w:hAnsi="Times New Roman" w:cs="Times New Roman"/>
                <w:bCs/>
                <w:iCs/>
                <w:sz w:val="18"/>
                <w:lang w:val="en-GB"/>
              </w:rPr>
            </w:pPr>
          </w:p>
        </w:tc>
      </w:tr>
      <w:tr w:rsidR="005E0025" w:rsidRPr="003F6D2B" w14:paraId="6F679BE7" w14:textId="77777777" w:rsidTr="00CE25BF">
        <w:tc>
          <w:tcPr>
            <w:tcW w:w="5708" w:type="dxa"/>
            <w:tcMar>
              <w:left w:w="28" w:type="dxa"/>
              <w:right w:w="28" w:type="dxa"/>
            </w:tcMar>
          </w:tcPr>
          <w:p w14:paraId="39F54744" w14:textId="77777777" w:rsidR="003A0251" w:rsidRPr="003F6D2B" w:rsidRDefault="003A0251" w:rsidP="00CE25BF">
            <w:pPr>
              <w:ind w:left="0"/>
              <w:rPr>
                <w:b/>
                <w:bCs/>
                <w:i/>
                <w:iCs/>
                <w:sz w:val="18"/>
                <w:lang w:val="en-GB"/>
              </w:rPr>
            </w:pPr>
            <w:r w:rsidRPr="003F6D2B">
              <w:rPr>
                <w:b/>
                <w:bCs/>
                <w:i/>
                <w:iCs/>
                <w:sz w:val="18"/>
                <w:lang w:val="en-GB"/>
              </w:rPr>
              <w:t>Liability C</w:t>
            </w:r>
          </w:p>
        </w:tc>
        <w:tc>
          <w:tcPr>
            <w:tcW w:w="1440" w:type="dxa"/>
            <w:tcMar>
              <w:left w:w="28" w:type="dxa"/>
              <w:right w:w="28" w:type="dxa"/>
            </w:tcMar>
            <w:vAlign w:val="bottom"/>
          </w:tcPr>
          <w:p w14:paraId="11BBBE51" w14:textId="77777777" w:rsidR="003A0251" w:rsidRPr="003F6D2B" w:rsidRDefault="003A0251" w:rsidP="00CE25BF">
            <w:pPr>
              <w:ind w:left="0"/>
              <w:jc w:val="right"/>
              <w:rPr>
                <w:bCs/>
                <w:iCs/>
                <w:sz w:val="18"/>
                <w:lang w:val="en-GB"/>
              </w:rPr>
            </w:pPr>
          </w:p>
        </w:tc>
        <w:tc>
          <w:tcPr>
            <w:tcW w:w="1377" w:type="dxa"/>
            <w:tcMar>
              <w:left w:w="28" w:type="dxa"/>
              <w:right w:w="28" w:type="dxa"/>
            </w:tcMar>
            <w:vAlign w:val="bottom"/>
          </w:tcPr>
          <w:p w14:paraId="6A80EF42" w14:textId="77777777" w:rsidR="003A0251" w:rsidRPr="003F6D2B" w:rsidRDefault="003A0251" w:rsidP="00CE25BF">
            <w:pPr>
              <w:ind w:left="0"/>
              <w:jc w:val="right"/>
              <w:rPr>
                <w:bCs/>
                <w:iCs/>
                <w:sz w:val="18"/>
                <w:lang w:val="en-GB"/>
              </w:rPr>
            </w:pPr>
          </w:p>
        </w:tc>
      </w:tr>
      <w:tr w:rsidR="005E0025" w:rsidRPr="003F6D2B" w14:paraId="0B51D698" w14:textId="77777777" w:rsidTr="00CE25BF">
        <w:tc>
          <w:tcPr>
            <w:tcW w:w="5708" w:type="dxa"/>
            <w:tcMar>
              <w:left w:w="28" w:type="dxa"/>
              <w:right w:w="28" w:type="dxa"/>
            </w:tcMar>
          </w:tcPr>
          <w:p w14:paraId="74D4E074" w14:textId="77777777" w:rsidR="003A0251" w:rsidRPr="003F6D2B" w:rsidRDefault="003A0251" w:rsidP="00CE25BF">
            <w:pPr>
              <w:ind w:left="0"/>
              <w:rPr>
                <w:b/>
                <w:bCs/>
                <w:i/>
                <w:iCs/>
                <w:sz w:val="18"/>
                <w:lang w:val="en-GB"/>
              </w:rPr>
            </w:pPr>
            <w:r w:rsidRPr="003F6D2B">
              <w:rPr>
                <w:b/>
                <w:bCs/>
                <w:i/>
                <w:iCs/>
                <w:sz w:val="18"/>
                <w:lang w:val="en-GB"/>
              </w:rPr>
              <w:t>Liability D</w:t>
            </w:r>
          </w:p>
        </w:tc>
        <w:tc>
          <w:tcPr>
            <w:tcW w:w="1440" w:type="dxa"/>
            <w:tcMar>
              <w:left w:w="28" w:type="dxa"/>
              <w:right w:w="28" w:type="dxa"/>
            </w:tcMar>
            <w:vAlign w:val="bottom"/>
          </w:tcPr>
          <w:p w14:paraId="25B3C5F1" w14:textId="77777777" w:rsidR="003A0251" w:rsidRPr="003F6D2B" w:rsidRDefault="003A0251" w:rsidP="00CE25BF">
            <w:pPr>
              <w:ind w:left="0"/>
              <w:jc w:val="right"/>
              <w:rPr>
                <w:bCs/>
                <w:iCs/>
                <w:sz w:val="18"/>
                <w:lang w:val="en-GB"/>
              </w:rPr>
            </w:pPr>
          </w:p>
        </w:tc>
        <w:tc>
          <w:tcPr>
            <w:tcW w:w="1377" w:type="dxa"/>
            <w:tcMar>
              <w:left w:w="28" w:type="dxa"/>
              <w:right w:w="28" w:type="dxa"/>
            </w:tcMar>
            <w:vAlign w:val="bottom"/>
          </w:tcPr>
          <w:p w14:paraId="7CBD7581" w14:textId="77777777" w:rsidR="003A0251" w:rsidRPr="003F6D2B" w:rsidRDefault="003A0251" w:rsidP="00CE25BF">
            <w:pPr>
              <w:ind w:left="0"/>
              <w:jc w:val="right"/>
              <w:rPr>
                <w:bCs/>
                <w:iCs/>
                <w:sz w:val="18"/>
                <w:lang w:val="en-GB"/>
              </w:rPr>
            </w:pPr>
          </w:p>
        </w:tc>
      </w:tr>
      <w:tr w:rsidR="003A0251" w:rsidRPr="003F6D2B" w14:paraId="62E36D90" w14:textId="77777777" w:rsidTr="00CE25BF">
        <w:tc>
          <w:tcPr>
            <w:tcW w:w="5708" w:type="dxa"/>
            <w:tcBorders>
              <w:top w:val="single" w:sz="4" w:space="0" w:color="auto"/>
              <w:bottom w:val="double" w:sz="4" w:space="0" w:color="auto"/>
            </w:tcBorders>
            <w:tcMar>
              <w:left w:w="28" w:type="dxa"/>
              <w:right w:w="28" w:type="dxa"/>
            </w:tcMar>
          </w:tcPr>
          <w:p w14:paraId="5DA23B17" w14:textId="77777777" w:rsidR="003A0251" w:rsidRPr="003F6D2B" w:rsidRDefault="003A0251" w:rsidP="00CE25BF">
            <w:pPr>
              <w:ind w:left="0"/>
              <w:rPr>
                <w:b/>
                <w:iCs/>
                <w:sz w:val="18"/>
                <w:lang w:val="en-GB"/>
              </w:rPr>
            </w:pPr>
            <w:r w:rsidRPr="003F6D2B">
              <w:rPr>
                <w:b/>
                <w:iCs/>
                <w:sz w:val="18"/>
                <w:lang w:val="en-GB"/>
              </w:rPr>
              <w:t>Other profit or loss from prior years</w:t>
            </w:r>
          </w:p>
        </w:tc>
        <w:tc>
          <w:tcPr>
            <w:tcW w:w="1440" w:type="dxa"/>
            <w:tcBorders>
              <w:top w:val="single" w:sz="4" w:space="0" w:color="auto"/>
              <w:bottom w:val="double" w:sz="4" w:space="0" w:color="auto"/>
            </w:tcBorders>
            <w:tcMar>
              <w:left w:w="28" w:type="dxa"/>
              <w:right w:w="28" w:type="dxa"/>
            </w:tcMar>
          </w:tcPr>
          <w:p w14:paraId="33C1D233" w14:textId="77777777" w:rsidR="003A0251" w:rsidRPr="003F6D2B" w:rsidRDefault="003A0251" w:rsidP="00CE25BF">
            <w:pPr>
              <w:ind w:left="0"/>
              <w:jc w:val="right"/>
              <w:rPr>
                <w:b/>
                <w:iCs/>
                <w:sz w:val="18"/>
                <w:lang w:val="en-GB"/>
              </w:rPr>
            </w:pPr>
          </w:p>
        </w:tc>
        <w:tc>
          <w:tcPr>
            <w:tcW w:w="1377" w:type="dxa"/>
            <w:tcBorders>
              <w:top w:val="single" w:sz="4" w:space="0" w:color="auto"/>
              <w:bottom w:val="double" w:sz="4" w:space="0" w:color="auto"/>
            </w:tcBorders>
            <w:tcMar>
              <w:left w:w="28" w:type="dxa"/>
              <w:right w:w="28" w:type="dxa"/>
            </w:tcMar>
          </w:tcPr>
          <w:p w14:paraId="2DA9B722" w14:textId="77777777" w:rsidR="003A0251" w:rsidRPr="003F6D2B" w:rsidRDefault="003A0251" w:rsidP="00CE25BF">
            <w:pPr>
              <w:ind w:left="0"/>
              <w:jc w:val="right"/>
              <w:rPr>
                <w:b/>
                <w:iCs/>
                <w:sz w:val="18"/>
                <w:lang w:val="en-GB"/>
              </w:rPr>
            </w:pPr>
          </w:p>
        </w:tc>
      </w:tr>
    </w:tbl>
    <w:p w14:paraId="49EF21D3" w14:textId="77777777" w:rsidR="003A0251" w:rsidRPr="003F6D2B" w:rsidRDefault="003A0251" w:rsidP="003A0251">
      <w:pPr>
        <w:pStyle w:val="BodyTextIndent"/>
        <w:rPr>
          <w:szCs w:val="24"/>
          <w:lang w:val="en-GB"/>
        </w:rPr>
      </w:pPr>
    </w:p>
    <w:p w14:paraId="75F186CC" w14:textId="77777777" w:rsidR="00EA0633" w:rsidRPr="003F6D2B" w:rsidRDefault="00EA0633" w:rsidP="00EA0633">
      <w:pPr>
        <w:pStyle w:val="BodyTextIndent"/>
        <w:rPr>
          <w:szCs w:val="24"/>
          <w:lang w:val="en-GB"/>
        </w:rPr>
      </w:pPr>
      <w:r w:rsidRPr="003F6D2B">
        <w:rPr>
          <w:szCs w:val="24"/>
          <w:lang w:val="en-GB"/>
        </w:rPr>
        <w:lastRenderedPageBreak/>
        <w:t>Comparative information has been adjusted to reflect the change.</w:t>
      </w:r>
    </w:p>
    <w:p w14:paraId="4DCD3692" w14:textId="77777777" w:rsidR="00D3256E" w:rsidRPr="003F6D2B" w:rsidRDefault="00D3256E" w:rsidP="004E5473">
      <w:pPr>
        <w:pStyle w:val="Heading2"/>
      </w:pPr>
      <w:bookmarkStart w:id="121" w:name="_Toc53393319"/>
      <w:bookmarkStart w:id="122" w:name="_Toc87163730"/>
      <w:bookmarkStart w:id="123" w:name="_Toc190342760"/>
      <w:r w:rsidRPr="003F6D2B">
        <w:t>Cash Flow Statement</w:t>
      </w:r>
      <w:bookmarkEnd w:id="121"/>
      <w:bookmarkEnd w:id="122"/>
      <w:bookmarkEnd w:id="123"/>
      <w:r w:rsidRPr="003F6D2B">
        <w:t xml:space="preserve"> </w:t>
      </w:r>
    </w:p>
    <w:p w14:paraId="54B35F9F" w14:textId="77777777" w:rsidR="005F3C33" w:rsidRPr="003F6D2B" w:rsidRDefault="00D3256E">
      <w:pPr>
        <w:pStyle w:val="BodyTextIndent"/>
        <w:rPr>
          <w:lang w:val="en-GB"/>
        </w:rPr>
      </w:pPr>
      <w:r w:rsidRPr="003F6D2B">
        <w:rPr>
          <w:bCs/>
          <w:iCs/>
          <w:szCs w:val="24"/>
          <w:lang w:val="en-GB"/>
        </w:rPr>
        <w:t>The cash flow statement is prepared using the indirect method.</w:t>
      </w:r>
      <w:r w:rsidRPr="003F6D2B">
        <w:rPr>
          <w:lang w:val="en-GB"/>
        </w:rPr>
        <w:t xml:space="preserve"> Cash equivalents </w:t>
      </w:r>
      <w:bookmarkStart w:id="124" w:name="_Hlk169512246"/>
      <w:r w:rsidRPr="003F6D2B">
        <w:rPr>
          <w:lang w:val="en-GB"/>
        </w:rPr>
        <w:t xml:space="preserve">include current liquid assets </w:t>
      </w:r>
      <w:r w:rsidR="00F55E72" w:rsidRPr="003F6D2B">
        <w:rPr>
          <w:lang w:val="en-GB"/>
        </w:rPr>
        <w:t xml:space="preserve">which are </w:t>
      </w:r>
      <w:r w:rsidRPr="003F6D2B">
        <w:rPr>
          <w:lang w:val="en-GB"/>
        </w:rPr>
        <w:t xml:space="preserve">easily convertible into cash </w:t>
      </w:r>
      <w:r w:rsidR="00F55E72" w:rsidRPr="003F6D2B">
        <w:rPr>
          <w:lang w:val="en-GB"/>
        </w:rPr>
        <w:t xml:space="preserve">in an amount agreed in advance and </w:t>
      </w:r>
      <w:r w:rsidR="00066381" w:rsidRPr="003F6D2B">
        <w:rPr>
          <w:lang w:val="en-GB"/>
        </w:rPr>
        <w:t xml:space="preserve">not </w:t>
      </w:r>
      <w:r w:rsidR="00347E84" w:rsidRPr="003F6D2B">
        <w:rPr>
          <w:lang w:val="en-GB"/>
        </w:rPr>
        <w:t xml:space="preserve">expected to be </w:t>
      </w:r>
      <w:r w:rsidR="00066381" w:rsidRPr="003F6D2B">
        <w:rPr>
          <w:lang w:val="en-GB"/>
        </w:rPr>
        <w:t>subject to</w:t>
      </w:r>
      <w:r w:rsidR="00F55E72" w:rsidRPr="003F6D2B">
        <w:rPr>
          <w:lang w:val="en-GB"/>
        </w:rPr>
        <w:t xml:space="preserve"> material </w:t>
      </w:r>
      <w:r w:rsidR="00066381" w:rsidRPr="003F6D2B">
        <w:rPr>
          <w:lang w:val="en-GB"/>
        </w:rPr>
        <w:t xml:space="preserve">fluctuations </w:t>
      </w:r>
      <w:r w:rsidR="00F55E72" w:rsidRPr="003F6D2B">
        <w:rPr>
          <w:lang w:val="en-GB"/>
        </w:rPr>
        <w:t>in value over time.</w:t>
      </w:r>
      <w:bookmarkEnd w:id="124"/>
    </w:p>
    <w:p w14:paraId="006835C6" w14:textId="77777777" w:rsidR="005F3C33" w:rsidRPr="003F6D2B" w:rsidRDefault="005F3C33">
      <w:pPr>
        <w:pStyle w:val="BodyTextIndent"/>
        <w:rPr>
          <w:lang w:val="en-GB"/>
        </w:rPr>
      </w:pPr>
    </w:p>
    <w:p w14:paraId="38E3ACB2" w14:textId="77777777" w:rsidR="00D3256E" w:rsidRPr="003F6D2B" w:rsidRDefault="00D3256E">
      <w:pPr>
        <w:pStyle w:val="BodyTextIndent"/>
        <w:rPr>
          <w:bCs/>
          <w:iCs/>
          <w:szCs w:val="24"/>
          <w:u w:val="single"/>
          <w:lang w:val="en-GB"/>
        </w:rPr>
      </w:pPr>
      <w:r w:rsidRPr="003F6D2B">
        <w:rPr>
          <w:u w:val="single"/>
          <w:lang w:val="en-GB"/>
        </w:rPr>
        <w:t>Cash and cash equivalents can be analysed as follows:</w:t>
      </w:r>
    </w:p>
    <w:p w14:paraId="1164F240" w14:textId="77777777" w:rsidR="00D3256E" w:rsidRPr="003F6D2B" w:rsidRDefault="00D3256E" w:rsidP="00CF37BB">
      <w:pPr>
        <w:pStyle w:val="BodyTextIndent"/>
        <w:ind w:right="-49"/>
        <w:jc w:val="right"/>
        <w:rPr>
          <w:bCs/>
          <w:iCs/>
          <w:szCs w:val="24"/>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5245"/>
        <w:gridCol w:w="1595"/>
        <w:gridCol w:w="1680"/>
      </w:tblGrid>
      <w:tr w:rsidR="005E0025" w:rsidRPr="003F6D2B" w14:paraId="7B52D8F2" w14:textId="77777777" w:rsidTr="001F04CC">
        <w:tc>
          <w:tcPr>
            <w:tcW w:w="5245" w:type="dxa"/>
            <w:tcBorders>
              <w:top w:val="single" w:sz="4" w:space="0" w:color="auto"/>
              <w:bottom w:val="single" w:sz="4" w:space="0" w:color="auto"/>
            </w:tcBorders>
            <w:tcMar>
              <w:left w:w="28" w:type="dxa"/>
              <w:right w:w="28" w:type="dxa"/>
            </w:tcMar>
          </w:tcPr>
          <w:p w14:paraId="68AE2AFC" w14:textId="77777777" w:rsidR="00D3256E" w:rsidRPr="003F6D2B" w:rsidRDefault="00D3256E" w:rsidP="00CE25BF">
            <w:pPr>
              <w:pStyle w:val="BodyTextIndent"/>
              <w:ind w:left="0"/>
              <w:rPr>
                <w:bCs/>
                <w:iCs/>
                <w:sz w:val="18"/>
                <w:szCs w:val="24"/>
                <w:lang w:val="en-GB"/>
              </w:rPr>
            </w:pPr>
          </w:p>
        </w:tc>
        <w:tc>
          <w:tcPr>
            <w:tcW w:w="1595" w:type="dxa"/>
            <w:tcBorders>
              <w:top w:val="single" w:sz="4" w:space="0" w:color="auto"/>
              <w:bottom w:val="single" w:sz="4" w:space="0" w:color="auto"/>
            </w:tcBorders>
            <w:tcMar>
              <w:left w:w="28" w:type="dxa"/>
              <w:right w:w="28" w:type="dxa"/>
            </w:tcMar>
          </w:tcPr>
          <w:p w14:paraId="7CB3E60D" w14:textId="65AA959B" w:rsidR="00D3256E" w:rsidRPr="003F6D2B" w:rsidRDefault="0068068B" w:rsidP="00CE25BF">
            <w:pPr>
              <w:pStyle w:val="BodyTextIndent"/>
              <w:ind w:left="0"/>
              <w:jc w:val="right"/>
              <w:rPr>
                <w:b/>
                <w:iCs/>
                <w:sz w:val="18"/>
                <w:szCs w:val="24"/>
                <w:lang w:val="en-GB"/>
              </w:rPr>
            </w:pPr>
            <w:r w:rsidRPr="003F6D2B">
              <w:rPr>
                <w:b/>
                <w:iCs/>
                <w:sz w:val="18"/>
                <w:szCs w:val="24"/>
                <w:lang w:val="en-GB"/>
              </w:rPr>
              <w:t xml:space="preserve">31 December </w:t>
            </w:r>
            <w:r w:rsidR="009449CF" w:rsidRPr="003F6D2B">
              <w:rPr>
                <w:b/>
                <w:iCs/>
                <w:sz w:val="18"/>
                <w:szCs w:val="24"/>
                <w:lang w:val="en-GB"/>
              </w:rPr>
              <w:t>202</w:t>
            </w:r>
            <w:r w:rsidR="000705D1" w:rsidRPr="003F6D2B">
              <w:rPr>
                <w:b/>
                <w:iCs/>
                <w:sz w:val="18"/>
                <w:szCs w:val="24"/>
                <w:lang w:val="en-GB"/>
              </w:rPr>
              <w:t>4</w:t>
            </w:r>
          </w:p>
        </w:tc>
        <w:tc>
          <w:tcPr>
            <w:tcW w:w="1680" w:type="dxa"/>
            <w:tcBorders>
              <w:top w:val="single" w:sz="4" w:space="0" w:color="auto"/>
              <w:bottom w:val="single" w:sz="4" w:space="0" w:color="auto"/>
            </w:tcBorders>
            <w:tcMar>
              <w:left w:w="28" w:type="dxa"/>
              <w:right w:w="28" w:type="dxa"/>
            </w:tcMar>
          </w:tcPr>
          <w:p w14:paraId="1C8D7F21" w14:textId="6B9E835A" w:rsidR="00D3256E" w:rsidRPr="003F6D2B" w:rsidRDefault="0068068B" w:rsidP="00CE25BF">
            <w:pPr>
              <w:pStyle w:val="BodyTextIndent"/>
              <w:ind w:left="0"/>
              <w:jc w:val="right"/>
              <w:rPr>
                <w:b/>
                <w:iCs/>
                <w:sz w:val="18"/>
                <w:szCs w:val="24"/>
                <w:lang w:val="en-GB"/>
              </w:rPr>
            </w:pPr>
            <w:r w:rsidRPr="003F6D2B">
              <w:rPr>
                <w:b/>
                <w:iCs/>
                <w:sz w:val="18"/>
                <w:szCs w:val="24"/>
                <w:lang w:val="en-GB"/>
              </w:rPr>
              <w:t xml:space="preserve">31 December </w:t>
            </w:r>
            <w:r w:rsidR="009449CF" w:rsidRPr="003F6D2B">
              <w:rPr>
                <w:b/>
                <w:iCs/>
                <w:sz w:val="18"/>
                <w:szCs w:val="24"/>
                <w:lang w:val="en-GB"/>
              </w:rPr>
              <w:t>202</w:t>
            </w:r>
            <w:r w:rsidR="000705D1" w:rsidRPr="003F6D2B">
              <w:rPr>
                <w:b/>
                <w:iCs/>
                <w:sz w:val="18"/>
                <w:szCs w:val="24"/>
                <w:lang w:val="en-GB"/>
              </w:rPr>
              <w:t>3</w:t>
            </w:r>
          </w:p>
        </w:tc>
      </w:tr>
      <w:tr w:rsidR="005E0025" w:rsidRPr="003F6D2B" w14:paraId="1EB7C1F6" w14:textId="77777777" w:rsidTr="001F04CC">
        <w:tc>
          <w:tcPr>
            <w:tcW w:w="5245" w:type="dxa"/>
            <w:tcBorders>
              <w:top w:val="single" w:sz="4" w:space="0" w:color="auto"/>
            </w:tcBorders>
            <w:tcMar>
              <w:left w:w="28" w:type="dxa"/>
              <w:right w:w="28" w:type="dxa"/>
            </w:tcMar>
          </w:tcPr>
          <w:p w14:paraId="3459B274" w14:textId="77777777" w:rsidR="00D3256E" w:rsidRPr="008B1FC0" w:rsidRDefault="00D3256E" w:rsidP="00CE25BF">
            <w:pPr>
              <w:ind w:left="0"/>
              <w:rPr>
                <w:bCs/>
                <w:iCs/>
                <w:sz w:val="18"/>
                <w:lang w:val="en-GB"/>
              </w:rPr>
            </w:pPr>
            <w:r w:rsidRPr="008B1FC0">
              <w:rPr>
                <w:bCs/>
                <w:iCs/>
                <w:sz w:val="18"/>
                <w:lang w:val="en-GB"/>
              </w:rPr>
              <w:t>Cash on hand and cash in transit</w:t>
            </w:r>
          </w:p>
        </w:tc>
        <w:tc>
          <w:tcPr>
            <w:tcW w:w="1595" w:type="dxa"/>
            <w:tcBorders>
              <w:top w:val="single" w:sz="4" w:space="0" w:color="auto"/>
            </w:tcBorders>
            <w:tcMar>
              <w:left w:w="28" w:type="dxa"/>
              <w:right w:w="28" w:type="dxa"/>
            </w:tcMar>
          </w:tcPr>
          <w:p w14:paraId="701FCD67" w14:textId="77777777" w:rsidR="00D3256E" w:rsidRPr="003F6D2B" w:rsidRDefault="00D3256E" w:rsidP="00CE25BF">
            <w:pPr>
              <w:ind w:left="0"/>
              <w:jc w:val="right"/>
              <w:rPr>
                <w:bCs/>
                <w:iCs/>
                <w:sz w:val="18"/>
                <w:lang w:val="en-GB"/>
              </w:rPr>
            </w:pPr>
          </w:p>
        </w:tc>
        <w:tc>
          <w:tcPr>
            <w:tcW w:w="1680" w:type="dxa"/>
            <w:tcBorders>
              <w:top w:val="single" w:sz="4" w:space="0" w:color="auto"/>
            </w:tcBorders>
            <w:tcMar>
              <w:left w:w="28" w:type="dxa"/>
              <w:right w:w="28" w:type="dxa"/>
            </w:tcMar>
          </w:tcPr>
          <w:p w14:paraId="0F17CA47" w14:textId="77777777" w:rsidR="00D3256E" w:rsidRPr="003F6D2B" w:rsidRDefault="00D3256E" w:rsidP="00CE25BF">
            <w:pPr>
              <w:ind w:left="0"/>
              <w:jc w:val="right"/>
              <w:rPr>
                <w:bCs/>
                <w:iCs/>
                <w:sz w:val="18"/>
                <w:lang w:val="en-GB"/>
              </w:rPr>
            </w:pPr>
          </w:p>
        </w:tc>
      </w:tr>
      <w:tr w:rsidR="005E0025" w:rsidRPr="003F6D2B" w14:paraId="63DEE9D5" w14:textId="77777777" w:rsidTr="001F04CC">
        <w:tc>
          <w:tcPr>
            <w:tcW w:w="5245" w:type="dxa"/>
            <w:tcMar>
              <w:left w:w="28" w:type="dxa"/>
              <w:right w:w="28" w:type="dxa"/>
            </w:tcMar>
          </w:tcPr>
          <w:p w14:paraId="0A98CEBD" w14:textId="77777777" w:rsidR="00D3256E" w:rsidRPr="008B1FC0" w:rsidRDefault="00D3256E" w:rsidP="00CE25BF">
            <w:pPr>
              <w:pStyle w:val="xl41"/>
              <w:spacing w:before="0" w:beforeAutospacing="0" w:after="0" w:afterAutospacing="0"/>
              <w:ind w:left="0"/>
              <w:rPr>
                <w:rFonts w:ascii="Aptos" w:eastAsia="Times New Roman" w:hAnsi="Aptos" w:cs="Times New Roman"/>
                <w:bCs/>
                <w:iCs/>
                <w:sz w:val="18"/>
                <w:lang w:val="en-GB"/>
              </w:rPr>
            </w:pPr>
            <w:r w:rsidRPr="008B1FC0">
              <w:rPr>
                <w:rFonts w:ascii="Aptos" w:eastAsia="Times New Roman" w:hAnsi="Aptos" w:cs="Times New Roman"/>
                <w:bCs/>
                <w:iCs/>
                <w:sz w:val="18"/>
                <w:lang w:val="en-GB"/>
              </w:rPr>
              <w:t>Cash at bank</w:t>
            </w:r>
          </w:p>
        </w:tc>
        <w:tc>
          <w:tcPr>
            <w:tcW w:w="1595" w:type="dxa"/>
            <w:tcMar>
              <w:left w:w="28" w:type="dxa"/>
              <w:right w:w="28" w:type="dxa"/>
            </w:tcMar>
          </w:tcPr>
          <w:p w14:paraId="233FF05E" w14:textId="77777777" w:rsidR="00D3256E" w:rsidRPr="003F6D2B" w:rsidRDefault="00D3256E" w:rsidP="00CE25BF">
            <w:pPr>
              <w:pStyle w:val="xl41"/>
              <w:spacing w:before="0" w:beforeAutospacing="0" w:after="0" w:afterAutospacing="0"/>
              <w:ind w:left="0"/>
              <w:jc w:val="right"/>
              <w:rPr>
                <w:bCs/>
                <w:iCs/>
                <w:sz w:val="18"/>
                <w:lang w:val="en-GB"/>
              </w:rPr>
            </w:pPr>
          </w:p>
        </w:tc>
        <w:tc>
          <w:tcPr>
            <w:tcW w:w="1680" w:type="dxa"/>
            <w:tcMar>
              <w:left w:w="28" w:type="dxa"/>
              <w:right w:w="28" w:type="dxa"/>
            </w:tcMar>
          </w:tcPr>
          <w:p w14:paraId="66F51977" w14:textId="77777777" w:rsidR="00D3256E" w:rsidRPr="003F6D2B" w:rsidRDefault="00D3256E" w:rsidP="00CE25BF">
            <w:pPr>
              <w:pStyle w:val="xl41"/>
              <w:spacing w:before="0" w:beforeAutospacing="0" w:after="0" w:afterAutospacing="0"/>
              <w:ind w:left="0"/>
              <w:jc w:val="right"/>
              <w:rPr>
                <w:bCs/>
                <w:iCs/>
                <w:sz w:val="18"/>
                <w:lang w:val="en-GB"/>
              </w:rPr>
            </w:pPr>
          </w:p>
        </w:tc>
      </w:tr>
      <w:tr w:rsidR="005E0025" w:rsidRPr="003F6D2B" w14:paraId="12008151" w14:textId="77777777" w:rsidTr="001F04CC">
        <w:tc>
          <w:tcPr>
            <w:tcW w:w="5245" w:type="dxa"/>
            <w:tcMar>
              <w:left w:w="28" w:type="dxa"/>
              <w:right w:w="28" w:type="dxa"/>
            </w:tcMar>
          </w:tcPr>
          <w:p w14:paraId="79BD7707" w14:textId="77777777" w:rsidR="00D3256E" w:rsidRPr="008B1FC0" w:rsidRDefault="00D3256E" w:rsidP="00CE25BF">
            <w:pPr>
              <w:ind w:left="0"/>
              <w:rPr>
                <w:bCs/>
                <w:iCs/>
                <w:sz w:val="18"/>
                <w:lang w:val="en-GB"/>
              </w:rPr>
            </w:pPr>
            <w:r w:rsidRPr="008B1FC0">
              <w:rPr>
                <w:bCs/>
                <w:iCs/>
                <w:sz w:val="18"/>
                <w:lang w:val="en-GB"/>
              </w:rPr>
              <w:t>Overdraft balances of current accounts included in current bank loans</w:t>
            </w:r>
          </w:p>
        </w:tc>
        <w:tc>
          <w:tcPr>
            <w:tcW w:w="1595" w:type="dxa"/>
            <w:tcMar>
              <w:left w:w="28" w:type="dxa"/>
              <w:right w:w="28" w:type="dxa"/>
            </w:tcMar>
            <w:vAlign w:val="bottom"/>
          </w:tcPr>
          <w:p w14:paraId="748C41E6" w14:textId="77777777" w:rsidR="00D3256E" w:rsidRPr="003F6D2B" w:rsidRDefault="00D3256E" w:rsidP="00CE25BF">
            <w:pPr>
              <w:ind w:left="0"/>
              <w:jc w:val="right"/>
              <w:rPr>
                <w:bCs/>
                <w:iCs/>
                <w:sz w:val="18"/>
                <w:lang w:val="en-GB"/>
              </w:rPr>
            </w:pPr>
          </w:p>
        </w:tc>
        <w:tc>
          <w:tcPr>
            <w:tcW w:w="1680" w:type="dxa"/>
            <w:tcMar>
              <w:left w:w="28" w:type="dxa"/>
              <w:right w:w="28" w:type="dxa"/>
            </w:tcMar>
            <w:vAlign w:val="bottom"/>
          </w:tcPr>
          <w:p w14:paraId="43C90639" w14:textId="77777777" w:rsidR="00D3256E" w:rsidRPr="003F6D2B" w:rsidRDefault="00D3256E" w:rsidP="00CE25BF">
            <w:pPr>
              <w:ind w:left="0"/>
              <w:jc w:val="right"/>
              <w:rPr>
                <w:bCs/>
                <w:iCs/>
                <w:sz w:val="18"/>
                <w:lang w:val="en-GB"/>
              </w:rPr>
            </w:pPr>
          </w:p>
        </w:tc>
      </w:tr>
      <w:tr w:rsidR="005E0025" w:rsidRPr="003F6D2B" w14:paraId="50C0C820" w14:textId="77777777" w:rsidTr="001F04CC">
        <w:tc>
          <w:tcPr>
            <w:tcW w:w="5245" w:type="dxa"/>
            <w:tcBorders>
              <w:bottom w:val="single" w:sz="4" w:space="0" w:color="auto"/>
            </w:tcBorders>
            <w:tcMar>
              <w:left w:w="28" w:type="dxa"/>
              <w:right w:w="28" w:type="dxa"/>
            </w:tcMar>
          </w:tcPr>
          <w:p w14:paraId="386DB447" w14:textId="77777777" w:rsidR="00D3256E" w:rsidRPr="008B1FC0" w:rsidRDefault="00D3256E" w:rsidP="00CE25BF">
            <w:pPr>
              <w:ind w:left="0"/>
              <w:rPr>
                <w:bCs/>
                <w:iCs/>
                <w:sz w:val="18"/>
                <w:lang w:val="en-GB"/>
              </w:rPr>
            </w:pPr>
            <w:r w:rsidRPr="008B1FC0">
              <w:rPr>
                <w:bCs/>
                <w:iCs/>
                <w:sz w:val="18"/>
                <w:lang w:val="en-GB"/>
              </w:rPr>
              <w:t>Cash equivalents included in current financial assets</w:t>
            </w:r>
          </w:p>
        </w:tc>
        <w:tc>
          <w:tcPr>
            <w:tcW w:w="1595" w:type="dxa"/>
            <w:tcBorders>
              <w:bottom w:val="single" w:sz="4" w:space="0" w:color="auto"/>
            </w:tcBorders>
            <w:tcMar>
              <w:left w:w="28" w:type="dxa"/>
              <w:right w:w="28" w:type="dxa"/>
            </w:tcMar>
            <w:vAlign w:val="bottom"/>
          </w:tcPr>
          <w:p w14:paraId="63A9D5F1" w14:textId="77777777" w:rsidR="00D3256E" w:rsidRPr="003F6D2B" w:rsidRDefault="00D3256E" w:rsidP="00CE25BF">
            <w:pPr>
              <w:ind w:left="0"/>
              <w:jc w:val="right"/>
              <w:rPr>
                <w:bCs/>
                <w:iCs/>
                <w:sz w:val="18"/>
                <w:lang w:val="en-GB"/>
              </w:rPr>
            </w:pPr>
          </w:p>
        </w:tc>
        <w:tc>
          <w:tcPr>
            <w:tcW w:w="1680" w:type="dxa"/>
            <w:tcBorders>
              <w:bottom w:val="single" w:sz="4" w:space="0" w:color="auto"/>
            </w:tcBorders>
            <w:tcMar>
              <w:left w:w="28" w:type="dxa"/>
              <w:right w:w="28" w:type="dxa"/>
            </w:tcMar>
            <w:vAlign w:val="bottom"/>
          </w:tcPr>
          <w:p w14:paraId="058169B4" w14:textId="77777777" w:rsidR="00D3256E" w:rsidRPr="003F6D2B" w:rsidRDefault="00D3256E" w:rsidP="00CE25BF">
            <w:pPr>
              <w:ind w:left="0"/>
              <w:jc w:val="right"/>
              <w:rPr>
                <w:bCs/>
                <w:iCs/>
                <w:sz w:val="18"/>
                <w:lang w:val="en-GB"/>
              </w:rPr>
            </w:pPr>
          </w:p>
        </w:tc>
      </w:tr>
      <w:tr w:rsidR="00D3256E" w:rsidRPr="003F6D2B" w14:paraId="3F4298F9" w14:textId="77777777" w:rsidTr="001F04CC">
        <w:tc>
          <w:tcPr>
            <w:tcW w:w="5245" w:type="dxa"/>
            <w:tcBorders>
              <w:top w:val="single" w:sz="4" w:space="0" w:color="auto"/>
              <w:bottom w:val="double" w:sz="4" w:space="0" w:color="auto"/>
            </w:tcBorders>
            <w:tcMar>
              <w:left w:w="28" w:type="dxa"/>
              <w:right w:w="28" w:type="dxa"/>
            </w:tcMar>
          </w:tcPr>
          <w:p w14:paraId="0ECA5423" w14:textId="77777777" w:rsidR="00D3256E" w:rsidRPr="008B1FC0" w:rsidRDefault="00D3256E" w:rsidP="00CE25BF">
            <w:pPr>
              <w:ind w:left="0"/>
              <w:rPr>
                <w:b/>
                <w:iCs/>
                <w:sz w:val="18"/>
                <w:lang w:val="en-GB"/>
              </w:rPr>
            </w:pPr>
            <w:r w:rsidRPr="008B1FC0">
              <w:rPr>
                <w:b/>
                <w:iCs/>
                <w:sz w:val="18"/>
                <w:lang w:val="en-GB"/>
              </w:rPr>
              <w:t>Total cash and cash equivalents</w:t>
            </w:r>
          </w:p>
        </w:tc>
        <w:tc>
          <w:tcPr>
            <w:tcW w:w="1595" w:type="dxa"/>
            <w:tcBorders>
              <w:top w:val="single" w:sz="4" w:space="0" w:color="auto"/>
              <w:bottom w:val="double" w:sz="4" w:space="0" w:color="auto"/>
            </w:tcBorders>
            <w:tcMar>
              <w:left w:w="28" w:type="dxa"/>
              <w:right w:w="28" w:type="dxa"/>
            </w:tcMar>
          </w:tcPr>
          <w:p w14:paraId="030A7465" w14:textId="77777777" w:rsidR="00D3256E" w:rsidRPr="003F6D2B" w:rsidRDefault="00D3256E" w:rsidP="00CE25BF">
            <w:pPr>
              <w:ind w:left="0"/>
              <w:jc w:val="right"/>
              <w:rPr>
                <w:b/>
                <w:iCs/>
                <w:sz w:val="18"/>
                <w:lang w:val="en-GB"/>
              </w:rPr>
            </w:pPr>
          </w:p>
        </w:tc>
        <w:tc>
          <w:tcPr>
            <w:tcW w:w="1680" w:type="dxa"/>
            <w:tcBorders>
              <w:top w:val="single" w:sz="4" w:space="0" w:color="auto"/>
              <w:bottom w:val="double" w:sz="4" w:space="0" w:color="auto"/>
            </w:tcBorders>
            <w:tcMar>
              <w:left w:w="28" w:type="dxa"/>
              <w:right w:w="28" w:type="dxa"/>
            </w:tcMar>
          </w:tcPr>
          <w:p w14:paraId="43200A94" w14:textId="77777777" w:rsidR="00D3256E" w:rsidRPr="003F6D2B" w:rsidRDefault="00D3256E" w:rsidP="00CE25BF">
            <w:pPr>
              <w:ind w:left="0"/>
              <w:jc w:val="right"/>
              <w:rPr>
                <w:b/>
                <w:iCs/>
                <w:sz w:val="18"/>
                <w:lang w:val="en-GB"/>
              </w:rPr>
            </w:pPr>
          </w:p>
        </w:tc>
      </w:tr>
    </w:tbl>
    <w:p w14:paraId="78F364B1" w14:textId="77777777" w:rsidR="00D3256E" w:rsidRPr="003F6D2B" w:rsidRDefault="00D3256E">
      <w:pPr>
        <w:pStyle w:val="BodyTextIndent"/>
        <w:rPr>
          <w:b/>
          <w:iCs/>
          <w:szCs w:val="24"/>
          <w:lang w:val="en-GB"/>
        </w:rPr>
      </w:pPr>
    </w:p>
    <w:p w14:paraId="2C6ACB25" w14:textId="77777777" w:rsidR="00D3256E" w:rsidRPr="003F6D2B" w:rsidRDefault="00D3256E">
      <w:pPr>
        <w:pStyle w:val="BodyTextIndent"/>
        <w:rPr>
          <w:b/>
          <w:i/>
          <w:szCs w:val="24"/>
          <w:lang w:val="en-GB"/>
        </w:rPr>
      </w:pPr>
      <w:r w:rsidRPr="003F6D2B">
        <w:rPr>
          <w:bCs/>
          <w:iCs/>
          <w:szCs w:val="24"/>
          <w:lang w:val="en-GB"/>
        </w:rPr>
        <w:t xml:space="preserve">Cash flows from operating, investment and financial activities presented in the cash flow statement are not offset. </w:t>
      </w:r>
      <w:r w:rsidRPr="003F6D2B">
        <w:rPr>
          <w:b/>
          <w:i/>
          <w:szCs w:val="24"/>
          <w:lang w:val="en-GB"/>
        </w:rPr>
        <w:t>(If this is not the case, please present the exceptions to this rule.)</w:t>
      </w:r>
    </w:p>
    <w:p w14:paraId="18001333" w14:textId="77777777" w:rsidR="002D700C" w:rsidRPr="003F6D2B" w:rsidRDefault="002D700C">
      <w:pPr>
        <w:pStyle w:val="BodyTextIndent"/>
        <w:rPr>
          <w:b/>
          <w:i/>
          <w:szCs w:val="24"/>
          <w:lang w:val="en-GB"/>
        </w:rPr>
      </w:pPr>
    </w:p>
    <w:p w14:paraId="55ED4D50" w14:textId="130A4E01" w:rsidR="002D700C" w:rsidRPr="003F6D2B" w:rsidRDefault="002D700C">
      <w:pPr>
        <w:pStyle w:val="BodyTextIndent"/>
        <w:rPr>
          <w:b/>
          <w:i/>
          <w:szCs w:val="24"/>
          <w:lang w:val="en-GB"/>
        </w:rPr>
      </w:pPr>
      <w:r w:rsidRPr="003F6D2B">
        <w:rPr>
          <w:szCs w:val="24"/>
          <w:lang w:val="en-GB"/>
        </w:rPr>
        <w:t xml:space="preserve">Cash flows relating to payables from financing (line </w:t>
      </w:r>
      <w:r w:rsidR="007C22C4" w:rsidRPr="003F6D2B">
        <w:rPr>
          <w:szCs w:val="24"/>
          <w:lang w:val="en-GB"/>
        </w:rPr>
        <w:t xml:space="preserve">item </w:t>
      </w:r>
      <w:r w:rsidRPr="003F6D2B">
        <w:rPr>
          <w:szCs w:val="24"/>
          <w:lang w:val="en-GB"/>
        </w:rPr>
        <w:t xml:space="preserve">C.1.) include </w:t>
      </w:r>
      <w:r w:rsidR="000C7E86" w:rsidRPr="003F6D2B">
        <w:rPr>
          <w:b/>
          <w:i/>
          <w:szCs w:val="24"/>
          <w:lang w:val="en-GB"/>
        </w:rPr>
        <w:t xml:space="preserve">PLEASE </w:t>
      </w:r>
      <w:r w:rsidRPr="003F6D2B">
        <w:rPr>
          <w:b/>
          <w:i/>
          <w:szCs w:val="24"/>
          <w:lang w:val="en-GB"/>
        </w:rPr>
        <w:t xml:space="preserve">ADD which </w:t>
      </w:r>
      <w:r w:rsidR="000C7E86" w:rsidRPr="003F6D2B">
        <w:rPr>
          <w:b/>
          <w:i/>
          <w:szCs w:val="24"/>
          <w:lang w:val="en-GB"/>
        </w:rPr>
        <w:t>items of liabilities are considered financing</w:t>
      </w:r>
      <w:r w:rsidR="000639BB" w:rsidRPr="003F6D2B">
        <w:rPr>
          <w:b/>
          <w:i/>
          <w:szCs w:val="24"/>
          <w:lang w:val="en-GB"/>
        </w:rPr>
        <w:t xml:space="preserve"> by the entity</w:t>
      </w:r>
      <w:r w:rsidR="000C7E86" w:rsidRPr="003F6D2B">
        <w:rPr>
          <w:b/>
          <w:i/>
          <w:szCs w:val="24"/>
          <w:lang w:val="en-GB"/>
        </w:rPr>
        <w:t xml:space="preserve">.  </w:t>
      </w:r>
    </w:p>
    <w:p w14:paraId="10ED144B" w14:textId="77777777" w:rsidR="000B438A" w:rsidRPr="003F6D2B" w:rsidRDefault="000B438A" w:rsidP="000B438A">
      <w:pPr>
        <w:pStyle w:val="BodyTextIndent"/>
        <w:rPr>
          <w:bCs/>
          <w:iCs/>
          <w:szCs w:val="24"/>
          <w:lang w:val="en-GB"/>
        </w:rPr>
      </w:pPr>
    </w:p>
    <w:p w14:paraId="101AB8A4" w14:textId="42D90CD1" w:rsidR="000B438A" w:rsidRPr="003F6D2B" w:rsidRDefault="000B438A" w:rsidP="000B438A">
      <w:pPr>
        <w:pStyle w:val="BodyTextIndent"/>
        <w:rPr>
          <w:bCs/>
          <w:iCs/>
          <w:szCs w:val="24"/>
          <w:lang w:val="en-GB"/>
        </w:rPr>
      </w:pPr>
      <w:bookmarkStart w:id="125" w:name="_Hlk184803136"/>
      <w:r w:rsidRPr="003F6D2B">
        <w:rPr>
          <w:bCs/>
          <w:iCs/>
          <w:szCs w:val="24"/>
          <w:lang w:val="en-GB"/>
        </w:rPr>
        <w:t xml:space="preserve">Line item A.1.6. </w:t>
      </w:r>
      <w:r w:rsidR="002C780B" w:rsidRPr="003F6D2B">
        <w:rPr>
          <w:bCs/>
          <w:iCs/>
          <w:szCs w:val="24"/>
          <w:lang w:val="en-GB"/>
        </w:rPr>
        <w:t>A</w:t>
      </w:r>
      <w:r w:rsidRPr="003F6D2B">
        <w:rPr>
          <w:bCs/>
          <w:iCs/>
          <w:szCs w:val="24"/>
          <w:lang w:val="en-GB"/>
        </w:rPr>
        <w:t xml:space="preserve">djustments for </w:t>
      </w:r>
      <w:r w:rsidR="00FB107E" w:rsidRPr="003F6D2B">
        <w:rPr>
          <w:bCs/>
          <w:iCs/>
          <w:szCs w:val="24"/>
          <w:lang w:val="en-GB"/>
        </w:rPr>
        <w:t xml:space="preserve">other </w:t>
      </w:r>
      <w:r w:rsidRPr="003F6D2B">
        <w:rPr>
          <w:bCs/>
          <w:iCs/>
          <w:szCs w:val="24"/>
          <w:lang w:val="en-GB"/>
        </w:rPr>
        <w:t>non-</w:t>
      </w:r>
      <w:r w:rsidR="00FB107E" w:rsidRPr="003F6D2B">
        <w:rPr>
          <w:bCs/>
          <w:iCs/>
          <w:szCs w:val="24"/>
          <w:lang w:val="en-GB"/>
        </w:rPr>
        <w:t>cash</w:t>
      </w:r>
      <w:r w:rsidRPr="003F6D2B">
        <w:rPr>
          <w:bCs/>
          <w:iCs/>
          <w:szCs w:val="24"/>
          <w:lang w:val="en-GB"/>
        </w:rPr>
        <w:t xml:space="preserve"> transactions include in particular the following transactions: </w:t>
      </w:r>
      <w:r w:rsidRPr="003F6D2B">
        <w:rPr>
          <w:b/>
          <w:i/>
          <w:szCs w:val="24"/>
          <w:lang w:val="en-GB"/>
        </w:rPr>
        <w:t>ADD</w:t>
      </w:r>
      <w:r w:rsidRPr="003F6D2B">
        <w:rPr>
          <w:bCs/>
          <w:iCs/>
          <w:szCs w:val="24"/>
          <w:lang w:val="en-GB"/>
        </w:rPr>
        <w:t>.</w:t>
      </w:r>
    </w:p>
    <w:bookmarkEnd w:id="125"/>
    <w:p w14:paraId="0BBBE256" w14:textId="77777777" w:rsidR="00D3256E" w:rsidRPr="003F6D2B" w:rsidRDefault="00D3256E">
      <w:pPr>
        <w:pStyle w:val="BodyTextIndent"/>
        <w:rPr>
          <w:b/>
          <w:iCs/>
          <w:szCs w:val="24"/>
          <w:lang w:val="en-GB"/>
        </w:rPr>
      </w:pPr>
    </w:p>
    <w:p w14:paraId="41E6C2C7" w14:textId="77777777" w:rsidR="00D3256E" w:rsidRPr="003F6D2B" w:rsidRDefault="00D3256E">
      <w:pPr>
        <w:pStyle w:val="BodyTextIndent"/>
        <w:rPr>
          <w:b/>
          <w:i/>
          <w:szCs w:val="24"/>
          <w:lang w:val="en-GB"/>
        </w:rPr>
      </w:pPr>
      <w:r w:rsidRPr="003F6D2B">
        <w:rPr>
          <w:b/>
          <w:i/>
          <w:szCs w:val="24"/>
          <w:lang w:val="en-GB"/>
        </w:rPr>
        <w:t>(The sum needs to tie to the amounts in the balance sheet, and the reconciliation must be proven.)</w:t>
      </w:r>
    </w:p>
    <w:p w14:paraId="4CCB1559" w14:textId="77777777" w:rsidR="00D3256E" w:rsidRPr="003F6D2B" w:rsidRDefault="00D3256E">
      <w:pPr>
        <w:pStyle w:val="BodyTextIndent"/>
        <w:rPr>
          <w:b/>
          <w:i/>
          <w:szCs w:val="24"/>
          <w:lang w:val="en-GB"/>
        </w:rPr>
      </w:pPr>
    </w:p>
    <w:p w14:paraId="58140AB0" w14:textId="2E7CD27C" w:rsidR="002C780B" w:rsidRPr="003F6D2B" w:rsidRDefault="00D3256E" w:rsidP="002C780B">
      <w:pPr>
        <w:pStyle w:val="BodyTextIndent"/>
        <w:rPr>
          <w:b/>
          <w:i/>
          <w:szCs w:val="24"/>
          <w:lang w:val="en-GB"/>
        </w:rPr>
      </w:pPr>
      <w:r w:rsidRPr="003F6D2B">
        <w:rPr>
          <w:b/>
          <w:i/>
          <w:szCs w:val="24"/>
          <w:lang w:val="en-GB"/>
        </w:rPr>
        <w:t>(</w:t>
      </w:r>
      <w:r w:rsidR="0034080B">
        <w:rPr>
          <w:b/>
          <w:i/>
          <w:szCs w:val="24"/>
          <w:lang w:val="en-GB"/>
        </w:rPr>
        <w:t>It there has been a</w:t>
      </w:r>
      <w:r w:rsidRPr="003F6D2B">
        <w:rPr>
          <w:b/>
          <w:i/>
          <w:szCs w:val="24"/>
          <w:lang w:val="en-GB"/>
        </w:rPr>
        <w:t xml:space="preserve">ny change to the </w:t>
      </w:r>
      <w:r w:rsidR="002C780B" w:rsidRPr="003F6D2B">
        <w:rPr>
          <w:b/>
          <w:i/>
          <w:szCs w:val="24"/>
          <w:lang w:val="en-GB"/>
        </w:rPr>
        <w:t xml:space="preserve">applied </w:t>
      </w:r>
      <w:r w:rsidR="002C780B" w:rsidRPr="003F6D2B">
        <w:rPr>
          <w:b/>
          <w:bCs/>
          <w:i/>
          <w:iCs/>
          <w:lang w:val="en-GB"/>
        </w:rPr>
        <w:t>principle for determining cash and cash equivalents</w:t>
      </w:r>
      <w:r w:rsidR="0034080B">
        <w:rPr>
          <w:b/>
          <w:bCs/>
          <w:i/>
          <w:iCs/>
          <w:lang w:val="en-GB"/>
        </w:rPr>
        <w:t>,</w:t>
      </w:r>
      <w:r w:rsidR="002C780B" w:rsidRPr="003F6D2B">
        <w:rPr>
          <w:b/>
          <w:bCs/>
          <w:i/>
          <w:iCs/>
          <w:lang w:val="en-GB"/>
        </w:rPr>
        <w:t xml:space="preserve"> the impact on the </w:t>
      </w:r>
      <w:r w:rsidR="002C780B" w:rsidRPr="003F6D2B">
        <w:rPr>
          <w:b/>
          <w:i/>
          <w:szCs w:val="24"/>
          <w:lang w:val="en-GB"/>
        </w:rPr>
        <w:t>model of presenting cash flows</w:t>
      </w:r>
      <w:r w:rsidR="002C780B" w:rsidRPr="003F6D2B">
        <w:rPr>
          <w:b/>
          <w:bCs/>
          <w:i/>
          <w:iCs/>
          <w:lang w:val="en-GB"/>
        </w:rPr>
        <w:t xml:space="preserve">, the related changes in </w:t>
      </w:r>
    </w:p>
    <w:p w14:paraId="25FED4FF" w14:textId="7A9300F1" w:rsidR="00D3256E" w:rsidRPr="003F6D2B" w:rsidRDefault="00D3256E">
      <w:pPr>
        <w:pStyle w:val="BodyTextIndent"/>
        <w:rPr>
          <w:b/>
          <w:i/>
          <w:szCs w:val="24"/>
          <w:lang w:val="en-GB"/>
        </w:rPr>
      </w:pPr>
      <w:r w:rsidRPr="003F6D2B">
        <w:rPr>
          <w:b/>
          <w:i/>
          <w:szCs w:val="24"/>
          <w:lang w:val="en-GB"/>
        </w:rPr>
        <w:t>its structure or contents of individual lines</w:t>
      </w:r>
      <w:r w:rsidR="005333BC" w:rsidRPr="003F6D2B">
        <w:rPr>
          <w:b/>
          <w:i/>
          <w:szCs w:val="24"/>
          <w:lang w:val="en-GB"/>
        </w:rPr>
        <w:t>,</w:t>
      </w:r>
      <w:r w:rsidRPr="003F6D2B">
        <w:rPr>
          <w:b/>
          <w:i/>
          <w:szCs w:val="24"/>
          <w:lang w:val="en-GB"/>
        </w:rPr>
        <w:t xml:space="preserve"> </w:t>
      </w:r>
      <w:r w:rsidR="00132FA2">
        <w:rPr>
          <w:b/>
          <w:i/>
          <w:szCs w:val="24"/>
          <w:lang w:val="en-GB"/>
        </w:rPr>
        <w:t>including probable effects</w:t>
      </w:r>
      <w:r w:rsidR="00DA2C57">
        <w:rPr>
          <w:b/>
          <w:i/>
          <w:szCs w:val="24"/>
          <w:lang w:val="en-GB"/>
        </w:rPr>
        <w:t>,</w:t>
      </w:r>
      <w:r w:rsidRPr="003F6D2B">
        <w:rPr>
          <w:b/>
          <w:i/>
          <w:szCs w:val="24"/>
          <w:lang w:val="en-GB"/>
        </w:rPr>
        <w:t xml:space="preserve"> should be </w:t>
      </w:r>
      <w:r w:rsidR="00132FA2">
        <w:rPr>
          <w:b/>
          <w:i/>
          <w:szCs w:val="24"/>
          <w:lang w:val="en-GB"/>
        </w:rPr>
        <w:t>disclosed</w:t>
      </w:r>
      <w:r w:rsidRPr="003F6D2B">
        <w:rPr>
          <w:b/>
          <w:i/>
          <w:szCs w:val="24"/>
          <w:lang w:val="en-GB"/>
        </w:rPr>
        <w:t>.)</w:t>
      </w:r>
    </w:p>
    <w:p w14:paraId="3C3DF010" w14:textId="77777777" w:rsidR="00D3256E" w:rsidRPr="003F6D2B" w:rsidRDefault="00D3256E">
      <w:pPr>
        <w:pStyle w:val="BodyTextIndent"/>
        <w:rPr>
          <w:b/>
          <w:i/>
          <w:szCs w:val="24"/>
          <w:lang w:val="en-GB"/>
        </w:rPr>
      </w:pPr>
    </w:p>
    <w:p w14:paraId="2F2F5CD9" w14:textId="77777777" w:rsidR="00D3256E" w:rsidRPr="003F6D2B" w:rsidRDefault="00D3256E">
      <w:pPr>
        <w:pStyle w:val="BodyTextIndent"/>
        <w:rPr>
          <w:b/>
          <w:i/>
          <w:szCs w:val="24"/>
          <w:lang w:val="en-GB"/>
        </w:rPr>
      </w:pPr>
      <w:r w:rsidRPr="003F6D2B">
        <w:rPr>
          <w:b/>
          <w:i/>
          <w:szCs w:val="24"/>
          <w:lang w:val="en-GB"/>
        </w:rPr>
        <w:t xml:space="preserve">(If paid capitalised interest is not presented separately as a component of cash flows from investment activities, </w:t>
      </w:r>
      <w:r w:rsidR="005A23FF" w:rsidRPr="003F6D2B">
        <w:rPr>
          <w:b/>
          <w:i/>
          <w:szCs w:val="24"/>
          <w:lang w:val="en-GB"/>
        </w:rPr>
        <w:t>this information</w:t>
      </w:r>
      <w:r w:rsidRPr="003F6D2B">
        <w:rPr>
          <w:b/>
          <w:i/>
          <w:szCs w:val="24"/>
          <w:lang w:val="en-GB"/>
        </w:rPr>
        <w:t xml:space="preserve"> needs to be reported separately in the notes.)</w:t>
      </w:r>
    </w:p>
    <w:p w14:paraId="4709ABCD" w14:textId="77777777" w:rsidR="000F6A22" w:rsidRPr="003F6D2B" w:rsidRDefault="000F6A22" w:rsidP="004E5473">
      <w:pPr>
        <w:pStyle w:val="Heading2"/>
      </w:pPr>
      <w:bookmarkStart w:id="126" w:name="_Toc190342761"/>
      <w:r w:rsidRPr="003F6D2B">
        <w:t xml:space="preserve">Other </w:t>
      </w:r>
      <w:r w:rsidR="00334DEF" w:rsidRPr="003F6D2B">
        <w:t>M</w:t>
      </w:r>
      <w:r w:rsidRPr="003F6D2B">
        <w:t>atters</w:t>
      </w:r>
      <w:bookmarkEnd w:id="126"/>
    </w:p>
    <w:p w14:paraId="5910AF70" w14:textId="77777777" w:rsidR="000F6A22" w:rsidRPr="003F6D2B" w:rsidRDefault="000F6A22" w:rsidP="000F6A22">
      <w:pPr>
        <w:numPr>
          <w:ilvl w:val="12"/>
          <w:numId w:val="0"/>
        </w:numPr>
        <w:ind w:left="567"/>
        <w:rPr>
          <w:b/>
          <w:i/>
          <w:lang w:val="en-GB"/>
        </w:rPr>
      </w:pPr>
      <w:r w:rsidRPr="003F6D2B">
        <w:rPr>
          <w:b/>
          <w:i/>
          <w:lang w:val="en-GB"/>
        </w:rPr>
        <w:t>(For example, disclose the methods used by the Company in hedging against existing risks, such as interest rate risk, foreign exchange risk, etc.)</w:t>
      </w:r>
    </w:p>
    <w:p w14:paraId="70273EF7" w14:textId="77777777" w:rsidR="008433A1" w:rsidRPr="003F6D2B" w:rsidRDefault="008433A1" w:rsidP="000F6A22">
      <w:pPr>
        <w:numPr>
          <w:ilvl w:val="12"/>
          <w:numId w:val="0"/>
        </w:numPr>
        <w:ind w:left="567"/>
        <w:rPr>
          <w:b/>
          <w:i/>
          <w:lang w:val="en-GB"/>
        </w:rPr>
      </w:pPr>
    </w:p>
    <w:p w14:paraId="2CA77D6C" w14:textId="77777777" w:rsidR="008433A1" w:rsidRPr="003F6D2B" w:rsidRDefault="008433A1" w:rsidP="003E4684">
      <w:pPr>
        <w:numPr>
          <w:ilvl w:val="12"/>
          <w:numId w:val="0"/>
        </w:numPr>
        <w:ind w:left="567"/>
        <w:jc w:val="both"/>
        <w:rPr>
          <w:b/>
          <w:i/>
          <w:lang w:val="en-GB"/>
        </w:rPr>
      </w:pPr>
      <w:r w:rsidRPr="003F6D2B">
        <w:rPr>
          <w:b/>
          <w:i/>
          <w:lang w:val="en-GB"/>
        </w:rPr>
        <w:t xml:space="preserve">(If some of the items were offset, disclose information on the amounts recognised (in the valuation amount not adjusted </w:t>
      </w:r>
      <w:r w:rsidR="00BC646D" w:rsidRPr="003F6D2B">
        <w:rPr>
          <w:b/>
          <w:i/>
          <w:lang w:val="en-GB"/>
        </w:rPr>
        <w:t xml:space="preserve">for </w:t>
      </w:r>
      <w:r w:rsidRPr="003F6D2B">
        <w:rPr>
          <w:b/>
          <w:i/>
          <w:lang w:val="en-GB"/>
        </w:rPr>
        <w:t>items pursuant to Section 26 (3) –</w:t>
      </w:r>
      <w:r w:rsidR="00D847AA" w:rsidRPr="003F6D2B">
        <w:rPr>
          <w:b/>
          <w:i/>
          <w:lang w:val="en-GB"/>
        </w:rPr>
        <w:t xml:space="preserve"> Reserves, P</w:t>
      </w:r>
      <w:r w:rsidRPr="003F6D2B">
        <w:rPr>
          <w:b/>
          <w:i/>
          <w:lang w:val="en-GB"/>
        </w:rPr>
        <w:t xml:space="preserve">rovisions and </w:t>
      </w:r>
      <w:r w:rsidR="00D847AA" w:rsidRPr="003F6D2B">
        <w:rPr>
          <w:b/>
          <w:i/>
          <w:lang w:val="en-GB"/>
        </w:rPr>
        <w:t>Asset A</w:t>
      </w:r>
      <w:r w:rsidRPr="003F6D2B">
        <w:rPr>
          <w:b/>
          <w:i/>
          <w:lang w:val="en-GB"/>
        </w:rPr>
        <w:t>mortisation/</w:t>
      </w:r>
      <w:r w:rsidR="00D847AA" w:rsidRPr="003F6D2B">
        <w:rPr>
          <w:b/>
          <w:i/>
          <w:lang w:val="en-GB"/>
        </w:rPr>
        <w:t>D</w:t>
      </w:r>
      <w:r w:rsidRPr="003F6D2B">
        <w:rPr>
          <w:b/>
          <w:i/>
          <w:lang w:val="en-GB"/>
        </w:rPr>
        <w:t xml:space="preserve">epreciation) prior to offsetting them in situations </w:t>
      </w:r>
      <w:r w:rsidR="00A272D9" w:rsidRPr="003F6D2B">
        <w:rPr>
          <w:b/>
          <w:i/>
          <w:lang w:val="en-GB"/>
        </w:rPr>
        <w:t>governed</w:t>
      </w:r>
      <w:r w:rsidR="00D126A8" w:rsidRPr="003F6D2B">
        <w:rPr>
          <w:b/>
          <w:i/>
          <w:lang w:val="en-GB"/>
        </w:rPr>
        <w:t xml:space="preserve"> by </w:t>
      </w:r>
      <w:r w:rsidRPr="003F6D2B">
        <w:rPr>
          <w:b/>
          <w:i/>
          <w:lang w:val="en-GB"/>
        </w:rPr>
        <w:t>accounting policies.)</w:t>
      </w:r>
    </w:p>
    <w:p w14:paraId="1E5E0E3E" w14:textId="60CE74E8" w:rsidR="00C90E8C" w:rsidRPr="003F6D2B" w:rsidRDefault="00C90E8C" w:rsidP="00C90E8C">
      <w:pPr>
        <w:pStyle w:val="Heading2"/>
        <w:rPr>
          <w:rFonts w:ascii="Times New Roman" w:hAnsi="Times New Roman"/>
          <w:sz w:val="36"/>
          <w:szCs w:val="36"/>
        </w:rPr>
      </w:pPr>
      <w:bookmarkStart w:id="127" w:name="_Hlk184803104"/>
      <w:bookmarkStart w:id="128" w:name="_Toc190342762"/>
      <w:r w:rsidRPr="003F6D2B">
        <w:lastRenderedPageBreak/>
        <w:t xml:space="preserve">Net turnover for the </w:t>
      </w:r>
      <w:r w:rsidR="00595916" w:rsidRPr="003F6D2B">
        <w:t>reporting</w:t>
      </w:r>
      <w:r w:rsidRPr="003F6D2B">
        <w:t xml:space="preserve"> period</w:t>
      </w:r>
      <w:bookmarkEnd w:id="128"/>
    </w:p>
    <w:p w14:paraId="79E3E3DB" w14:textId="14C3BB7E" w:rsidR="00595916" w:rsidRPr="003F6D2B" w:rsidRDefault="00C90E8C" w:rsidP="00C90E8C">
      <w:pPr>
        <w:numPr>
          <w:ilvl w:val="12"/>
          <w:numId w:val="0"/>
        </w:numPr>
        <w:ind w:left="567"/>
        <w:jc w:val="both"/>
        <w:rPr>
          <w:b/>
          <w:i/>
          <w:lang w:val="en-GB"/>
        </w:rPr>
      </w:pPr>
      <w:r w:rsidRPr="003F6D2B">
        <w:rPr>
          <w:b/>
          <w:i/>
          <w:lang w:val="en-GB"/>
        </w:rPr>
        <w:t>(</w:t>
      </w:r>
      <w:r w:rsidR="00C055BD" w:rsidRPr="003F6D2B">
        <w:rPr>
          <w:b/>
          <w:i/>
          <w:lang w:val="en-GB"/>
        </w:rPr>
        <w:t>A</w:t>
      </w:r>
      <w:r w:rsidRPr="003F6D2B">
        <w:rPr>
          <w:b/>
          <w:i/>
          <w:lang w:val="en-GB"/>
        </w:rPr>
        <w:t xml:space="preserve">djust according to </w:t>
      </w:r>
      <w:r w:rsidR="00595916" w:rsidRPr="003F6D2B">
        <w:rPr>
          <w:b/>
          <w:i/>
          <w:lang w:val="en-GB"/>
        </w:rPr>
        <w:t xml:space="preserve">the </w:t>
      </w:r>
      <w:r w:rsidRPr="003F6D2B">
        <w:rPr>
          <w:b/>
          <w:i/>
          <w:lang w:val="en-GB"/>
        </w:rPr>
        <w:t>specific situation</w:t>
      </w:r>
      <w:r w:rsidR="00595916" w:rsidRPr="003F6D2B">
        <w:rPr>
          <w:b/>
          <w:i/>
          <w:lang w:val="en-GB"/>
        </w:rPr>
        <w:t>)</w:t>
      </w:r>
    </w:p>
    <w:p w14:paraId="131BD61B" w14:textId="4AF765ED" w:rsidR="00EC049E" w:rsidRDefault="00C90E8C" w:rsidP="00C90E8C">
      <w:pPr>
        <w:numPr>
          <w:ilvl w:val="12"/>
          <w:numId w:val="0"/>
        </w:numPr>
        <w:ind w:left="567"/>
        <w:jc w:val="both"/>
        <w:rPr>
          <w:bCs/>
          <w:iCs/>
          <w:lang w:val="en-GB"/>
        </w:rPr>
      </w:pPr>
      <w:r w:rsidRPr="003F6D2B">
        <w:rPr>
          <w:lang w:val="en-GB"/>
        </w:rPr>
        <w:br/>
      </w:r>
      <w:r w:rsidR="00EC049E">
        <w:rPr>
          <w:bCs/>
          <w:iCs/>
          <w:lang w:val="en-GB"/>
        </w:rPr>
        <w:t xml:space="preserve">In the current period, due to the change in accounting legislation, the method of calculating the net turnover for the reporting period was changed. The net turnover information presented in the financial statements for the prior reporting period is not comparable with the information for the current period and is not therefore presented in </w:t>
      </w:r>
      <w:r w:rsidR="00405D0C">
        <w:rPr>
          <w:bCs/>
          <w:iCs/>
          <w:lang w:val="en-GB"/>
        </w:rPr>
        <w:t xml:space="preserve">the </w:t>
      </w:r>
      <w:r w:rsidR="00EC049E">
        <w:rPr>
          <w:bCs/>
          <w:iCs/>
          <w:lang w:val="en-GB"/>
        </w:rPr>
        <w:t xml:space="preserve">prior period’s information in accordance with Section 4 (7) of </w:t>
      </w:r>
      <w:r w:rsidR="00EC049E" w:rsidRPr="003F6D2B">
        <w:rPr>
          <w:lang w:val="en-GB"/>
        </w:rPr>
        <w:t>Regulation No. 500/2002 Coll.</w:t>
      </w:r>
      <w:r w:rsidR="00EC049E">
        <w:rPr>
          <w:lang w:val="en-GB"/>
        </w:rPr>
        <w:t>, as amended.</w:t>
      </w:r>
    </w:p>
    <w:p w14:paraId="26EF8DB5" w14:textId="77777777" w:rsidR="00EC049E" w:rsidRDefault="00EC049E" w:rsidP="00C90E8C">
      <w:pPr>
        <w:numPr>
          <w:ilvl w:val="12"/>
          <w:numId w:val="0"/>
        </w:numPr>
        <w:ind w:left="567"/>
        <w:jc w:val="both"/>
        <w:rPr>
          <w:bCs/>
          <w:iCs/>
          <w:lang w:val="en-GB"/>
        </w:rPr>
      </w:pPr>
    </w:p>
    <w:p w14:paraId="5F632B1F" w14:textId="530DE7F1" w:rsidR="00407475" w:rsidRDefault="00407475" w:rsidP="00C90E8C">
      <w:pPr>
        <w:numPr>
          <w:ilvl w:val="12"/>
          <w:numId w:val="0"/>
        </w:numPr>
        <w:ind w:left="567"/>
        <w:jc w:val="both"/>
        <w:rPr>
          <w:bCs/>
          <w:iCs/>
          <w:lang w:val="en-GB"/>
        </w:rPr>
      </w:pPr>
      <w:r>
        <w:rPr>
          <w:bCs/>
          <w:iCs/>
          <w:lang w:val="en-GB"/>
        </w:rPr>
        <w:t xml:space="preserve">Method of calculating the net turnover indicator: </w:t>
      </w:r>
    </w:p>
    <w:p w14:paraId="6BC21E78" w14:textId="7144AF93" w:rsidR="00595916" w:rsidRDefault="00C90E8C" w:rsidP="006E6F35">
      <w:pPr>
        <w:pStyle w:val="ListParagraph"/>
        <w:numPr>
          <w:ilvl w:val="1"/>
          <w:numId w:val="50"/>
        </w:numPr>
        <w:ind w:left="1276" w:hanging="306"/>
        <w:jc w:val="both"/>
        <w:rPr>
          <w:bCs/>
          <w:iCs/>
          <w:lang w:val="en-GB"/>
        </w:rPr>
      </w:pPr>
      <w:r w:rsidRPr="00EB11C7">
        <w:rPr>
          <w:bCs/>
          <w:iCs/>
          <w:lang w:val="en-GB"/>
        </w:rPr>
        <w:t xml:space="preserve">For the period 2023, </w:t>
      </w:r>
      <w:r w:rsidR="00407475">
        <w:rPr>
          <w:bCs/>
          <w:iCs/>
          <w:lang w:val="en-GB"/>
        </w:rPr>
        <w:t>the indicator</w:t>
      </w:r>
      <w:r w:rsidRPr="00EB11C7">
        <w:rPr>
          <w:bCs/>
          <w:iCs/>
          <w:lang w:val="en-GB"/>
        </w:rPr>
        <w:t xml:space="preserve"> was determined as the sum of all revenues </w:t>
      </w:r>
      <w:r w:rsidR="00C055BD" w:rsidRPr="00EB11C7">
        <w:rPr>
          <w:bCs/>
          <w:iCs/>
          <w:lang w:val="en-GB"/>
        </w:rPr>
        <w:t>recorded</w:t>
      </w:r>
      <w:r w:rsidRPr="00EB11C7">
        <w:rPr>
          <w:bCs/>
          <w:iCs/>
          <w:lang w:val="en-GB"/>
        </w:rPr>
        <w:t xml:space="preserve"> on the respective lines of the profit and loss account</w:t>
      </w:r>
      <w:r w:rsidR="00407475">
        <w:rPr>
          <w:bCs/>
          <w:iCs/>
          <w:lang w:val="en-GB"/>
        </w:rPr>
        <w:t xml:space="preserve"> in the financial statements for the period 2023.</w:t>
      </w:r>
    </w:p>
    <w:p w14:paraId="686BBED4" w14:textId="54EEC74A" w:rsidR="00823808" w:rsidRPr="00823808" w:rsidRDefault="00823808" w:rsidP="006E6F35">
      <w:pPr>
        <w:pStyle w:val="ListParagraph"/>
        <w:numPr>
          <w:ilvl w:val="1"/>
          <w:numId w:val="50"/>
        </w:numPr>
        <w:ind w:left="1276" w:hanging="306"/>
        <w:jc w:val="both"/>
        <w:rPr>
          <w:bCs/>
          <w:i/>
          <w:lang w:val="en-GB"/>
        </w:rPr>
      </w:pPr>
      <w:r w:rsidRPr="00823808">
        <w:rPr>
          <w:bCs/>
          <w:i/>
          <w:lang w:val="en-GB"/>
        </w:rPr>
        <w:t>Provide a specific commentary on the value of the indicator for</w:t>
      </w:r>
      <w:r w:rsidR="00405D0C">
        <w:rPr>
          <w:bCs/>
          <w:i/>
          <w:lang w:val="en-GB"/>
        </w:rPr>
        <w:t xml:space="preserve"> the</w:t>
      </w:r>
      <w:r w:rsidRPr="00823808">
        <w:rPr>
          <w:bCs/>
          <w:i/>
          <w:lang w:val="en-GB"/>
        </w:rPr>
        <w:t xml:space="preserve"> period 2023 if the information for </w:t>
      </w:r>
      <w:r w:rsidR="00405D0C">
        <w:rPr>
          <w:bCs/>
          <w:i/>
          <w:lang w:val="en-GB"/>
        </w:rPr>
        <w:t xml:space="preserve">the </w:t>
      </w:r>
      <w:r w:rsidRPr="00823808">
        <w:rPr>
          <w:bCs/>
          <w:i/>
          <w:lang w:val="en-GB"/>
        </w:rPr>
        <w:t xml:space="preserve">period 2023 has been retrospectively adjusted due to a change in accounting method or correction of a material misstatement relating to a prior period(s). The value of the indicator based on retrospectively adjusted information may differ from the originally published information for </w:t>
      </w:r>
      <w:r w:rsidR="00405D0C">
        <w:rPr>
          <w:bCs/>
          <w:i/>
          <w:lang w:val="en-GB"/>
        </w:rPr>
        <w:t xml:space="preserve">the </w:t>
      </w:r>
      <w:r w:rsidRPr="00823808">
        <w:rPr>
          <w:bCs/>
          <w:i/>
          <w:lang w:val="en-GB"/>
        </w:rPr>
        <w:t xml:space="preserve">period 2023, and it is </w:t>
      </w:r>
      <w:r>
        <w:rPr>
          <w:bCs/>
          <w:i/>
          <w:lang w:val="en-GB"/>
        </w:rPr>
        <w:t xml:space="preserve">therefore </w:t>
      </w:r>
      <w:r w:rsidRPr="00823808">
        <w:rPr>
          <w:bCs/>
          <w:i/>
          <w:lang w:val="en-GB"/>
        </w:rPr>
        <w:t>important to bring this to the attention of users of the financial statements.</w:t>
      </w:r>
    </w:p>
    <w:p w14:paraId="749F8DD0" w14:textId="172E45A7" w:rsidR="006F64BF" w:rsidRDefault="00C90E8C" w:rsidP="006E6F35">
      <w:pPr>
        <w:pStyle w:val="ListParagraph"/>
        <w:numPr>
          <w:ilvl w:val="1"/>
          <w:numId w:val="50"/>
        </w:numPr>
        <w:ind w:left="1276" w:hanging="306"/>
        <w:jc w:val="both"/>
        <w:rPr>
          <w:bCs/>
          <w:iCs/>
          <w:lang w:val="en-GB"/>
        </w:rPr>
      </w:pPr>
      <w:r w:rsidRPr="00EB11C7">
        <w:rPr>
          <w:bCs/>
          <w:iCs/>
          <w:lang w:val="en-GB"/>
        </w:rPr>
        <w:t xml:space="preserve">For the period 2024, </w:t>
      </w:r>
      <w:r w:rsidR="00823808">
        <w:rPr>
          <w:bCs/>
          <w:iCs/>
          <w:lang w:val="en-GB"/>
        </w:rPr>
        <w:t>the indicator</w:t>
      </w:r>
      <w:r w:rsidRPr="00EB11C7">
        <w:rPr>
          <w:bCs/>
          <w:iCs/>
          <w:lang w:val="en-GB"/>
        </w:rPr>
        <w:t xml:space="preserve"> was determined as the sum of revenues from the sale of products, goods and services, as well as revenues from </w:t>
      </w:r>
      <w:r w:rsidR="004660B6" w:rsidRPr="00EB11C7">
        <w:rPr>
          <w:b/>
          <w:i/>
          <w:lang w:val="en-GB"/>
        </w:rPr>
        <w:t xml:space="preserve">add according to </w:t>
      </w:r>
      <w:r w:rsidR="00EB11C7">
        <w:rPr>
          <w:b/>
          <w:i/>
          <w:lang w:val="en-GB"/>
        </w:rPr>
        <w:t xml:space="preserve">their </w:t>
      </w:r>
      <w:r w:rsidR="004660B6" w:rsidRPr="00EB11C7">
        <w:rPr>
          <w:b/>
          <w:i/>
          <w:lang w:val="en-GB"/>
        </w:rPr>
        <w:t xml:space="preserve">nature </w:t>
      </w:r>
      <w:r w:rsidRPr="00EB11C7">
        <w:rPr>
          <w:b/>
          <w:i/>
          <w:lang w:val="en-GB"/>
        </w:rPr>
        <w:t>(e.g. agricultural subsidies received, etc.)</w:t>
      </w:r>
      <w:r w:rsidRPr="00EB11C7">
        <w:rPr>
          <w:bCs/>
          <w:iCs/>
          <w:lang w:val="en-GB"/>
        </w:rPr>
        <w:t>. These are only selected revenues on which the entity</w:t>
      </w:r>
      <w:r w:rsidR="004660B6" w:rsidRPr="00EB11C7">
        <w:rPr>
          <w:bCs/>
          <w:iCs/>
          <w:lang w:val="en-GB"/>
        </w:rPr>
        <w:t>’</w:t>
      </w:r>
      <w:r w:rsidRPr="00EB11C7">
        <w:rPr>
          <w:bCs/>
          <w:iCs/>
          <w:lang w:val="en-GB"/>
        </w:rPr>
        <w:t xml:space="preserve">s business model is based, determined </w:t>
      </w:r>
      <w:r w:rsidR="00C055BD" w:rsidRPr="00EB11C7">
        <w:rPr>
          <w:bCs/>
          <w:iCs/>
          <w:lang w:val="en-GB"/>
        </w:rPr>
        <w:t xml:space="preserve">by </w:t>
      </w:r>
      <w:r w:rsidRPr="00EB11C7">
        <w:rPr>
          <w:bCs/>
          <w:iCs/>
          <w:lang w:val="en-GB"/>
        </w:rPr>
        <w:t xml:space="preserve">taking into account the industry and market in which the entity operates and the nature of the </w:t>
      </w:r>
      <w:r w:rsidR="008A527B" w:rsidRPr="00EB11C7">
        <w:rPr>
          <w:bCs/>
          <w:iCs/>
          <w:lang w:val="en-GB"/>
        </w:rPr>
        <w:t xml:space="preserve">activity </w:t>
      </w:r>
      <w:r w:rsidR="00F52F46">
        <w:rPr>
          <w:bCs/>
          <w:iCs/>
          <w:lang w:val="en-GB"/>
        </w:rPr>
        <w:t>carried out for</w:t>
      </w:r>
      <w:r w:rsidR="008A527B" w:rsidRPr="00EB11C7">
        <w:rPr>
          <w:bCs/>
          <w:iCs/>
          <w:lang w:val="en-GB"/>
        </w:rPr>
        <w:t xml:space="preserve"> </w:t>
      </w:r>
      <w:r w:rsidRPr="00EB11C7">
        <w:rPr>
          <w:bCs/>
          <w:iCs/>
          <w:lang w:val="en-GB"/>
        </w:rPr>
        <w:t>customer</w:t>
      </w:r>
      <w:r w:rsidR="008A527B" w:rsidRPr="00EB11C7">
        <w:rPr>
          <w:bCs/>
          <w:iCs/>
          <w:lang w:val="en-GB"/>
        </w:rPr>
        <w:t>s</w:t>
      </w:r>
      <w:r w:rsidRPr="00EB11C7">
        <w:rPr>
          <w:bCs/>
          <w:iCs/>
          <w:lang w:val="en-GB"/>
        </w:rPr>
        <w:t>.</w:t>
      </w:r>
    </w:p>
    <w:p w14:paraId="0CF38A5A" w14:textId="52D8C83D" w:rsidR="00823808" w:rsidRPr="00283E0D" w:rsidRDefault="00823808" w:rsidP="006F64BF">
      <w:pPr>
        <w:ind w:left="970"/>
        <w:jc w:val="both"/>
        <w:rPr>
          <w:b/>
          <w:i/>
          <w:lang w:val="en-GB"/>
        </w:rPr>
      </w:pPr>
      <w:r w:rsidRPr="00283E0D">
        <w:rPr>
          <w:b/>
          <w:i/>
          <w:lang w:val="en-GB"/>
        </w:rPr>
        <w:t xml:space="preserve">(If the Company uses the net turnover indicator to assess its financial performance (e.g. in its annual report), it is necessary to ensure the comparability of </w:t>
      </w:r>
      <w:r w:rsidR="007A3B95">
        <w:rPr>
          <w:b/>
          <w:i/>
          <w:lang w:val="en-GB"/>
        </w:rPr>
        <w:t>this</w:t>
      </w:r>
      <w:r w:rsidRPr="00283E0D">
        <w:rPr>
          <w:b/>
          <w:i/>
          <w:lang w:val="en-GB"/>
        </w:rPr>
        <w:t xml:space="preserve"> </w:t>
      </w:r>
      <w:r w:rsidR="007A3B95">
        <w:rPr>
          <w:b/>
          <w:i/>
          <w:lang w:val="en-GB"/>
        </w:rPr>
        <w:t>information</w:t>
      </w:r>
      <w:r w:rsidRPr="00283E0D">
        <w:rPr>
          <w:b/>
          <w:i/>
          <w:lang w:val="en-GB"/>
        </w:rPr>
        <w:t xml:space="preserve">. </w:t>
      </w:r>
      <w:r w:rsidR="007A3B95" w:rsidRPr="007A3B95">
        <w:rPr>
          <w:b/>
          <w:i/>
          <w:lang w:val="en-GB"/>
        </w:rPr>
        <w:t>For example, for this purpose</w:t>
      </w:r>
      <w:r w:rsidR="00405D0C">
        <w:rPr>
          <w:b/>
          <w:i/>
          <w:lang w:val="en-GB"/>
        </w:rPr>
        <w:t>,</w:t>
      </w:r>
      <w:r w:rsidR="00F97EA5" w:rsidRPr="00F97EA5">
        <w:rPr>
          <w:b/>
          <w:i/>
          <w:lang w:val="en-GB"/>
        </w:rPr>
        <w:t xml:space="preserve"> </w:t>
      </w:r>
      <w:r w:rsidR="00F97EA5" w:rsidRPr="007A3B95">
        <w:rPr>
          <w:b/>
          <w:i/>
          <w:lang w:val="en-GB"/>
        </w:rPr>
        <w:t>in the annual report</w:t>
      </w:r>
      <w:r w:rsidR="007A3B95" w:rsidRPr="007A3B95">
        <w:rPr>
          <w:b/>
          <w:i/>
          <w:lang w:val="en-GB"/>
        </w:rPr>
        <w:t>, it is appropriate to use the net turnover indicator according to the original methodology and to add appropriate commentary.)</w:t>
      </w:r>
    </w:p>
    <w:bookmarkEnd w:id="127"/>
    <w:p w14:paraId="3D0A8325" w14:textId="77777777" w:rsidR="00C90E8C" w:rsidRPr="003F6D2B" w:rsidRDefault="00C90E8C" w:rsidP="003E4684">
      <w:pPr>
        <w:numPr>
          <w:ilvl w:val="12"/>
          <w:numId w:val="0"/>
        </w:numPr>
        <w:ind w:left="567"/>
        <w:jc w:val="both"/>
        <w:rPr>
          <w:b/>
          <w:i/>
          <w:lang w:val="en-GB"/>
        </w:rPr>
      </w:pPr>
    </w:p>
    <w:p w14:paraId="30835D18" w14:textId="77777777" w:rsidR="000F6A22" w:rsidRPr="003F6D2B" w:rsidRDefault="000F6A22">
      <w:pPr>
        <w:pStyle w:val="BodyTextIndent"/>
        <w:rPr>
          <w:b/>
          <w:i/>
          <w:szCs w:val="24"/>
          <w:lang w:val="en-GB"/>
        </w:rPr>
      </w:pPr>
    </w:p>
    <w:p w14:paraId="3A9738C9" w14:textId="77777777" w:rsidR="00D3256E" w:rsidRPr="003F6D2B" w:rsidRDefault="00D3256E" w:rsidP="009B6812">
      <w:pPr>
        <w:pStyle w:val="Heading1"/>
      </w:pPr>
      <w:bookmarkStart w:id="129" w:name="_Toc87163731"/>
      <w:bookmarkStart w:id="130" w:name="_Toc40579609"/>
      <w:bookmarkStart w:id="131" w:name="_Toc53393320"/>
      <w:bookmarkStart w:id="132" w:name="_Toc190342763"/>
      <w:r w:rsidRPr="003F6D2B">
        <w:lastRenderedPageBreak/>
        <w:t>additional information</w:t>
      </w:r>
      <w:bookmarkEnd w:id="129"/>
      <w:bookmarkEnd w:id="130"/>
      <w:bookmarkEnd w:id="131"/>
      <w:bookmarkEnd w:id="132"/>
    </w:p>
    <w:p w14:paraId="566A5368" w14:textId="77777777" w:rsidR="00D3256E" w:rsidRPr="003F6D2B" w:rsidRDefault="00D3256E">
      <w:pPr>
        <w:pStyle w:val="BodyTextIndent3"/>
        <w:widowControl/>
        <w:rPr>
          <w:lang w:val="en-GB"/>
        </w:rPr>
      </w:pPr>
      <w:r w:rsidRPr="003F6D2B">
        <w:rPr>
          <w:lang w:val="en-GB"/>
        </w:rPr>
        <w:t xml:space="preserve">(If the Company used the profit and loss account structured by the function of expense/income method (‘ucelove cleneni’), then the additional information needs to include the profit and loss account structured by the nature of expense/income method (‘druhove cleneni’.) </w:t>
      </w:r>
    </w:p>
    <w:p w14:paraId="480E9532" w14:textId="77777777" w:rsidR="00D3256E" w:rsidRPr="003F6D2B" w:rsidRDefault="00D3256E">
      <w:pPr>
        <w:pStyle w:val="BodyTextIndent3"/>
        <w:widowControl/>
        <w:rPr>
          <w:lang w:val="en-GB"/>
        </w:rPr>
      </w:pPr>
    </w:p>
    <w:p w14:paraId="727E85E3" w14:textId="77777777" w:rsidR="00567635" w:rsidRPr="003F6D2B" w:rsidRDefault="00567635" w:rsidP="003E4684">
      <w:pPr>
        <w:jc w:val="both"/>
        <w:rPr>
          <w:b/>
          <w:i/>
          <w:szCs w:val="20"/>
          <w:lang w:val="en-GB"/>
        </w:rPr>
      </w:pPr>
      <w:r w:rsidRPr="003F6D2B">
        <w:rPr>
          <w:b/>
          <w:i/>
          <w:szCs w:val="20"/>
          <w:lang w:val="en-GB"/>
        </w:rPr>
        <w:t>(If the Company merged individual lines in the financial statements, it needs to present the merged lines in the notes separately.)</w:t>
      </w:r>
    </w:p>
    <w:p w14:paraId="7AE356CA" w14:textId="77777777" w:rsidR="00567635" w:rsidRPr="003F6D2B" w:rsidRDefault="00567635" w:rsidP="003E4684">
      <w:pPr>
        <w:jc w:val="both"/>
        <w:rPr>
          <w:b/>
          <w:i/>
          <w:szCs w:val="20"/>
          <w:lang w:val="en-GB"/>
        </w:rPr>
      </w:pPr>
    </w:p>
    <w:p w14:paraId="7E857100" w14:textId="77777777" w:rsidR="009F0580" w:rsidRPr="003F6D2B" w:rsidRDefault="00567635" w:rsidP="003E4684">
      <w:pPr>
        <w:jc w:val="both"/>
        <w:rPr>
          <w:sz w:val="2"/>
          <w:szCs w:val="2"/>
          <w:lang w:val="en-GB"/>
        </w:rPr>
      </w:pPr>
      <w:r w:rsidRPr="003F6D2B">
        <w:rPr>
          <w:b/>
          <w:i/>
          <w:szCs w:val="20"/>
          <w:lang w:val="en-GB"/>
        </w:rPr>
        <w:t>(The Company is to disclose the amounts and nature of individual income and expense items the volume or origin of which is extraordinary.)</w:t>
      </w:r>
    </w:p>
    <w:p w14:paraId="604D034F" w14:textId="77777777" w:rsidR="00D3256E" w:rsidRPr="003F6D2B" w:rsidRDefault="00D3256E" w:rsidP="004E5473">
      <w:pPr>
        <w:pStyle w:val="Heading2"/>
      </w:pPr>
      <w:bookmarkStart w:id="133" w:name="_Toc40579612"/>
      <w:bookmarkStart w:id="134" w:name="_Toc53393323"/>
      <w:bookmarkStart w:id="135" w:name="_Toc190342764"/>
      <w:r w:rsidRPr="003F6D2B">
        <w:t>Intangible Fixed Assets</w:t>
      </w:r>
      <w:bookmarkEnd w:id="133"/>
      <w:bookmarkEnd w:id="134"/>
      <w:r w:rsidR="0001528A" w:rsidRPr="003F6D2B">
        <w:t xml:space="preserve"> (I</w:t>
      </w:r>
      <w:r w:rsidR="00394BF6" w:rsidRPr="003F6D2B">
        <w:t>ntangible F</w:t>
      </w:r>
      <w:r w:rsidR="0001528A" w:rsidRPr="003F6D2B">
        <w:t>A)</w:t>
      </w:r>
      <w:bookmarkEnd w:id="135"/>
    </w:p>
    <w:p w14:paraId="0584E6B6" w14:textId="77777777" w:rsidR="003F3458" w:rsidRPr="003F6D2B" w:rsidRDefault="003F3458" w:rsidP="003F3458">
      <w:pPr>
        <w:numPr>
          <w:ilvl w:val="12"/>
          <w:numId w:val="0"/>
        </w:numPr>
        <w:ind w:left="567"/>
        <w:outlineLvl w:val="0"/>
        <w:rPr>
          <w:u w:val="single"/>
          <w:lang w:val="en-GB"/>
        </w:rPr>
      </w:pPr>
      <w:r w:rsidRPr="003F6D2B">
        <w:rPr>
          <w:u w:val="single"/>
          <w:lang w:val="en-GB"/>
        </w:rPr>
        <w:t>Cost</w:t>
      </w:r>
    </w:p>
    <w:p w14:paraId="56939501" w14:textId="77777777" w:rsidR="003F3458" w:rsidRPr="003F6D2B" w:rsidRDefault="003F3458" w:rsidP="003F3458">
      <w:pPr>
        <w:numPr>
          <w:ilvl w:val="12"/>
          <w:numId w:val="0"/>
        </w:numPr>
        <w:ind w:left="7047" w:right="-1" w:firstLine="153"/>
        <w:jc w:val="right"/>
        <w:rPr>
          <w:sz w:val="18"/>
          <w:lang w:val="en-GB"/>
        </w:rPr>
      </w:pPr>
      <w:r w:rsidRPr="003F6D2B">
        <w:rPr>
          <w:sz w:val="18"/>
          <w:lang w:val="en-GB"/>
        </w:rPr>
        <w:t>(CZK ‘000)</w:t>
      </w:r>
    </w:p>
    <w:tbl>
      <w:tblPr>
        <w:tblW w:w="8512" w:type="dxa"/>
        <w:tblInd w:w="567" w:type="dxa"/>
        <w:tblLayout w:type="fixed"/>
        <w:tblCellMar>
          <w:left w:w="30" w:type="dxa"/>
          <w:right w:w="30" w:type="dxa"/>
        </w:tblCellMar>
        <w:tblLook w:val="0000" w:firstRow="0" w:lastRow="0" w:firstColumn="0" w:lastColumn="0" w:noHBand="0" w:noVBand="0"/>
      </w:tblPr>
      <w:tblGrid>
        <w:gridCol w:w="2560"/>
        <w:gridCol w:w="1558"/>
        <w:gridCol w:w="992"/>
        <w:gridCol w:w="993"/>
        <w:gridCol w:w="992"/>
        <w:gridCol w:w="1417"/>
      </w:tblGrid>
      <w:tr w:rsidR="00EE1A3F" w:rsidRPr="003F6D2B" w14:paraId="0C6AD835" w14:textId="77777777" w:rsidTr="00CE25BF">
        <w:tc>
          <w:tcPr>
            <w:tcW w:w="2560" w:type="dxa"/>
            <w:tcBorders>
              <w:top w:val="single" w:sz="4" w:space="0" w:color="auto"/>
              <w:bottom w:val="single" w:sz="4" w:space="0" w:color="auto"/>
            </w:tcBorders>
          </w:tcPr>
          <w:p w14:paraId="76C82CBD" w14:textId="77777777" w:rsidR="003F3458" w:rsidRPr="003F6D2B" w:rsidRDefault="003F3458" w:rsidP="00CE25BF">
            <w:pPr>
              <w:numPr>
                <w:ilvl w:val="12"/>
                <w:numId w:val="0"/>
              </w:numPr>
              <w:jc w:val="right"/>
              <w:rPr>
                <w:b/>
                <w:sz w:val="18"/>
                <w:lang w:val="en-GB"/>
              </w:rPr>
            </w:pPr>
          </w:p>
        </w:tc>
        <w:tc>
          <w:tcPr>
            <w:tcW w:w="1558" w:type="dxa"/>
            <w:tcBorders>
              <w:top w:val="single" w:sz="4" w:space="0" w:color="auto"/>
              <w:bottom w:val="single" w:sz="4" w:space="0" w:color="auto"/>
            </w:tcBorders>
          </w:tcPr>
          <w:p w14:paraId="786945A5" w14:textId="77777777" w:rsidR="003F3458" w:rsidRPr="003F6D2B" w:rsidRDefault="003F3458" w:rsidP="00CE25BF">
            <w:pPr>
              <w:numPr>
                <w:ilvl w:val="12"/>
                <w:numId w:val="0"/>
              </w:numPr>
              <w:jc w:val="right"/>
              <w:rPr>
                <w:b/>
                <w:sz w:val="18"/>
                <w:lang w:val="en-GB"/>
              </w:rPr>
            </w:pPr>
            <w:r w:rsidRPr="003F6D2B">
              <w:rPr>
                <w:b/>
                <w:sz w:val="18"/>
                <w:lang w:val="en-GB"/>
              </w:rPr>
              <w:t>Opening balance</w:t>
            </w:r>
          </w:p>
        </w:tc>
        <w:tc>
          <w:tcPr>
            <w:tcW w:w="992" w:type="dxa"/>
            <w:tcBorders>
              <w:top w:val="single" w:sz="4" w:space="0" w:color="auto"/>
              <w:bottom w:val="single" w:sz="4" w:space="0" w:color="auto"/>
            </w:tcBorders>
          </w:tcPr>
          <w:p w14:paraId="79A1B5DC" w14:textId="77777777" w:rsidR="003F3458" w:rsidRPr="003F6D2B" w:rsidRDefault="003F3458" w:rsidP="00CE25BF">
            <w:pPr>
              <w:numPr>
                <w:ilvl w:val="12"/>
                <w:numId w:val="0"/>
              </w:numPr>
              <w:jc w:val="right"/>
              <w:rPr>
                <w:b/>
                <w:sz w:val="18"/>
                <w:lang w:val="en-GB"/>
              </w:rPr>
            </w:pPr>
            <w:r w:rsidRPr="003F6D2B">
              <w:rPr>
                <w:b/>
                <w:sz w:val="18"/>
                <w:lang w:val="en-GB"/>
              </w:rPr>
              <w:t>Additions</w:t>
            </w:r>
          </w:p>
        </w:tc>
        <w:tc>
          <w:tcPr>
            <w:tcW w:w="993" w:type="dxa"/>
            <w:tcBorders>
              <w:top w:val="single" w:sz="4" w:space="0" w:color="auto"/>
              <w:bottom w:val="single" w:sz="4" w:space="0" w:color="auto"/>
            </w:tcBorders>
          </w:tcPr>
          <w:p w14:paraId="4BCAC0EB" w14:textId="77777777" w:rsidR="003F3458" w:rsidRPr="003F6D2B" w:rsidRDefault="003F3458" w:rsidP="00CE25BF">
            <w:pPr>
              <w:numPr>
                <w:ilvl w:val="12"/>
                <w:numId w:val="0"/>
              </w:numPr>
              <w:jc w:val="right"/>
              <w:rPr>
                <w:b/>
                <w:sz w:val="18"/>
                <w:lang w:val="en-GB"/>
              </w:rPr>
            </w:pPr>
            <w:r w:rsidRPr="003F6D2B">
              <w:rPr>
                <w:b/>
                <w:sz w:val="18"/>
                <w:lang w:val="en-GB"/>
              </w:rPr>
              <w:t>Disposals</w:t>
            </w:r>
          </w:p>
        </w:tc>
        <w:tc>
          <w:tcPr>
            <w:tcW w:w="992" w:type="dxa"/>
            <w:tcBorders>
              <w:top w:val="single" w:sz="4" w:space="0" w:color="auto"/>
              <w:bottom w:val="single" w:sz="4" w:space="0" w:color="auto"/>
            </w:tcBorders>
          </w:tcPr>
          <w:p w14:paraId="3C57C4EC" w14:textId="77777777" w:rsidR="003F3458" w:rsidRPr="003F6D2B" w:rsidRDefault="003F3458" w:rsidP="00CE25BF">
            <w:pPr>
              <w:numPr>
                <w:ilvl w:val="12"/>
                <w:numId w:val="0"/>
              </w:numPr>
              <w:jc w:val="right"/>
              <w:rPr>
                <w:b/>
                <w:sz w:val="18"/>
                <w:lang w:val="en-GB"/>
              </w:rPr>
            </w:pPr>
            <w:r w:rsidRPr="003F6D2B">
              <w:rPr>
                <w:b/>
                <w:sz w:val="18"/>
                <w:lang w:val="en-GB"/>
              </w:rPr>
              <w:t>Transfers</w:t>
            </w:r>
          </w:p>
        </w:tc>
        <w:tc>
          <w:tcPr>
            <w:tcW w:w="1417" w:type="dxa"/>
            <w:tcBorders>
              <w:top w:val="single" w:sz="4" w:space="0" w:color="auto"/>
              <w:bottom w:val="single" w:sz="4" w:space="0" w:color="auto"/>
            </w:tcBorders>
          </w:tcPr>
          <w:p w14:paraId="0E2A6B80" w14:textId="77777777" w:rsidR="003F3458" w:rsidRPr="003F6D2B" w:rsidRDefault="003F3458" w:rsidP="00CE25BF">
            <w:pPr>
              <w:numPr>
                <w:ilvl w:val="12"/>
                <w:numId w:val="0"/>
              </w:numPr>
              <w:jc w:val="right"/>
              <w:rPr>
                <w:b/>
                <w:sz w:val="18"/>
                <w:lang w:val="en-GB"/>
              </w:rPr>
            </w:pPr>
            <w:r w:rsidRPr="003F6D2B">
              <w:rPr>
                <w:b/>
                <w:sz w:val="18"/>
                <w:lang w:val="en-GB"/>
              </w:rPr>
              <w:t>Closing balance</w:t>
            </w:r>
          </w:p>
        </w:tc>
      </w:tr>
      <w:tr w:rsidR="00EE1A3F" w:rsidRPr="003F6D2B" w14:paraId="42DB6572" w14:textId="77777777" w:rsidTr="00CE25BF">
        <w:tc>
          <w:tcPr>
            <w:tcW w:w="2560" w:type="dxa"/>
          </w:tcPr>
          <w:p w14:paraId="79F52066" w14:textId="77777777" w:rsidR="003F3458" w:rsidRPr="003F6D2B" w:rsidRDefault="001A052C" w:rsidP="00CE25BF">
            <w:pPr>
              <w:numPr>
                <w:ilvl w:val="12"/>
                <w:numId w:val="0"/>
              </w:numPr>
              <w:rPr>
                <w:sz w:val="18"/>
                <w:lang w:val="en-GB"/>
              </w:rPr>
            </w:pPr>
            <w:r w:rsidRPr="003F6D2B">
              <w:rPr>
                <w:sz w:val="18"/>
                <w:lang w:val="en-GB"/>
              </w:rPr>
              <w:t>D</w:t>
            </w:r>
            <w:r w:rsidR="003F3458" w:rsidRPr="003F6D2B">
              <w:rPr>
                <w:sz w:val="18"/>
                <w:lang w:val="en-GB"/>
              </w:rPr>
              <w:t>evelopment</w:t>
            </w:r>
          </w:p>
        </w:tc>
        <w:tc>
          <w:tcPr>
            <w:tcW w:w="1558" w:type="dxa"/>
            <w:vAlign w:val="bottom"/>
          </w:tcPr>
          <w:p w14:paraId="4BE8DD45" w14:textId="77777777" w:rsidR="003F3458" w:rsidRPr="003F6D2B" w:rsidRDefault="003F3458" w:rsidP="00CE25BF">
            <w:pPr>
              <w:numPr>
                <w:ilvl w:val="12"/>
                <w:numId w:val="0"/>
              </w:numPr>
              <w:jc w:val="right"/>
              <w:rPr>
                <w:sz w:val="18"/>
                <w:lang w:val="en-GB"/>
              </w:rPr>
            </w:pPr>
          </w:p>
        </w:tc>
        <w:tc>
          <w:tcPr>
            <w:tcW w:w="992" w:type="dxa"/>
            <w:vAlign w:val="bottom"/>
          </w:tcPr>
          <w:p w14:paraId="3F7D6F6A" w14:textId="77777777" w:rsidR="003F3458" w:rsidRPr="003F6D2B" w:rsidRDefault="003F3458" w:rsidP="00CE25BF">
            <w:pPr>
              <w:numPr>
                <w:ilvl w:val="12"/>
                <w:numId w:val="0"/>
              </w:numPr>
              <w:jc w:val="right"/>
              <w:rPr>
                <w:bCs/>
                <w:sz w:val="18"/>
                <w:lang w:val="en-GB"/>
              </w:rPr>
            </w:pPr>
          </w:p>
        </w:tc>
        <w:tc>
          <w:tcPr>
            <w:tcW w:w="993" w:type="dxa"/>
            <w:vAlign w:val="bottom"/>
          </w:tcPr>
          <w:p w14:paraId="4A281D0F" w14:textId="77777777" w:rsidR="003F3458" w:rsidRPr="003F6D2B" w:rsidRDefault="003F3458" w:rsidP="00CE25BF">
            <w:pPr>
              <w:numPr>
                <w:ilvl w:val="12"/>
                <w:numId w:val="0"/>
              </w:numPr>
              <w:jc w:val="right"/>
              <w:rPr>
                <w:sz w:val="18"/>
                <w:lang w:val="en-GB"/>
              </w:rPr>
            </w:pPr>
          </w:p>
        </w:tc>
        <w:tc>
          <w:tcPr>
            <w:tcW w:w="992" w:type="dxa"/>
            <w:vAlign w:val="bottom"/>
          </w:tcPr>
          <w:p w14:paraId="7FEFA355" w14:textId="77777777" w:rsidR="003F3458" w:rsidRPr="003F6D2B" w:rsidRDefault="003F3458" w:rsidP="00CE25BF">
            <w:pPr>
              <w:numPr>
                <w:ilvl w:val="12"/>
                <w:numId w:val="0"/>
              </w:numPr>
              <w:jc w:val="right"/>
              <w:rPr>
                <w:sz w:val="18"/>
                <w:lang w:val="en-GB"/>
              </w:rPr>
            </w:pPr>
          </w:p>
        </w:tc>
        <w:tc>
          <w:tcPr>
            <w:tcW w:w="1417" w:type="dxa"/>
            <w:vAlign w:val="bottom"/>
          </w:tcPr>
          <w:p w14:paraId="275A00BF" w14:textId="77777777" w:rsidR="003F3458" w:rsidRPr="003F6D2B" w:rsidRDefault="003F3458" w:rsidP="00CE25BF">
            <w:pPr>
              <w:numPr>
                <w:ilvl w:val="12"/>
                <w:numId w:val="0"/>
              </w:numPr>
              <w:jc w:val="right"/>
              <w:rPr>
                <w:sz w:val="18"/>
                <w:lang w:val="en-GB"/>
              </w:rPr>
            </w:pPr>
          </w:p>
        </w:tc>
      </w:tr>
      <w:tr w:rsidR="00EE1A3F" w:rsidRPr="003F6D2B" w14:paraId="15D088D6" w14:textId="77777777" w:rsidTr="00CE25BF">
        <w:tc>
          <w:tcPr>
            <w:tcW w:w="2560" w:type="dxa"/>
          </w:tcPr>
          <w:p w14:paraId="75CF99E2" w14:textId="77777777" w:rsidR="003F3458" w:rsidRPr="003F6D2B" w:rsidRDefault="003F3458" w:rsidP="00CE25BF">
            <w:pPr>
              <w:numPr>
                <w:ilvl w:val="12"/>
                <w:numId w:val="0"/>
              </w:numPr>
              <w:rPr>
                <w:sz w:val="18"/>
                <w:lang w:val="en-GB"/>
              </w:rPr>
            </w:pPr>
            <w:r w:rsidRPr="003F6D2B">
              <w:rPr>
                <w:sz w:val="18"/>
                <w:lang w:val="en-GB"/>
              </w:rPr>
              <w:t>Valuable rights</w:t>
            </w:r>
          </w:p>
        </w:tc>
        <w:tc>
          <w:tcPr>
            <w:tcW w:w="1558" w:type="dxa"/>
            <w:vAlign w:val="bottom"/>
          </w:tcPr>
          <w:p w14:paraId="384F5A47" w14:textId="77777777" w:rsidR="003F3458" w:rsidRPr="003F6D2B" w:rsidRDefault="003F3458" w:rsidP="00CE25BF">
            <w:pPr>
              <w:numPr>
                <w:ilvl w:val="12"/>
                <w:numId w:val="0"/>
              </w:numPr>
              <w:jc w:val="right"/>
              <w:rPr>
                <w:sz w:val="18"/>
                <w:lang w:val="en-GB"/>
              </w:rPr>
            </w:pPr>
          </w:p>
        </w:tc>
        <w:tc>
          <w:tcPr>
            <w:tcW w:w="992" w:type="dxa"/>
            <w:vAlign w:val="bottom"/>
          </w:tcPr>
          <w:p w14:paraId="57473447" w14:textId="77777777" w:rsidR="003F3458" w:rsidRPr="003F6D2B" w:rsidRDefault="003F3458" w:rsidP="00CE25BF">
            <w:pPr>
              <w:numPr>
                <w:ilvl w:val="12"/>
                <w:numId w:val="0"/>
              </w:numPr>
              <w:jc w:val="right"/>
              <w:rPr>
                <w:sz w:val="18"/>
                <w:lang w:val="en-GB"/>
              </w:rPr>
            </w:pPr>
          </w:p>
        </w:tc>
        <w:tc>
          <w:tcPr>
            <w:tcW w:w="993" w:type="dxa"/>
            <w:vAlign w:val="bottom"/>
          </w:tcPr>
          <w:p w14:paraId="61AD6381" w14:textId="77777777" w:rsidR="003F3458" w:rsidRPr="003F6D2B" w:rsidRDefault="003F3458" w:rsidP="00CE25BF">
            <w:pPr>
              <w:numPr>
                <w:ilvl w:val="12"/>
                <w:numId w:val="0"/>
              </w:numPr>
              <w:jc w:val="right"/>
              <w:rPr>
                <w:sz w:val="18"/>
                <w:lang w:val="en-GB"/>
              </w:rPr>
            </w:pPr>
          </w:p>
        </w:tc>
        <w:tc>
          <w:tcPr>
            <w:tcW w:w="992" w:type="dxa"/>
            <w:vAlign w:val="bottom"/>
          </w:tcPr>
          <w:p w14:paraId="53CF324A" w14:textId="77777777" w:rsidR="003F3458" w:rsidRPr="003F6D2B" w:rsidRDefault="003F3458" w:rsidP="00CE25BF">
            <w:pPr>
              <w:numPr>
                <w:ilvl w:val="12"/>
                <w:numId w:val="0"/>
              </w:numPr>
              <w:jc w:val="right"/>
              <w:rPr>
                <w:sz w:val="18"/>
                <w:lang w:val="en-GB"/>
              </w:rPr>
            </w:pPr>
          </w:p>
        </w:tc>
        <w:tc>
          <w:tcPr>
            <w:tcW w:w="1417" w:type="dxa"/>
            <w:vAlign w:val="bottom"/>
          </w:tcPr>
          <w:p w14:paraId="4EC92656" w14:textId="77777777" w:rsidR="003F3458" w:rsidRPr="003F6D2B" w:rsidRDefault="003F3458" w:rsidP="00CE25BF">
            <w:pPr>
              <w:numPr>
                <w:ilvl w:val="12"/>
                <w:numId w:val="0"/>
              </w:numPr>
              <w:jc w:val="right"/>
              <w:rPr>
                <w:sz w:val="18"/>
                <w:lang w:val="en-GB"/>
              </w:rPr>
            </w:pPr>
          </w:p>
        </w:tc>
      </w:tr>
      <w:tr w:rsidR="00EE1A3F" w:rsidRPr="003F6D2B" w14:paraId="7DD15874" w14:textId="77777777" w:rsidTr="00CE25BF">
        <w:tc>
          <w:tcPr>
            <w:tcW w:w="2560" w:type="dxa"/>
          </w:tcPr>
          <w:p w14:paraId="7C1E3A2D" w14:textId="77777777" w:rsidR="003F3458" w:rsidRPr="003F6D2B" w:rsidRDefault="003F3458" w:rsidP="00CE25BF">
            <w:pPr>
              <w:numPr>
                <w:ilvl w:val="12"/>
                <w:numId w:val="0"/>
              </w:numPr>
              <w:rPr>
                <w:sz w:val="18"/>
                <w:lang w:val="en-GB"/>
              </w:rPr>
            </w:pPr>
            <w:r w:rsidRPr="003F6D2B">
              <w:rPr>
                <w:sz w:val="18"/>
                <w:lang w:val="en-GB"/>
              </w:rPr>
              <w:t>Goodwill</w:t>
            </w:r>
          </w:p>
        </w:tc>
        <w:tc>
          <w:tcPr>
            <w:tcW w:w="1558" w:type="dxa"/>
            <w:vAlign w:val="bottom"/>
          </w:tcPr>
          <w:p w14:paraId="2EAAD8A5" w14:textId="77777777" w:rsidR="003F3458" w:rsidRPr="003F6D2B" w:rsidRDefault="003F3458" w:rsidP="00CE25BF">
            <w:pPr>
              <w:numPr>
                <w:ilvl w:val="12"/>
                <w:numId w:val="0"/>
              </w:numPr>
              <w:jc w:val="right"/>
              <w:rPr>
                <w:sz w:val="18"/>
                <w:lang w:val="en-GB"/>
              </w:rPr>
            </w:pPr>
          </w:p>
        </w:tc>
        <w:tc>
          <w:tcPr>
            <w:tcW w:w="992" w:type="dxa"/>
            <w:vAlign w:val="bottom"/>
          </w:tcPr>
          <w:p w14:paraId="6B45F500" w14:textId="77777777" w:rsidR="003F3458" w:rsidRPr="003F6D2B" w:rsidRDefault="003F3458" w:rsidP="00CE25BF">
            <w:pPr>
              <w:numPr>
                <w:ilvl w:val="12"/>
                <w:numId w:val="0"/>
              </w:numPr>
              <w:jc w:val="right"/>
              <w:rPr>
                <w:sz w:val="18"/>
                <w:lang w:val="en-GB"/>
              </w:rPr>
            </w:pPr>
          </w:p>
        </w:tc>
        <w:tc>
          <w:tcPr>
            <w:tcW w:w="993" w:type="dxa"/>
            <w:vAlign w:val="bottom"/>
          </w:tcPr>
          <w:p w14:paraId="75D4F0A4" w14:textId="77777777" w:rsidR="003F3458" w:rsidRPr="003F6D2B" w:rsidRDefault="003F3458" w:rsidP="00CE25BF">
            <w:pPr>
              <w:numPr>
                <w:ilvl w:val="12"/>
                <w:numId w:val="0"/>
              </w:numPr>
              <w:jc w:val="right"/>
              <w:rPr>
                <w:sz w:val="18"/>
                <w:lang w:val="en-GB"/>
              </w:rPr>
            </w:pPr>
          </w:p>
        </w:tc>
        <w:tc>
          <w:tcPr>
            <w:tcW w:w="992" w:type="dxa"/>
            <w:vAlign w:val="bottom"/>
          </w:tcPr>
          <w:p w14:paraId="0520B64C" w14:textId="77777777" w:rsidR="003F3458" w:rsidRPr="003F6D2B" w:rsidRDefault="003F3458" w:rsidP="00CE25BF">
            <w:pPr>
              <w:numPr>
                <w:ilvl w:val="12"/>
                <w:numId w:val="0"/>
              </w:numPr>
              <w:jc w:val="right"/>
              <w:rPr>
                <w:sz w:val="18"/>
                <w:lang w:val="en-GB"/>
              </w:rPr>
            </w:pPr>
          </w:p>
        </w:tc>
        <w:tc>
          <w:tcPr>
            <w:tcW w:w="1417" w:type="dxa"/>
            <w:vAlign w:val="bottom"/>
          </w:tcPr>
          <w:p w14:paraId="52FE38AE" w14:textId="77777777" w:rsidR="003F3458" w:rsidRPr="003F6D2B" w:rsidRDefault="003F3458" w:rsidP="00CE25BF">
            <w:pPr>
              <w:numPr>
                <w:ilvl w:val="12"/>
                <w:numId w:val="0"/>
              </w:numPr>
              <w:jc w:val="right"/>
              <w:rPr>
                <w:sz w:val="18"/>
                <w:lang w:val="en-GB"/>
              </w:rPr>
            </w:pPr>
          </w:p>
        </w:tc>
      </w:tr>
      <w:tr w:rsidR="00EE1A3F" w:rsidRPr="003F6D2B" w14:paraId="152C1077" w14:textId="77777777" w:rsidTr="00CE25BF">
        <w:tc>
          <w:tcPr>
            <w:tcW w:w="2560" w:type="dxa"/>
          </w:tcPr>
          <w:p w14:paraId="633B53E6" w14:textId="77777777" w:rsidR="003F3458" w:rsidRPr="003F6D2B" w:rsidRDefault="003F3458" w:rsidP="00CE25BF">
            <w:pPr>
              <w:numPr>
                <w:ilvl w:val="12"/>
                <w:numId w:val="0"/>
              </w:numPr>
              <w:rPr>
                <w:sz w:val="18"/>
                <w:lang w:val="en-GB"/>
              </w:rPr>
            </w:pPr>
            <w:r w:rsidRPr="003F6D2B">
              <w:rPr>
                <w:sz w:val="18"/>
                <w:lang w:val="en-GB"/>
              </w:rPr>
              <w:t>Other intangible FA</w:t>
            </w:r>
          </w:p>
        </w:tc>
        <w:tc>
          <w:tcPr>
            <w:tcW w:w="1558" w:type="dxa"/>
            <w:vAlign w:val="bottom"/>
          </w:tcPr>
          <w:p w14:paraId="760E7ED6" w14:textId="77777777" w:rsidR="003F3458" w:rsidRPr="003F6D2B" w:rsidRDefault="003F3458" w:rsidP="00CE25BF">
            <w:pPr>
              <w:numPr>
                <w:ilvl w:val="12"/>
                <w:numId w:val="0"/>
              </w:numPr>
              <w:jc w:val="right"/>
              <w:rPr>
                <w:sz w:val="18"/>
                <w:lang w:val="en-GB"/>
              </w:rPr>
            </w:pPr>
          </w:p>
        </w:tc>
        <w:tc>
          <w:tcPr>
            <w:tcW w:w="992" w:type="dxa"/>
            <w:vAlign w:val="bottom"/>
          </w:tcPr>
          <w:p w14:paraId="2524C13E" w14:textId="77777777" w:rsidR="003F3458" w:rsidRPr="003F6D2B" w:rsidRDefault="003F3458" w:rsidP="00CE25BF">
            <w:pPr>
              <w:numPr>
                <w:ilvl w:val="12"/>
                <w:numId w:val="0"/>
              </w:numPr>
              <w:jc w:val="right"/>
              <w:rPr>
                <w:sz w:val="18"/>
                <w:lang w:val="en-GB"/>
              </w:rPr>
            </w:pPr>
          </w:p>
        </w:tc>
        <w:tc>
          <w:tcPr>
            <w:tcW w:w="993" w:type="dxa"/>
            <w:vAlign w:val="bottom"/>
          </w:tcPr>
          <w:p w14:paraId="0E1637C6" w14:textId="77777777" w:rsidR="003F3458" w:rsidRPr="003F6D2B" w:rsidRDefault="003F3458" w:rsidP="00CE25BF">
            <w:pPr>
              <w:numPr>
                <w:ilvl w:val="12"/>
                <w:numId w:val="0"/>
              </w:numPr>
              <w:jc w:val="right"/>
              <w:rPr>
                <w:sz w:val="18"/>
                <w:lang w:val="en-GB"/>
              </w:rPr>
            </w:pPr>
          </w:p>
        </w:tc>
        <w:tc>
          <w:tcPr>
            <w:tcW w:w="992" w:type="dxa"/>
            <w:vAlign w:val="bottom"/>
          </w:tcPr>
          <w:p w14:paraId="05666F04" w14:textId="77777777" w:rsidR="003F3458" w:rsidRPr="003F6D2B" w:rsidRDefault="003F3458" w:rsidP="00CE25BF">
            <w:pPr>
              <w:numPr>
                <w:ilvl w:val="12"/>
                <w:numId w:val="0"/>
              </w:numPr>
              <w:jc w:val="right"/>
              <w:rPr>
                <w:sz w:val="18"/>
                <w:lang w:val="en-GB"/>
              </w:rPr>
            </w:pPr>
          </w:p>
        </w:tc>
        <w:tc>
          <w:tcPr>
            <w:tcW w:w="1417" w:type="dxa"/>
            <w:vAlign w:val="bottom"/>
          </w:tcPr>
          <w:p w14:paraId="45BD95E3" w14:textId="77777777" w:rsidR="003F3458" w:rsidRPr="003F6D2B" w:rsidRDefault="003F3458" w:rsidP="00CE25BF">
            <w:pPr>
              <w:numPr>
                <w:ilvl w:val="12"/>
                <w:numId w:val="0"/>
              </w:numPr>
              <w:jc w:val="right"/>
              <w:rPr>
                <w:sz w:val="18"/>
                <w:lang w:val="en-GB"/>
              </w:rPr>
            </w:pPr>
          </w:p>
        </w:tc>
      </w:tr>
      <w:tr w:rsidR="00EE1A3F" w:rsidRPr="003F6D2B" w14:paraId="745DC010" w14:textId="77777777" w:rsidTr="00CE25BF">
        <w:tc>
          <w:tcPr>
            <w:tcW w:w="2560" w:type="dxa"/>
          </w:tcPr>
          <w:p w14:paraId="56806764" w14:textId="77777777" w:rsidR="003F3458" w:rsidRPr="003F6D2B" w:rsidRDefault="003F3458" w:rsidP="00CE25BF">
            <w:pPr>
              <w:numPr>
                <w:ilvl w:val="12"/>
                <w:numId w:val="0"/>
              </w:numPr>
              <w:rPr>
                <w:sz w:val="18"/>
                <w:lang w:val="en-GB"/>
              </w:rPr>
            </w:pPr>
            <w:r w:rsidRPr="003F6D2B">
              <w:rPr>
                <w:sz w:val="18"/>
                <w:lang w:val="en-GB"/>
              </w:rPr>
              <w:t>Prepayments for intangible FA</w:t>
            </w:r>
          </w:p>
        </w:tc>
        <w:tc>
          <w:tcPr>
            <w:tcW w:w="1558" w:type="dxa"/>
            <w:vAlign w:val="bottom"/>
          </w:tcPr>
          <w:p w14:paraId="170B5015" w14:textId="77777777" w:rsidR="003F3458" w:rsidRPr="003F6D2B" w:rsidRDefault="003F3458" w:rsidP="00CE25BF">
            <w:pPr>
              <w:numPr>
                <w:ilvl w:val="12"/>
                <w:numId w:val="0"/>
              </w:numPr>
              <w:jc w:val="right"/>
              <w:rPr>
                <w:sz w:val="18"/>
                <w:lang w:val="en-GB"/>
              </w:rPr>
            </w:pPr>
          </w:p>
        </w:tc>
        <w:tc>
          <w:tcPr>
            <w:tcW w:w="992" w:type="dxa"/>
            <w:vAlign w:val="bottom"/>
          </w:tcPr>
          <w:p w14:paraId="280BE68F" w14:textId="77777777" w:rsidR="003F3458" w:rsidRPr="003F6D2B" w:rsidRDefault="003F3458" w:rsidP="00CE25BF">
            <w:pPr>
              <w:numPr>
                <w:ilvl w:val="12"/>
                <w:numId w:val="0"/>
              </w:numPr>
              <w:jc w:val="right"/>
              <w:rPr>
                <w:sz w:val="18"/>
                <w:lang w:val="en-GB"/>
              </w:rPr>
            </w:pPr>
          </w:p>
        </w:tc>
        <w:tc>
          <w:tcPr>
            <w:tcW w:w="993" w:type="dxa"/>
            <w:vAlign w:val="bottom"/>
          </w:tcPr>
          <w:p w14:paraId="6B98C6E0" w14:textId="77777777" w:rsidR="003F3458" w:rsidRPr="003F6D2B" w:rsidRDefault="003F3458" w:rsidP="00CE25BF">
            <w:pPr>
              <w:numPr>
                <w:ilvl w:val="12"/>
                <w:numId w:val="0"/>
              </w:numPr>
              <w:jc w:val="right"/>
              <w:rPr>
                <w:sz w:val="18"/>
                <w:lang w:val="en-GB"/>
              </w:rPr>
            </w:pPr>
          </w:p>
        </w:tc>
        <w:tc>
          <w:tcPr>
            <w:tcW w:w="992" w:type="dxa"/>
            <w:vAlign w:val="bottom"/>
          </w:tcPr>
          <w:p w14:paraId="5F1271CA" w14:textId="77777777" w:rsidR="003F3458" w:rsidRPr="003F6D2B" w:rsidRDefault="003F3458" w:rsidP="00CE25BF">
            <w:pPr>
              <w:numPr>
                <w:ilvl w:val="12"/>
                <w:numId w:val="0"/>
              </w:numPr>
              <w:jc w:val="right"/>
              <w:rPr>
                <w:sz w:val="18"/>
                <w:lang w:val="en-GB"/>
              </w:rPr>
            </w:pPr>
          </w:p>
        </w:tc>
        <w:tc>
          <w:tcPr>
            <w:tcW w:w="1417" w:type="dxa"/>
            <w:vAlign w:val="bottom"/>
          </w:tcPr>
          <w:p w14:paraId="61A43A4E" w14:textId="77777777" w:rsidR="003F3458" w:rsidRPr="003F6D2B" w:rsidRDefault="003F3458" w:rsidP="00CE25BF">
            <w:pPr>
              <w:numPr>
                <w:ilvl w:val="12"/>
                <w:numId w:val="0"/>
              </w:numPr>
              <w:jc w:val="right"/>
              <w:rPr>
                <w:sz w:val="18"/>
                <w:lang w:val="en-GB"/>
              </w:rPr>
            </w:pPr>
          </w:p>
        </w:tc>
      </w:tr>
      <w:tr w:rsidR="00EE1A3F" w:rsidRPr="003F6D2B" w14:paraId="4F1070E9" w14:textId="77777777" w:rsidTr="00CE25BF">
        <w:tc>
          <w:tcPr>
            <w:tcW w:w="2560" w:type="dxa"/>
            <w:tcBorders>
              <w:bottom w:val="single" w:sz="4" w:space="0" w:color="auto"/>
            </w:tcBorders>
          </w:tcPr>
          <w:p w14:paraId="4B9E1E12" w14:textId="77777777" w:rsidR="003F3458" w:rsidRPr="003F6D2B" w:rsidRDefault="003F3458" w:rsidP="00CE25BF">
            <w:pPr>
              <w:numPr>
                <w:ilvl w:val="12"/>
                <w:numId w:val="0"/>
              </w:numPr>
              <w:rPr>
                <w:sz w:val="18"/>
                <w:lang w:val="en-GB"/>
              </w:rPr>
            </w:pPr>
            <w:r w:rsidRPr="003F6D2B">
              <w:rPr>
                <w:sz w:val="18"/>
                <w:lang w:val="en-GB"/>
              </w:rPr>
              <w:t>Intangible FA under construction</w:t>
            </w:r>
          </w:p>
        </w:tc>
        <w:tc>
          <w:tcPr>
            <w:tcW w:w="1558" w:type="dxa"/>
            <w:tcBorders>
              <w:bottom w:val="single" w:sz="4" w:space="0" w:color="auto"/>
            </w:tcBorders>
            <w:vAlign w:val="bottom"/>
          </w:tcPr>
          <w:p w14:paraId="0BF486E9" w14:textId="77777777" w:rsidR="003F3458" w:rsidRPr="003F6D2B" w:rsidRDefault="003F3458" w:rsidP="00CE25BF">
            <w:pPr>
              <w:numPr>
                <w:ilvl w:val="12"/>
                <w:numId w:val="0"/>
              </w:numPr>
              <w:jc w:val="right"/>
              <w:rPr>
                <w:sz w:val="18"/>
                <w:lang w:val="en-GB"/>
              </w:rPr>
            </w:pPr>
          </w:p>
        </w:tc>
        <w:tc>
          <w:tcPr>
            <w:tcW w:w="992" w:type="dxa"/>
            <w:tcBorders>
              <w:bottom w:val="single" w:sz="4" w:space="0" w:color="auto"/>
            </w:tcBorders>
            <w:vAlign w:val="bottom"/>
          </w:tcPr>
          <w:p w14:paraId="3EE8617A" w14:textId="77777777" w:rsidR="003F3458" w:rsidRPr="003F6D2B" w:rsidRDefault="003F3458" w:rsidP="00CE25BF">
            <w:pPr>
              <w:numPr>
                <w:ilvl w:val="12"/>
                <w:numId w:val="0"/>
              </w:numPr>
              <w:jc w:val="right"/>
              <w:rPr>
                <w:sz w:val="18"/>
                <w:lang w:val="en-GB"/>
              </w:rPr>
            </w:pPr>
          </w:p>
        </w:tc>
        <w:tc>
          <w:tcPr>
            <w:tcW w:w="993" w:type="dxa"/>
            <w:tcBorders>
              <w:bottom w:val="single" w:sz="4" w:space="0" w:color="auto"/>
            </w:tcBorders>
            <w:vAlign w:val="bottom"/>
          </w:tcPr>
          <w:p w14:paraId="73F04E13" w14:textId="77777777" w:rsidR="003F3458" w:rsidRPr="003F6D2B" w:rsidRDefault="003F3458" w:rsidP="00CE25BF">
            <w:pPr>
              <w:numPr>
                <w:ilvl w:val="12"/>
                <w:numId w:val="0"/>
              </w:numPr>
              <w:jc w:val="right"/>
              <w:rPr>
                <w:sz w:val="18"/>
                <w:lang w:val="en-GB"/>
              </w:rPr>
            </w:pPr>
          </w:p>
        </w:tc>
        <w:tc>
          <w:tcPr>
            <w:tcW w:w="992" w:type="dxa"/>
            <w:tcBorders>
              <w:bottom w:val="single" w:sz="4" w:space="0" w:color="auto"/>
            </w:tcBorders>
            <w:vAlign w:val="bottom"/>
          </w:tcPr>
          <w:p w14:paraId="64F0170D" w14:textId="77777777" w:rsidR="003F3458" w:rsidRPr="003F6D2B" w:rsidRDefault="003F3458" w:rsidP="00CE25BF">
            <w:pPr>
              <w:numPr>
                <w:ilvl w:val="12"/>
                <w:numId w:val="0"/>
              </w:numPr>
              <w:jc w:val="right"/>
              <w:rPr>
                <w:sz w:val="18"/>
                <w:lang w:val="en-GB"/>
              </w:rPr>
            </w:pPr>
          </w:p>
        </w:tc>
        <w:tc>
          <w:tcPr>
            <w:tcW w:w="1417" w:type="dxa"/>
            <w:tcBorders>
              <w:bottom w:val="single" w:sz="4" w:space="0" w:color="auto"/>
            </w:tcBorders>
            <w:vAlign w:val="bottom"/>
          </w:tcPr>
          <w:p w14:paraId="69B13A24" w14:textId="77777777" w:rsidR="003F3458" w:rsidRPr="003F6D2B" w:rsidRDefault="003F3458" w:rsidP="00CE25BF">
            <w:pPr>
              <w:numPr>
                <w:ilvl w:val="12"/>
                <w:numId w:val="0"/>
              </w:numPr>
              <w:jc w:val="right"/>
              <w:rPr>
                <w:sz w:val="18"/>
                <w:lang w:val="en-GB"/>
              </w:rPr>
            </w:pPr>
          </w:p>
        </w:tc>
      </w:tr>
      <w:tr w:rsidR="00EE1A3F" w:rsidRPr="003F6D2B" w14:paraId="2AE4C3DA" w14:textId="77777777" w:rsidTr="00CE25BF">
        <w:tc>
          <w:tcPr>
            <w:tcW w:w="2560" w:type="dxa"/>
            <w:tcBorders>
              <w:top w:val="single" w:sz="4" w:space="0" w:color="auto"/>
              <w:bottom w:val="single" w:sz="4" w:space="0" w:color="auto"/>
            </w:tcBorders>
          </w:tcPr>
          <w:p w14:paraId="44C881D2" w14:textId="0D3BFCD2" w:rsidR="003F3458" w:rsidRPr="003F6D2B" w:rsidRDefault="003F3458"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7F5026" w:rsidRPr="003F6D2B">
              <w:rPr>
                <w:b/>
                <w:sz w:val="18"/>
                <w:lang w:val="en-GB"/>
              </w:rPr>
              <w:t>4</w:t>
            </w:r>
          </w:p>
        </w:tc>
        <w:tc>
          <w:tcPr>
            <w:tcW w:w="1558" w:type="dxa"/>
            <w:tcBorders>
              <w:top w:val="single" w:sz="4" w:space="0" w:color="auto"/>
              <w:bottom w:val="single" w:sz="4" w:space="0" w:color="auto"/>
            </w:tcBorders>
            <w:vAlign w:val="bottom"/>
          </w:tcPr>
          <w:p w14:paraId="5B2933B3" w14:textId="77777777" w:rsidR="003F3458" w:rsidRPr="003F6D2B" w:rsidRDefault="003F3458" w:rsidP="00CE25BF">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56B12EC5" w14:textId="77777777" w:rsidR="003F3458" w:rsidRPr="003F6D2B" w:rsidRDefault="003F3458" w:rsidP="00CE25BF">
            <w:pPr>
              <w:numPr>
                <w:ilvl w:val="12"/>
                <w:numId w:val="0"/>
              </w:numPr>
              <w:jc w:val="right"/>
              <w:rPr>
                <w:b/>
                <w:sz w:val="18"/>
                <w:lang w:val="en-GB"/>
              </w:rPr>
            </w:pPr>
          </w:p>
        </w:tc>
        <w:tc>
          <w:tcPr>
            <w:tcW w:w="993" w:type="dxa"/>
            <w:tcBorders>
              <w:top w:val="single" w:sz="4" w:space="0" w:color="auto"/>
              <w:bottom w:val="single" w:sz="4" w:space="0" w:color="auto"/>
            </w:tcBorders>
            <w:vAlign w:val="bottom"/>
          </w:tcPr>
          <w:p w14:paraId="665C261D" w14:textId="77777777" w:rsidR="003F3458" w:rsidRPr="003F6D2B" w:rsidRDefault="003F3458" w:rsidP="00CE25BF">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782F0B9C" w14:textId="77777777" w:rsidR="003F3458" w:rsidRPr="003F6D2B" w:rsidRDefault="003F3458" w:rsidP="00CE25BF">
            <w:pPr>
              <w:numPr>
                <w:ilvl w:val="12"/>
                <w:numId w:val="0"/>
              </w:numPr>
              <w:jc w:val="right"/>
              <w:rPr>
                <w:b/>
                <w:sz w:val="18"/>
                <w:lang w:val="en-GB"/>
              </w:rPr>
            </w:pPr>
          </w:p>
        </w:tc>
        <w:tc>
          <w:tcPr>
            <w:tcW w:w="1417" w:type="dxa"/>
            <w:tcBorders>
              <w:top w:val="single" w:sz="4" w:space="0" w:color="auto"/>
              <w:bottom w:val="single" w:sz="4" w:space="0" w:color="auto"/>
            </w:tcBorders>
            <w:vAlign w:val="bottom"/>
          </w:tcPr>
          <w:p w14:paraId="3FDD6126" w14:textId="77777777" w:rsidR="003F3458" w:rsidRPr="003F6D2B" w:rsidRDefault="003F3458" w:rsidP="00CE25BF">
            <w:pPr>
              <w:numPr>
                <w:ilvl w:val="12"/>
                <w:numId w:val="0"/>
              </w:numPr>
              <w:jc w:val="right"/>
              <w:rPr>
                <w:b/>
                <w:sz w:val="18"/>
                <w:lang w:val="en-GB"/>
              </w:rPr>
            </w:pPr>
          </w:p>
        </w:tc>
      </w:tr>
      <w:tr w:rsidR="003F3458" w:rsidRPr="003F6D2B" w14:paraId="743452DC" w14:textId="77777777" w:rsidTr="00CE25BF">
        <w:tc>
          <w:tcPr>
            <w:tcW w:w="2560" w:type="dxa"/>
            <w:tcBorders>
              <w:top w:val="single" w:sz="4" w:space="0" w:color="auto"/>
              <w:bottom w:val="double" w:sz="4" w:space="0" w:color="auto"/>
            </w:tcBorders>
          </w:tcPr>
          <w:p w14:paraId="253A3BE4" w14:textId="3CC1E916" w:rsidR="003F3458" w:rsidRPr="003F6D2B" w:rsidRDefault="003F3458"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7F5026" w:rsidRPr="003F6D2B">
              <w:rPr>
                <w:b/>
                <w:sz w:val="18"/>
                <w:lang w:val="en-GB"/>
              </w:rPr>
              <w:t>3</w:t>
            </w:r>
          </w:p>
        </w:tc>
        <w:tc>
          <w:tcPr>
            <w:tcW w:w="1558" w:type="dxa"/>
            <w:tcBorders>
              <w:top w:val="single" w:sz="4" w:space="0" w:color="auto"/>
              <w:bottom w:val="double" w:sz="4" w:space="0" w:color="auto"/>
            </w:tcBorders>
            <w:vAlign w:val="bottom"/>
          </w:tcPr>
          <w:p w14:paraId="46186E6C" w14:textId="77777777" w:rsidR="003F3458" w:rsidRPr="003F6D2B" w:rsidRDefault="003F3458" w:rsidP="00CE25BF">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325101D9" w14:textId="77777777" w:rsidR="003F3458" w:rsidRPr="003F6D2B" w:rsidRDefault="003F3458" w:rsidP="00CE25BF">
            <w:pPr>
              <w:numPr>
                <w:ilvl w:val="12"/>
                <w:numId w:val="0"/>
              </w:numPr>
              <w:jc w:val="right"/>
              <w:rPr>
                <w:b/>
                <w:sz w:val="18"/>
                <w:lang w:val="en-GB"/>
              </w:rPr>
            </w:pPr>
          </w:p>
        </w:tc>
        <w:tc>
          <w:tcPr>
            <w:tcW w:w="993" w:type="dxa"/>
            <w:tcBorders>
              <w:top w:val="single" w:sz="4" w:space="0" w:color="auto"/>
              <w:bottom w:val="double" w:sz="4" w:space="0" w:color="auto"/>
            </w:tcBorders>
            <w:vAlign w:val="bottom"/>
          </w:tcPr>
          <w:p w14:paraId="68C0A8C9" w14:textId="77777777" w:rsidR="003F3458" w:rsidRPr="003F6D2B" w:rsidRDefault="003F3458" w:rsidP="00CE25BF">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421827BF" w14:textId="77777777" w:rsidR="003F3458" w:rsidRPr="003F6D2B" w:rsidRDefault="003F3458" w:rsidP="00CE25BF">
            <w:pPr>
              <w:numPr>
                <w:ilvl w:val="12"/>
                <w:numId w:val="0"/>
              </w:numPr>
              <w:jc w:val="right"/>
              <w:rPr>
                <w:b/>
                <w:sz w:val="18"/>
                <w:lang w:val="en-GB"/>
              </w:rPr>
            </w:pPr>
          </w:p>
        </w:tc>
        <w:tc>
          <w:tcPr>
            <w:tcW w:w="1417" w:type="dxa"/>
            <w:tcBorders>
              <w:top w:val="single" w:sz="4" w:space="0" w:color="auto"/>
              <w:bottom w:val="double" w:sz="4" w:space="0" w:color="auto"/>
            </w:tcBorders>
            <w:vAlign w:val="bottom"/>
          </w:tcPr>
          <w:p w14:paraId="33B9A67A" w14:textId="77777777" w:rsidR="003F3458" w:rsidRPr="003F6D2B" w:rsidRDefault="003F3458" w:rsidP="00CE25BF">
            <w:pPr>
              <w:numPr>
                <w:ilvl w:val="12"/>
                <w:numId w:val="0"/>
              </w:numPr>
              <w:jc w:val="right"/>
              <w:rPr>
                <w:b/>
                <w:sz w:val="18"/>
                <w:lang w:val="en-GB"/>
              </w:rPr>
            </w:pPr>
          </w:p>
        </w:tc>
      </w:tr>
    </w:tbl>
    <w:p w14:paraId="165BB923" w14:textId="77777777" w:rsidR="003F3458" w:rsidRPr="003F6D2B" w:rsidRDefault="003F3458" w:rsidP="003F3458">
      <w:pPr>
        <w:numPr>
          <w:ilvl w:val="12"/>
          <w:numId w:val="0"/>
        </w:numPr>
        <w:ind w:left="567"/>
        <w:rPr>
          <w:u w:val="single"/>
          <w:lang w:val="en-GB"/>
        </w:rPr>
      </w:pPr>
    </w:p>
    <w:p w14:paraId="57DA26E4" w14:textId="77777777" w:rsidR="003F3458" w:rsidRPr="003F6D2B" w:rsidRDefault="003C2CFC" w:rsidP="003F3458">
      <w:pPr>
        <w:numPr>
          <w:ilvl w:val="12"/>
          <w:numId w:val="0"/>
        </w:numPr>
        <w:ind w:left="567"/>
        <w:outlineLvl w:val="0"/>
        <w:rPr>
          <w:u w:val="single"/>
          <w:lang w:val="en-GB"/>
        </w:rPr>
      </w:pPr>
      <w:r w:rsidRPr="003F6D2B">
        <w:rPr>
          <w:u w:val="single"/>
          <w:lang w:val="en-GB"/>
        </w:rPr>
        <w:t xml:space="preserve">Provisions and </w:t>
      </w:r>
      <w:r w:rsidR="003F3458" w:rsidRPr="003F6D2B">
        <w:rPr>
          <w:u w:val="single"/>
          <w:lang w:val="en-GB"/>
        </w:rPr>
        <w:t>Accumulated Amortisation</w:t>
      </w:r>
    </w:p>
    <w:p w14:paraId="6712D4FD" w14:textId="77777777" w:rsidR="003F3458" w:rsidRPr="003F6D2B" w:rsidRDefault="003F3458" w:rsidP="003F3458">
      <w:pPr>
        <w:numPr>
          <w:ilvl w:val="12"/>
          <w:numId w:val="0"/>
        </w:numPr>
        <w:ind w:left="567" w:right="-1"/>
        <w:jc w:val="right"/>
        <w:rPr>
          <w:sz w:val="18"/>
          <w:lang w:val="en-GB"/>
        </w:rPr>
      </w:pPr>
      <w:r w:rsidRPr="003F6D2B">
        <w:rPr>
          <w:sz w:val="18"/>
          <w:lang w:val="en-GB"/>
        </w:rPr>
        <w:t>(CZK ‘000)</w:t>
      </w:r>
    </w:p>
    <w:tbl>
      <w:tblPr>
        <w:tblW w:w="8525" w:type="dxa"/>
        <w:tblInd w:w="567" w:type="dxa"/>
        <w:tblLayout w:type="fixed"/>
        <w:tblCellMar>
          <w:left w:w="30" w:type="dxa"/>
          <w:right w:w="30" w:type="dxa"/>
        </w:tblCellMar>
        <w:tblLook w:val="0000" w:firstRow="0" w:lastRow="0" w:firstColumn="0" w:lastColumn="0" w:noHBand="0" w:noVBand="0"/>
      </w:tblPr>
      <w:tblGrid>
        <w:gridCol w:w="2559"/>
        <w:gridCol w:w="709"/>
        <w:gridCol w:w="992"/>
        <w:gridCol w:w="850"/>
        <w:gridCol w:w="851"/>
        <w:gridCol w:w="850"/>
        <w:gridCol w:w="851"/>
        <w:gridCol w:w="863"/>
      </w:tblGrid>
      <w:tr w:rsidR="00EE1A3F" w:rsidRPr="003F6D2B" w14:paraId="279B7D10" w14:textId="77777777" w:rsidTr="00CE25BF">
        <w:trPr>
          <w:trHeight w:val="20"/>
        </w:trPr>
        <w:tc>
          <w:tcPr>
            <w:tcW w:w="2559" w:type="dxa"/>
            <w:tcBorders>
              <w:top w:val="single" w:sz="4" w:space="0" w:color="auto"/>
              <w:bottom w:val="single" w:sz="4" w:space="0" w:color="auto"/>
            </w:tcBorders>
          </w:tcPr>
          <w:p w14:paraId="5881D7C8" w14:textId="77777777" w:rsidR="003F3458" w:rsidRPr="003F6D2B" w:rsidRDefault="003F3458" w:rsidP="00CE25BF">
            <w:pPr>
              <w:numPr>
                <w:ilvl w:val="12"/>
                <w:numId w:val="0"/>
              </w:numPr>
              <w:jc w:val="right"/>
              <w:rPr>
                <w:b/>
                <w:sz w:val="18"/>
                <w:lang w:val="en-GB"/>
              </w:rPr>
            </w:pPr>
          </w:p>
        </w:tc>
        <w:tc>
          <w:tcPr>
            <w:tcW w:w="709" w:type="dxa"/>
            <w:tcBorders>
              <w:top w:val="single" w:sz="4" w:space="0" w:color="auto"/>
              <w:bottom w:val="single" w:sz="4" w:space="0" w:color="auto"/>
            </w:tcBorders>
          </w:tcPr>
          <w:p w14:paraId="084006C0" w14:textId="77777777" w:rsidR="003F3458" w:rsidRPr="003F6D2B" w:rsidRDefault="003F3458" w:rsidP="00AA125F">
            <w:pPr>
              <w:numPr>
                <w:ilvl w:val="12"/>
                <w:numId w:val="0"/>
              </w:numPr>
              <w:ind w:left="-173"/>
              <w:jc w:val="right"/>
              <w:rPr>
                <w:b/>
                <w:sz w:val="18"/>
                <w:lang w:val="en-GB"/>
              </w:rPr>
            </w:pPr>
            <w:r w:rsidRPr="003F6D2B">
              <w:rPr>
                <w:b/>
                <w:sz w:val="18"/>
                <w:lang w:val="en-GB"/>
              </w:rPr>
              <w:t>Opening balance</w:t>
            </w:r>
          </w:p>
        </w:tc>
        <w:tc>
          <w:tcPr>
            <w:tcW w:w="992" w:type="dxa"/>
            <w:tcBorders>
              <w:top w:val="single" w:sz="4" w:space="0" w:color="auto"/>
              <w:bottom w:val="single" w:sz="4" w:space="0" w:color="auto"/>
            </w:tcBorders>
          </w:tcPr>
          <w:p w14:paraId="1B4FA73A" w14:textId="77777777" w:rsidR="003F3458" w:rsidRPr="003F6D2B" w:rsidRDefault="003F3458" w:rsidP="00AA125F">
            <w:pPr>
              <w:numPr>
                <w:ilvl w:val="12"/>
                <w:numId w:val="0"/>
              </w:numPr>
              <w:ind w:left="-173"/>
              <w:jc w:val="right"/>
              <w:rPr>
                <w:b/>
                <w:sz w:val="18"/>
                <w:lang w:val="en-GB"/>
              </w:rPr>
            </w:pPr>
            <w:r w:rsidRPr="003F6D2B">
              <w:rPr>
                <w:b/>
                <w:sz w:val="18"/>
                <w:lang w:val="en-GB"/>
              </w:rPr>
              <w:t>Additions</w:t>
            </w:r>
          </w:p>
        </w:tc>
        <w:tc>
          <w:tcPr>
            <w:tcW w:w="850" w:type="dxa"/>
            <w:tcBorders>
              <w:top w:val="single" w:sz="4" w:space="0" w:color="auto"/>
              <w:bottom w:val="single" w:sz="4" w:space="0" w:color="auto"/>
            </w:tcBorders>
          </w:tcPr>
          <w:p w14:paraId="59CF2DBE" w14:textId="77777777" w:rsidR="003F3458" w:rsidRPr="003F6D2B" w:rsidRDefault="003F3458" w:rsidP="00AA125F">
            <w:pPr>
              <w:numPr>
                <w:ilvl w:val="12"/>
                <w:numId w:val="0"/>
              </w:numPr>
              <w:ind w:left="-173"/>
              <w:jc w:val="right"/>
              <w:rPr>
                <w:b/>
                <w:sz w:val="18"/>
                <w:lang w:val="en-GB"/>
              </w:rPr>
            </w:pPr>
            <w:r w:rsidRPr="003F6D2B">
              <w:rPr>
                <w:b/>
                <w:sz w:val="18"/>
                <w:lang w:val="en-GB"/>
              </w:rPr>
              <w:t>Disposals</w:t>
            </w:r>
          </w:p>
        </w:tc>
        <w:tc>
          <w:tcPr>
            <w:tcW w:w="851" w:type="dxa"/>
            <w:tcBorders>
              <w:top w:val="single" w:sz="4" w:space="0" w:color="auto"/>
              <w:bottom w:val="single" w:sz="4" w:space="0" w:color="auto"/>
            </w:tcBorders>
          </w:tcPr>
          <w:p w14:paraId="7C1AAB69" w14:textId="77777777" w:rsidR="003F3458" w:rsidRPr="003F6D2B" w:rsidRDefault="003F3458" w:rsidP="00AA125F">
            <w:pPr>
              <w:numPr>
                <w:ilvl w:val="12"/>
                <w:numId w:val="0"/>
              </w:numPr>
              <w:ind w:left="-173"/>
              <w:jc w:val="right"/>
              <w:rPr>
                <w:b/>
                <w:sz w:val="18"/>
                <w:lang w:val="en-GB"/>
              </w:rPr>
            </w:pPr>
            <w:r w:rsidRPr="003F6D2B">
              <w:rPr>
                <w:b/>
                <w:sz w:val="18"/>
                <w:lang w:val="en-GB"/>
              </w:rPr>
              <w:t>Transfers</w:t>
            </w:r>
          </w:p>
        </w:tc>
        <w:tc>
          <w:tcPr>
            <w:tcW w:w="850" w:type="dxa"/>
            <w:tcBorders>
              <w:top w:val="single" w:sz="4" w:space="0" w:color="auto"/>
              <w:bottom w:val="single" w:sz="4" w:space="0" w:color="auto"/>
            </w:tcBorders>
          </w:tcPr>
          <w:p w14:paraId="262ECFBC" w14:textId="77777777" w:rsidR="003F3458" w:rsidRPr="003F6D2B" w:rsidRDefault="003F3458" w:rsidP="00AA125F">
            <w:pPr>
              <w:numPr>
                <w:ilvl w:val="12"/>
                <w:numId w:val="0"/>
              </w:numPr>
              <w:ind w:left="-173"/>
              <w:jc w:val="right"/>
              <w:rPr>
                <w:b/>
                <w:sz w:val="18"/>
                <w:lang w:val="en-GB"/>
              </w:rPr>
            </w:pPr>
            <w:r w:rsidRPr="003F6D2B">
              <w:rPr>
                <w:b/>
                <w:sz w:val="18"/>
                <w:lang w:val="en-GB"/>
              </w:rPr>
              <w:t>Closing balance</w:t>
            </w:r>
          </w:p>
        </w:tc>
        <w:tc>
          <w:tcPr>
            <w:tcW w:w="851" w:type="dxa"/>
            <w:tcBorders>
              <w:top w:val="single" w:sz="4" w:space="0" w:color="auto"/>
              <w:bottom w:val="single" w:sz="4" w:space="0" w:color="auto"/>
            </w:tcBorders>
          </w:tcPr>
          <w:p w14:paraId="6CE42B0C" w14:textId="77777777" w:rsidR="003F3458" w:rsidRPr="003F6D2B" w:rsidRDefault="003F3458" w:rsidP="00AA125F">
            <w:pPr>
              <w:numPr>
                <w:ilvl w:val="12"/>
                <w:numId w:val="0"/>
              </w:numPr>
              <w:ind w:left="-173"/>
              <w:jc w:val="right"/>
              <w:rPr>
                <w:b/>
                <w:sz w:val="18"/>
                <w:lang w:val="en-GB"/>
              </w:rPr>
            </w:pPr>
            <w:r w:rsidRPr="003F6D2B">
              <w:rPr>
                <w:b/>
                <w:sz w:val="18"/>
                <w:lang w:val="en-GB"/>
              </w:rPr>
              <w:t>Provisions</w:t>
            </w:r>
          </w:p>
        </w:tc>
        <w:tc>
          <w:tcPr>
            <w:tcW w:w="863" w:type="dxa"/>
            <w:tcBorders>
              <w:top w:val="single" w:sz="4" w:space="0" w:color="auto"/>
              <w:bottom w:val="single" w:sz="4" w:space="0" w:color="auto"/>
            </w:tcBorders>
          </w:tcPr>
          <w:p w14:paraId="08545DB4" w14:textId="77777777" w:rsidR="003F3458" w:rsidRPr="003F6D2B" w:rsidRDefault="003F3458" w:rsidP="00AA125F">
            <w:pPr>
              <w:numPr>
                <w:ilvl w:val="12"/>
                <w:numId w:val="0"/>
              </w:numPr>
              <w:ind w:left="-173"/>
              <w:jc w:val="right"/>
              <w:rPr>
                <w:b/>
                <w:sz w:val="18"/>
                <w:lang w:val="en-GB"/>
              </w:rPr>
            </w:pPr>
            <w:r w:rsidRPr="003F6D2B">
              <w:rPr>
                <w:b/>
                <w:sz w:val="18"/>
                <w:lang w:val="en-GB"/>
              </w:rPr>
              <w:t>Net book value</w:t>
            </w:r>
          </w:p>
        </w:tc>
      </w:tr>
      <w:tr w:rsidR="00EE1A3F" w:rsidRPr="003F6D2B" w14:paraId="3112001F" w14:textId="77777777" w:rsidTr="00CE25BF">
        <w:trPr>
          <w:trHeight w:val="20"/>
        </w:trPr>
        <w:tc>
          <w:tcPr>
            <w:tcW w:w="2559" w:type="dxa"/>
          </w:tcPr>
          <w:p w14:paraId="13198AE8" w14:textId="77777777" w:rsidR="003F3458" w:rsidRPr="003F6D2B" w:rsidRDefault="003F3458" w:rsidP="00CE25BF">
            <w:pPr>
              <w:numPr>
                <w:ilvl w:val="12"/>
                <w:numId w:val="0"/>
              </w:numPr>
              <w:rPr>
                <w:sz w:val="18"/>
                <w:lang w:val="en-GB"/>
              </w:rPr>
            </w:pPr>
            <w:r w:rsidRPr="003F6D2B">
              <w:rPr>
                <w:sz w:val="18"/>
                <w:lang w:val="en-GB"/>
              </w:rPr>
              <w:t>Research and development</w:t>
            </w:r>
          </w:p>
        </w:tc>
        <w:tc>
          <w:tcPr>
            <w:tcW w:w="709" w:type="dxa"/>
            <w:vAlign w:val="bottom"/>
          </w:tcPr>
          <w:p w14:paraId="55F2B3AE" w14:textId="77777777" w:rsidR="003F3458" w:rsidRPr="003F6D2B" w:rsidRDefault="003F3458" w:rsidP="00AA125F">
            <w:pPr>
              <w:numPr>
                <w:ilvl w:val="12"/>
                <w:numId w:val="0"/>
              </w:numPr>
              <w:ind w:left="-173"/>
              <w:jc w:val="right"/>
              <w:rPr>
                <w:sz w:val="18"/>
                <w:lang w:val="en-GB"/>
              </w:rPr>
            </w:pPr>
          </w:p>
        </w:tc>
        <w:tc>
          <w:tcPr>
            <w:tcW w:w="992" w:type="dxa"/>
            <w:vAlign w:val="bottom"/>
          </w:tcPr>
          <w:p w14:paraId="5AE40C66" w14:textId="77777777" w:rsidR="003F3458" w:rsidRPr="003F6D2B" w:rsidRDefault="003F3458" w:rsidP="00AA125F">
            <w:pPr>
              <w:numPr>
                <w:ilvl w:val="12"/>
                <w:numId w:val="0"/>
              </w:numPr>
              <w:ind w:left="-173"/>
              <w:jc w:val="right"/>
              <w:rPr>
                <w:bCs/>
                <w:sz w:val="18"/>
                <w:lang w:val="en-GB"/>
              </w:rPr>
            </w:pPr>
          </w:p>
        </w:tc>
        <w:tc>
          <w:tcPr>
            <w:tcW w:w="850" w:type="dxa"/>
            <w:vAlign w:val="bottom"/>
          </w:tcPr>
          <w:p w14:paraId="79BC9E5C" w14:textId="77777777" w:rsidR="003F3458" w:rsidRPr="003F6D2B" w:rsidRDefault="003F3458" w:rsidP="00AA125F">
            <w:pPr>
              <w:numPr>
                <w:ilvl w:val="12"/>
                <w:numId w:val="0"/>
              </w:numPr>
              <w:ind w:left="-173"/>
              <w:jc w:val="right"/>
              <w:rPr>
                <w:sz w:val="18"/>
                <w:lang w:val="en-GB"/>
              </w:rPr>
            </w:pPr>
          </w:p>
        </w:tc>
        <w:tc>
          <w:tcPr>
            <w:tcW w:w="851" w:type="dxa"/>
            <w:vAlign w:val="bottom"/>
          </w:tcPr>
          <w:p w14:paraId="5414328C" w14:textId="77777777" w:rsidR="003F3458" w:rsidRPr="003F6D2B" w:rsidRDefault="003F3458" w:rsidP="00AA125F">
            <w:pPr>
              <w:numPr>
                <w:ilvl w:val="12"/>
                <w:numId w:val="0"/>
              </w:numPr>
              <w:ind w:left="-173"/>
              <w:jc w:val="right"/>
              <w:rPr>
                <w:sz w:val="18"/>
                <w:lang w:val="en-GB"/>
              </w:rPr>
            </w:pPr>
          </w:p>
        </w:tc>
        <w:tc>
          <w:tcPr>
            <w:tcW w:w="850" w:type="dxa"/>
            <w:vAlign w:val="bottom"/>
          </w:tcPr>
          <w:p w14:paraId="25E3F9E8" w14:textId="77777777" w:rsidR="003F3458" w:rsidRPr="003F6D2B" w:rsidRDefault="003F3458" w:rsidP="00AA125F">
            <w:pPr>
              <w:numPr>
                <w:ilvl w:val="12"/>
                <w:numId w:val="0"/>
              </w:numPr>
              <w:ind w:left="-173"/>
              <w:jc w:val="right"/>
              <w:rPr>
                <w:sz w:val="18"/>
                <w:lang w:val="en-GB"/>
              </w:rPr>
            </w:pPr>
          </w:p>
        </w:tc>
        <w:tc>
          <w:tcPr>
            <w:tcW w:w="851" w:type="dxa"/>
            <w:vAlign w:val="bottom"/>
          </w:tcPr>
          <w:p w14:paraId="35F6F2FA" w14:textId="77777777" w:rsidR="003F3458" w:rsidRPr="003F6D2B" w:rsidRDefault="003F3458" w:rsidP="00AA125F">
            <w:pPr>
              <w:numPr>
                <w:ilvl w:val="12"/>
                <w:numId w:val="0"/>
              </w:numPr>
              <w:ind w:left="-173"/>
              <w:jc w:val="right"/>
              <w:rPr>
                <w:sz w:val="18"/>
                <w:lang w:val="en-GB"/>
              </w:rPr>
            </w:pPr>
          </w:p>
        </w:tc>
        <w:tc>
          <w:tcPr>
            <w:tcW w:w="863" w:type="dxa"/>
            <w:vAlign w:val="bottom"/>
          </w:tcPr>
          <w:p w14:paraId="5DD4356A" w14:textId="77777777" w:rsidR="003F3458" w:rsidRPr="003F6D2B" w:rsidRDefault="003F3458" w:rsidP="00AA125F">
            <w:pPr>
              <w:numPr>
                <w:ilvl w:val="12"/>
                <w:numId w:val="0"/>
              </w:numPr>
              <w:ind w:left="-173"/>
              <w:jc w:val="right"/>
              <w:rPr>
                <w:sz w:val="18"/>
                <w:lang w:val="en-GB"/>
              </w:rPr>
            </w:pPr>
          </w:p>
        </w:tc>
      </w:tr>
      <w:tr w:rsidR="00EE1A3F" w:rsidRPr="003F6D2B" w14:paraId="37AB6EB9" w14:textId="77777777" w:rsidTr="00CE25BF">
        <w:trPr>
          <w:trHeight w:val="20"/>
        </w:trPr>
        <w:tc>
          <w:tcPr>
            <w:tcW w:w="2559" w:type="dxa"/>
          </w:tcPr>
          <w:p w14:paraId="1A9B6C39" w14:textId="77777777" w:rsidR="003F3458" w:rsidRPr="003F6D2B" w:rsidRDefault="003F3458" w:rsidP="00CE25BF">
            <w:pPr>
              <w:numPr>
                <w:ilvl w:val="12"/>
                <w:numId w:val="0"/>
              </w:numPr>
              <w:rPr>
                <w:sz w:val="18"/>
                <w:lang w:val="en-GB"/>
              </w:rPr>
            </w:pPr>
            <w:r w:rsidRPr="003F6D2B">
              <w:rPr>
                <w:sz w:val="18"/>
                <w:lang w:val="en-GB"/>
              </w:rPr>
              <w:t>Valuable rights</w:t>
            </w:r>
          </w:p>
        </w:tc>
        <w:tc>
          <w:tcPr>
            <w:tcW w:w="709" w:type="dxa"/>
            <w:vAlign w:val="bottom"/>
          </w:tcPr>
          <w:p w14:paraId="57937AB5" w14:textId="77777777" w:rsidR="003F3458" w:rsidRPr="003F6D2B" w:rsidRDefault="003F3458" w:rsidP="00AA125F">
            <w:pPr>
              <w:numPr>
                <w:ilvl w:val="12"/>
                <w:numId w:val="0"/>
              </w:numPr>
              <w:ind w:left="-173"/>
              <w:jc w:val="right"/>
              <w:rPr>
                <w:sz w:val="18"/>
                <w:lang w:val="en-GB"/>
              </w:rPr>
            </w:pPr>
          </w:p>
        </w:tc>
        <w:tc>
          <w:tcPr>
            <w:tcW w:w="992" w:type="dxa"/>
            <w:vAlign w:val="bottom"/>
          </w:tcPr>
          <w:p w14:paraId="4FD74DD7" w14:textId="77777777" w:rsidR="003F3458" w:rsidRPr="003F6D2B" w:rsidRDefault="003F3458" w:rsidP="00AA125F">
            <w:pPr>
              <w:numPr>
                <w:ilvl w:val="12"/>
                <w:numId w:val="0"/>
              </w:numPr>
              <w:ind w:left="-173"/>
              <w:jc w:val="right"/>
              <w:rPr>
                <w:sz w:val="18"/>
                <w:lang w:val="en-GB"/>
              </w:rPr>
            </w:pPr>
          </w:p>
        </w:tc>
        <w:tc>
          <w:tcPr>
            <w:tcW w:w="850" w:type="dxa"/>
            <w:vAlign w:val="bottom"/>
          </w:tcPr>
          <w:p w14:paraId="11D21404" w14:textId="77777777" w:rsidR="003F3458" w:rsidRPr="003F6D2B" w:rsidRDefault="003F3458" w:rsidP="00AA125F">
            <w:pPr>
              <w:numPr>
                <w:ilvl w:val="12"/>
                <w:numId w:val="0"/>
              </w:numPr>
              <w:ind w:left="-173"/>
              <w:jc w:val="right"/>
              <w:rPr>
                <w:sz w:val="18"/>
                <w:lang w:val="en-GB"/>
              </w:rPr>
            </w:pPr>
          </w:p>
        </w:tc>
        <w:tc>
          <w:tcPr>
            <w:tcW w:w="851" w:type="dxa"/>
            <w:vAlign w:val="bottom"/>
          </w:tcPr>
          <w:p w14:paraId="435687F0" w14:textId="77777777" w:rsidR="003F3458" w:rsidRPr="003F6D2B" w:rsidRDefault="003F3458" w:rsidP="00AA125F">
            <w:pPr>
              <w:numPr>
                <w:ilvl w:val="12"/>
                <w:numId w:val="0"/>
              </w:numPr>
              <w:ind w:left="-173"/>
              <w:jc w:val="right"/>
              <w:rPr>
                <w:sz w:val="18"/>
                <w:lang w:val="en-GB"/>
              </w:rPr>
            </w:pPr>
          </w:p>
        </w:tc>
        <w:tc>
          <w:tcPr>
            <w:tcW w:w="850" w:type="dxa"/>
            <w:vAlign w:val="bottom"/>
          </w:tcPr>
          <w:p w14:paraId="69A9DBA6" w14:textId="77777777" w:rsidR="003F3458" w:rsidRPr="003F6D2B" w:rsidRDefault="003F3458" w:rsidP="00AA125F">
            <w:pPr>
              <w:numPr>
                <w:ilvl w:val="12"/>
                <w:numId w:val="0"/>
              </w:numPr>
              <w:ind w:left="-173"/>
              <w:jc w:val="right"/>
              <w:rPr>
                <w:sz w:val="18"/>
                <w:lang w:val="en-GB"/>
              </w:rPr>
            </w:pPr>
          </w:p>
        </w:tc>
        <w:tc>
          <w:tcPr>
            <w:tcW w:w="851" w:type="dxa"/>
            <w:vAlign w:val="bottom"/>
          </w:tcPr>
          <w:p w14:paraId="345C6ADD" w14:textId="77777777" w:rsidR="003F3458" w:rsidRPr="003F6D2B" w:rsidRDefault="003F3458" w:rsidP="00AA125F">
            <w:pPr>
              <w:numPr>
                <w:ilvl w:val="12"/>
                <w:numId w:val="0"/>
              </w:numPr>
              <w:ind w:left="-173"/>
              <w:jc w:val="right"/>
              <w:rPr>
                <w:sz w:val="18"/>
                <w:lang w:val="en-GB"/>
              </w:rPr>
            </w:pPr>
          </w:p>
        </w:tc>
        <w:tc>
          <w:tcPr>
            <w:tcW w:w="863" w:type="dxa"/>
            <w:vAlign w:val="bottom"/>
          </w:tcPr>
          <w:p w14:paraId="587C67EA" w14:textId="77777777" w:rsidR="003F3458" w:rsidRPr="003F6D2B" w:rsidRDefault="003F3458" w:rsidP="00AA125F">
            <w:pPr>
              <w:numPr>
                <w:ilvl w:val="12"/>
                <w:numId w:val="0"/>
              </w:numPr>
              <w:ind w:left="-173"/>
              <w:jc w:val="right"/>
              <w:rPr>
                <w:sz w:val="18"/>
                <w:lang w:val="en-GB"/>
              </w:rPr>
            </w:pPr>
          </w:p>
        </w:tc>
      </w:tr>
      <w:tr w:rsidR="00EE1A3F" w:rsidRPr="003F6D2B" w14:paraId="0383FCB6" w14:textId="77777777" w:rsidTr="00CE25BF">
        <w:trPr>
          <w:trHeight w:val="20"/>
        </w:trPr>
        <w:tc>
          <w:tcPr>
            <w:tcW w:w="2559" w:type="dxa"/>
          </w:tcPr>
          <w:p w14:paraId="46C38C91" w14:textId="77777777" w:rsidR="003F3458" w:rsidRPr="003F6D2B" w:rsidRDefault="003F3458" w:rsidP="00CE25BF">
            <w:pPr>
              <w:numPr>
                <w:ilvl w:val="12"/>
                <w:numId w:val="0"/>
              </w:numPr>
              <w:rPr>
                <w:sz w:val="18"/>
                <w:lang w:val="en-GB"/>
              </w:rPr>
            </w:pPr>
            <w:r w:rsidRPr="003F6D2B">
              <w:rPr>
                <w:sz w:val="18"/>
                <w:lang w:val="en-GB"/>
              </w:rPr>
              <w:t>Goodwill</w:t>
            </w:r>
          </w:p>
        </w:tc>
        <w:tc>
          <w:tcPr>
            <w:tcW w:w="709" w:type="dxa"/>
            <w:vAlign w:val="bottom"/>
          </w:tcPr>
          <w:p w14:paraId="56F47CF4" w14:textId="77777777" w:rsidR="003F3458" w:rsidRPr="003F6D2B" w:rsidRDefault="003F3458" w:rsidP="00AA125F">
            <w:pPr>
              <w:numPr>
                <w:ilvl w:val="12"/>
                <w:numId w:val="0"/>
              </w:numPr>
              <w:ind w:left="-173"/>
              <w:jc w:val="right"/>
              <w:rPr>
                <w:sz w:val="18"/>
                <w:lang w:val="en-GB"/>
              </w:rPr>
            </w:pPr>
          </w:p>
        </w:tc>
        <w:tc>
          <w:tcPr>
            <w:tcW w:w="992" w:type="dxa"/>
            <w:vAlign w:val="bottom"/>
          </w:tcPr>
          <w:p w14:paraId="7C6A7427" w14:textId="77777777" w:rsidR="003F3458" w:rsidRPr="003F6D2B" w:rsidRDefault="003F3458" w:rsidP="00AA125F">
            <w:pPr>
              <w:numPr>
                <w:ilvl w:val="12"/>
                <w:numId w:val="0"/>
              </w:numPr>
              <w:ind w:left="-173"/>
              <w:jc w:val="right"/>
              <w:rPr>
                <w:sz w:val="18"/>
                <w:lang w:val="en-GB"/>
              </w:rPr>
            </w:pPr>
          </w:p>
        </w:tc>
        <w:tc>
          <w:tcPr>
            <w:tcW w:w="850" w:type="dxa"/>
            <w:vAlign w:val="bottom"/>
          </w:tcPr>
          <w:p w14:paraId="1AF7025E" w14:textId="77777777" w:rsidR="003F3458" w:rsidRPr="003F6D2B" w:rsidRDefault="003F3458" w:rsidP="00AA125F">
            <w:pPr>
              <w:numPr>
                <w:ilvl w:val="12"/>
                <w:numId w:val="0"/>
              </w:numPr>
              <w:ind w:left="-173"/>
              <w:jc w:val="right"/>
              <w:rPr>
                <w:sz w:val="18"/>
                <w:lang w:val="en-GB"/>
              </w:rPr>
            </w:pPr>
          </w:p>
        </w:tc>
        <w:tc>
          <w:tcPr>
            <w:tcW w:w="851" w:type="dxa"/>
            <w:vAlign w:val="bottom"/>
          </w:tcPr>
          <w:p w14:paraId="11228FEA" w14:textId="77777777" w:rsidR="003F3458" w:rsidRPr="003F6D2B" w:rsidRDefault="003F3458" w:rsidP="00AA125F">
            <w:pPr>
              <w:numPr>
                <w:ilvl w:val="12"/>
                <w:numId w:val="0"/>
              </w:numPr>
              <w:ind w:left="-173"/>
              <w:jc w:val="right"/>
              <w:rPr>
                <w:sz w:val="18"/>
                <w:lang w:val="en-GB"/>
              </w:rPr>
            </w:pPr>
          </w:p>
        </w:tc>
        <w:tc>
          <w:tcPr>
            <w:tcW w:w="850" w:type="dxa"/>
            <w:vAlign w:val="bottom"/>
          </w:tcPr>
          <w:p w14:paraId="75F7CD96" w14:textId="77777777" w:rsidR="003F3458" w:rsidRPr="003F6D2B" w:rsidRDefault="003F3458" w:rsidP="00AA125F">
            <w:pPr>
              <w:numPr>
                <w:ilvl w:val="12"/>
                <w:numId w:val="0"/>
              </w:numPr>
              <w:ind w:left="-173"/>
              <w:jc w:val="right"/>
              <w:rPr>
                <w:sz w:val="18"/>
                <w:lang w:val="en-GB"/>
              </w:rPr>
            </w:pPr>
          </w:p>
        </w:tc>
        <w:tc>
          <w:tcPr>
            <w:tcW w:w="851" w:type="dxa"/>
            <w:vAlign w:val="bottom"/>
          </w:tcPr>
          <w:p w14:paraId="3E96DB91" w14:textId="77777777" w:rsidR="003F3458" w:rsidRPr="003F6D2B" w:rsidRDefault="003F3458" w:rsidP="00AA125F">
            <w:pPr>
              <w:numPr>
                <w:ilvl w:val="12"/>
                <w:numId w:val="0"/>
              </w:numPr>
              <w:ind w:left="-173"/>
              <w:jc w:val="right"/>
              <w:rPr>
                <w:sz w:val="18"/>
                <w:lang w:val="en-GB"/>
              </w:rPr>
            </w:pPr>
          </w:p>
        </w:tc>
        <w:tc>
          <w:tcPr>
            <w:tcW w:w="863" w:type="dxa"/>
            <w:vAlign w:val="bottom"/>
          </w:tcPr>
          <w:p w14:paraId="3C722F0E" w14:textId="77777777" w:rsidR="003F3458" w:rsidRPr="003F6D2B" w:rsidRDefault="003F3458" w:rsidP="00AA125F">
            <w:pPr>
              <w:numPr>
                <w:ilvl w:val="12"/>
                <w:numId w:val="0"/>
              </w:numPr>
              <w:ind w:left="-173"/>
              <w:jc w:val="right"/>
              <w:rPr>
                <w:sz w:val="18"/>
                <w:lang w:val="en-GB"/>
              </w:rPr>
            </w:pPr>
          </w:p>
        </w:tc>
      </w:tr>
      <w:tr w:rsidR="00EE1A3F" w:rsidRPr="003F6D2B" w14:paraId="09D8E1F9" w14:textId="77777777" w:rsidTr="00CE25BF">
        <w:trPr>
          <w:trHeight w:val="20"/>
        </w:trPr>
        <w:tc>
          <w:tcPr>
            <w:tcW w:w="2559" w:type="dxa"/>
          </w:tcPr>
          <w:p w14:paraId="798296AC" w14:textId="77777777" w:rsidR="003F3458" w:rsidRPr="003F6D2B" w:rsidRDefault="003F3458" w:rsidP="00CE25BF">
            <w:pPr>
              <w:numPr>
                <w:ilvl w:val="12"/>
                <w:numId w:val="0"/>
              </w:numPr>
              <w:rPr>
                <w:sz w:val="18"/>
                <w:lang w:val="en-GB"/>
              </w:rPr>
            </w:pPr>
            <w:r w:rsidRPr="003F6D2B">
              <w:rPr>
                <w:sz w:val="18"/>
                <w:lang w:val="en-GB"/>
              </w:rPr>
              <w:t>Other intangible FA</w:t>
            </w:r>
          </w:p>
        </w:tc>
        <w:tc>
          <w:tcPr>
            <w:tcW w:w="709" w:type="dxa"/>
            <w:vAlign w:val="bottom"/>
          </w:tcPr>
          <w:p w14:paraId="21DB4C68" w14:textId="77777777" w:rsidR="003F3458" w:rsidRPr="003F6D2B" w:rsidRDefault="003F3458" w:rsidP="00AA125F">
            <w:pPr>
              <w:numPr>
                <w:ilvl w:val="12"/>
                <w:numId w:val="0"/>
              </w:numPr>
              <w:ind w:left="-173"/>
              <w:jc w:val="right"/>
              <w:rPr>
                <w:sz w:val="18"/>
                <w:lang w:val="en-GB"/>
              </w:rPr>
            </w:pPr>
          </w:p>
        </w:tc>
        <w:tc>
          <w:tcPr>
            <w:tcW w:w="992" w:type="dxa"/>
            <w:vAlign w:val="bottom"/>
          </w:tcPr>
          <w:p w14:paraId="750EF870" w14:textId="77777777" w:rsidR="003F3458" w:rsidRPr="003F6D2B" w:rsidRDefault="003F3458" w:rsidP="00AA125F">
            <w:pPr>
              <w:numPr>
                <w:ilvl w:val="12"/>
                <w:numId w:val="0"/>
              </w:numPr>
              <w:ind w:left="-173"/>
              <w:jc w:val="right"/>
              <w:rPr>
                <w:sz w:val="18"/>
                <w:lang w:val="en-GB"/>
              </w:rPr>
            </w:pPr>
          </w:p>
        </w:tc>
        <w:tc>
          <w:tcPr>
            <w:tcW w:w="850" w:type="dxa"/>
            <w:vAlign w:val="bottom"/>
          </w:tcPr>
          <w:p w14:paraId="5A5DC58A" w14:textId="77777777" w:rsidR="003F3458" w:rsidRPr="003F6D2B" w:rsidRDefault="003F3458" w:rsidP="00AA125F">
            <w:pPr>
              <w:numPr>
                <w:ilvl w:val="12"/>
                <w:numId w:val="0"/>
              </w:numPr>
              <w:ind w:left="-173"/>
              <w:jc w:val="right"/>
              <w:rPr>
                <w:sz w:val="18"/>
                <w:lang w:val="en-GB"/>
              </w:rPr>
            </w:pPr>
          </w:p>
        </w:tc>
        <w:tc>
          <w:tcPr>
            <w:tcW w:w="851" w:type="dxa"/>
            <w:vAlign w:val="bottom"/>
          </w:tcPr>
          <w:p w14:paraId="5A702BDA" w14:textId="77777777" w:rsidR="003F3458" w:rsidRPr="003F6D2B" w:rsidRDefault="003F3458" w:rsidP="00AA125F">
            <w:pPr>
              <w:numPr>
                <w:ilvl w:val="12"/>
                <w:numId w:val="0"/>
              </w:numPr>
              <w:ind w:left="-173"/>
              <w:jc w:val="right"/>
              <w:rPr>
                <w:sz w:val="18"/>
                <w:lang w:val="en-GB"/>
              </w:rPr>
            </w:pPr>
          </w:p>
        </w:tc>
        <w:tc>
          <w:tcPr>
            <w:tcW w:w="850" w:type="dxa"/>
            <w:vAlign w:val="bottom"/>
          </w:tcPr>
          <w:p w14:paraId="1C4F398B" w14:textId="77777777" w:rsidR="003F3458" w:rsidRPr="003F6D2B" w:rsidRDefault="003F3458" w:rsidP="00AA125F">
            <w:pPr>
              <w:numPr>
                <w:ilvl w:val="12"/>
                <w:numId w:val="0"/>
              </w:numPr>
              <w:ind w:left="-173"/>
              <w:jc w:val="right"/>
              <w:rPr>
                <w:sz w:val="18"/>
                <w:lang w:val="en-GB"/>
              </w:rPr>
            </w:pPr>
          </w:p>
        </w:tc>
        <w:tc>
          <w:tcPr>
            <w:tcW w:w="851" w:type="dxa"/>
            <w:vAlign w:val="bottom"/>
          </w:tcPr>
          <w:p w14:paraId="265F39D4" w14:textId="77777777" w:rsidR="003F3458" w:rsidRPr="003F6D2B" w:rsidRDefault="003F3458" w:rsidP="00AA125F">
            <w:pPr>
              <w:numPr>
                <w:ilvl w:val="12"/>
                <w:numId w:val="0"/>
              </w:numPr>
              <w:ind w:left="-173"/>
              <w:jc w:val="right"/>
              <w:rPr>
                <w:sz w:val="18"/>
                <w:lang w:val="en-GB"/>
              </w:rPr>
            </w:pPr>
          </w:p>
        </w:tc>
        <w:tc>
          <w:tcPr>
            <w:tcW w:w="863" w:type="dxa"/>
            <w:vAlign w:val="bottom"/>
          </w:tcPr>
          <w:p w14:paraId="2E3A3390" w14:textId="77777777" w:rsidR="003F3458" w:rsidRPr="003F6D2B" w:rsidRDefault="003F3458" w:rsidP="00AA125F">
            <w:pPr>
              <w:numPr>
                <w:ilvl w:val="12"/>
                <w:numId w:val="0"/>
              </w:numPr>
              <w:ind w:left="-173"/>
              <w:jc w:val="right"/>
              <w:rPr>
                <w:sz w:val="18"/>
                <w:lang w:val="en-GB"/>
              </w:rPr>
            </w:pPr>
          </w:p>
        </w:tc>
      </w:tr>
      <w:tr w:rsidR="00EE1A3F" w:rsidRPr="003F6D2B" w14:paraId="760420E7" w14:textId="77777777" w:rsidTr="00CE25BF">
        <w:trPr>
          <w:trHeight w:val="20"/>
        </w:trPr>
        <w:tc>
          <w:tcPr>
            <w:tcW w:w="2559" w:type="dxa"/>
          </w:tcPr>
          <w:p w14:paraId="6061CBF2" w14:textId="77777777" w:rsidR="003F3458" w:rsidRPr="003F6D2B" w:rsidRDefault="003F3458" w:rsidP="00CE25BF">
            <w:pPr>
              <w:numPr>
                <w:ilvl w:val="12"/>
                <w:numId w:val="0"/>
              </w:numPr>
              <w:rPr>
                <w:sz w:val="18"/>
                <w:lang w:val="en-GB"/>
              </w:rPr>
            </w:pPr>
            <w:r w:rsidRPr="003F6D2B">
              <w:rPr>
                <w:sz w:val="18"/>
                <w:lang w:val="en-GB"/>
              </w:rPr>
              <w:t>Prepayments for intangible FA</w:t>
            </w:r>
          </w:p>
        </w:tc>
        <w:tc>
          <w:tcPr>
            <w:tcW w:w="709" w:type="dxa"/>
            <w:vAlign w:val="bottom"/>
          </w:tcPr>
          <w:p w14:paraId="22D9EF7D" w14:textId="77777777" w:rsidR="003F3458" w:rsidRPr="003F6D2B" w:rsidRDefault="003F3458" w:rsidP="00AA125F">
            <w:pPr>
              <w:numPr>
                <w:ilvl w:val="12"/>
                <w:numId w:val="0"/>
              </w:numPr>
              <w:ind w:left="-173"/>
              <w:jc w:val="right"/>
              <w:rPr>
                <w:sz w:val="18"/>
                <w:lang w:val="en-GB"/>
              </w:rPr>
            </w:pPr>
          </w:p>
        </w:tc>
        <w:tc>
          <w:tcPr>
            <w:tcW w:w="992" w:type="dxa"/>
            <w:vAlign w:val="bottom"/>
          </w:tcPr>
          <w:p w14:paraId="1DC54975" w14:textId="77777777" w:rsidR="003F3458" w:rsidRPr="003F6D2B" w:rsidRDefault="003F3458" w:rsidP="00AA125F">
            <w:pPr>
              <w:numPr>
                <w:ilvl w:val="12"/>
                <w:numId w:val="0"/>
              </w:numPr>
              <w:ind w:left="-173"/>
              <w:jc w:val="right"/>
              <w:rPr>
                <w:sz w:val="18"/>
                <w:lang w:val="en-GB"/>
              </w:rPr>
            </w:pPr>
          </w:p>
        </w:tc>
        <w:tc>
          <w:tcPr>
            <w:tcW w:w="850" w:type="dxa"/>
            <w:vAlign w:val="bottom"/>
          </w:tcPr>
          <w:p w14:paraId="349FC613" w14:textId="77777777" w:rsidR="003F3458" w:rsidRPr="003F6D2B" w:rsidRDefault="003F3458" w:rsidP="00AA125F">
            <w:pPr>
              <w:numPr>
                <w:ilvl w:val="12"/>
                <w:numId w:val="0"/>
              </w:numPr>
              <w:ind w:left="-173"/>
              <w:jc w:val="right"/>
              <w:rPr>
                <w:sz w:val="18"/>
                <w:lang w:val="en-GB"/>
              </w:rPr>
            </w:pPr>
          </w:p>
        </w:tc>
        <w:tc>
          <w:tcPr>
            <w:tcW w:w="851" w:type="dxa"/>
            <w:vAlign w:val="bottom"/>
          </w:tcPr>
          <w:p w14:paraId="707EA60F" w14:textId="77777777" w:rsidR="003F3458" w:rsidRPr="003F6D2B" w:rsidRDefault="003F3458" w:rsidP="00AA125F">
            <w:pPr>
              <w:numPr>
                <w:ilvl w:val="12"/>
                <w:numId w:val="0"/>
              </w:numPr>
              <w:ind w:left="-173"/>
              <w:jc w:val="right"/>
              <w:rPr>
                <w:sz w:val="18"/>
                <w:lang w:val="en-GB"/>
              </w:rPr>
            </w:pPr>
          </w:p>
        </w:tc>
        <w:tc>
          <w:tcPr>
            <w:tcW w:w="850" w:type="dxa"/>
            <w:vAlign w:val="bottom"/>
          </w:tcPr>
          <w:p w14:paraId="45B58183" w14:textId="77777777" w:rsidR="003F3458" w:rsidRPr="003F6D2B" w:rsidRDefault="003F3458" w:rsidP="00AA125F">
            <w:pPr>
              <w:numPr>
                <w:ilvl w:val="12"/>
                <w:numId w:val="0"/>
              </w:numPr>
              <w:ind w:left="-173"/>
              <w:jc w:val="right"/>
              <w:rPr>
                <w:sz w:val="18"/>
                <w:lang w:val="en-GB"/>
              </w:rPr>
            </w:pPr>
          </w:p>
        </w:tc>
        <w:tc>
          <w:tcPr>
            <w:tcW w:w="851" w:type="dxa"/>
            <w:vAlign w:val="bottom"/>
          </w:tcPr>
          <w:p w14:paraId="5F36665D" w14:textId="77777777" w:rsidR="003F3458" w:rsidRPr="003F6D2B" w:rsidRDefault="003F3458" w:rsidP="00AA125F">
            <w:pPr>
              <w:numPr>
                <w:ilvl w:val="12"/>
                <w:numId w:val="0"/>
              </w:numPr>
              <w:ind w:left="-173"/>
              <w:jc w:val="right"/>
              <w:rPr>
                <w:sz w:val="18"/>
                <w:lang w:val="en-GB"/>
              </w:rPr>
            </w:pPr>
          </w:p>
        </w:tc>
        <w:tc>
          <w:tcPr>
            <w:tcW w:w="863" w:type="dxa"/>
            <w:vAlign w:val="bottom"/>
          </w:tcPr>
          <w:p w14:paraId="4501ED94" w14:textId="77777777" w:rsidR="003F3458" w:rsidRPr="003F6D2B" w:rsidRDefault="003F3458" w:rsidP="00AA125F">
            <w:pPr>
              <w:numPr>
                <w:ilvl w:val="12"/>
                <w:numId w:val="0"/>
              </w:numPr>
              <w:ind w:left="-173"/>
              <w:jc w:val="right"/>
              <w:rPr>
                <w:sz w:val="18"/>
                <w:lang w:val="en-GB"/>
              </w:rPr>
            </w:pPr>
          </w:p>
        </w:tc>
      </w:tr>
      <w:tr w:rsidR="00EE1A3F" w:rsidRPr="003F6D2B" w14:paraId="0369B06A" w14:textId="77777777" w:rsidTr="00CE25BF">
        <w:trPr>
          <w:trHeight w:val="20"/>
        </w:trPr>
        <w:tc>
          <w:tcPr>
            <w:tcW w:w="2559" w:type="dxa"/>
            <w:tcBorders>
              <w:bottom w:val="single" w:sz="4" w:space="0" w:color="auto"/>
            </w:tcBorders>
          </w:tcPr>
          <w:p w14:paraId="176F2B77" w14:textId="77777777" w:rsidR="003F3458" w:rsidRPr="003F6D2B" w:rsidRDefault="003F3458" w:rsidP="00CE25BF">
            <w:pPr>
              <w:numPr>
                <w:ilvl w:val="12"/>
                <w:numId w:val="0"/>
              </w:numPr>
              <w:rPr>
                <w:sz w:val="18"/>
                <w:lang w:val="en-GB"/>
              </w:rPr>
            </w:pPr>
            <w:r w:rsidRPr="003F6D2B">
              <w:rPr>
                <w:sz w:val="18"/>
                <w:lang w:val="en-GB"/>
              </w:rPr>
              <w:t>Intangible FA under construction</w:t>
            </w:r>
          </w:p>
        </w:tc>
        <w:tc>
          <w:tcPr>
            <w:tcW w:w="709" w:type="dxa"/>
            <w:tcBorders>
              <w:bottom w:val="single" w:sz="4" w:space="0" w:color="auto"/>
            </w:tcBorders>
            <w:vAlign w:val="bottom"/>
          </w:tcPr>
          <w:p w14:paraId="1EE33D4A" w14:textId="77777777" w:rsidR="003F3458" w:rsidRPr="003F6D2B" w:rsidRDefault="003F3458" w:rsidP="00AA125F">
            <w:pPr>
              <w:numPr>
                <w:ilvl w:val="12"/>
                <w:numId w:val="0"/>
              </w:numPr>
              <w:ind w:left="-173"/>
              <w:jc w:val="right"/>
              <w:rPr>
                <w:sz w:val="18"/>
                <w:lang w:val="en-GB"/>
              </w:rPr>
            </w:pPr>
          </w:p>
        </w:tc>
        <w:tc>
          <w:tcPr>
            <w:tcW w:w="992" w:type="dxa"/>
            <w:tcBorders>
              <w:bottom w:val="single" w:sz="4" w:space="0" w:color="auto"/>
            </w:tcBorders>
            <w:vAlign w:val="bottom"/>
          </w:tcPr>
          <w:p w14:paraId="0EB2F72F" w14:textId="77777777" w:rsidR="003F3458" w:rsidRPr="003F6D2B" w:rsidRDefault="003F3458" w:rsidP="00AA125F">
            <w:pPr>
              <w:numPr>
                <w:ilvl w:val="12"/>
                <w:numId w:val="0"/>
              </w:numPr>
              <w:ind w:left="-173"/>
              <w:jc w:val="right"/>
              <w:rPr>
                <w:sz w:val="18"/>
                <w:lang w:val="en-GB"/>
              </w:rPr>
            </w:pPr>
          </w:p>
        </w:tc>
        <w:tc>
          <w:tcPr>
            <w:tcW w:w="850" w:type="dxa"/>
            <w:tcBorders>
              <w:bottom w:val="single" w:sz="4" w:space="0" w:color="auto"/>
            </w:tcBorders>
            <w:vAlign w:val="bottom"/>
          </w:tcPr>
          <w:p w14:paraId="02C17B81" w14:textId="77777777" w:rsidR="003F3458" w:rsidRPr="003F6D2B" w:rsidRDefault="003F3458" w:rsidP="00AA125F">
            <w:pPr>
              <w:numPr>
                <w:ilvl w:val="12"/>
                <w:numId w:val="0"/>
              </w:numPr>
              <w:ind w:left="-173"/>
              <w:jc w:val="right"/>
              <w:rPr>
                <w:sz w:val="18"/>
                <w:lang w:val="en-GB"/>
              </w:rPr>
            </w:pPr>
          </w:p>
        </w:tc>
        <w:tc>
          <w:tcPr>
            <w:tcW w:w="851" w:type="dxa"/>
            <w:tcBorders>
              <w:bottom w:val="single" w:sz="4" w:space="0" w:color="auto"/>
            </w:tcBorders>
            <w:vAlign w:val="bottom"/>
          </w:tcPr>
          <w:p w14:paraId="53ABA488" w14:textId="77777777" w:rsidR="003F3458" w:rsidRPr="003F6D2B" w:rsidRDefault="003F3458" w:rsidP="00AA125F">
            <w:pPr>
              <w:numPr>
                <w:ilvl w:val="12"/>
                <w:numId w:val="0"/>
              </w:numPr>
              <w:ind w:left="-173"/>
              <w:jc w:val="right"/>
              <w:rPr>
                <w:sz w:val="18"/>
                <w:lang w:val="en-GB"/>
              </w:rPr>
            </w:pPr>
          </w:p>
        </w:tc>
        <w:tc>
          <w:tcPr>
            <w:tcW w:w="850" w:type="dxa"/>
            <w:tcBorders>
              <w:bottom w:val="single" w:sz="4" w:space="0" w:color="auto"/>
            </w:tcBorders>
            <w:vAlign w:val="bottom"/>
          </w:tcPr>
          <w:p w14:paraId="7AD3D6BD" w14:textId="77777777" w:rsidR="003F3458" w:rsidRPr="003F6D2B" w:rsidRDefault="003F3458" w:rsidP="00AA125F">
            <w:pPr>
              <w:numPr>
                <w:ilvl w:val="12"/>
                <w:numId w:val="0"/>
              </w:numPr>
              <w:ind w:left="-173"/>
              <w:jc w:val="right"/>
              <w:rPr>
                <w:sz w:val="18"/>
                <w:lang w:val="en-GB"/>
              </w:rPr>
            </w:pPr>
          </w:p>
        </w:tc>
        <w:tc>
          <w:tcPr>
            <w:tcW w:w="851" w:type="dxa"/>
            <w:tcBorders>
              <w:bottom w:val="single" w:sz="4" w:space="0" w:color="auto"/>
            </w:tcBorders>
            <w:vAlign w:val="bottom"/>
          </w:tcPr>
          <w:p w14:paraId="2BE1FFA1" w14:textId="77777777" w:rsidR="003F3458" w:rsidRPr="003F6D2B" w:rsidRDefault="003F3458" w:rsidP="00AA125F">
            <w:pPr>
              <w:numPr>
                <w:ilvl w:val="12"/>
                <w:numId w:val="0"/>
              </w:numPr>
              <w:ind w:left="-173"/>
              <w:jc w:val="right"/>
              <w:rPr>
                <w:sz w:val="18"/>
                <w:lang w:val="en-GB"/>
              </w:rPr>
            </w:pPr>
          </w:p>
        </w:tc>
        <w:tc>
          <w:tcPr>
            <w:tcW w:w="863" w:type="dxa"/>
            <w:tcBorders>
              <w:bottom w:val="single" w:sz="4" w:space="0" w:color="auto"/>
            </w:tcBorders>
            <w:vAlign w:val="bottom"/>
          </w:tcPr>
          <w:p w14:paraId="18189DC8" w14:textId="77777777" w:rsidR="003F3458" w:rsidRPr="003F6D2B" w:rsidRDefault="003F3458" w:rsidP="00AA125F">
            <w:pPr>
              <w:numPr>
                <w:ilvl w:val="12"/>
                <w:numId w:val="0"/>
              </w:numPr>
              <w:ind w:left="-173"/>
              <w:jc w:val="right"/>
              <w:rPr>
                <w:sz w:val="18"/>
                <w:lang w:val="en-GB"/>
              </w:rPr>
            </w:pPr>
          </w:p>
        </w:tc>
      </w:tr>
      <w:tr w:rsidR="00EE1A3F" w:rsidRPr="003F6D2B" w14:paraId="7D26A453" w14:textId="77777777" w:rsidTr="00CE25BF">
        <w:trPr>
          <w:trHeight w:val="20"/>
        </w:trPr>
        <w:tc>
          <w:tcPr>
            <w:tcW w:w="2559" w:type="dxa"/>
            <w:tcBorders>
              <w:top w:val="single" w:sz="4" w:space="0" w:color="auto"/>
              <w:bottom w:val="single" w:sz="4" w:space="0" w:color="auto"/>
            </w:tcBorders>
          </w:tcPr>
          <w:p w14:paraId="08A1932D" w14:textId="0A5438FA" w:rsidR="003F3458" w:rsidRPr="003F6D2B" w:rsidRDefault="003F3458"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7F5026" w:rsidRPr="003F6D2B">
              <w:rPr>
                <w:b/>
                <w:sz w:val="18"/>
                <w:lang w:val="en-GB"/>
              </w:rPr>
              <w:t>4</w:t>
            </w:r>
          </w:p>
        </w:tc>
        <w:tc>
          <w:tcPr>
            <w:tcW w:w="709" w:type="dxa"/>
            <w:tcBorders>
              <w:top w:val="single" w:sz="4" w:space="0" w:color="auto"/>
              <w:bottom w:val="single" w:sz="4" w:space="0" w:color="auto"/>
            </w:tcBorders>
            <w:vAlign w:val="bottom"/>
          </w:tcPr>
          <w:p w14:paraId="3997CF75" w14:textId="77777777" w:rsidR="003F3458" w:rsidRPr="003F6D2B" w:rsidRDefault="003F3458" w:rsidP="00AA125F">
            <w:pPr>
              <w:numPr>
                <w:ilvl w:val="12"/>
                <w:numId w:val="0"/>
              </w:numPr>
              <w:ind w:left="-173"/>
              <w:jc w:val="right"/>
              <w:rPr>
                <w:b/>
                <w:sz w:val="18"/>
                <w:lang w:val="en-GB"/>
              </w:rPr>
            </w:pPr>
          </w:p>
        </w:tc>
        <w:tc>
          <w:tcPr>
            <w:tcW w:w="992" w:type="dxa"/>
            <w:tcBorders>
              <w:top w:val="single" w:sz="4" w:space="0" w:color="auto"/>
              <w:bottom w:val="single" w:sz="4" w:space="0" w:color="auto"/>
            </w:tcBorders>
            <w:vAlign w:val="bottom"/>
          </w:tcPr>
          <w:p w14:paraId="0FFE987E" w14:textId="77777777" w:rsidR="003F3458" w:rsidRPr="003F6D2B" w:rsidRDefault="003F3458" w:rsidP="00AA125F">
            <w:pPr>
              <w:numPr>
                <w:ilvl w:val="12"/>
                <w:numId w:val="0"/>
              </w:numPr>
              <w:ind w:left="-173"/>
              <w:jc w:val="right"/>
              <w:rPr>
                <w:b/>
                <w:sz w:val="18"/>
                <w:lang w:val="en-GB"/>
              </w:rPr>
            </w:pPr>
          </w:p>
        </w:tc>
        <w:tc>
          <w:tcPr>
            <w:tcW w:w="850" w:type="dxa"/>
            <w:tcBorders>
              <w:top w:val="single" w:sz="4" w:space="0" w:color="auto"/>
              <w:bottom w:val="single" w:sz="4" w:space="0" w:color="auto"/>
            </w:tcBorders>
            <w:vAlign w:val="bottom"/>
          </w:tcPr>
          <w:p w14:paraId="352CDD36" w14:textId="77777777" w:rsidR="003F3458" w:rsidRPr="003F6D2B" w:rsidRDefault="003F3458" w:rsidP="00AA125F">
            <w:pPr>
              <w:numPr>
                <w:ilvl w:val="12"/>
                <w:numId w:val="0"/>
              </w:numPr>
              <w:ind w:left="-173"/>
              <w:jc w:val="right"/>
              <w:rPr>
                <w:b/>
                <w:sz w:val="18"/>
                <w:lang w:val="en-GB"/>
              </w:rPr>
            </w:pPr>
          </w:p>
        </w:tc>
        <w:tc>
          <w:tcPr>
            <w:tcW w:w="851" w:type="dxa"/>
            <w:tcBorders>
              <w:top w:val="single" w:sz="4" w:space="0" w:color="auto"/>
              <w:bottom w:val="single" w:sz="4" w:space="0" w:color="auto"/>
            </w:tcBorders>
            <w:vAlign w:val="bottom"/>
          </w:tcPr>
          <w:p w14:paraId="152F2661" w14:textId="77777777" w:rsidR="003F3458" w:rsidRPr="003F6D2B" w:rsidRDefault="003F3458" w:rsidP="00AA125F">
            <w:pPr>
              <w:numPr>
                <w:ilvl w:val="12"/>
                <w:numId w:val="0"/>
              </w:numPr>
              <w:ind w:left="-173"/>
              <w:jc w:val="right"/>
              <w:rPr>
                <w:b/>
                <w:sz w:val="18"/>
                <w:lang w:val="en-GB"/>
              </w:rPr>
            </w:pPr>
          </w:p>
        </w:tc>
        <w:tc>
          <w:tcPr>
            <w:tcW w:w="850" w:type="dxa"/>
            <w:tcBorders>
              <w:top w:val="single" w:sz="4" w:space="0" w:color="auto"/>
              <w:bottom w:val="single" w:sz="4" w:space="0" w:color="auto"/>
            </w:tcBorders>
            <w:vAlign w:val="bottom"/>
          </w:tcPr>
          <w:p w14:paraId="4CE00ED6" w14:textId="77777777" w:rsidR="003F3458" w:rsidRPr="003F6D2B" w:rsidRDefault="003F3458" w:rsidP="00AA125F">
            <w:pPr>
              <w:numPr>
                <w:ilvl w:val="12"/>
                <w:numId w:val="0"/>
              </w:numPr>
              <w:ind w:left="-173"/>
              <w:jc w:val="right"/>
              <w:rPr>
                <w:b/>
                <w:sz w:val="18"/>
                <w:lang w:val="en-GB"/>
              </w:rPr>
            </w:pPr>
          </w:p>
        </w:tc>
        <w:tc>
          <w:tcPr>
            <w:tcW w:w="851" w:type="dxa"/>
            <w:tcBorders>
              <w:top w:val="single" w:sz="4" w:space="0" w:color="auto"/>
              <w:bottom w:val="single" w:sz="4" w:space="0" w:color="auto"/>
            </w:tcBorders>
            <w:vAlign w:val="bottom"/>
          </w:tcPr>
          <w:p w14:paraId="4AA5F90A" w14:textId="77777777" w:rsidR="003F3458" w:rsidRPr="003F6D2B" w:rsidRDefault="003F3458" w:rsidP="00AA125F">
            <w:pPr>
              <w:numPr>
                <w:ilvl w:val="12"/>
                <w:numId w:val="0"/>
              </w:numPr>
              <w:ind w:left="-173"/>
              <w:jc w:val="right"/>
              <w:rPr>
                <w:b/>
                <w:sz w:val="18"/>
                <w:lang w:val="en-GB"/>
              </w:rPr>
            </w:pPr>
          </w:p>
        </w:tc>
        <w:tc>
          <w:tcPr>
            <w:tcW w:w="863" w:type="dxa"/>
            <w:tcBorders>
              <w:top w:val="single" w:sz="4" w:space="0" w:color="auto"/>
              <w:bottom w:val="single" w:sz="4" w:space="0" w:color="auto"/>
            </w:tcBorders>
            <w:vAlign w:val="bottom"/>
          </w:tcPr>
          <w:p w14:paraId="5C4FD18B" w14:textId="77777777" w:rsidR="003F3458" w:rsidRPr="003F6D2B" w:rsidRDefault="003F3458" w:rsidP="00AA125F">
            <w:pPr>
              <w:numPr>
                <w:ilvl w:val="12"/>
                <w:numId w:val="0"/>
              </w:numPr>
              <w:ind w:left="-173"/>
              <w:jc w:val="right"/>
              <w:rPr>
                <w:b/>
                <w:sz w:val="18"/>
                <w:lang w:val="en-GB"/>
              </w:rPr>
            </w:pPr>
          </w:p>
        </w:tc>
      </w:tr>
      <w:tr w:rsidR="00EE1A3F" w:rsidRPr="003F6D2B" w14:paraId="5CD2DA74" w14:textId="77777777" w:rsidTr="00CE25BF">
        <w:trPr>
          <w:trHeight w:val="20"/>
        </w:trPr>
        <w:tc>
          <w:tcPr>
            <w:tcW w:w="2559" w:type="dxa"/>
            <w:tcBorders>
              <w:top w:val="single" w:sz="4" w:space="0" w:color="auto"/>
              <w:bottom w:val="double" w:sz="4" w:space="0" w:color="auto"/>
            </w:tcBorders>
          </w:tcPr>
          <w:p w14:paraId="4E7AF465" w14:textId="7FAF3328" w:rsidR="003F3458" w:rsidRPr="003F6D2B" w:rsidRDefault="003F3458"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7F5026" w:rsidRPr="003F6D2B">
              <w:rPr>
                <w:b/>
                <w:sz w:val="18"/>
                <w:lang w:val="en-GB"/>
              </w:rPr>
              <w:t>3</w:t>
            </w:r>
          </w:p>
        </w:tc>
        <w:tc>
          <w:tcPr>
            <w:tcW w:w="709" w:type="dxa"/>
            <w:tcBorders>
              <w:top w:val="single" w:sz="4" w:space="0" w:color="auto"/>
              <w:bottom w:val="double" w:sz="4" w:space="0" w:color="auto"/>
            </w:tcBorders>
            <w:vAlign w:val="bottom"/>
          </w:tcPr>
          <w:p w14:paraId="5DFEA46D" w14:textId="77777777" w:rsidR="003F3458" w:rsidRPr="003F6D2B" w:rsidRDefault="003F3458" w:rsidP="00AA125F">
            <w:pPr>
              <w:numPr>
                <w:ilvl w:val="12"/>
                <w:numId w:val="0"/>
              </w:numPr>
              <w:ind w:left="-173"/>
              <w:jc w:val="right"/>
              <w:rPr>
                <w:b/>
                <w:sz w:val="18"/>
                <w:lang w:val="en-GB"/>
              </w:rPr>
            </w:pPr>
          </w:p>
        </w:tc>
        <w:tc>
          <w:tcPr>
            <w:tcW w:w="992" w:type="dxa"/>
            <w:tcBorders>
              <w:top w:val="single" w:sz="4" w:space="0" w:color="auto"/>
              <w:bottom w:val="double" w:sz="4" w:space="0" w:color="auto"/>
            </w:tcBorders>
            <w:vAlign w:val="bottom"/>
          </w:tcPr>
          <w:p w14:paraId="0CF6CC5B" w14:textId="77777777" w:rsidR="003F3458" w:rsidRPr="003F6D2B" w:rsidRDefault="003F3458" w:rsidP="00AA125F">
            <w:pPr>
              <w:numPr>
                <w:ilvl w:val="12"/>
                <w:numId w:val="0"/>
              </w:numPr>
              <w:ind w:left="-173"/>
              <w:jc w:val="right"/>
              <w:rPr>
                <w:b/>
                <w:sz w:val="18"/>
                <w:lang w:val="en-GB"/>
              </w:rPr>
            </w:pPr>
          </w:p>
        </w:tc>
        <w:tc>
          <w:tcPr>
            <w:tcW w:w="850" w:type="dxa"/>
            <w:tcBorders>
              <w:top w:val="single" w:sz="4" w:space="0" w:color="auto"/>
              <w:bottom w:val="double" w:sz="4" w:space="0" w:color="auto"/>
            </w:tcBorders>
            <w:vAlign w:val="bottom"/>
          </w:tcPr>
          <w:p w14:paraId="730A81F7" w14:textId="77777777" w:rsidR="003F3458" w:rsidRPr="003F6D2B" w:rsidRDefault="003F3458" w:rsidP="00AA125F">
            <w:pPr>
              <w:numPr>
                <w:ilvl w:val="12"/>
                <w:numId w:val="0"/>
              </w:numPr>
              <w:ind w:left="-173"/>
              <w:jc w:val="right"/>
              <w:rPr>
                <w:b/>
                <w:sz w:val="18"/>
                <w:lang w:val="en-GB"/>
              </w:rPr>
            </w:pPr>
          </w:p>
        </w:tc>
        <w:tc>
          <w:tcPr>
            <w:tcW w:w="851" w:type="dxa"/>
            <w:tcBorders>
              <w:top w:val="single" w:sz="4" w:space="0" w:color="auto"/>
              <w:bottom w:val="double" w:sz="4" w:space="0" w:color="auto"/>
            </w:tcBorders>
            <w:vAlign w:val="bottom"/>
          </w:tcPr>
          <w:p w14:paraId="7528E8CC" w14:textId="77777777" w:rsidR="003F3458" w:rsidRPr="003F6D2B" w:rsidRDefault="003F3458" w:rsidP="00AA125F">
            <w:pPr>
              <w:numPr>
                <w:ilvl w:val="12"/>
                <w:numId w:val="0"/>
              </w:numPr>
              <w:ind w:left="-173"/>
              <w:jc w:val="right"/>
              <w:rPr>
                <w:b/>
                <w:sz w:val="18"/>
                <w:lang w:val="en-GB"/>
              </w:rPr>
            </w:pPr>
          </w:p>
        </w:tc>
        <w:tc>
          <w:tcPr>
            <w:tcW w:w="850" w:type="dxa"/>
            <w:tcBorders>
              <w:top w:val="single" w:sz="4" w:space="0" w:color="auto"/>
              <w:bottom w:val="double" w:sz="4" w:space="0" w:color="auto"/>
            </w:tcBorders>
            <w:vAlign w:val="bottom"/>
          </w:tcPr>
          <w:p w14:paraId="3D77D4EB" w14:textId="77777777" w:rsidR="003F3458" w:rsidRPr="003F6D2B" w:rsidRDefault="003F3458" w:rsidP="00AA125F">
            <w:pPr>
              <w:numPr>
                <w:ilvl w:val="12"/>
                <w:numId w:val="0"/>
              </w:numPr>
              <w:ind w:left="-173"/>
              <w:jc w:val="right"/>
              <w:rPr>
                <w:b/>
                <w:sz w:val="18"/>
                <w:lang w:val="en-GB"/>
              </w:rPr>
            </w:pPr>
          </w:p>
        </w:tc>
        <w:tc>
          <w:tcPr>
            <w:tcW w:w="851" w:type="dxa"/>
            <w:tcBorders>
              <w:top w:val="single" w:sz="4" w:space="0" w:color="auto"/>
              <w:bottom w:val="double" w:sz="4" w:space="0" w:color="auto"/>
            </w:tcBorders>
            <w:vAlign w:val="bottom"/>
          </w:tcPr>
          <w:p w14:paraId="39300A1F" w14:textId="77777777" w:rsidR="003F3458" w:rsidRPr="003F6D2B" w:rsidRDefault="003F3458" w:rsidP="00AA125F">
            <w:pPr>
              <w:numPr>
                <w:ilvl w:val="12"/>
                <w:numId w:val="0"/>
              </w:numPr>
              <w:ind w:left="-173"/>
              <w:jc w:val="right"/>
              <w:rPr>
                <w:b/>
                <w:sz w:val="18"/>
                <w:lang w:val="en-GB"/>
              </w:rPr>
            </w:pPr>
          </w:p>
        </w:tc>
        <w:tc>
          <w:tcPr>
            <w:tcW w:w="863" w:type="dxa"/>
            <w:tcBorders>
              <w:top w:val="single" w:sz="4" w:space="0" w:color="auto"/>
              <w:bottom w:val="double" w:sz="4" w:space="0" w:color="auto"/>
            </w:tcBorders>
            <w:vAlign w:val="bottom"/>
          </w:tcPr>
          <w:p w14:paraId="03011D6F" w14:textId="77777777" w:rsidR="003F3458" w:rsidRPr="003F6D2B" w:rsidRDefault="003F3458" w:rsidP="00AA125F">
            <w:pPr>
              <w:numPr>
                <w:ilvl w:val="12"/>
                <w:numId w:val="0"/>
              </w:numPr>
              <w:ind w:left="-173"/>
              <w:jc w:val="right"/>
              <w:rPr>
                <w:b/>
                <w:sz w:val="18"/>
                <w:lang w:val="en-GB"/>
              </w:rPr>
            </w:pPr>
          </w:p>
        </w:tc>
      </w:tr>
    </w:tbl>
    <w:p w14:paraId="201377A6" w14:textId="77777777" w:rsidR="003F3458" w:rsidRPr="003F6D2B" w:rsidRDefault="003F3458">
      <w:pPr>
        <w:pStyle w:val="BodyTextIndent3"/>
        <w:widowControl/>
        <w:numPr>
          <w:ilvl w:val="12"/>
          <w:numId w:val="0"/>
        </w:numPr>
        <w:ind w:left="567"/>
        <w:rPr>
          <w:bCs/>
          <w:iCs/>
          <w:szCs w:val="24"/>
          <w:lang w:val="en-GB"/>
        </w:rPr>
      </w:pPr>
      <w:r w:rsidRPr="003F6D2B">
        <w:rPr>
          <w:bCs/>
          <w:iCs/>
          <w:szCs w:val="24"/>
          <w:lang w:val="en-GB"/>
        </w:rPr>
        <w:t xml:space="preserve"> </w:t>
      </w:r>
    </w:p>
    <w:p w14:paraId="25E1EE2D" w14:textId="77777777" w:rsidR="00D3256E" w:rsidRPr="003F6D2B" w:rsidRDefault="00D3256E">
      <w:pPr>
        <w:pStyle w:val="BodyTextIndent3"/>
        <w:widowControl/>
        <w:numPr>
          <w:ilvl w:val="12"/>
          <w:numId w:val="0"/>
        </w:numPr>
        <w:ind w:left="567"/>
        <w:rPr>
          <w:bCs/>
          <w:iCs/>
          <w:szCs w:val="24"/>
          <w:lang w:val="en-GB"/>
        </w:rPr>
      </w:pPr>
      <w:r w:rsidRPr="003F6D2B">
        <w:rPr>
          <w:bCs/>
          <w:iCs/>
          <w:szCs w:val="24"/>
          <w:lang w:val="en-GB"/>
        </w:rPr>
        <w:t xml:space="preserve">(If the Company recognises a provision for intangible </w:t>
      </w:r>
      <w:r w:rsidR="00785B82" w:rsidRPr="003F6D2B">
        <w:rPr>
          <w:bCs/>
          <w:iCs/>
          <w:szCs w:val="24"/>
          <w:lang w:val="en-GB"/>
        </w:rPr>
        <w:t>fixed assets, present its opening and closing balances and its increase or decrease during the reporting period.</w:t>
      </w:r>
      <w:r w:rsidRPr="003F6D2B">
        <w:rPr>
          <w:bCs/>
          <w:iCs/>
          <w:szCs w:val="24"/>
          <w:lang w:val="en-GB"/>
        </w:rPr>
        <w:t>)</w:t>
      </w:r>
    </w:p>
    <w:p w14:paraId="677B0A23" w14:textId="77777777" w:rsidR="00D3256E" w:rsidRPr="003F6D2B" w:rsidRDefault="00D3256E">
      <w:pPr>
        <w:numPr>
          <w:ilvl w:val="12"/>
          <w:numId w:val="0"/>
        </w:numPr>
        <w:ind w:left="567"/>
        <w:rPr>
          <w:lang w:val="en-GB"/>
        </w:rPr>
      </w:pPr>
    </w:p>
    <w:p w14:paraId="7640E017" w14:textId="77777777" w:rsidR="00D3256E" w:rsidRPr="003F6D2B" w:rsidRDefault="00D3256E">
      <w:pPr>
        <w:pStyle w:val="BodyTextIndent2"/>
        <w:widowControl/>
        <w:numPr>
          <w:ilvl w:val="12"/>
          <w:numId w:val="0"/>
        </w:numPr>
        <w:ind w:left="567"/>
        <w:rPr>
          <w:bCs/>
          <w:iCs/>
          <w:lang w:val="en-GB"/>
        </w:rPr>
      </w:pPr>
      <w:r w:rsidRPr="003F6D2B">
        <w:rPr>
          <w:b/>
          <w:bCs/>
          <w:i/>
          <w:iCs/>
          <w:lang w:val="en-GB"/>
        </w:rPr>
        <w:t>(Please give details about the substance of goodwill, what its components are, how it is amortised.)</w:t>
      </w:r>
    </w:p>
    <w:p w14:paraId="31E1CA77" w14:textId="77777777" w:rsidR="00D3256E" w:rsidRPr="003F6D2B" w:rsidRDefault="00D3256E">
      <w:pPr>
        <w:pStyle w:val="BodyTextIndent3"/>
        <w:widowControl/>
        <w:numPr>
          <w:ilvl w:val="12"/>
          <w:numId w:val="0"/>
        </w:numPr>
        <w:rPr>
          <w:b w:val="0"/>
          <w:bCs/>
          <w:i w:val="0"/>
          <w:iCs/>
          <w:lang w:val="en-GB"/>
        </w:rPr>
      </w:pPr>
    </w:p>
    <w:p w14:paraId="3E2117AA" w14:textId="678BD7EE" w:rsidR="00D3256E" w:rsidRPr="003F6D2B" w:rsidRDefault="00D3256E">
      <w:pPr>
        <w:pStyle w:val="BodyTextIndent3"/>
        <w:widowControl/>
        <w:numPr>
          <w:ilvl w:val="12"/>
          <w:numId w:val="0"/>
        </w:numPr>
        <w:ind w:left="567"/>
        <w:rPr>
          <w:b w:val="0"/>
          <w:bCs/>
          <w:i w:val="0"/>
          <w:iCs/>
          <w:lang w:val="en-GB"/>
        </w:rPr>
      </w:pPr>
      <w:r w:rsidRPr="003F6D2B">
        <w:rPr>
          <w:b w:val="0"/>
          <w:bCs/>
          <w:i w:val="0"/>
          <w:iCs/>
          <w:lang w:val="en-GB"/>
        </w:rPr>
        <w:t>The net carrying amount of</w:t>
      </w:r>
      <w:r w:rsidR="0068068B" w:rsidRPr="003F6D2B">
        <w:rPr>
          <w:b w:val="0"/>
          <w:bCs/>
          <w:i w:val="0"/>
          <w:iCs/>
          <w:lang w:val="en-GB"/>
        </w:rPr>
        <w:t xml:space="preserve"> goodwill as of 31 December </w:t>
      </w:r>
      <w:r w:rsidR="009449CF" w:rsidRPr="003F6D2B">
        <w:rPr>
          <w:b w:val="0"/>
          <w:bCs/>
          <w:i w:val="0"/>
          <w:iCs/>
          <w:lang w:val="en-GB"/>
        </w:rPr>
        <w:t>202</w:t>
      </w:r>
      <w:r w:rsidR="007F5026" w:rsidRPr="003F6D2B">
        <w:rPr>
          <w:b w:val="0"/>
          <w:bCs/>
          <w:i w:val="0"/>
          <w:iCs/>
          <w:lang w:val="en-GB"/>
        </w:rPr>
        <w:t>4</w:t>
      </w:r>
      <w:r w:rsidR="001A052C" w:rsidRPr="003F6D2B">
        <w:rPr>
          <w:b w:val="0"/>
          <w:bCs/>
          <w:i w:val="0"/>
          <w:iCs/>
          <w:lang w:val="en-GB"/>
        </w:rPr>
        <w:t xml:space="preserve"> </w:t>
      </w:r>
      <w:r w:rsidRPr="003F6D2B">
        <w:rPr>
          <w:b w:val="0"/>
          <w:bCs/>
          <w:i w:val="0"/>
          <w:iCs/>
          <w:lang w:val="en-GB"/>
        </w:rPr>
        <w:t>also inclu</w:t>
      </w:r>
      <w:r w:rsidR="00F50DB3" w:rsidRPr="003F6D2B">
        <w:rPr>
          <w:b w:val="0"/>
          <w:bCs/>
          <w:i w:val="0"/>
          <w:iCs/>
          <w:lang w:val="en-GB"/>
        </w:rPr>
        <w:t>des negative goodwill of CZK XXX</w:t>
      </w:r>
      <w:r w:rsidRPr="003F6D2B">
        <w:rPr>
          <w:b w:val="0"/>
          <w:bCs/>
          <w:i w:val="0"/>
          <w:iCs/>
          <w:lang w:val="en-GB"/>
        </w:rPr>
        <w:t xml:space="preserve"> thousand. The balance of negative goodwill released to income for</w:t>
      </w:r>
      <w:r w:rsidR="0068068B" w:rsidRPr="003F6D2B">
        <w:rPr>
          <w:b w:val="0"/>
          <w:bCs/>
          <w:i w:val="0"/>
          <w:iCs/>
          <w:lang w:val="en-GB"/>
        </w:rPr>
        <w:t xml:space="preserve"> the year ended 31 December </w:t>
      </w:r>
      <w:r w:rsidR="009449CF" w:rsidRPr="003F6D2B">
        <w:rPr>
          <w:b w:val="0"/>
          <w:bCs/>
          <w:i w:val="0"/>
          <w:iCs/>
          <w:lang w:val="en-GB"/>
        </w:rPr>
        <w:t>202</w:t>
      </w:r>
      <w:r w:rsidR="007F5026" w:rsidRPr="003F6D2B">
        <w:rPr>
          <w:b w:val="0"/>
          <w:bCs/>
          <w:i w:val="0"/>
          <w:iCs/>
          <w:lang w:val="en-GB"/>
        </w:rPr>
        <w:t>4</w:t>
      </w:r>
      <w:r w:rsidR="001A052C" w:rsidRPr="003F6D2B">
        <w:rPr>
          <w:b w:val="0"/>
          <w:bCs/>
          <w:i w:val="0"/>
          <w:iCs/>
          <w:lang w:val="en-GB"/>
        </w:rPr>
        <w:t xml:space="preserve"> </w:t>
      </w:r>
      <w:r w:rsidR="00F50DB3" w:rsidRPr="003F6D2B">
        <w:rPr>
          <w:b w:val="0"/>
          <w:bCs/>
          <w:i w:val="0"/>
          <w:iCs/>
          <w:lang w:val="en-GB"/>
        </w:rPr>
        <w:t>is CZK XXX</w:t>
      </w:r>
      <w:r w:rsidRPr="003F6D2B">
        <w:rPr>
          <w:b w:val="0"/>
          <w:bCs/>
          <w:i w:val="0"/>
          <w:iCs/>
          <w:lang w:val="en-GB"/>
        </w:rPr>
        <w:t xml:space="preserve"> thousand. </w:t>
      </w:r>
      <w:r w:rsidRPr="003F6D2B">
        <w:rPr>
          <w:lang w:val="en-GB"/>
        </w:rPr>
        <w:t>(State the amount).</w:t>
      </w:r>
      <w:r w:rsidRPr="003F6D2B">
        <w:rPr>
          <w:b w:val="0"/>
          <w:bCs/>
          <w:i w:val="0"/>
          <w:iCs/>
          <w:lang w:val="en-GB"/>
        </w:rPr>
        <w:t xml:space="preserve">  </w:t>
      </w:r>
    </w:p>
    <w:p w14:paraId="1695A5D5" w14:textId="77777777" w:rsidR="00D3256E" w:rsidRPr="003F6D2B" w:rsidRDefault="00D3256E">
      <w:pPr>
        <w:pStyle w:val="BodyTextIndent3"/>
        <w:widowControl/>
        <w:numPr>
          <w:ilvl w:val="12"/>
          <w:numId w:val="0"/>
        </w:numPr>
        <w:rPr>
          <w:b w:val="0"/>
          <w:bCs/>
          <w:i w:val="0"/>
          <w:iCs/>
          <w:lang w:val="en-GB"/>
        </w:rPr>
      </w:pPr>
    </w:p>
    <w:p w14:paraId="0607A464" w14:textId="77777777" w:rsidR="00D3256E" w:rsidRPr="003F6D2B" w:rsidRDefault="00D3256E">
      <w:pPr>
        <w:pStyle w:val="BodyTextIndent3"/>
        <w:widowControl/>
        <w:numPr>
          <w:ilvl w:val="12"/>
          <w:numId w:val="0"/>
        </w:numPr>
        <w:ind w:left="567"/>
        <w:rPr>
          <w:szCs w:val="24"/>
          <w:lang w:val="en-GB"/>
        </w:rPr>
      </w:pPr>
      <w:r w:rsidRPr="003F6D2B">
        <w:rPr>
          <w:szCs w:val="24"/>
          <w:lang w:val="en-GB"/>
        </w:rPr>
        <w:lastRenderedPageBreak/>
        <w:t>(If material, disclose assets with a market value materially different from the book value, the method and date of the determination of market value and the entity appraising the assets.)</w:t>
      </w:r>
    </w:p>
    <w:p w14:paraId="6E3A32CB" w14:textId="77777777" w:rsidR="00D3256E" w:rsidRPr="003F6D2B" w:rsidRDefault="00D3256E">
      <w:pPr>
        <w:pStyle w:val="BodyTextIndent3"/>
        <w:widowControl/>
        <w:numPr>
          <w:ilvl w:val="12"/>
          <w:numId w:val="0"/>
        </w:numPr>
        <w:ind w:left="567"/>
        <w:rPr>
          <w:szCs w:val="24"/>
          <w:lang w:val="en-GB"/>
        </w:rPr>
      </w:pPr>
    </w:p>
    <w:p w14:paraId="49BB84DD" w14:textId="1B80F154" w:rsidR="00D3256E" w:rsidRPr="003F6D2B" w:rsidRDefault="00D3256E">
      <w:pPr>
        <w:pStyle w:val="BodyTextIndent3"/>
        <w:widowControl/>
        <w:numPr>
          <w:ilvl w:val="12"/>
          <w:numId w:val="0"/>
        </w:numPr>
        <w:ind w:left="567"/>
        <w:rPr>
          <w:szCs w:val="24"/>
          <w:lang w:val="en-GB"/>
        </w:rPr>
      </w:pPr>
      <w:r w:rsidRPr="003F6D2B">
        <w:rPr>
          <w:szCs w:val="24"/>
          <w:lang w:val="en-GB"/>
        </w:rPr>
        <w:t>(If deemed material, present assets that are not reflected on the face of the balance sheet and also indicate whether the Company reports third</w:t>
      </w:r>
      <w:r w:rsidR="00FE6C1F">
        <w:rPr>
          <w:szCs w:val="24"/>
          <w:lang w:val="en-GB"/>
        </w:rPr>
        <w:t>-</w:t>
      </w:r>
      <w:r w:rsidRPr="003F6D2B">
        <w:rPr>
          <w:szCs w:val="24"/>
          <w:lang w:val="en-GB"/>
        </w:rPr>
        <w:t xml:space="preserve">party’s assets on its balance sheet.) </w:t>
      </w:r>
    </w:p>
    <w:p w14:paraId="39E4FA83" w14:textId="77777777" w:rsidR="00D3256E" w:rsidRPr="003F6D2B" w:rsidRDefault="00D3256E">
      <w:pPr>
        <w:pStyle w:val="BodyTextIndent3"/>
        <w:widowControl/>
        <w:numPr>
          <w:ilvl w:val="12"/>
          <w:numId w:val="0"/>
        </w:numPr>
        <w:ind w:left="567"/>
        <w:rPr>
          <w:szCs w:val="24"/>
          <w:lang w:val="en-GB"/>
        </w:rPr>
      </w:pPr>
    </w:p>
    <w:p w14:paraId="206B4078" w14:textId="77777777" w:rsidR="00D3256E" w:rsidRPr="003F6D2B" w:rsidRDefault="00D3256E">
      <w:pPr>
        <w:numPr>
          <w:ilvl w:val="12"/>
          <w:numId w:val="0"/>
        </w:numPr>
        <w:ind w:left="567"/>
        <w:jc w:val="both"/>
        <w:rPr>
          <w:b/>
          <w:i/>
          <w:lang w:val="en-GB"/>
        </w:rPr>
      </w:pPr>
      <w:r w:rsidRPr="003F6D2B">
        <w:rPr>
          <w:b/>
          <w:i/>
          <w:lang w:val="en-GB"/>
        </w:rPr>
        <w:t>(If material, disclose assets leased out by the reporting entity.)</w:t>
      </w:r>
    </w:p>
    <w:p w14:paraId="4D94FD01" w14:textId="77777777" w:rsidR="00D3256E" w:rsidRPr="003F6D2B" w:rsidRDefault="00D3256E">
      <w:pPr>
        <w:numPr>
          <w:ilvl w:val="12"/>
          <w:numId w:val="0"/>
        </w:numPr>
        <w:ind w:left="567"/>
        <w:jc w:val="both"/>
        <w:rPr>
          <w:b/>
          <w:i/>
          <w:lang w:val="en-GB"/>
        </w:rPr>
      </w:pPr>
    </w:p>
    <w:p w14:paraId="67BAFF27" w14:textId="77777777" w:rsidR="00D3256E" w:rsidRPr="003F6D2B" w:rsidRDefault="00D3256E">
      <w:pPr>
        <w:numPr>
          <w:ilvl w:val="12"/>
          <w:numId w:val="0"/>
        </w:numPr>
        <w:ind w:left="567"/>
        <w:jc w:val="both"/>
        <w:rPr>
          <w:b/>
          <w:i/>
          <w:lang w:val="en-GB"/>
        </w:rPr>
      </w:pPr>
      <w:r w:rsidRPr="003F6D2B">
        <w:rPr>
          <w:b/>
          <w:i/>
          <w:lang w:val="en-GB"/>
        </w:rPr>
        <w:t>(If material, disclose information about the individual reference quantity of milk, individual production quotas, individual limits on premium rights, and other similar quotas and limits which the Company did not recognise through the balance sheet or profit and loss accounts because the cost of obtaining the information about their replacement cost valuation would exceed their materiality).</w:t>
      </w:r>
    </w:p>
    <w:p w14:paraId="0BDB7BAC" w14:textId="77777777" w:rsidR="00D3256E" w:rsidRPr="003F6D2B" w:rsidRDefault="00D3256E" w:rsidP="004E35E7">
      <w:pPr>
        <w:pStyle w:val="Heading3"/>
      </w:pPr>
      <w:bookmarkStart w:id="136" w:name="_Toc190342765"/>
      <w:r w:rsidRPr="003F6D2B">
        <w:t>Internally Generated Intangible Fixed Assets</w:t>
      </w:r>
      <w:bookmarkEnd w:id="136"/>
      <w:r w:rsidRPr="003F6D2B">
        <w:t xml:space="preserve"> </w:t>
      </w:r>
    </w:p>
    <w:p w14:paraId="7E243CAA" w14:textId="77777777" w:rsidR="00D3256E" w:rsidRPr="003F6D2B" w:rsidRDefault="00D3256E">
      <w:pPr>
        <w:pStyle w:val="BodyTextIndent2"/>
        <w:widowControl/>
        <w:numPr>
          <w:ilvl w:val="12"/>
          <w:numId w:val="0"/>
        </w:numPr>
        <w:ind w:left="567"/>
        <w:rPr>
          <w:b/>
          <w:i/>
          <w:iCs/>
          <w:lang w:val="en-GB"/>
        </w:rPr>
      </w:pPr>
      <w:r w:rsidRPr="003F6D2B">
        <w:rPr>
          <w:b/>
          <w:i/>
          <w:iCs/>
          <w:lang w:val="en-GB"/>
        </w:rPr>
        <w:t>(Provide a description of principal additions, valuation method split by software and valuable rights.)</w:t>
      </w:r>
    </w:p>
    <w:p w14:paraId="4F383507" w14:textId="77777777" w:rsidR="00D3256E" w:rsidRPr="003F6D2B" w:rsidRDefault="00D3256E" w:rsidP="004E5473">
      <w:pPr>
        <w:pStyle w:val="Heading2"/>
      </w:pPr>
      <w:bookmarkStart w:id="137" w:name="_Toc87163733"/>
      <w:bookmarkStart w:id="138" w:name="_Toc53393324"/>
      <w:bookmarkStart w:id="139" w:name="_Toc190342766"/>
      <w:r w:rsidRPr="003F6D2B">
        <w:t>Tangible Fixed Assets</w:t>
      </w:r>
      <w:bookmarkEnd w:id="137"/>
      <w:r w:rsidRPr="003F6D2B">
        <w:t xml:space="preserve"> </w:t>
      </w:r>
      <w:bookmarkEnd w:id="138"/>
      <w:r w:rsidR="00BD628B" w:rsidRPr="003F6D2B">
        <w:t>(Tangible FA)</w:t>
      </w:r>
      <w:bookmarkEnd w:id="139"/>
    </w:p>
    <w:p w14:paraId="3A571D58" w14:textId="77777777" w:rsidR="00045670" w:rsidRPr="003F6D2B" w:rsidRDefault="00045670" w:rsidP="00045670">
      <w:pPr>
        <w:numPr>
          <w:ilvl w:val="12"/>
          <w:numId w:val="0"/>
        </w:numPr>
        <w:ind w:left="567"/>
        <w:outlineLvl w:val="0"/>
        <w:rPr>
          <w:u w:val="single"/>
          <w:lang w:val="en-GB"/>
        </w:rPr>
      </w:pPr>
      <w:bookmarkStart w:id="140" w:name="_Toc51733502"/>
      <w:bookmarkStart w:id="141" w:name="_Toc51733503"/>
      <w:bookmarkEnd w:id="140"/>
      <w:bookmarkEnd w:id="141"/>
      <w:r w:rsidRPr="003F6D2B">
        <w:rPr>
          <w:u w:val="single"/>
          <w:lang w:val="en-GB"/>
        </w:rPr>
        <w:t>Cost</w:t>
      </w:r>
    </w:p>
    <w:p w14:paraId="3B0D7D9B" w14:textId="77777777" w:rsidR="00045670" w:rsidRPr="003F6D2B" w:rsidRDefault="00045670" w:rsidP="00AA125F">
      <w:pPr>
        <w:numPr>
          <w:ilvl w:val="12"/>
          <w:numId w:val="0"/>
        </w:numPr>
        <w:ind w:left="7047" w:right="-1" w:firstLine="153"/>
        <w:jc w:val="right"/>
        <w:rPr>
          <w:sz w:val="18"/>
          <w:lang w:val="en-GB"/>
        </w:rPr>
      </w:pPr>
      <w:r w:rsidRPr="003F6D2B">
        <w:rPr>
          <w:sz w:val="18"/>
          <w:lang w:val="en-GB"/>
        </w:rPr>
        <w:t>(CZK ‘000)</w:t>
      </w:r>
    </w:p>
    <w:tbl>
      <w:tblPr>
        <w:tblW w:w="8518" w:type="dxa"/>
        <w:tblInd w:w="567" w:type="dxa"/>
        <w:tblLayout w:type="fixed"/>
        <w:tblCellMar>
          <w:left w:w="30" w:type="dxa"/>
          <w:right w:w="30" w:type="dxa"/>
        </w:tblCellMar>
        <w:tblLook w:val="0000" w:firstRow="0" w:lastRow="0" w:firstColumn="0" w:lastColumn="0" w:noHBand="0" w:noVBand="0"/>
      </w:tblPr>
      <w:tblGrid>
        <w:gridCol w:w="2520"/>
        <w:gridCol w:w="1558"/>
        <w:gridCol w:w="992"/>
        <w:gridCol w:w="993"/>
        <w:gridCol w:w="992"/>
        <w:gridCol w:w="1463"/>
      </w:tblGrid>
      <w:tr w:rsidR="00EE1A3F" w:rsidRPr="003F6D2B" w14:paraId="7686F025" w14:textId="77777777" w:rsidTr="00AA125F">
        <w:tc>
          <w:tcPr>
            <w:tcW w:w="2520" w:type="dxa"/>
            <w:tcBorders>
              <w:top w:val="single" w:sz="4" w:space="0" w:color="auto"/>
              <w:bottom w:val="single" w:sz="4" w:space="0" w:color="auto"/>
            </w:tcBorders>
          </w:tcPr>
          <w:p w14:paraId="0F986579" w14:textId="77777777" w:rsidR="00045670" w:rsidRPr="003F6D2B" w:rsidRDefault="00045670" w:rsidP="00CE25BF">
            <w:pPr>
              <w:numPr>
                <w:ilvl w:val="12"/>
                <w:numId w:val="0"/>
              </w:numPr>
              <w:jc w:val="right"/>
              <w:rPr>
                <w:b/>
                <w:sz w:val="18"/>
                <w:lang w:val="en-GB"/>
              </w:rPr>
            </w:pPr>
          </w:p>
        </w:tc>
        <w:tc>
          <w:tcPr>
            <w:tcW w:w="1558" w:type="dxa"/>
            <w:tcBorders>
              <w:top w:val="single" w:sz="4" w:space="0" w:color="auto"/>
              <w:bottom w:val="single" w:sz="4" w:space="0" w:color="auto"/>
            </w:tcBorders>
          </w:tcPr>
          <w:p w14:paraId="64799557" w14:textId="77777777" w:rsidR="00045670" w:rsidRPr="003F6D2B" w:rsidRDefault="00045670" w:rsidP="00CE25BF">
            <w:pPr>
              <w:numPr>
                <w:ilvl w:val="12"/>
                <w:numId w:val="0"/>
              </w:numPr>
              <w:jc w:val="right"/>
              <w:rPr>
                <w:b/>
                <w:sz w:val="18"/>
                <w:lang w:val="en-GB"/>
              </w:rPr>
            </w:pPr>
            <w:r w:rsidRPr="003F6D2B">
              <w:rPr>
                <w:b/>
                <w:sz w:val="18"/>
                <w:lang w:val="en-GB"/>
              </w:rPr>
              <w:t>Opening balance</w:t>
            </w:r>
          </w:p>
        </w:tc>
        <w:tc>
          <w:tcPr>
            <w:tcW w:w="992" w:type="dxa"/>
            <w:tcBorders>
              <w:top w:val="single" w:sz="4" w:space="0" w:color="auto"/>
              <w:bottom w:val="single" w:sz="4" w:space="0" w:color="auto"/>
            </w:tcBorders>
          </w:tcPr>
          <w:p w14:paraId="27632843" w14:textId="77777777" w:rsidR="00045670" w:rsidRPr="003F6D2B" w:rsidRDefault="00045670" w:rsidP="00CE25BF">
            <w:pPr>
              <w:numPr>
                <w:ilvl w:val="12"/>
                <w:numId w:val="0"/>
              </w:numPr>
              <w:jc w:val="right"/>
              <w:rPr>
                <w:b/>
                <w:sz w:val="18"/>
                <w:lang w:val="en-GB"/>
              </w:rPr>
            </w:pPr>
            <w:r w:rsidRPr="003F6D2B">
              <w:rPr>
                <w:b/>
                <w:sz w:val="18"/>
                <w:lang w:val="en-GB"/>
              </w:rPr>
              <w:t>Additions</w:t>
            </w:r>
          </w:p>
        </w:tc>
        <w:tc>
          <w:tcPr>
            <w:tcW w:w="993" w:type="dxa"/>
            <w:tcBorders>
              <w:top w:val="single" w:sz="4" w:space="0" w:color="auto"/>
              <w:bottom w:val="single" w:sz="4" w:space="0" w:color="auto"/>
            </w:tcBorders>
          </w:tcPr>
          <w:p w14:paraId="220C5D45" w14:textId="77777777" w:rsidR="00045670" w:rsidRPr="003F6D2B" w:rsidRDefault="00045670" w:rsidP="00CE25BF">
            <w:pPr>
              <w:numPr>
                <w:ilvl w:val="12"/>
                <w:numId w:val="0"/>
              </w:numPr>
              <w:jc w:val="right"/>
              <w:rPr>
                <w:b/>
                <w:sz w:val="18"/>
                <w:lang w:val="en-GB"/>
              </w:rPr>
            </w:pPr>
            <w:r w:rsidRPr="003F6D2B">
              <w:rPr>
                <w:b/>
                <w:sz w:val="18"/>
                <w:lang w:val="en-GB"/>
              </w:rPr>
              <w:t>Disposals</w:t>
            </w:r>
          </w:p>
        </w:tc>
        <w:tc>
          <w:tcPr>
            <w:tcW w:w="992" w:type="dxa"/>
            <w:tcBorders>
              <w:top w:val="single" w:sz="4" w:space="0" w:color="auto"/>
              <w:bottom w:val="single" w:sz="4" w:space="0" w:color="auto"/>
            </w:tcBorders>
          </w:tcPr>
          <w:p w14:paraId="4F62EC1E" w14:textId="77777777" w:rsidR="00045670" w:rsidRPr="003F6D2B" w:rsidRDefault="00045670" w:rsidP="00CE25BF">
            <w:pPr>
              <w:numPr>
                <w:ilvl w:val="12"/>
                <w:numId w:val="0"/>
              </w:numPr>
              <w:jc w:val="right"/>
              <w:rPr>
                <w:b/>
                <w:sz w:val="18"/>
                <w:lang w:val="en-GB"/>
              </w:rPr>
            </w:pPr>
            <w:r w:rsidRPr="003F6D2B">
              <w:rPr>
                <w:b/>
                <w:sz w:val="18"/>
                <w:lang w:val="en-GB"/>
              </w:rPr>
              <w:t>Transfers</w:t>
            </w:r>
          </w:p>
        </w:tc>
        <w:tc>
          <w:tcPr>
            <w:tcW w:w="1463" w:type="dxa"/>
            <w:tcBorders>
              <w:top w:val="single" w:sz="4" w:space="0" w:color="auto"/>
              <w:bottom w:val="single" w:sz="4" w:space="0" w:color="auto"/>
            </w:tcBorders>
          </w:tcPr>
          <w:p w14:paraId="210922C0" w14:textId="77777777" w:rsidR="00045670" w:rsidRPr="003F6D2B" w:rsidRDefault="00045670" w:rsidP="00CE25BF">
            <w:pPr>
              <w:numPr>
                <w:ilvl w:val="12"/>
                <w:numId w:val="0"/>
              </w:numPr>
              <w:jc w:val="right"/>
              <w:rPr>
                <w:b/>
                <w:sz w:val="18"/>
                <w:lang w:val="en-GB"/>
              </w:rPr>
            </w:pPr>
            <w:r w:rsidRPr="003F6D2B">
              <w:rPr>
                <w:b/>
                <w:sz w:val="18"/>
                <w:lang w:val="en-GB"/>
              </w:rPr>
              <w:t>Closing balance</w:t>
            </w:r>
          </w:p>
        </w:tc>
      </w:tr>
      <w:tr w:rsidR="00EE1A3F" w:rsidRPr="003F6D2B" w14:paraId="4969C3E3" w14:textId="77777777" w:rsidTr="00AA125F">
        <w:tc>
          <w:tcPr>
            <w:tcW w:w="2520" w:type="dxa"/>
          </w:tcPr>
          <w:p w14:paraId="31B7B7D3" w14:textId="77777777" w:rsidR="00045670" w:rsidRPr="003F6D2B" w:rsidRDefault="00045670" w:rsidP="00CE25BF">
            <w:pPr>
              <w:numPr>
                <w:ilvl w:val="12"/>
                <w:numId w:val="0"/>
              </w:numPr>
              <w:rPr>
                <w:sz w:val="18"/>
                <w:lang w:val="en-GB"/>
              </w:rPr>
            </w:pPr>
            <w:r w:rsidRPr="003F6D2B">
              <w:rPr>
                <w:sz w:val="18"/>
                <w:lang w:val="en-GB"/>
              </w:rPr>
              <w:t>Land</w:t>
            </w:r>
          </w:p>
        </w:tc>
        <w:tc>
          <w:tcPr>
            <w:tcW w:w="1558" w:type="dxa"/>
            <w:vAlign w:val="bottom"/>
          </w:tcPr>
          <w:p w14:paraId="7013E135" w14:textId="77777777" w:rsidR="00045670" w:rsidRPr="003F6D2B" w:rsidRDefault="00045670" w:rsidP="00CE25BF">
            <w:pPr>
              <w:numPr>
                <w:ilvl w:val="12"/>
                <w:numId w:val="0"/>
              </w:numPr>
              <w:jc w:val="right"/>
              <w:rPr>
                <w:sz w:val="18"/>
                <w:lang w:val="en-GB"/>
              </w:rPr>
            </w:pPr>
          </w:p>
        </w:tc>
        <w:tc>
          <w:tcPr>
            <w:tcW w:w="992" w:type="dxa"/>
            <w:vAlign w:val="bottom"/>
          </w:tcPr>
          <w:p w14:paraId="45B39A00" w14:textId="77777777" w:rsidR="00045670" w:rsidRPr="003F6D2B" w:rsidRDefault="00045670" w:rsidP="00CE25BF">
            <w:pPr>
              <w:numPr>
                <w:ilvl w:val="12"/>
                <w:numId w:val="0"/>
              </w:numPr>
              <w:jc w:val="right"/>
              <w:rPr>
                <w:bCs/>
                <w:sz w:val="18"/>
                <w:lang w:val="en-GB"/>
              </w:rPr>
            </w:pPr>
          </w:p>
        </w:tc>
        <w:tc>
          <w:tcPr>
            <w:tcW w:w="993" w:type="dxa"/>
            <w:vAlign w:val="bottom"/>
          </w:tcPr>
          <w:p w14:paraId="1627D3A2" w14:textId="77777777" w:rsidR="00045670" w:rsidRPr="003F6D2B" w:rsidRDefault="00045670" w:rsidP="00CE25BF">
            <w:pPr>
              <w:numPr>
                <w:ilvl w:val="12"/>
                <w:numId w:val="0"/>
              </w:numPr>
              <w:jc w:val="right"/>
              <w:rPr>
                <w:sz w:val="18"/>
                <w:lang w:val="en-GB"/>
              </w:rPr>
            </w:pPr>
          </w:p>
        </w:tc>
        <w:tc>
          <w:tcPr>
            <w:tcW w:w="992" w:type="dxa"/>
            <w:vAlign w:val="bottom"/>
          </w:tcPr>
          <w:p w14:paraId="10EEBB55" w14:textId="77777777" w:rsidR="00045670" w:rsidRPr="003F6D2B" w:rsidRDefault="00045670" w:rsidP="00CE25BF">
            <w:pPr>
              <w:numPr>
                <w:ilvl w:val="12"/>
                <w:numId w:val="0"/>
              </w:numPr>
              <w:jc w:val="right"/>
              <w:rPr>
                <w:sz w:val="18"/>
                <w:lang w:val="en-GB"/>
              </w:rPr>
            </w:pPr>
          </w:p>
        </w:tc>
        <w:tc>
          <w:tcPr>
            <w:tcW w:w="1463" w:type="dxa"/>
            <w:vAlign w:val="bottom"/>
          </w:tcPr>
          <w:p w14:paraId="31955850" w14:textId="77777777" w:rsidR="00045670" w:rsidRPr="003F6D2B" w:rsidRDefault="00045670" w:rsidP="00CE25BF">
            <w:pPr>
              <w:numPr>
                <w:ilvl w:val="12"/>
                <w:numId w:val="0"/>
              </w:numPr>
              <w:jc w:val="right"/>
              <w:rPr>
                <w:sz w:val="18"/>
                <w:lang w:val="en-GB"/>
              </w:rPr>
            </w:pPr>
          </w:p>
        </w:tc>
      </w:tr>
      <w:tr w:rsidR="00EE1A3F" w:rsidRPr="003F6D2B" w14:paraId="6C38D265" w14:textId="77777777" w:rsidTr="00AA125F">
        <w:tc>
          <w:tcPr>
            <w:tcW w:w="2520" w:type="dxa"/>
          </w:tcPr>
          <w:p w14:paraId="798CB899" w14:textId="77777777" w:rsidR="00045670" w:rsidRPr="003F6D2B" w:rsidRDefault="00045670" w:rsidP="00CE25BF">
            <w:pPr>
              <w:numPr>
                <w:ilvl w:val="12"/>
                <w:numId w:val="0"/>
              </w:numPr>
              <w:rPr>
                <w:sz w:val="18"/>
                <w:lang w:val="en-GB"/>
              </w:rPr>
            </w:pPr>
            <w:r w:rsidRPr="003F6D2B">
              <w:rPr>
                <w:sz w:val="18"/>
                <w:lang w:val="en-GB"/>
              </w:rPr>
              <w:t>Buildings</w:t>
            </w:r>
          </w:p>
        </w:tc>
        <w:tc>
          <w:tcPr>
            <w:tcW w:w="1558" w:type="dxa"/>
            <w:vAlign w:val="bottom"/>
          </w:tcPr>
          <w:p w14:paraId="2692BD52" w14:textId="77777777" w:rsidR="00045670" w:rsidRPr="003F6D2B" w:rsidRDefault="00045670" w:rsidP="00CE25BF">
            <w:pPr>
              <w:numPr>
                <w:ilvl w:val="12"/>
                <w:numId w:val="0"/>
              </w:numPr>
              <w:jc w:val="right"/>
              <w:rPr>
                <w:sz w:val="18"/>
                <w:lang w:val="en-GB"/>
              </w:rPr>
            </w:pPr>
          </w:p>
        </w:tc>
        <w:tc>
          <w:tcPr>
            <w:tcW w:w="992" w:type="dxa"/>
            <w:vAlign w:val="bottom"/>
          </w:tcPr>
          <w:p w14:paraId="6675B074" w14:textId="77777777" w:rsidR="00045670" w:rsidRPr="003F6D2B" w:rsidRDefault="00045670" w:rsidP="00CE25BF">
            <w:pPr>
              <w:numPr>
                <w:ilvl w:val="12"/>
                <w:numId w:val="0"/>
              </w:numPr>
              <w:jc w:val="right"/>
              <w:rPr>
                <w:bCs/>
                <w:sz w:val="18"/>
                <w:lang w:val="en-GB"/>
              </w:rPr>
            </w:pPr>
          </w:p>
        </w:tc>
        <w:tc>
          <w:tcPr>
            <w:tcW w:w="993" w:type="dxa"/>
            <w:vAlign w:val="bottom"/>
          </w:tcPr>
          <w:p w14:paraId="4BFF3EC9" w14:textId="77777777" w:rsidR="00045670" w:rsidRPr="003F6D2B" w:rsidRDefault="00045670" w:rsidP="00CE25BF">
            <w:pPr>
              <w:numPr>
                <w:ilvl w:val="12"/>
                <w:numId w:val="0"/>
              </w:numPr>
              <w:jc w:val="right"/>
              <w:rPr>
                <w:sz w:val="18"/>
                <w:lang w:val="en-GB"/>
              </w:rPr>
            </w:pPr>
          </w:p>
        </w:tc>
        <w:tc>
          <w:tcPr>
            <w:tcW w:w="992" w:type="dxa"/>
            <w:vAlign w:val="bottom"/>
          </w:tcPr>
          <w:p w14:paraId="1A188D66" w14:textId="77777777" w:rsidR="00045670" w:rsidRPr="003F6D2B" w:rsidRDefault="00045670" w:rsidP="00CE25BF">
            <w:pPr>
              <w:numPr>
                <w:ilvl w:val="12"/>
                <w:numId w:val="0"/>
              </w:numPr>
              <w:jc w:val="right"/>
              <w:rPr>
                <w:sz w:val="18"/>
                <w:lang w:val="en-GB"/>
              </w:rPr>
            </w:pPr>
          </w:p>
        </w:tc>
        <w:tc>
          <w:tcPr>
            <w:tcW w:w="1463" w:type="dxa"/>
            <w:vAlign w:val="bottom"/>
          </w:tcPr>
          <w:p w14:paraId="3AF53681" w14:textId="77777777" w:rsidR="00045670" w:rsidRPr="003F6D2B" w:rsidRDefault="00045670" w:rsidP="00CE25BF">
            <w:pPr>
              <w:numPr>
                <w:ilvl w:val="12"/>
                <w:numId w:val="0"/>
              </w:numPr>
              <w:jc w:val="right"/>
              <w:rPr>
                <w:sz w:val="18"/>
                <w:lang w:val="en-GB"/>
              </w:rPr>
            </w:pPr>
          </w:p>
        </w:tc>
      </w:tr>
      <w:tr w:rsidR="00EE1A3F" w:rsidRPr="003F6D2B" w14:paraId="3781A9E7" w14:textId="77777777" w:rsidTr="00AA125F">
        <w:tc>
          <w:tcPr>
            <w:tcW w:w="2520" w:type="dxa"/>
          </w:tcPr>
          <w:p w14:paraId="5AEC5D3B" w14:textId="77777777" w:rsidR="00045670" w:rsidRPr="003F6D2B" w:rsidRDefault="00045670" w:rsidP="00CE25BF">
            <w:pPr>
              <w:numPr>
                <w:ilvl w:val="12"/>
                <w:numId w:val="0"/>
              </w:numPr>
              <w:rPr>
                <w:sz w:val="18"/>
                <w:lang w:val="en-GB"/>
              </w:rPr>
            </w:pPr>
            <w:r w:rsidRPr="003F6D2B">
              <w:rPr>
                <w:sz w:val="18"/>
                <w:lang w:val="en-GB"/>
              </w:rPr>
              <w:t>Individual tangible movable assets</w:t>
            </w:r>
            <w:r w:rsidR="0057323D" w:rsidRPr="003F6D2B">
              <w:rPr>
                <w:sz w:val="18"/>
                <w:lang w:val="en-GB"/>
              </w:rPr>
              <w:t xml:space="preserve"> and their sets</w:t>
            </w:r>
          </w:p>
        </w:tc>
        <w:tc>
          <w:tcPr>
            <w:tcW w:w="1558" w:type="dxa"/>
            <w:vAlign w:val="bottom"/>
          </w:tcPr>
          <w:p w14:paraId="38C19A0B" w14:textId="77777777" w:rsidR="00045670" w:rsidRPr="003F6D2B" w:rsidRDefault="00045670" w:rsidP="00CE25BF">
            <w:pPr>
              <w:numPr>
                <w:ilvl w:val="12"/>
                <w:numId w:val="0"/>
              </w:numPr>
              <w:jc w:val="right"/>
              <w:rPr>
                <w:sz w:val="18"/>
                <w:lang w:val="en-GB"/>
              </w:rPr>
            </w:pPr>
          </w:p>
        </w:tc>
        <w:tc>
          <w:tcPr>
            <w:tcW w:w="992" w:type="dxa"/>
            <w:vAlign w:val="bottom"/>
          </w:tcPr>
          <w:p w14:paraId="763F6A44" w14:textId="77777777" w:rsidR="00045670" w:rsidRPr="003F6D2B" w:rsidRDefault="00045670" w:rsidP="00CE25BF">
            <w:pPr>
              <w:numPr>
                <w:ilvl w:val="12"/>
                <w:numId w:val="0"/>
              </w:numPr>
              <w:jc w:val="right"/>
              <w:rPr>
                <w:sz w:val="18"/>
                <w:lang w:val="en-GB"/>
              </w:rPr>
            </w:pPr>
          </w:p>
        </w:tc>
        <w:tc>
          <w:tcPr>
            <w:tcW w:w="993" w:type="dxa"/>
            <w:vAlign w:val="bottom"/>
          </w:tcPr>
          <w:p w14:paraId="79DC9D79" w14:textId="77777777" w:rsidR="00045670" w:rsidRPr="003F6D2B" w:rsidRDefault="00045670" w:rsidP="00CE25BF">
            <w:pPr>
              <w:numPr>
                <w:ilvl w:val="12"/>
                <w:numId w:val="0"/>
              </w:numPr>
              <w:jc w:val="right"/>
              <w:rPr>
                <w:sz w:val="18"/>
                <w:lang w:val="en-GB"/>
              </w:rPr>
            </w:pPr>
          </w:p>
        </w:tc>
        <w:tc>
          <w:tcPr>
            <w:tcW w:w="992" w:type="dxa"/>
            <w:vAlign w:val="bottom"/>
          </w:tcPr>
          <w:p w14:paraId="1F922504" w14:textId="77777777" w:rsidR="00045670" w:rsidRPr="003F6D2B" w:rsidRDefault="00045670" w:rsidP="00CE25BF">
            <w:pPr>
              <w:numPr>
                <w:ilvl w:val="12"/>
                <w:numId w:val="0"/>
              </w:numPr>
              <w:jc w:val="right"/>
              <w:rPr>
                <w:sz w:val="18"/>
                <w:lang w:val="en-GB"/>
              </w:rPr>
            </w:pPr>
          </w:p>
        </w:tc>
        <w:tc>
          <w:tcPr>
            <w:tcW w:w="1463" w:type="dxa"/>
            <w:vAlign w:val="bottom"/>
          </w:tcPr>
          <w:p w14:paraId="44A2E03F" w14:textId="77777777" w:rsidR="00045670" w:rsidRPr="003F6D2B" w:rsidRDefault="00045670" w:rsidP="00CE25BF">
            <w:pPr>
              <w:numPr>
                <w:ilvl w:val="12"/>
                <w:numId w:val="0"/>
              </w:numPr>
              <w:jc w:val="right"/>
              <w:rPr>
                <w:sz w:val="18"/>
                <w:lang w:val="en-GB"/>
              </w:rPr>
            </w:pPr>
          </w:p>
        </w:tc>
      </w:tr>
      <w:tr w:rsidR="00EE1A3F" w:rsidRPr="003F6D2B" w14:paraId="5BE276B6" w14:textId="77777777" w:rsidTr="00AA125F">
        <w:tc>
          <w:tcPr>
            <w:tcW w:w="2520" w:type="dxa"/>
          </w:tcPr>
          <w:p w14:paraId="045FD4AB" w14:textId="77777777" w:rsidR="00045670" w:rsidRPr="003F6D2B" w:rsidRDefault="00045670" w:rsidP="00CE25BF">
            <w:pPr>
              <w:numPr>
                <w:ilvl w:val="12"/>
                <w:numId w:val="0"/>
              </w:numPr>
              <w:rPr>
                <w:sz w:val="18"/>
                <w:lang w:val="en-GB"/>
              </w:rPr>
            </w:pPr>
            <w:r w:rsidRPr="003F6D2B">
              <w:rPr>
                <w:sz w:val="18"/>
                <w:lang w:val="en-GB"/>
              </w:rPr>
              <w:t xml:space="preserve">Valuation difference on </w:t>
            </w:r>
            <w:r w:rsidRPr="003F6D2B">
              <w:rPr>
                <w:sz w:val="18"/>
                <w:lang w:val="en-GB"/>
              </w:rPr>
              <w:br/>
              <w:t>acquired assets</w:t>
            </w:r>
          </w:p>
        </w:tc>
        <w:tc>
          <w:tcPr>
            <w:tcW w:w="1558" w:type="dxa"/>
            <w:vAlign w:val="bottom"/>
          </w:tcPr>
          <w:p w14:paraId="6B6E5E1D" w14:textId="77777777" w:rsidR="00045670" w:rsidRPr="003F6D2B" w:rsidRDefault="00045670" w:rsidP="00CE25BF">
            <w:pPr>
              <w:numPr>
                <w:ilvl w:val="12"/>
                <w:numId w:val="0"/>
              </w:numPr>
              <w:jc w:val="right"/>
              <w:rPr>
                <w:sz w:val="18"/>
                <w:lang w:val="en-GB"/>
              </w:rPr>
            </w:pPr>
          </w:p>
        </w:tc>
        <w:tc>
          <w:tcPr>
            <w:tcW w:w="992" w:type="dxa"/>
            <w:vAlign w:val="bottom"/>
          </w:tcPr>
          <w:p w14:paraId="041D6F02" w14:textId="77777777" w:rsidR="00045670" w:rsidRPr="003F6D2B" w:rsidRDefault="00045670" w:rsidP="00CE25BF">
            <w:pPr>
              <w:numPr>
                <w:ilvl w:val="12"/>
                <w:numId w:val="0"/>
              </w:numPr>
              <w:jc w:val="right"/>
              <w:rPr>
                <w:sz w:val="18"/>
                <w:lang w:val="en-GB"/>
              </w:rPr>
            </w:pPr>
          </w:p>
        </w:tc>
        <w:tc>
          <w:tcPr>
            <w:tcW w:w="993" w:type="dxa"/>
            <w:vAlign w:val="bottom"/>
          </w:tcPr>
          <w:p w14:paraId="78384590" w14:textId="77777777" w:rsidR="00045670" w:rsidRPr="003F6D2B" w:rsidRDefault="00045670" w:rsidP="00CE25BF">
            <w:pPr>
              <w:numPr>
                <w:ilvl w:val="12"/>
                <w:numId w:val="0"/>
              </w:numPr>
              <w:jc w:val="right"/>
              <w:rPr>
                <w:sz w:val="18"/>
                <w:lang w:val="en-GB"/>
              </w:rPr>
            </w:pPr>
          </w:p>
        </w:tc>
        <w:tc>
          <w:tcPr>
            <w:tcW w:w="992" w:type="dxa"/>
            <w:vAlign w:val="bottom"/>
          </w:tcPr>
          <w:p w14:paraId="21D19B1A" w14:textId="77777777" w:rsidR="00045670" w:rsidRPr="003F6D2B" w:rsidRDefault="00045670" w:rsidP="00CE25BF">
            <w:pPr>
              <w:numPr>
                <w:ilvl w:val="12"/>
                <w:numId w:val="0"/>
              </w:numPr>
              <w:jc w:val="right"/>
              <w:rPr>
                <w:sz w:val="18"/>
                <w:lang w:val="en-GB"/>
              </w:rPr>
            </w:pPr>
          </w:p>
        </w:tc>
        <w:tc>
          <w:tcPr>
            <w:tcW w:w="1463" w:type="dxa"/>
            <w:vAlign w:val="bottom"/>
          </w:tcPr>
          <w:p w14:paraId="0137FC9B" w14:textId="77777777" w:rsidR="00045670" w:rsidRPr="003F6D2B" w:rsidRDefault="00045670" w:rsidP="00CE25BF">
            <w:pPr>
              <w:numPr>
                <w:ilvl w:val="12"/>
                <w:numId w:val="0"/>
              </w:numPr>
              <w:jc w:val="right"/>
              <w:rPr>
                <w:sz w:val="18"/>
                <w:lang w:val="en-GB"/>
              </w:rPr>
            </w:pPr>
          </w:p>
        </w:tc>
      </w:tr>
      <w:tr w:rsidR="00EE1A3F" w:rsidRPr="003F6D2B" w14:paraId="1C347CCF" w14:textId="77777777" w:rsidTr="00AA125F">
        <w:tc>
          <w:tcPr>
            <w:tcW w:w="2520" w:type="dxa"/>
          </w:tcPr>
          <w:p w14:paraId="19F10AFF" w14:textId="77777777" w:rsidR="00045670" w:rsidRPr="003F6D2B" w:rsidRDefault="00045670" w:rsidP="00CE25BF">
            <w:pPr>
              <w:numPr>
                <w:ilvl w:val="12"/>
                <w:numId w:val="0"/>
              </w:numPr>
              <w:rPr>
                <w:sz w:val="18"/>
                <w:lang w:val="en-GB"/>
              </w:rPr>
            </w:pPr>
            <w:r w:rsidRPr="003F6D2B">
              <w:rPr>
                <w:sz w:val="18"/>
                <w:lang w:val="en-GB"/>
              </w:rPr>
              <w:t>Other tangible FA</w:t>
            </w:r>
          </w:p>
        </w:tc>
        <w:tc>
          <w:tcPr>
            <w:tcW w:w="1558" w:type="dxa"/>
            <w:vAlign w:val="bottom"/>
          </w:tcPr>
          <w:p w14:paraId="4F3FA6A3" w14:textId="77777777" w:rsidR="00045670" w:rsidRPr="003F6D2B" w:rsidRDefault="00045670" w:rsidP="00CE25BF">
            <w:pPr>
              <w:numPr>
                <w:ilvl w:val="12"/>
                <w:numId w:val="0"/>
              </w:numPr>
              <w:jc w:val="right"/>
              <w:rPr>
                <w:sz w:val="18"/>
                <w:lang w:val="en-GB"/>
              </w:rPr>
            </w:pPr>
          </w:p>
        </w:tc>
        <w:tc>
          <w:tcPr>
            <w:tcW w:w="992" w:type="dxa"/>
            <w:vAlign w:val="bottom"/>
          </w:tcPr>
          <w:p w14:paraId="57E8986D" w14:textId="77777777" w:rsidR="00045670" w:rsidRPr="003F6D2B" w:rsidRDefault="00045670" w:rsidP="00CE25BF">
            <w:pPr>
              <w:numPr>
                <w:ilvl w:val="12"/>
                <w:numId w:val="0"/>
              </w:numPr>
              <w:jc w:val="right"/>
              <w:rPr>
                <w:sz w:val="18"/>
                <w:lang w:val="en-GB"/>
              </w:rPr>
            </w:pPr>
          </w:p>
        </w:tc>
        <w:tc>
          <w:tcPr>
            <w:tcW w:w="993" w:type="dxa"/>
            <w:vAlign w:val="bottom"/>
          </w:tcPr>
          <w:p w14:paraId="112C65F1" w14:textId="77777777" w:rsidR="00045670" w:rsidRPr="003F6D2B" w:rsidRDefault="00045670" w:rsidP="00CE25BF">
            <w:pPr>
              <w:numPr>
                <w:ilvl w:val="12"/>
                <w:numId w:val="0"/>
              </w:numPr>
              <w:jc w:val="right"/>
              <w:rPr>
                <w:sz w:val="18"/>
                <w:lang w:val="en-GB"/>
              </w:rPr>
            </w:pPr>
          </w:p>
        </w:tc>
        <w:tc>
          <w:tcPr>
            <w:tcW w:w="992" w:type="dxa"/>
            <w:vAlign w:val="bottom"/>
          </w:tcPr>
          <w:p w14:paraId="6F4F87F1" w14:textId="77777777" w:rsidR="00045670" w:rsidRPr="003F6D2B" w:rsidRDefault="00045670" w:rsidP="00CE25BF">
            <w:pPr>
              <w:numPr>
                <w:ilvl w:val="12"/>
                <w:numId w:val="0"/>
              </w:numPr>
              <w:jc w:val="right"/>
              <w:rPr>
                <w:sz w:val="18"/>
                <w:lang w:val="en-GB"/>
              </w:rPr>
            </w:pPr>
          </w:p>
        </w:tc>
        <w:tc>
          <w:tcPr>
            <w:tcW w:w="1463" w:type="dxa"/>
            <w:vAlign w:val="bottom"/>
          </w:tcPr>
          <w:p w14:paraId="591F2DFF" w14:textId="77777777" w:rsidR="00045670" w:rsidRPr="003F6D2B" w:rsidRDefault="00045670" w:rsidP="00CE25BF">
            <w:pPr>
              <w:numPr>
                <w:ilvl w:val="12"/>
                <w:numId w:val="0"/>
              </w:numPr>
              <w:jc w:val="right"/>
              <w:rPr>
                <w:sz w:val="18"/>
                <w:lang w:val="en-GB"/>
              </w:rPr>
            </w:pPr>
          </w:p>
        </w:tc>
      </w:tr>
      <w:tr w:rsidR="00EE1A3F" w:rsidRPr="003F6D2B" w14:paraId="4395C093" w14:textId="77777777" w:rsidTr="00AA125F">
        <w:tc>
          <w:tcPr>
            <w:tcW w:w="2520" w:type="dxa"/>
          </w:tcPr>
          <w:p w14:paraId="24A4DDA1" w14:textId="77777777" w:rsidR="00045670" w:rsidRPr="003F6D2B" w:rsidRDefault="00045670" w:rsidP="00CE25BF">
            <w:pPr>
              <w:numPr>
                <w:ilvl w:val="12"/>
                <w:numId w:val="0"/>
              </w:numPr>
              <w:rPr>
                <w:sz w:val="18"/>
                <w:lang w:val="en-GB"/>
              </w:rPr>
            </w:pPr>
            <w:r w:rsidRPr="003F6D2B">
              <w:rPr>
                <w:sz w:val="18"/>
                <w:lang w:val="en-GB"/>
              </w:rPr>
              <w:t>Prepayments for tangible FA</w:t>
            </w:r>
          </w:p>
        </w:tc>
        <w:tc>
          <w:tcPr>
            <w:tcW w:w="1558" w:type="dxa"/>
            <w:vAlign w:val="bottom"/>
          </w:tcPr>
          <w:p w14:paraId="63D72774" w14:textId="77777777" w:rsidR="00045670" w:rsidRPr="003F6D2B" w:rsidRDefault="00045670" w:rsidP="00CE25BF">
            <w:pPr>
              <w:numPr>
                <w:ilvl w:val="12"/>
                <w:numId w:val="0"/>
              </w:numPr>
              <w:jc w:val="right"/>
              <w:rPr>
                <w:sz w:val="18"/>
                <w:lang w:val="en-GB"/>
              </w:rPr>
            </w:pPr>
          </w:p>
        </w:tc>
        <w:tc>
          <w:tcPr>
            <w:tcW w:w="992" w:type="dxa"/>
            <w:vAlign w:val="bottom"/>
          </w:tcPr>
          <w:p w14:paraId="50116F4C" w14:textId="77777777" w:rsidR="00045670" w:rsidRPr="003F6D2B" w:rsidRDefault="00045670" w:rsidP="00CE25BF">
            <w:pPr>
              <w:numPr>
                <w:ilvl w:val="12"/>
                <w:numId w:val="0"/>
              </w:numPr>
              <w:jc w:val="right"/>
              <w:rPr>
                <w:sz w:val="18"/>
                <w:lang w:val="en-GB"/>
              </w:rPr>
            </w:pPr>
          </w:p>
        </w:tc>
        <w:tc>
          <w:tcPr>
            <w:tcW w:w="993" w:type="dxa"/>
            <w:vAlign w:val="bottom"/>
          </w:tcPr>
          <w:p w14:paraId="47E78E80" w14:textId="77777777" w:rsidR="00045670" w:rsidRPr="003F6D2B" w:rsidRDefault="00045670" w:rsidP="00CE25BF">
            <w:pPr>
              <w:numPr>
                <w:ilvl w:val="12"/>
                <w:numId w:val="0"/>
              </w:numPr>
              <w:jc w:val="right"/>
              <w:rPr>
                <w:sz w:val="18"/>
                <w:lang w:val="en-GB"/>
              </w:rPr>
            </w:pPr>
          </w:p>
        </w:tc>
        <w:tc>
          <w:tcPr>
            <w:tcW w:w="992" w:type="dxa"/>
            <w:vAlign w:val="bottom"/>
          </w:tcPr>
          <w:p w14:paraId="1952A0D0" w14:textId="77777777" w:rsidR="00045670" w:rsidRPr="003F6D2B" w:rsidRDefault="00045670" w:rsidP="00CE25BF">
            <w:pPr>
              <w:numPr>
                <w:ilvl w:val="12"/>
                <w:numId w:val="0"/>
              </w:numPr>
              <w:jc w:val="right"/>
              <w:rPr>
                <w:sz w:val="18"/>
                <w:lang w:val="en-GB"/>
              </w:rPr>
            </w:pPr>
          </w:p>
        </w:tc>
        <w:tc>
          <w:tcPr>
            <w:tcW w:w="1463" w:type="dxa"/>
            <w:vAlign w:val="bottom"/>
          </w:tcPr>
          <w:p w14:paraId="11F01D03" w14:textId="77777777" w:rsidR="00045670" w:rsidRPr="003F6D2B" w:rsidRDefault="00045670" w:rsidP="00CE25BF">
            <w:pPr>
              <w:numPr>
                <w:ilvl w:val="12"/>
                <w:numId w:val="0"/>
              </w:numPr>
              <w:jc w:val="right"/>
              <w:rPr>
                <w:sz w:val="18"/>
                <w:lang w:val="en-GB"/>
              </w:rPr>
            </w:pPr>
          </w:p>
        </w:tc>
      </w:tr>
      <w:tr w:rsidR="00EE1A3F" w:rsidRPr="003F6D2B" w14:paraId="26CBA8D9" w14:textId="77777777" w:rsidTr="00AA125F">
        <w:tc>
          <w:tcPr>
            <w:tcW w:w="2520" w:type="dxa"/>
            <w:tcBorders>
              <w:bottom w:val="single" w:sz="4" w:space="0" w:color="auto"/>
            </w:tcBorders>
          </w:tcPr>
          <w:p w14:paraId="6309A1FD" w14:textId="77777777" w:rsidR="00045670" w:rsidRPr="003F6D2B" w:rsidRDefault="00045670" w:rsidP="00CE25BF">
            <w:pPr>
              <w:numPr>
                <w:ilvl w:val="12"/>
                <w:numId w:val="0"/>
              </w:numPr>
              <w:rPr>
                <w:sz w:val="18"/>
                <w:lang w:val="en-GB"/>
              </w:rPr>
            </w:pPr>
            <w:r w:rsidRPr="003F6D2B">
              <w:rPr>
                <w:sz w:val="18"/>
                <w:lang w:val="en-GB"/>
              </w:rPr>
              <w:t>Tangible FA under construction</w:t>
            </w:r>
          </w:p>
        </w:tc>
        <w:tc>
          <w:tcPr>
            <w:tcW w:w="1558" w:type="dxa"/>
            <w:tcBorders>
              <w:bottom w:val="single" w:sz="4" w:space="0" w:color="auto"/>
            </w:tcBorders>
            <w:vAlign w:val="bottom"/>
          </w:tcPr>
          <w:p w14:paraId="039857E8" w14:textId="77777777" w:rsidR="00045670" w:rsidRPr="003F6D2B" w:rsidRDefault="00045670" w:rsidP="00CE25BF">
            <w:pPr>
              <w:numPr>
                <w:ilvl w:val="12"/>
                <w:numId w:val="0"/>
              </w:numPr>
              <w:jc w:val="right"/>
              <w:rPr>
                <w:sz w:val="18"/>
                <w:lang w:val="en-GB"/>
              </w:rPr>
            </w:pPr>
          </w:p>
        </w:tc>
        <w:tc>
          <w:tcPr>
            <w:tcW w:w="992" w:type="dxa"/>
            <w:tcBorders>
              <w:bottom w:val="single" w:sz="4" w:space="0" w:color="auto"/>
            </w:tcBorders>
            <w:vAlign w:val="bottom"/>
          </w:tcPr>
          <w:p w14:paraId="06710F77" w14:textId="77777777" w:rsidR="00045670" w:rsidRPr="003F6D2B" w:rsidRDefault="00045670" w:rsidP="00CE25BF">
            <w:pPr>
              <w:numPr>
                <w:ilvl w:val="12"/>
                <w:numId w:val="0"/>
              </w:numPr>
              <w:jc w:val="right"/>
              <w:rPr>
                <w:sz w:val="18"/>
                <w:lang w:val="en-GB"/>
              </w:rPr>
            </w:pPr>
          </w:p>
        </w:tc>
        <w:tc>
          <w:tcPr>
            <w:tcW w:w="993" w:type="dxa"/>
            <w:tcBorders>
              <w:bottom w:val="single" w:sz="4" w:space="0" w:color="auto"/>
            </w:tcBorders>
            <w:vAlign w:val="bottom"/>
          </w:tcPr>
          <w:p w14:paraId="3A6AF3D7" w14:textId="77777777" w:rsidR="00045670" w:rsidRPr="003F6D2B" w:rsidRDefault="00045670" w:rsidP="00CE25BF">
            <w:pPr>
              <w:numPr>
                <w:ilvl w:val="12"/>
                <w:numId w:val="0"/>
              </w:numPr>
              <w:jc w:val="right"/>
              <w:rPr>
                <w:sz w:val="18"/>
                <w:lang w:val="en-GB"/>
              </w:rPr>
            </w:pPr>
          </w:p>
        </w:tc>
        <w:tc>
          <w:tcPr>
            <w:tcW w:w="992" w:type="dxa"/>
            <w:tcBorders>
              <w:bottom w:val="single" w:sz="4" w:space="0" w:color="auto"/>
            </w:tcBorders>
            <w:vAlign w:val="bottom"/>
          </w:tcPr>
          <w:p w14:paraId="34194E02" w14:textId="77777777" w:rsidR="00045670" w:rsidRPr="003F6D2B" w:rsidRDefault="00045670" w:rsidP="00CE25BF">
            <w:pPr>
              <w:numPr>
                <w:ilvl w:val="12"/>
                <w:numId w:val="0"/>
              </w:numPr>
              <w:jc w:val="right"/>
              <w:rPr>
                <w:sz w:val="18"/>
                <w:lang w:val="en-GB"/>
              </w:rPr>
            </w:pPr>
          </w:p>
        </w:tc>
        <w:tc>
          <w:tcPr>
            <w:tcW w:w="1463" w:type="dxa"/>
            <w:tcBorders>
              <w:bottom w:val="single" w:sz="4" w:space="0" w:color="auto"/>
            </w:tcBorders>
            <w:vAlign w:val="bottom"/>
          </w:tcPr>
          <w:p w14:paraId="49D26078" w14:textId="77777777" w:rsidR="00045670" w:rsidRPr="003F6D2B" w:rsidRDefault="00045670" w:rsidP="00CE25BF">
            <w:pPr>
              <w:numPr>
                <w:ilvl w:val="12"/>
                <w:numId w:val="0"/>
              </w:numPr>
              <w:jc w:val="right"/>
              <w:rPr>
                <w:sz w:val="18"/>
                <w:lang w:val="en-GB"/>
              </w:rPr>
            </w:pPr>
          </w:p>
        </w:tc>
      </w:tr>
      <w:tr w:rsidR="00EE1A3F" w:rsidRPr="003F6D2B" w14:paraId="287AACCD" w14:textId="77777777" w:rsidTr="00AA125F">
        <w:tc>
          <w:tcPr>
            <w:tcW w:w="2520" w:type="dxa"/>
            <w:tcBorders>
              <w:top w:val="single" w:sz="4" w:space="0" w:color="auto"/>
              <w:bottom w:val="single" w:sz="4" w:space="0" w:color="auto"/>
            </w:tcBorders>
          </w:tcPr>
          <w:p w14:paraId="6E194AB8" w14:textId="69922301" w:rsidR="00045670" w:rsidRPr="003F6D2B" w:rsidRDefault="00045670"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08210B" w:rsidRPr="003F6D2B">
              <w:rPr>
                <w:b/>
                <w:sz w:val="18"/>
                <w:lang w:val="en-GB"/>
              </w:rPr>
              <w:t>4</w:t>
            </w:r>
          </w:p>
        </w:tc>
        <w:tc>
          <w:tcPr>
            <w:tcW w:w="1558" w:type="dxa"/>
            <w:tcBorders>
              <w:top w:val="single" w:sz="4" w:space="0" w:color="auto"/>
              <w:bottom w:val="single" w:sz="4" w:space="0" w:color="auto"/>
            </w:tcBorders>
            <w:vAlign w:val="bottom"/>
          </w:tcPr>
          <w:p w14:paraId="5B547665" w14:textId="77777777" w:rsidR="00045670" w:rsidRPr="003F6D2B" w:rsidRDefault="00045670" w:rsidP="00CE25BF">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524EDCC7" w14:textId="77777777" w:rsidR="00045670" w:rsidRPr="003F6D2B" w:rsidRDefault="00045670" w:rsidP="00CE25BF">
            <w:pPr>
              <w:numPr>
                <w:ilvl w:val="12"/>
                <w:numId w:val="0"/>
              </w:numPr>
              <w:jc w:val="right"/>
              <w:rPr>
                <w:b/>
                <w:sz w:val="18"/>
                <w:lang w:val="en-GB"/>
              </w:rPr>
            </w:pPr>
          </w:p>
        </w:tc>
        <w:tc>
          <w:tcPr>
            <w:tcW w:w="993" w:type="dxa"/>
            <w:tcBorders>
              <w:top w:val="single" w:sz="4" w:space="0" w:color="auto"/>
              <w:bottom w:val="single" w:sz="4" w:space="0" w:color="auto"/>
            </w:tcBorders>
            <w:vAlign w:val="bottom"/>
          </w:tcPr>
          <w:p w14:paraId="3678A133" w14:textId="77777777" w:rsidR="00045670" w:rsidRPr="003F6D2B" w:rsidRDefault="00045670" w:rsidP="00CE25BF">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4CCCF260" w14:textId="77777777" w:rsidR="00045670" w:rsidRPr="003F6D2B" w:rsidRDefault="00045670" w:rsidP="00CE25BF">
            <w:pPr>
              <w:numPr>
                <w:ilvl w:val="12"/>
                <w:numId w:val="0"/>
              </w:numPr>
              <w:jc w:val="right"/>
              <w:rPr>
                <w:b/>
                <w:sz w:val="18"/>
                <w:lang w:val="en-GB"/>
              </w:rPr>
            </w:pPr>
          </w:p>
        </w:tc>
        <w:tc>
          <w:tcPr>
            <w:tcW w:w="1463" w:type="dxa"/>
            <w:tcBorders>
              <w:top w:val="single" w:sz="4" w:space="0" w:color="auto"/>
              <w:bottom w:val="single" w:sz="4" w:space="0" w:color="auto"/>
            </w:tcBorders>
            <w:vAlign w:val="bottom"/>
          </w:tcPr>
          <w:p w14:paraId="6D7B2656" w14:textId="77777777" w:rsidR="00045670" w:rsidRPr="003F6D2B" w:rsidRDefault="00045670" w:rsidP="00CE25BF">
            <w:pPr>
              <w:numPr>
                <w:ilvl w:val="12"/>
                <w:numId w:val="0"/>
              </w:numPr>
              <w:jc w:val="right"/>
              <w:rPr>
                <w:b/>
                <w:sz w:val="18"/>
                <w:lang w:val="en-GB"/>
              </w:rPr>
            </w:pPr>
          </w:p>
        </w:tc>
      </w:tr>
      <w:tr w:rsidR="00045670" w:rsidRPr="003F6D2B" w14:paraId="510BC8AE" w14:textId="77777777" w:rsidTr="00AA125F">
        <w:tc>
          <w:tcPr>
            <w:tcW w:w="2520" w:type="dxa"/>
            <w:tcBorders>
              <w:top w:val="single" w:sz="4" w:space="0" w:color="auto"/>
              <w:bottom w:val="double" w:sz="4" w:space="0" w:color="auto"/>
            </w:tcBorders>
          </w:tcPr>
          <w:p w14:paraId="0543FC2F" w14:textId="428A2A3E" w:rsidR="00045670" w:rsidRPr="003F6D2B" w:rsidRDefault="00045670"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08210B" w:rsidRPr="003F6D2B">
              <w:rPr>
                <w:b/>
                <w:sz w:val="18"/>
                <w:lang w:val="en-GB"/>
              </w:rPr>
              <w:t>3</w:t>
            </w:r>
          </w:p>
        </w:tc>
        <w:tc>
          <w:tcPr>
            <w:tcW w:w="1558" w:type="dxa"/>
            <w:tcBorders>
              <w:top w:val="single" w:sz="4" w:space="0" w:color="auto"/>
              <w:bottom w:val="double" w:sz="4" w:space="0" w:color="auto"/>
            </w:tcBorders>
            <w:vAlign w:val="bottom"/>
          </w:tcPr>
          <w:p w14:paraId="1C2E4409" w14:textId="77777777" w:rsidR="00045670" w:rsidRPr="003F6D2B" w:rsidRDefault="00045670" w:rsidP="00CE25BF">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35F4C026" w14:textId="77777777" w:rsidR="00045670" w:rsidRPr="003F6D2B" w:rsidRDefault="00045670" w:rsidP="00CE25BF">
            <w:pPr>
              <w:numPr>
                <w:ilvl w:val="12"/>
                <w:numId w:val="0"/>
              </w:numPr>
              <w:jc w:val="right"/>
              <w:rPr>
                <w:b/>
                <w:sz w:val="18"/>
                <w:lang w:val="en-GB"/>
              </w:rPr>
            </w:pPr>
          </w:p>
        </w:tc>
        <w:tc>
          <w:tcPr>
            <w:tcW w:w="993" w:type="dxa"/>
            <w:tcBorders>
              <w:top w:val="single" w:sz="4" w:space="0" w:color="auto"/>
              <w:bottom w:val="double" w:sz="4" w:space="0" w:color="auto"/>
            </w:tcBorders>
            <w:vAlign w:val="bottom"/>
          </w:tcPr>
          <w:p w14:paraId="097C3219" w14:textId="77777777" w:rsidR="00045670" w:rsidRPr="003F6D2B" w:rsidRDefault="00045670" w:rsidP="00CE25BF">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7C9A96B6" w14:textId="77777777" w:rsidR="00045670" w:rsidRPr="003F6D2B" w:rsidRDefault="00045670" w:rsidP="00CE25BF">
            <w:pPr>
              <w:numPr>
                <w:ilvl w:val="12"/>
                <w:numId w:val="0"/>
              </w:numPr>
              <w:jc w:val="right"/>
              <w:rPr>
                <w:b/>
                <w:sz w:val="18"/>
                <w:lang w:val="en-GB"/>
              </w:rPr>
            </w:pPr>
          </w:p>
        </w:tc>
        <w:tc>
          <w:tcPr>
            <w:tcW w:w="1463" w:type="dxa"/>
            <w:tcBorders>
              <w:top w:val="single" w:sz="4" w:space="0" w:color="auto"/>
              <w:bottom w:val="double" w:sz="4" w:space="0" w:color="auto"/>
            </w:tcBorders>
            <w:vAlign w:val="bottom"/>
          </w:tcPr>
          <w:p w14:paraId="5194B5B5" w14:textId="77777777" w:rsidR="00045670" w:rsidRPr="003F6D2B" w:rsidRDefault="00045670" w:rsidP="00CE25BF">
            <w:pPr>
              <w:numPr>
                <w:ilvl w:val="12"/>
                <w:numId w:val="0"/>
              </w:numPr>
              <w:jc w:val="right"/>
              <w:rPr>
                <w:b/>
                <w:sz w:val="18"/>
                <w:lang w:val="en-GB"/>
              </w:rPr>
            </w:pPr>
          </w:p>
        </w:tc>
      </w:tr>
    </w:tbl>
    <w:p w14:paraId="4C1E9294" w14:textId="77777777" w:rsidR="00045670" w:rsidRPr="003F6D2B" w:rsidRDefault="00045670" w:rsidP="00045670">
      <w:pPr>
        <w:numPr>
          <w:ilvl w:val="12"/>
          <w:numId w:val="0"/>
        </w:numPr>
        <w:ind w:left="567"/>
        <w:rPr>
          <w:u w:val="single"/>
          <w:lang w:val="en-GB"/>
        </w:rPr>
      </w:pPr>
    </w:p>
    <w:p w14:paraId="4BEA09A9" w14:textId="77777777" w:rsidR="00045670" w:rsidRPr="003F6D2B" w:rsidRDefault="00B87A0F" w:rsidP="00045670">
      <w:pPr>
        <w:numPr>
          <w:ilvl w:val="12"/>
          <w:numId w:val="0"/>
        </w:numPr>
        <w:ind w:left="567"/>
        <w:outlineLvl w:val="0"/>
        <w:rPr>
          <w:u w:val="single"/>
          <w:lang w:val="en-GB"/>
        </w:rPr>
      </w:pPr>
      <w:r w:rsidRPr="003F6D2B">
        <w:rPr>
          <w:u w:val="single"/>
          <w:lang w:val="en-GB"/>
        </w:rPr>
        <w:t xml:space="preserve">Provisions </w:t>
      </w:r>
      <w:r w:rsidR="00537806" w:rsidRPr="003F6D2B">
        <w:rPr>
          <w:u w:val="single"/>
          <w:lang w:val="en-GB"/>
        </w:rPr>
        <w:t xml:space="preserve">and </w:t>
      </w:r>
      <w:r w:rsidR="00045670" w:rsidRPr="003F6D2B">
        <w:rPr>
          <w:u w:val="single"/>
          <w:lang w:val="en-GB"/>
        </w:rPr>
        <w:t>Accumulated Depreciation</w:t>
      </w:r>
    </w:p>
    <w:p w14:paraId="6C8186B0" w14:textId="77777777" w:rsidR="00045670" w:rsidRPr="003F6D2B" w:rsidRDefault="00045670" w:rsidP="00AA125F">
      <w:pPr>
        <w:numPr>
          <w:ilvl w:val="12"/>
          <w:numId w:val="0"/>
        </w:numPr>
        <w:ind w:left="567" w:right="-1"/>
        <w:jc w:val="right"/>
        <w:rPr>
          <w:sz w:val="18"/>
          <w:lang w:val="en-GB"/>
        </w:rPr>
      </w:pPr>
      <w:r w:rsidRPr="003F6D2B">
        <w:rPr>
          <w:sz w:val="18"/>
          <w:lang w:val="en-GB"/>
        </w:rPr>
        <w:t>(CZK ‘000)</w:t>
      </w:r>
    </w:p>
    <w:tbl>
      <w:tblPr>
        <w:tblW w:w="8505" w:type="dxa"/>
        <w:tblInd w:w="567" w:type="dxa"/>
        <w:tblLayout w:type="fixed"/>
        <w:tblCellMar>
          <w:left w:w="30" w:type="dxa"/>
          <w:right w:w="30" w:type="dxa"/>
        </w:tblCellMar>
        <w:tblLook w:val="0000" w:firstRow="0" w:lastRow="0" w:firstColumn="0" w:lastColumn="0" w:noHBand="0" w:noVBand="0"/>
      </w:tblPr>
      <w:tblGrid>
        <w:gridCol w:w="2519"/>
        <w:gridCol w:w="709"/>
        <w:gridCol w:w="992"/>
        <w:gridCol w:w="850"/>
        <w:gridCol w:w="851"/>
        <w:gridCol w:w="850"/>
        <w:gridCol w:w="851"/>
        <w:gridCol w:w="883"/>
      </w:tblGrid>
      <w:tr w:rsidR="00EE1A3F" w:rsidRPr="003F6D2B" w14:paraId="6D75E092" w14:textId="77777777" w:rsidTr="00CE25BF">
        <w:trPr>
          <w:trHeight w:val="20"/>
        </w:trPr>
        <w:tc>
          <w:tcPr>
            <w:tcW w:w="2519" w:type="dxa"/>
            <w:tcBorders>
              <w:top w:val="single" w:sz="4" w:space="0" w:color="auto"/>
              <w:bottom w:val="single" w:sz="4" w:space="0" w:color="auto"/>
            </w:tcBorders>
          </w:tcPr>
          <w:p w14:paraId="4018F62A" w14:textId="77777777" w:rsidR="00045670" w:rsidRPr="003F6D2B" w:rsidRDefault="00045670" w:rsidP="00CE25BF">
            <w:pPr>
              <w:numPr>
                <w:ilvl w:val="12"/>
                <w:numId w:val="0"/>
              </w:numPr>
              <w:jc w:val="right"/>
              <w:rPr>
                <w:b/>
                <w:sz w:val="18"/>
                <w:lang w:val="en-GB"/>
              </w:rPr>
            </w:pPr>
          </w:p>
        </w:tc>
        <w:tc>
          <w:tcPr>
            <w:tcW w:w="709" w:type="dxa"/>
            <w:tcBorders>
              <w:top w:val="single" w:sz="4" w:space="0" w:color="auto"/>
              <w:bottom w:val="single" w:sz="4" w:space="0" w:color="auto"/>
            </w:tcBorders>
          </w:tcPr>
          <w:p w14:paraId="18A87636" w14:textId="77777777" w:rsidR="00045670" w:rsidRPr="003F6D2B" w:rsidRDefault="00045670" w:rsidP="00AA125F">
            <w:pPr>
              <w:numPr>
                <w:ilvl w:val="12"/>
                <w:numId w:val="0"/>
              </w:numPr>
              <w:ind w:left="-143"/>
              <w:jc w:val="right"/>
              <w:rPr>
                <w:b/>
                <w:sz w:val="18"/>
                <w:lang w:val="en-GB"/>
              </w:rPr>
            </w:pPr>
            <w:r w:rsidRPr="003F6D2B">
              <w:rPr>
                <w:b/>
                <w:sz w:val="18"/>
                <w:lang w:val="en-GB"/>
              </w:rPr>
              <w:t>Opening balance</w:t>
            </w:r>
          </w:p>
        </w:tc>
        <w:tc>
          <w:tcPr>
            <w:tcW w:w="992" w:type="dxa"/>
            <w:tcBorders>
              <w:top w:val="single" w:sz="4" w:space="0" w:color="auto"/>
              <w:bottom w:val="single" w:sz="4" w:space="0" w:color="auto"/>
            </w:tcBorders>
          </w:tcPr>
          <w:p w14:paraId="11CBBE00" w14:textId="77777777" w:rsidR="00045670" w:rsidRPr="003F6D2B" w:rsidRDefault="00045670" w:rsidP="00AA125F">
            <w:pPr>
              <w:numPr>
                <w:ilvl w:val="12"/>
                <w:numId w:val="0"/>
              </w:numPr>
              <w:ind w:left="-143"/>
              <w:jc w:val="right"/>
              <w:rPr>
                <w:b/>
                <w:sz w:val="18"/>
                <w:lang w:val="en-GB"/>
              </w:rPr>
            </w:pPr>
            <w:r w:rsidRPr="003F6D2B">
              <w:rPr>
                <w:b/>
                <w:sz w:val="18"/>
                <w:lang w:val="en-GB"/>
              </w:rPr>
              <w:t>Additions</w:t>
            </w:r>
          </w:p>
        </w:tc>
        <w:tc>
          <w:tcPr>
            <w:tcW w:w="850" w:type="dxa"/>
            <w:tcBorders>
              <w:top w:val="single" w:sz="4" w:space="0" w:color="auto"/>
              <w:bottom w:val="single" w:sz="4" w:space="0" w:color="auto"/>
            </w:tcBorders>
          </w:tcPr>
          <w:p w14:paraId="5044CB4F" w14:textId="77777777" w:rsidR="00045670" w:rsidRPr="003F6D2B" w:rsidRDefault="00045670" w:rsidP="00AA125F">
            <w:pPr>
              <w:numPr>
                <w:ilvl w:val="12"/>
                <w:numId w:val="0"/>
              </w:numPr>
              <w:ind w:left="-143"/>
              <w:jc w:val="right"/>
              <w:rPr>
                <w:b/>
                <w:sz w:val="18"/>
                <w:lang w:val="en-GB"/>
              </w:rPr>
            </w:pPr>
            <w:r w:rsidRPr="003F6D2B">
              <w:rPr>
                <w:b/>
                <w:sz w:val="18"/>
                <w:lang w:val="en-GB"/>
              </w:rPr>
              <w:t>Disposals</w:t>
            </w:r>
          </w:p>
        </w:tc>
        <w:tc>
          <w:tcPr>
            <w:tcW w:w="851" w:type="dxa"/>
            <w:tcBorders>
              <w:top w:val="single" w:sz="4" w:space="0" w:color="auto"/>
              <w:bottom w:val="single" w:sz="4" w:space="0" w:color="auto"/>
            </w:tcBorders>
          </w:tcPr>
          <w:p w14:paraId="7A387036" w14:textId="77777777" w:rsidR="00045670" w:rsidRPr="003F6D2B" w:rsidRDefault="00045670" w:rsidP="00AA125F">
            <w:pPr>
              <w:numPr>
                <w:ilvl w:val="12"/>
                <w:numId w:val="0"/>
              </w:numPr>
              <w:ind w:left="-143"/>
              <w:jc w:val="right"/>
              <w:rPr>
                <w:b/>
                <w:sz w:val="18"/>
                <w:lang w:val="en-GB"/>
              </w:rPr>
            </w:pPr>
            <w:r w:rsidRPr="003F6D2B">
              <w:rPr>
                <w:b/>
                <w:sz w:val="18"/>
                <w:lang w:val="en-GB"/>
              </w:rPr>
              <w:t>Transfers</w:t>
            </w:r>
          </w:p>
        </w:tc>
        <w:tc>
          <w:tcPr>
            <w:tcW w:w="850" w:type="dxa"/>
            <w:tcBorders>
              <w:top w:val="single" w:sz="4" w:space="0" w:color="auto"/>
              <w:bottom w:val="single" w:sz="4" w:space="0" w:color="auto"/>
            </w:tcBorders>
          </w:tcPr>
          <w:p w14:paraId="6235B1A4" w14:textId="77777777" w:rsidR="00045670" w:rsidRPr="003F6D2B" w:rsidRDefault="00045670" w:rsidP="00AA125F">
            <w:pPr>
              <w:numPr>
                <w:ilvl w:val="12"/>
                <w:numId w:val="0"/>
              </w:numPr>
              <w:ind w:left="-143"/>
              <w:jc w:val="right"/>
              <w:rPr>
                <w:b/>
                <w:sz w:val="18"/>
                <w:lang w:val="en-GB"/>
              </w:rPr>
            </w:pPr>
            <w:r w:rsidRPr="003F6D2B">
              <w:rPr>
                <w:b/>
                <w:sz w:val="18"/>
                <w:lang w:val="en-GB"/>
              </w:rPr>
              <w:t>Closing balance</w:t>
            </w:r>
          </w:p>
        </w:tc>
        <w:tc>
          <w:tcPr>
            <w:tcW w:w="851" w:type="dxa"/>
            <w:tcBorders>
              <w:top w:val="single" w:sz="4" w:space="0" w:color="auto"/>
              <w:bottom w:val="single" w:sz="4" w:space="0" w:color="auto"/>
            </w:tcBorders>
          </w:tcPr>
          <w:p w14:paraId="40ECBB51" w14:textId="77777777" w:rsidR="00045670" w:rsidRPr="003F6D2B" w:rsidRDefault="00045670" w:rsidP="00AA125F">
            <w:pPr>
              <w:numPr>
                <w:ilvl w:val="12"/>
                <w:numId w:val="0"/>
              </w:numPr>
              <w:ind w:left="-143"/>
              <w:jc w:val="right"/>
              <w:rPr>
                <w:b/>
                <w:sz w:val="18"/>
                <w:lang w:val="en-GB"/>
              </w:rPr>
            </w:pPr>
            <w:r w:rsidRPr="003F6D2B">
              <w:rPr>
                <w:b/>
                <w:sz w:val="18"/>
                <w:lang w:val="en-GB"/>
              </w:rPr>
              <w:t>Provisions</w:t>
            </w:r>
          </w:p>
        </w:tc>
        <w:tc>
          <w:tcPr>
            <w:tcW w:w="883" w:type="dxa"/>
            <w:tcBorders>
              <w:top w:val="single" w:sz="4" w:space="0" w:color="auto"/>
              <w:bottom w:val="single" w:sz="4" w:space="0" w:color="auto"/>
            </w:tcBorders>
          </w:tcPr>
          <w:p w14:paraId="54DAEAFD" w14:textId="77777777" w:rsidR="00045670" w:rsidRPr="003F6D2B" w:rsidRDefault="00045670" w:rsidP="00AA125F">
            <w:pPr>
              <w:numPr>
                <w:ilvl w:val="12"/>
                <w:numId w:val="0"/>
              </w:numPr>
              <w:ind w:left="-143"/>
              <w:jc w:val="right"/>
              <w:rPr>
                <w:b/>
                <w:sz w:val="18"/>
                <w:lang w:val="en-GB"/>
              </w:rPr>
            </w:pPr>
            <w:r w:rsidRPr="003F6D2B">
              <w:rPr>
                <w:b/>
                <w:sz w:val="18"/>
                <w:lang w:val="en-GB"/>
              </w:rPr>
              <w:t>Net book value</w:t>
            </w:r>
          </w:p>
        </w:tc>
      </w:tr>
      <w:tr w:rsidR="00EE1A3F" w:rsidRPr="003F6D2B" w14:paraId="42A9D59F" w14:textId="77777777" w:rsidTr="00CE25BF">
        <w:trPr>
          <w:trHeight w:val="20"/>
        </w:trPr>
        <w:tc>
          <w:tcPr>
            <w:tcW w:w="2519" w:type="dxa"/>
          </w:tcPr>
          <w:p w14:paraId="5E353A1F" w14:textId="77777777" w:rsidR="00045670" w:rsidRPr="003F6D2B" w:rsidRDefault="00045670" w:rsidP="00CE25BF">
            <w:pPr>
              <w:numPr>
                <w:ilvl w:val="12"/>
                <w:numId w:val="0"/>
              </w:numPr>
              <w:rPr>
                <w:sz w:val="18"/>
                <w:lang w:val="en-GB"/>
              </w:rPr>
            </w:pPr>
            <w:r w:rsidRPr="003F6D2B">
              <w:rPr>
                <w:sz w:val="18"/>
                <w:lang w:val="en-GB"/>
              </w:rPr>
              <w:t>Land</w:t>
            </w:r>
          </w:p>
        </w:tc>
        <w:tc>
          <w:tcPr>
            <w:tcW w:w="709" w:type="dxa"/>
            <w:vAlign w:val="bottom"/>
          </w:tcPr>
          <w:p w14:paraId="3B03A57B" w14:textId="77777777" w:rsidR="00045670" w:rsidRPr="003F6D2B" w:rsidRDefault="00045670" w:rsidP="00AA125F">
            <w:pPr>
              <w:numPr>
                <w:ilvl w:val="12"/>
                <w:numId w:val="0"/>
              </w:numPr>
              <w:ind w:left="-143"/>
              <w:jc w:val="right"/>
              <w:rPr>
                <w:sz w:val="18"/>
                <w:lang w:val="en-GB"/>
              </w:rPr>
            </w:pPr>
          </w:p>
        </w:tc>
        <w:tc>
          <w:tcPr>
            <w:tcW w:w="992" w:type="dxa"/>
            <w:vAlign w:val="bottom"/>
          </w:tcPr>
          <w:p w14:paraId="15F040F2" w14:textId="77777777" w:rsidR="00045670" w:rsidRPr="003F6D2B" w:rsidRDefault="00045670" w:rsidP="00AA125F">
            <w:pPr>
              <w:numPr>
                <w:ilvl w:val="12"/>
                <w:numId w:val="0"/>
              </w:numPr>
              <w:ind w:left="-143"/>
              <w:jc w:val="right"/>
              <w:rPr>
                <w:bCs/>
                <w:sz w:val="18"/>
                <w:lang w:val="en-GB"/>
              </w:rPr>
            </w:pPr>
          </w:p>
        </w:tc>
        <w:tc>
          <w:tcPr>
            <w:tcW w:w="850" w:type="dxa"/>
            <w:vAlign w:val="bottom"/>
          </w:tcPr>
          <w:p w14:paraId="3CF82E8C" w14:textId="77777777" w:rsidR="00045670" w:rsidRPr="003F6D2B" w:rsidRDefault="00045670" w:rsidP="00AA125F">
            <w:pPr>
              <w:numPr>
                <w:ilvl w:val="12"/>
                <w:numId w:val="0"/>
              </w:numPr>
              <w:ind w:left="-143"/>
              <w:jc w:val="right"/>
              <w:rPr>
                <w:sz w:val="18"/>
                <w:lang w:val="en-GB"/>
              </w:rPr>
            </w:pPr>
          </w:p>
        </w:tc>
        <w:tc>
          <w:tcPr>
            <w:tcW w:w="851" w:type="dxa"/>
            <w:vAlign w:val="bottom"/>
          </w:tcPr>
          <w:p w14:paraId="181E9843" w14:textId="77777777" w:rsidR="00045670" w:rsidRPr="003F6D2B" w:rsidRDefault="00045670" w:rsidP="00AA125F">
            <w:pPr>
              <w:numPr>
                <w:ilvl w:val="12"/>
                <w:numId w:val="0"/>
              </w:numPr>
              <w:ind w:left="-143"/>
              <w:jc w:val="right"/>
              <w:rPr>
                <w:sz w:val="18"/>
                <w:lang w:val="en-GB"/>
              </w:rPr>
            </w:pPr>
          </w:p>
        </w:tc>
        <w:tc>
          <w:tcPr>
            <w:tcW w:w="850" w:type="dxa"/>
            <w:vAlign w:val="bottom"/>
          </w:tcPr>
          <w:p w14:paraId="68C40F4A" w14:textId="77777777" w:rsidR="00045670" w:rsidRPr="003F6D2B" w:rsidRDefault="00045670" w:rsidP="00AA125F">
            <w:pPr>
              <w:numPr>
                <w:ilvl w:val="12"/>
                <w:numId w:val="0"/>
              </w:numPr>
              <w:ind w:left="-143"/>
              <w:jc w:val="right"/>
              <w:rPr>
                <w:sz w:val="18"/>
                <w:lang w:val="en-GB"/>
              </w:rPr>
            </w:pPr>
          </w:p>
        </w:tc>
        <w:tc>
          <w:tcPr>
            <w:tcW w:w="851" w:type="dxa"/>
            <w:vAlign w:val="bottom"/>
          </w:tcPr>
          <w:p w14:paraId="448B78A0" w14:textId="77777777" w:rsidR="00045670" w:rsidRPr="003F6D2B" w:rsidRDefault="00045670" w:rsidP="00AA125F">
            <w:pPr>
              <w:numPr>
                <w:ilvl w:val="12"/>
                <w:numId w:val="0"/>
              </w:numPr>
              <w:ind w:left="-143"/>
              <w:jc w:val="right"/>
              <w:rPr>
                <w:sz w:val="18"/>
                <w:lang w:val="en-GB"/>
              </w:rPr>
            </w:pPr>
          </w:p>
        </w:tc>
        <w:tc>
          <w:tcPr>
            <w:tcW w:w="883" w:type="dxa"/>
            <w:vAlign w:val="bottom"/>
          </w:tcPr>
          <w:p w14:paraId="359F7DCC" w14:textId="77777777" w:rsidR="00045670" w:rsidRPr="003F6D2B" w:rsidRDefault="00045670" w:rsidP="00AA125F">
            <w:pPr>
              <w:numPr>
                <w:ilvl w:val="12"/>
                <w:numId w:val="0"/>
              </w:numPr>
              <w:ind w:left="-143"/>
              <w:jc w:val="right"/>
              <w:rPr>
                <w:sz w:val="18"/>
                <w:lang w:val="en-GB"/>
              </w:rPr>
            </w:pPr>
          </w:p>
        </w:tc>
      </w:tr>
      <w:tr w:rsidR="00EE1A3F" w:rsidRPr="003F6D2B" w14:paraId="4F3317CF" w14:textId="77777777" w:rsidTr="00CE25BF">
        <w:trPr>
          <w:trHeight w:val="20"/>
        </w:trPr>
        <w:tc>
          <w:tcPr>
            <w:tcW w:w="2519" w:type="dxa"/>
          </w:tcPr>
          <w:p w14:paraId="08751ECA" w14:textId="77777777" w:rsidR="00045670" w:rsidRPr="003F6D2B" w:rsidRDefault="00045670" w:rsidP="00CE25BF">
            <w:pPr>
              <w:numPr>
                <w:ilvl w:val="12"/>
                <w:numId w:val="0"/>
              </w:numPr>
              <w:rPr>
                <w:sz w:val="18"/>
                <w:lang w:val="en-GB"/>
              </w:rPr>
            </w:pPr>
            <w:r w:rsidRPr="003F6D2B">
              <w:rPr>
                <w:sz w:val="18"/>
                <w:lang w:val="en-GB"/>
              </w:rPr>
              <w:t>Buildings</w:t>
            </w:r>
          </w:p>
        </w:tc>
        <w:tc>
          <w:tcPr>
            <w:tcW w:w="709" w:type="dxa"/>
            <w:vAlign w:val="bottom"/>
          </w:tcPr>
          <w:p w14:paraId="102ADFB0" w14:textId="77777777" w:rsidR="00045670" w:rsidRPr="003F6D2B" w:rsidRDefault="00045670" w:rsidP="00AA125F">
            <w:pPr>
              <w:numPr>
                <w:ilvl w:val="12"/>
                <w:numId w:val="0"/>
              </w:numPr>
              <w:ind w:left="-143"/>
              <w:jc w:val="right"/>
              <w:rPr>
                <w:sz w:val="18"/>
                <w:lang w:val="en-GB"/>
              </w:rPr>
            </w:pPr>
          </w:p>
        </w:tc>
        <w:tc>
          <w:tcPr>
            <w:tcW w:w="992" w:type="dxa"/>
            <w:vAlign w:val="bottom"/>
          </w:tcPr>
          <w:p w14:paraId="57D40E2C" w14:textId="77777777" w:rsidR="00045670" w:rsidRPr="003F6D2B" w:rsidRDefault="00045670" w:rsidP="00AA125F">
            <w:pPr>
              <w:numPr>
                <w:ilvl w:val="12"/>
                <w:numId w:val="0"/>
              </w:numPr>
              <w:ind w:left="-143"/>
              <w:jc w:val="right"/>
              <w:rPr>
                <w:sz w:val="18"/>
                <w:lang w:val="en-GB"/>
              </w:rPr>
            </w:pPr>
          </w:p>
        </w:tc>
        <w:tc>
          <w:tcPr>
            <w:tcW w:w="850" w:type="dxa"/>
            <w:vAlign w:val="bottom"/>
          </w:tcPr>
          <w:p w14:paraId="7D308067" w14:textId="77777777" w:rsidR="00045670" w:rsidRPr="003F6D2B" w:rsidRDefault="00045670" w:rsidP="00AA125F">
            <w:pPr>
              <w:numPr>
                <w:ilvl w:val="12"/>
                <w:numId w:val="0"/>
              </w:numPr>
              <w:ind w:left="-143"/>
              <w:jc w:val="right"/>
              <w:rPr>
                <w:sz w:val="18"/>
                <w:lang w:val="en-GB"/>
              </w:rPr>
            </w:pPr>
          </w:p>
        </w:tc>
        <w:tc>
          <w:tcPr>
            <w:tcW w:w="851" w:type="dxa"/>
            <w:vAlign w:val="bottom"/>
          </w:tcPr>
          <w:p w14:paraId="48BAE821" w14:textId="77777777" w:rsidR="00045670" w:rsidRPr="003F6D2B" w:rsidRDefault="00045670" w:rsidP="00AA125F">
            <w:pPr>
              <w:numPr>
                <w:ilvl w:val="12"/>
                <w:numId w:val="0"/>
              </w:numPr>
              <w:ind w:left="-143"/>
              <w:jc w:val="right"/>
              <w:rPr>
                <w:sz w:val="18"/>
                <w:lang w:val="en-GB"/>
              </w:rPr>
            </w:pPr>
          </w:p>
        </w:tc>
        <w:tc>
          <w:tcPr>
            <w:tcW w:w="850" w:type="dxa"/>
            <w:vAlign w:val="bottom"/>
          </w:tcPr>
          <w:p w14:paraId="45680571" w14:textId="77777777" w:rsidR="00045670" w:rsidRPr="003F6D2B" w:rsidRDefault="00045670" w:rsidP="00AA125F">
            <w:pPr>
              <w:numPr>
                <w:ilvl w:val="12"/>
                <w:numId w:val="0"/>
              </w:numPr>
              <w:ind w:left="-143"/>
              <w:jc w:val="right"/>
              <w:rPr>
                <w:sz w:val="18"/>
                <w:lang w:val="en-GB"/>
              </w:rPr>
            </w:pPr>
          </w:p>
        </w:tc>
        <w:tc>
          <w:tcPr>
            <w:tcW w:w="851" w:type="dxa"/>
            <w:vAlign w:val="bottom"/>
          </w:tcPr>
          <w:p w14:paraId="42A59685" w14:textId="77777777" w:rsidR="00045670" w:rsidRPr="003F6D2B" w:rsidRDefault="00045670" w:rsidP="00AA125F">
            <w:pPr>
              <w:numPr>
                <w:ilvl w:val="12"/>
                <w:numId w:val="0"/>
              </w:numPr>
              <w:ind w:left="-143"/>
              <w:jc w:val="right"/>
              <w:rPr>
                <w:sz w:val="18"/>
                <w:lang w:val="en-GB"/>
              </w:rPr>
            </w:pPr>
          </w:p>
        </w:tc>
        <w:tc>
          <w:tcPr>
            <w:tcW w:w="883" w:type="dxa"/>
            <w:vAlign w:val="bottom"/>
          </w:tcPr>
          <w:p w14:paraId="658C3751" w14:textId="77777777" w:rsidR="00045670" w:rsidRPr="003F6D2B" w:rsidRDefault="00045670" w:rsidP="00AA125F">
            <w:pPr>
              <w:numPr>
                <w:ilvl w:val="12"/>
                <w:numId w:val="0"/>
              </w:numPr>
              <w:ind w:left="-143"/>
              <w:jc w:val="right"/>
              <w:rPr>
                <w:sz w:val="18"/>
                <w:lang w:val="en-GB"/>
              </w:rPr>
            </w:pPr>
          </w:p>
        </w:tc>
      </w:tr>
      <w:tr w:rsidR="00EE1A3F" w:rsidRPr="003F6D2B" w14:paraId="1B3B4106" w14:textId="77777777" w:rsidTr="00CE25BF">
        <w:trPr>
          <w:trHeight w:val="20"/>
        </w:trPr>
        <w:tc>
          <w:tcPr>
            <w:tcW w:w="2519" w:type="dxa"/>
          </w:tcPr>
          <w:p w14:paraId="762543ED" w14:textId="77777777" w:rsidR="00045670" w:rsidRPr="003F6D2B" w:rsidRDefault="00045670" w:rsidP="00CE25BF">
            <w:pPr>
              <w:numPr>
                <w:ilvl w:val="12"/>
                <w:numId w:val="0"/>
              </w:numPr>
              <w:rPr>
                <w:sz w:val="18"/>
                <w:lang w:val="en-GB"/>
              </w:rPr>
            </w:pPr>
            <w:r w:rsidRPr="003F6D2B">
              <w:rPr>
                <w:sz w:val="18"/>
                <w:lang w:val="en-GB"/>
              </w:rPr>
              <w:t>Individual tangible movable assets</w:t>
            </w:r>
            <w:r w:rsidR="0057323D" w:rsidRPr="003F6D2B">
              <w:rPr>
                <w:sz w:val="18"/>
                <w:lang w:val="en-GB"/>
              </w:rPr>
              <w:t xml:space="preserve"> and their sets</w:t>
            </w:r>
          </w:p>
        </w:tc>
        <w:tc>
          <w:tcPr>
            <w:tcW w:w="709" w:type="dxa"/>
            <w:vAlign w:val="bottom"/>
          </w:tcPr>
          <w:p w14:paraId="0EABD23D" w14:textId="77777777" w:rsidR="00045670" w:rsidRPr="003F6D2B" w:rsidRDefault="00045670" w:rsidP="00AA125F">
            <w:pPr>
              <w:numPr>
                <w:ilvl w:val="12"/>
                <w:numId w:val="0"/>
              </w:numPr>
              <w:ind w:left="-143"/>
              <w:jc w:val="right"/>
              <w:rPr>
                <w:sz w:val="18"/>
                <w:lang w:val="en-GB"/>
              </w:rPr>
            </w:pPr>
          </w:p>
        </w:tc>
        <w:tc>
          <w:tcPr>
            <w:tcW w:w="992" w:type="dxa"/>
            <w:vAlign w:val="bottom"/>
          </w:tcPr>
          <w:p w14:paraId="70AD1A71" w14:textId="77777777" w:rsidR="00045670" w:rsidRPr="003F6D2B" w:rsidRDefault="00045670" w:rsidP="00AA125F">
            <w:pPr>
              <w:numPr>
                <w:ilvl w:val="12"/>
                <w:numId w:val="0"/>
              </w:numPr>
              <w:ind w:left="-143"/>
              <w:jc w:val="right"/>
              <w:rPr>
                <w:sz w:val="18"/>
                <w:lang w:val="en-GB"/>
              </w:rPr>
            </w:pPr>
          </w:p>
        </w:tc>
        <w:tc>
          <w:tcPr>
            <w:tcW w:w="850" w:type="dxa"/>
            <w:vAlign w:val="bottom"/>
          </w:tcPr>
          <w:p w14:paraId="3BDC484D" w14:textId="77777777" w:rsidR="00045670" w:rsidRPr="003F6D2B" w:rsidRDefault="00045670" w:rsidP="00AA125F">
            <w:pPr>
              <w:numPr>
                <w:ilvl w:val="12"/>
                <w:numId w:val="0"/>
              </w:numPr>
              <w:ind w:left="-143"/>
              <w:jc w:val="right"/>
              <w:rPr>
                <w:sz w:val="18"/>
                <w:lang w:val="en-GB"/>
              </w:rPr>
            </w:pPr>
          </w:p>
        </w:tc>
        <w:tc>
          <w:tcPr>
            <w:tcW w:w="851" w:type="dxa"/>
            <w:vAlign w:val="bottom"/>
          </w:tcPr>
          <w:p w14:paraId="0CCE9781" w14:textId="77777777" w:rsidR="00045670" w:rsidRPr="003F6D2B" w:rsidRDefault="00045670" w:rsidP="00AA125F">
            <w:pPr>
              <w:numPr>
                <w:ilvl w:val="12"/>
                <w:numId w:val="0"/>
              </w:numPr>
              <w:ind w:left="-143"/>
              <w:jc w:val="right"/>
              <w:rPr>
                <w:sz w:val="18"/>
                <w:lang w:val="en-GB"/>
              </w:rPr>
            </w:pPr>
          </w:p>
        </w:tc>
        <w:tc>
          <w:tcPr>
            <w:tcW w:w="850" w:type="dxa"/>
            <w:vAlign w:val="bottom"/>
          </w:tcPr>
          <w:p w14:paraId="6C96E80F" w14:textId="77777777" w:rsidR="00045670" w:rsidRPr="003F6D2B" w:rsidRDefault="00045670" w:rsidP="00AA125F">
            <w:pPr>
              <w:numPr>
                <w:ilvl w:val="12"/>
                <w:numId w:val="0"/>
              </w:numPr>
              <w:ind w:left="-143"/>
              <w:jc w:val="right"/>
              <w:rPr>
                <w:sz w:val="18"/>
                <w:lang w:val="en-GB"/>
              </w:rPr>
            </w:pPr>
          </w:p>
        </w:tc>
        <w:tc>
          <w:tcPr>
            <w:tcW w:w="851" w:type="dxa"/>
            <w:vAlign w:val="bottom"/>
          </w:tcPr>
          <w:p w14:paraId="74516A20" w14:textId="77777777" w:rsidR="00045670" w:rsidRPr="003F6D2B" w:rsidRDefault="00045670" w:rsidP="00AA125F">
            <w:pPr>
              <w:numPr>
                <w:ilvl w:val="12"/>
                <w:numId w:val="0"/>
              </w:numPr>
              <w:ind w:left="-143"/>
              <w:jc w:val="right"/>
              <w:rPr>
                <w:sz w:val="18"/>
                <w:lang w:val="en-GB"/>
              </w:rPr>
            </w:pPr>
          </w:p>
        </w:tc>
        <w:tc>
          <w:tcPr>
            <w:tcW w:w="883" w:type="dxa"/>
            <w:vAlign w:val="bottom"/>
          </w:tcPr>
          <w:p w14:paraId="7261565E" w14:textId="77777777" w:rsidR="00045670" w:rsidRPr="003F6D2B" w:rsidRDefault="00045670" w:rsidP="00AA125F">
            <w:pPr>
              <w:numPr>
                <w:ilvl w:val="12"/>
                <w:numId w:val="0"/>
              </w:numPr>
              <w:ind w:left="-143"/>
              <w:jc w:val="right"/>
              <w:rPr>
                <w:sz w:val="18"/>
                <w:lang w:val="en-GB"/>
              </w:rPr>
            </w:pPr>
          </w:p>
        </w:tc>
      </w:tr>
      <w:tr w:rsidR="00EE1A3F" w:rsidRPr="003F6D2B" w14:paraId="1662C7C4" w14:textId="77777777" w:rsidTr="00CE25BF">
        <w:trPr>
          <w:trHeight w:val="20"/>
        </w:trPr>
        <w:tc>
          <w:tcPr>
            <w:tcW w:w="2519" w:type="dxa"/>
          </w:tcPr>
          <w:p w14:paraId="4B3A33CF" w14:textId="77777777" w:rsidR="00045670" w:rsidRPr="003F6D2B" w:rsidRDefault="00045670" w:rsidP="00CE25BF">
            <w:pPr>
              <w:numPr>
                <w:ilvl w:val="12"/>
                <w:numId w:val="0"/>
              </w:numPr>
              <w:rPr>
                <w:sz w:val="18"/>
                <w:lang w:val="en-GB"/>
              </w:rPr>
            </w:pPr>
            <w:r w:rsidRPr="003F6D2B">
              <w:rPr>
                <w:sz w:val="18"/>
                <w:lang w:val="en-GB"/>
              </w:rPr>
              <w:t xml:space="preserve">Valuation difference on </w:t>
            </w:r>
            <w:r w:rsidRPr="003F6D2B">
              <w:rPr>
                <w:sz w:val="18"/>
                <w:lang w:val="en-GB"/>
              </w:rPr>
              <w:br/>
              <w:t>acquired assets</w:t>
            </w:r>
          </w:p>
        </w:tc>
        <w:tc>
          <w:tcPr>
            <w:tcW w:w="709" w:type="dxa"/>
            <w:vAlign w:val="bottom"/>
          </w:tcPr>
          <w:p w14:paraId="12E2619F" w14:textId="77777777" w:rsidR="00045670" w:rsidRPr="003F6D2B" w:rsidRDefault="00045670" w:rsidP="00AA125F">
            <w:pPr>
              <w:numPr>
                <w:ilvl w:val="12"/>
                <w:numId w:val="0"/>
              </w:numPr>
              <w:ind w:left="-143"/>
              <w:jc w:val="right"/>
              <w:rPr>
                <w:sz w:val="18"/>
                <w:lang w:val="en-GB"/>
              </w:rPr>
            </w:pPr>
          </w:p>
        </w:tc>
        <w:tc>
          <w:tcPr>
            <w:tcW w:w="992" w:type="dxa"/>
            <w:vAlign w:val="bottom"/>
          </w:tcPr>
          <w:p w14:paraId="11C7C6F0" w14:textId="77777777" w:rsidR="00045670" w:rsidRPr="003F6D2B" w:rsidRDefault="00045670" w:rsidP="00AA125F">
            <w:pPr>
              <w:numPr>
                <w:ilvl w:val="12"/>
                <w:numId w:val="0"/>
              </w:numPr>
              <w:ind w:left="-143"/>
              <w:jc w:val="right"/>
              <w:rPr>
                <w:sz w:val="18"/>
                <w:lang w:val="en-GB"/>
              </w:rPr>
            </w:pPr>
          </w:p>
        </w:tc>
        <w:tc>
          <w:tcPr>
            <w:tcW w:w="850" w:type="dxa"/>
            <w:vAlign w:val="bottom"/>
          </w:tcPr>
          <w:p w14:paraId="3827A52D" w14:textId="77777777" w:rsidR="00045670" w:rsidRPr="003F6D2B" w:rsidRDefault="00045670" w:rsidP="00AA125F">
            <w:pPr>
              <w:numPr>
                <w:ilvl w:val="12"/>
                <w:numId w:val="0"/>
              </w:numPr>
              <w:ind w:left="-143"/>
              <w:jc w:val="right"/>
              <w:rPr>
                <w:sz w:val="18"/>
                <w:lang w:val="en-GB"/>
              </w:rPr>
            </w:pPr>
          </w:p>
        </w:tc>
        <w:tc>
          <w:tcPr>
            <w:tcW w:w="851" w:type="dxa"/>
            <w:vAlign w:val="bottom"/>
          </w:tcPr>
          <w:p w14:paraId="63F88DD5" w14:textId="77777777" w:rsidR="00045670" w:rsidRPr="003F6D2B" w:rsidRDefault="00045670" w:rsidP="00AA125F">
            <w:pPr>
              <w:numPr>
                <w:ilvl w:val="12"/>
                <w:numId w:val="0"/>
              </w:numPr>
              <w:ind w:left="-143"/>
              <w:jc w:val="right"/>
              <w:rPr>
                <w:sz w:val="18"/>
                <w:lang w:val="en-GB"/>
              </w:rPr>
            </w:pPr>
          </w:p>
        </w:tc>
        <w:tc>
          <w:tcPr>
            <w:tcW w:w="850" w:type="dxa"/>
            <w:vAlign w:val="bottom"/>
          </w:tcPr>
          <w:p w14:paraId="51660017" w14:textId="77777777" w:rsidR="00045670" w:rsidRPr="003F6D2B" w:rsidRDefault="00045670" w:rsidP="00AA125F">
            <w:pPr>
              <w:numPr>
                <w:ilvl w:val="12"/>
                <w:numId w:val="0"/>
              </w:numPr>
              <w:ind w:left="-143"/>
              <w:jc w:val="right"/>
              <w:rPr>
                <w:sz w:val="18"/>
                <w:lang w:val="en-GB"/>
              </w:rPr>
            </w:pPr>
          </w:p>
        </w:tc>
        <w:tc>
          <w:tcPr>
            <w:tcW w:w="851" w:type="dxa"/>
            <w:vAlign w:val="bottom"/>
          </w:tcPr>
          <w:p w14:paraId="511E58C8" w14:textId="77777777" w:rsidR="00045670" w:rsidRPr="003F6D2B" w:rsidRDefault="00045670" w:rsidP="00AA125F">
            <w:pPr>
              <w:numPr>
                <w:ilvl w:val="12"/>
                <w:numId w:val="0"/>
              </w:numPr>
              <w:ind w:left="-143"/>
              <w:jc w:val="right"/>
              <w:rPr>
                <w:sz w:val="18"/>
                <w:lang w:val="en-GB"/>
              </w:rPr>
            </w:pPr>
          </w:p>
        </w:tc>
        <w:tc>
          <w:tcPr>
            <w:tcW w:w="883" w:type="dxa"/>
            <w:vAlign w:val="bottom"/>
          </w:tcPr>
          <w:p w14:paraId="1440D61D" w14:textId="77777777" w:rsidR="00045670" w:rsidRPr="003F6D2B" w:rsidRDefault="00045670" w:rsidP="00AA125F">
            <w:pPr>
              <w:numPr>
                <w:ilvl w:val="12"/>
                <w:numId w:val="0"/>
              </w:numPr>
              <w:ind w:left="-143"/>
              <w:jc w:val="right"/>
              <w:rPr>
                <w:sz w:val="18"/>
                <w:lang w:val="en-GB"/>
              </w:rPr>
            </w:pPr>
          </w:p>
        </w:tc>
      </w:tr>
      <w:tr w:rsidR="00EE1A3F" w:rsidRPr="003F6D2B" w14:paraId="6BEBC9E0" w14:textId="77777777" w:rsidTr="00CE25BF">
        <w:trPr>
          <w:trHeight w:val="20"/>
        </w:trPr>
        <w:tc>
          <w:tcPr>
            <w:tcW w:w="2519" w:type="dxa"/>
          </w:tcPr>
          <w:p w14:paraId="66966AA4" w14:textId="77777777" w:rsidR="00045670" w:rsidRPr="003F6D2B" w:rsidRDefault="00045670" w:rsidP="00CE25BF">
            <w:pPr>
              <w:numPr>
                <w:ilvl w:val="12"/>
                <w:numId w:val="0"/>
              </w:numPr>
              <w:rPr>
                <w:sz w:val="18"/>
                <w:lang w:val="en-GB"/>
              </w:rPr>
            </w:pPr>
            <w:r w:rsidRPr="003F6D2B">
              <w:rPr>
                <w:sz w:val="18"/>
                <w:lang w:val="en-GB"/>
              </w:rPr>
              <w:t>Other tangible FA</w:t>
            </w:r>
          </w:p>
        </w:tc>
        <w:tc>
          <w:tcPr>
            <w:tcW w:w="709" w:type="dxa"/>
            <w:vAlign w:val="bottom"/>
          </w:tcPr>
          <w:p w14:paraId="3385F783" w14:textId="77777777" w:rsidR="00045670" w:rsidRPr="003F6D2B" w:rsidRDefault="00045670" w:rsidP="00AA125F">
            <w:pPr>
              <w:numPr>
                <w:ilvl w:val="12"/>
                <w:numId w:val="0"/>
              </w:numPr>
              <w:ind w:left="-143"/>
              <w:jc w:val="right"/>
              <w:rPr>
                <w:sz w:val="18"/>
                <w:lang w:val="en-GB"/>
              </w:rPr>
            </w:pPr>
          </w:p>
        </w:tc>
        <w:tc>
          <w:tcPr>
            <w:tcW w:w="992" w:type="dxa"/>
            <w:vAlign w:val="bottom"/>
          </w:tcPr>
          <w:p w14:paraId="35751F94" w14:textId="77777777" w:rsidR="00045670" w:rsidRPr="003F6D2B" w:rsidRDefault="00045670" w:rsidP="00AA125F">
            <w:pPr>
              <w:numPr>
                <w:ilvl w:val="12"/>
                <w:numId w:val="0"/>
              </w:numPr>
              <w:ind w:left="-143"/>
              <w:jc w:val="right"/>
              <w:rPr>
                <w:sz w:val="18"/>
                <w:lang w:val="en-GB"/>
              </w:rPr>
            </w:pPr>
          </w:p>
        </w:tc>
        <w:tc>
          <w:tcPr>
            <w:tcW w:w="850" w:type="dxa"/>
            <w:vAlign w:val="bottom"/>
          </w:tcPr>
          <w:p w14:paraId="69493313" w14:textId="77777777" w:rsidR="00045670" w:rsidRPr="003F6D2B" w:rsidRDefault="00045670" w:rsidP="00AA125F">
            <w:pPr>
              <w:numPr>
                <w:ilvl w:val="12"/>
                <w:numId w:val="0"/>
              </w:numPr>
              <w:ind w:left="-143"/>
              <w:jc w:val="right"/>
              <w:rPr>
                <w:sz w:val="18"/>
                <w:lang w:val="en-GB"/>
              </w:rPr>
            </w:pPr>
          </w:p>
        </w:tc>
        <w:tc>
          <w:tcPr>
            <w:tcW w:w="851" w:type="dxa"/>
            <w:vAlign w:val="bottom"/>
          </w:tcPr>
          <w:p w14:paraId="38395697" w14:textId="77777777" w:rsidR="00045670" w:rsidRPr="003F6D2B" w:rsidRDefault="00045670" w:rsidP="00AA125F">
            <w:pPr>
              <w:numPr>
                <w:ilvl w:val="12"/>
                <w:numId w:val="0"/>
              </w:numPr>
              <w:ind w:left="-143"/>
              <w:jc w:val="right"/>
              <w:rPr>
                <w:sz w:val="18"/>
                <w:lang w:val="en-GB"/>
              </w:rPr>
            </w:pPr>
          </w:p>
        </w:tc>
        <w:tc>
          <w:tcPr>
            <w:tcW w:w="850" w:type="dxa"/>
            <w:vAlign w:val="bottom"/>
          </w:tcPr>
          <w:p w14:paraId="0ABBADE9" w14:textId="77777777" w:rsidR="00045670" w:rsidRPr="003F6D2B" w:rsidRDefault="00045670" w:rsidP="00AA125F">
            <w:pPr>
              <w:numPr>
                <w:ilvl w:val="12"/>
                <w:numId w:val="0"/>
              </w:numPr>
              <w:ind w:left="-143"/>
              <w:jc w:val="right"/>
              <w:rPr>
                <w:sz w:val="18"/>
                <w:lang w:val="en-GB"/>
              </w:rPr>
            </w:pPr>
          </w:p>
        </w:tc>
        <w:tc>
          <w:tcPr>
            <w:tcW w:w="851" w:type="dxa"/>
            <w:vAlign w:val="bottom"/>
          </w:tcPr>
          <w:p w14:paraId="5D0B68F5" w14:textId="77777777" w:rsidR="00045670" w:rsidRPr="003F6D2B" w:rsidRDefault="00045670" w:rsidP="00AA125F">
            <w:pPr>
              <w:numPr>
                <w:ilvl w:val="12"/>
                <w:numId w:val="0"/>
              </w:numPr>
              <w:ind w:left="-143"/>
              <w:jc w:val="right"/>
              <w:rPr>
                <w:sz w:val="18"/>
                <w:lang w:val="en-GB"/>
              </w:rPr>
            </w:pPr>
          </w:p>
        </w:tc>
        <w:tc>
          <w:tcPr>
            <w:tcW w:w="883" w:type="dxa"/>
            <w:vAlign w:val="bottom"/>
          </w:tcPr>
          <w:p w14:paraId="19C66A61" w14:textId="77777777" w:rsidR="00045670" w:rsidRPr="003F6D2B" w:rsidRDefault="00045670" w:rsidP="00AA125F">
            <w:pPr>
              <w:numPr>
                <w:ilvl w:val="12"/>
                <w:numId w:val="0"/>
              </w:numPr>
              <w:ind w:left="-143"/>
              <w:jc w:val="right"/>
              <w:rPr>
                <w:sz w:val="18"/>
                <w:lang w:val="en-GB"/>
              </w:rPr>
            </w:pPr>
          </w:p>
        </w:tc>
      </w:tr>
      <w:tr w:rsidR="00EE1A3F" w:rsidRPr="003F6D2B" w14:paraId="7D91CBC9" w14:textId="77777777" w:rsidTr="00CE25BF">
        <w:trPr>
          <w:trHeight w:val="20"/>
        </w:trPr>
        <w:tc>
          <w:tcPr>
            <w:tcW w:w="2519" w:type="dxa"/>
          </w:tcPr>
          <w:p w14:paraId="4FAC90E2" w14:textId="77777777" w:rsidR="00045670" w:rsidRPr="003F6D2B" w:rsidRDefault="00045670" w:rsidP="00CE25BF">
            <w:pPr>
              <w:numPr>
                <w:ilvl w:val="12"/>
                <w:numId w:val="0"/>
              </w:numPr>
              <w:rPr>
                <w:sz w:val="18"/>
                <w:lang w:val="en-GB"/>
              </w:rPr>
            </w:pPr>
            <w:r w:rsidRPr="003F6D2B">
              <w:rPr>
                <w:sz w:val="18"/>
                <w:lang w:val="en-GB"/>
              </w:rPr>
              <w:t>Prepayments for tangible FA</w:t>
            </w:r>
          </w:p>
        </w:tc>
        <w:tc>
          <w:tcPr>
            <w:tcW w:w="709" w:type="dxa"/>
            <w:vAlign w:val="bottom"/>
          </w:tcPr>
          <w:p w14:paraId="2A3F0758" w14:textId="77777777" w:rsidR="00045670" w:rsidRPr="003F6D2B" w:rsidRDefault="00045670" w:rsidP="00AA125F">
            <w:pPr>
              <w:numPr>
                <w:ilvl w:val="12"/>
                <w:numId w:val="0"/>
              </w:numPr>
              <w:ind w:left="-143"/>
              <w:jc w:val="right"/>
              <w:rPr>
                <w:sz w:val="18"/>
                <w:lang w:val="en-GB"/>
              </w:rPr>
            </w:pPr>
          </w:p>
        </w:tc>
        <w:tc>
          <w:tcPr>
            <w:tcW w:w="992" w:type="dxa"/>
            <w:vAlign w:val="bottom"/>
          </w:tcPr>
          <w:p w14:paraId="4F097B42" w14:textId="77777777" w:rsidR="00045670" w:rsidRPr="003F6D2B" w:rsidRDefault="00045670" w:rsidP="00AA125F">
            <w:pPr>
              <w:numPr>
                <w:ilvl w:val="12"/>
                <w:numId w:val="0"/>
              </w:numPr>
              <w:ind w:left="-143"/>
              <w:jc w:val="right"/>
              <w:rPr>
                <w:sz w:val="18"/>
                <w:lang w:val="en-GB"/>
              </w:rPr>
            </w:pPr>
          </w:p>
        </w:tc>
        <w:tc>
          <w:tcPr>
            <w:tcW w:w="850" w:type="dxa"/>
            <w:vAlign w:val="bottom"/>
          </w:tcPr>
          <w:p w14:paraId="39CA66F9" w14:textId="77777777" w:rsidR="00045670" w:rsidRPr="003F6D2B" w:rsidRDefault="00045670" w:rsidP="00AA125F">
            <w:pPr>
              <w:numPr>
                <w:ilvl w:val="12"/>
                <w:numId w:val="0"/>
              </w:numPr>
              <w:ind w:left="-143"/>
              <w:jc w:val="right"/>
              <w:rPr>
                <w:sz w:val="18"/>
                <w:lang w:val="en-GB"/>
              </w:rPr>
            </w:pPr>
          </w:p>
        </w:tc>
        <w:tc>
          <w:tcPr>
            <w:tcW w:w="851" w:type="dxa"/>
            <w:vAlign w:val="bottom"/>
          </w:tcPr>
          <w:p w14:paraId="24DD29B0" w14:textId="77777777" w:rsidR="00045670" w:rsidRPr="003F6D2B" w:rsidRDefault="00045670" w:rsidP="00AA125F">
            <w:pPr>
              <w:numPr>
                <w:ilvl w:val="12"/>
                <w:numId w:val="0"/>
              </w:numPr>
              <w:ind w:left="-143"/>
              <w:jc w:val="right"/>
              <w:rPr>
                <w:sz w:val="18"/>
                <w:lang w:val="en-GB"/>
              </w:rPr>
            </w:pPr>
          </w:p>
        </w:tc>
        <w:tc>
          <w:tcPr>
            <w:tcW w:w="850" w:type="dxa"/>
            <w:vAlign w:val="bottom"/>
          </w:tcPr>
          <w:p w14:paraId="53950680" w14:textId="77777777" w:rsidR="00045670" w:rsidRPr="003F6D2B" w:rsidRDefault="00045670" w:rsidP="00AA125F">
            <w:pPr>
              <w:numPr>
                <w:ilvl w:val="12"/>
                <w:numId w:val="0"/>
              </w:numPr>
              <w:ind w:left="-143"/>
              <w:jc w:val="right"/>
              <w:rPr>
                <w:sz w:val="18"/>
                <w:lang w:val="en-GB"/>
              </w:rPr>
            </w:pPr>
          </w:p>
        </w:tc>
        <w:tc>
          <w:tcPr>
            <w:tcW w:w="851" w:type="dxa"/>
            <w:vAlign w:val="bottom"/>
          </w:tcPr>
          <w:p w14:paraId="172733DF" w14:textId="77777777" w:rsidR="00045670" w:rsidRPr="003F6D2B" w:rsidRDefault="00045670" w:rsidP="00AA125F">
            <w:pPr>
              <w:numPr>
                <w:ilvl w:val="12"/>
                <w:numId w:val="0"/>
              </w:numPr>
              <w:ind w:left="-143"/>
              <w:jc w:val="right"/>
              <w:rPr>
                <w:sz w:val="18"/>
                <w:lang w:val="en-GB"/>
              </w:rPr>
            </w:pPr>
          </w:p>
        </w:tc>
        <w:tc>
          <w:tcPr>
            <w:tcW w:w="883" w:type="dxa"/>
            <w:vAlign w:val="bottom"/>
          </w:tcPr>
          <w:p w14:paraId="55FD9D8B" w14:textId="77777777" w:rsidR="00045670" w:rsidRPr="003F6D2B" w:rsidRDefault="00045670" w:rsidP="00AA125F">
            <w:pPr>
              <w:numPr>
                <w:ilvl w:val="12"/>
                <w:numId w:val="0"/>
              </w:numPr>
              <w:ind w:left="-143"/>
              <w:jc w:val="right"/>
              <w:rPr>
                <w:sz w:val="18"/>
                <w:lang w:val="en-GB"/>
              </w:rPr>
            </w:pPr>
          </w:p>
        </w:tc>
      </w:tr>
      <w:tr w:rsidR="00EE1A3F" w:rsidRPr="003F6D2B" w14:paraId="12C6A462" w14:textId="77777777" w:rsidTr="00CE25BF">
        <w:trPr>
          <w:trHeight w:val="20"/>
        </w:trPr>
        <w:tc>
          <w:tcPr>
            <w:tcW w:w="2519" w:type="dxa"/>
            <w:tcBorders>
              <w:bottom w:val="single" w:sz="4" w:space="0" w:color="auto"/>
            </w:tcBorders>
          </w:tcPr>
          <w:p w14:paraId="5D43EC9B" w14:textId="77777777" w:rsidR="00045670" w:rsidRPr="003F6D2B" w:rsidRDefault="00045670" w:rsidP="00CE25BF">
            <w:pPr>
              <w:numPr>
                <w:ilvl w:val="12"/>
                <w:numId w:val="0"/>
              </w:numPr>
              <w:rPr>
                <w:sz w:val="18"/>
                <w:lang w:val="en-GB"/>
              </w:rPr>
            </w:pPr>
            <w:r w:rsidRPr="003F6D2B">
              <w:rPr>
                <w:sz w:val="18"/>
                <w:lang w:val="en-GB"/>
              </w:rPr>
              <w:t>Tangible FA under construction</w:t>
            </w:r>
          </w:p>
        </w:tc>
        <w:tc>
          <w:tcPr>
            <w:tcW w:w="709" w:type="dxa"/>
            <w:tcBorders>
              <w:bottom w:val="single" w:sz="4" w:space="0" w:color="auto"/>
            </w:tcBorders>
            <w:vAlign w:val="bottom"/>
          </w:tcPr>
          <w:p w14:paraId="11D8E9A0" w14:textId="77777777" w:rsidR="00045670" w:rsidRPr="003F6D2B" w:rsidRDefault="00045670" w:rsidP="00AA125F">
            <w:pPr>
              <w:numPr>
                <w:ilvl w:val="12"/>
                <w:numId w:val="0"/>
              </w:numPr>
              <w:ind w:left="-143"/>
              <w:jc w:val="right"/>
              <w:rPr>
                <w:sz w:val="18"/>
                <w:lang w:val="en-GB"/>
              </w:rPr>
            </w:pPr>
          </w:p>
        </w:tc>
        <w:tc>
          <w:tcPr>
            <w:tcW w:w="992" w:type="dxa"/>
            <w:tcBorders>
              <w:bottom w:val="single" w:sz="4" w:space="0" w:color="auto"/>
            </w:tcBorders>
            <w:vAlign w:val="bottom"/>
          </w:tcPr>
          <w:p w14:paraId="49876781" w14:textId="77777777" w:rsidR="00045670" w:rsidRPr="003F6D2B" w:rsidRDefault="00045670" w:rsidP="00AA125F">
            <w:pPr>
              <w:numPr>
                <w:ilvl w:val="12"/>
                <w:numId w:val="0"/>
              </w:numPr>
              <w:ind w:left="-143"/>
              <w:jc w:val="right"/>
              <w:rPr>
                <w:sz w:val="18"/>
                <w:lang w:val="en-GB"/>
              </w:rPr>
            </w:pPr>
          </w:p>
        </w:tc>
        <w:tc>
          <w:tcPr>
            <w:tcW w:w="850" w:type="dxa"/>
            <w:tcBorders>
              <w:bottom w:val="single" w:sz="4" w:space="0" w:color="auto"/>
            </w:tcBorders>
            <w:vAlign w:val="bottom"/>
          </w:tcPr>
          <w:p w14:paraId="6A9AAB88" w14:textId="77777777" w:rsidR="00045670" w:rsidRPr="003F6D2B" w:rsidRDefault="00045670" w:rsidP="00AA125F">
            <w:pPr>
              <w:numPr>
                <w:ilvl w:val="12"/>
                <w:numId w:val="0"/>
              </w:numPr>
              <w:ind w:left="-143"/>
              <w:jc w:val="right"/>
              <w:rPr>
                <w:sz w:val="18"/>
                <w:lang w:val="en-GB"/>
              </w:rPr>
            </w:pPr>
          </w:p>
        </w:tc>
        <w:tc>
          <w:tcPr>
            <w:tcW w:w="851" w:type="dxa"/>
            <w:tcBorders>
              <w:bottom w:val="single" w:sz="4" w:space="0" w:color="auto"/>
            </w:tcBorders>
            <w:vAlign w:val="bottom"/>
          </w:tcPr>
          <w:p w14:paraId="4AB38148" w14:textId="77777777" w:rsidR="00045670" w:rsidRPr="003F6D2B" w:rsidRDefault="00045670" w:rsidP="00AA125F">
            <w:pPr>
              <w:numPr>
                <w:ilvl w:val="12"/>
                <w:numId w:val="0"/>
              </w:numPr>
              <w:ind w:left="-143"/>
              <w:jc w:val="right"/>
              <w:rPr>
                <w:sz w:val="18"/>
                <w:lang w:val="en-GB"/>
              </w:rPr>
            </w:pPr>
          </w:p>
        </w:tc>
        <w:tc>
          <w:tcPr>
            <w:tcW w:w="850" w:type="dxa"/>
            <w:tcBorders>
              <w:bottom w:val="single" w:sz="4" w:space="0" w:color="auto"/>
            </w:tcBorders>
            <w:vAlign w:val="bottom"/>
          </w:tcPr>
          <w:p w14:paraId="6373912E" w14:textId="77777777" w:rsidR="00045670" w:rsidRPr="003F6D2B" w:rsidRDefault="00045670" w:rsidP="00AA125F">
            <w:pPr>
              <w:numPr>
                <w:ilvl w:val="12"/>
                <w:numId w:val="0"/>
              </w:numPr>
              <w:ind w:left="-143"/>
              <w:jc w:val="right"/>
              <w:rPr>
                <w:sz w:val="18"/>
                <w:lang w:val="en-GB"/>
              </w:rPr>
            </w:pPr>
          </w:p>
        </w:tc>
        <w:tc>
          <w:tcPr>
            <w:tcW w:w="851" w:type="dxa"/>
            <w:tcBorders>
              <w:bottom w:val="single" w:sz="4" w:space="0" w:color="auto"/>
            </w:tcBorders>
            <w:vAlign w:val="bottom"/>
          </w:tcPr>
          <w:p w14:paraId="63956C5F" w14:textId="77777777" w:rsidR="00045670" w:rsidRPr="003F6D2B" w:rsidRDefault="00045670" w:rsidP="00AA125F">
            <w:pPr>
              <w:numPr>
                <w:ilvl w:val="12"/>
                <w:numId w:val="0"/>
              </w:numPr>
              <w:ind w:left="-143"/>
              <w:jc w:val="right"/>
              <w:rPr>
                <w:sz w:val="18"/>
                <w:lang w:val="en-GB"/>
              </w:rPr>
            </w:pPr>
          </w:p>
        </w:tc>
        <w:tc>
          <w:tcPr>
            <w:tcW w:w="883" w:type="dxa"/>
            <w:tcBorders>
              <w:bottom w:val="single" w:sz="4" w:space="0" w:color="auto"/>
            </w:tcBorders>
            <w:vAlign w:val="bottom"/>
          </w:tcPr>
          <w:p w14:paraId="766B7078" w14:textId="77777777" w:rsidR="00045670" w:rsidRPr="003F6D2B" w:rsidRDefault="00045670" w:rsidP="00AA125F">
            <w:pPr>
              <w:numPr>
                <w:ilvl w:val="12"/>
                <w:numId w:val="0"/>
              </w:numPr>
              <w:ind w:left="-143"/>
              <w:jc w:val="right"/>
              <w:rPr>
                <w:sz w:val="18"/>
                <w:lang w:val="en-GB"/>
              </w:rPr>
            </w:pPr>
          </w:p>
        </w:tc>
      </w:tr>
      <w:tr w:rsidR="00EE1A3F" w:rsidRPr="003F6D2B" w14:paraId="17E54439" w14:textId="77777777" w:rsidTr="00CE25BF">
        <w:trPr>
          <w:trHeight w:val="20"/>
        </w:trPr>
        <w:tc>
          <w:tcPr>
            <w:tcW w:w="2519" w:type="dxa"/>
            <w:tcBorders>
              <w:top w:val="single" w:sz="4" w:space="0" w:color="auto"/>
              <w:bottom w:val="single" w:sz="4" w:space="0" w:color="auto"/>
            </w:tcBorders>
          </w:tcPr>
          <w:p w14:paraId="699CEF95" w14:textId="508AB480" w:rsidR="00045670" w:rsidRPr="003F6D2B" w:rsidRDefault="00045670"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08210B" w:rsidRPr="003F6D2B">
              <w:rPr>
                <w:b/>
                <w:sz w:val="18"/>
                <w:lang w:val="en-GB"/>
              </w:rPr>
              <w:t>4</w:t>
            </w:r>
          </w:p>
        </w:tc>
        <w:tc>
          <w:tcPr>
            <w:tcW w:w="709" w:type="dxa"/>
            <w:tcBorders>
              <w:top w:val="single" w:sz="4" w:space="0" w:color="auto"/>
              <w:bottom w:val="single" w:sz="4" w:space="0" w:color="auto"/>
            </w:tcBorders>
            <w:vAlign w:val="bottom"/>
          </w:tcPr>
          <w:p w14:paraId="44A018DF" w14:textId="77777777" w:rsidR="00045670" w:rsidRPr="003F6D2B" w:rsidRDefault="00045670" w:rsidP="00AA125F">
            <w:pPr>
              <w:numPr>
                <w:ilvl w:val="12"/>
                <w:numId w:val="0"/>
              </w:numPr>
              <w:ind w:left="-143"/>
              <w:jc w:val="right"/>
              <w:rPr>
                <w:b/>
                <w:sz w:val="18"/>
                <w:lang w:val="en-GB"/>
              </w:rPr>
            </w:pPr>
          </w:p>
        </w:tc>
        <w:tc>
          <w:tcPr>
            <w:tcW w:w="992" w:type="dxa"/>
            <w:tcBorders>
              <w:top w:val="single" w:sz="4" w:space="0" w:color="auto"/>
              <w:bottom w:val="single" w:sz="4" w:space="0" w:color="auto"/>
            </w:tcBorders>
            <w:vAlign w:val="bottom"/>
          </w:tcPr>
          <w:p w14:paraId="4CE6F283" w14:textId="77777777" w:rsidR="00045670" w:rsidRPr="003F6D2B" w:rsidRDefault="00045670" w:rsidP="00AA125F">
            <w:pPr>
              <w:numPr>
                <w:ilvl w:val="12"/>
                <w:numId w:val="0"/>
              </w:numPr>
              <w:ind w:left="-143"/>
              <w:jc w:val="right"/>
              <w:rPr>
                <w:b/>
                <w:sz w:val="18"/>
                <w:lang w:val="en-GB"/>
              </w:rPr>
            </w:pPr>
          </w:p>
        </w:tc>
        <w:tc>
          <w:tcPr>
            <w:tcW w:w="850" w:type="dxa"/>
            <w:tcBorders>
              <w:top w:val="single" w:sz="4" w:space="0" w:color="auto"/>
              <w:bottom w:val="single" w:sz="4" w:space="0" w:color="auto"/>
            </w:tcBorders>
            <w:vAlign w:val="bottom"/>
          </w:tcPr>
          <w:p w14:paraId="52F25AB7" w14:textId="77777777" w:rsidR="00045670" w:rsidRPr="003F6D2B" w:rsidRDefault="00045670" w:rsidP="00AA125F">
            <w:pPr>
              <w:numPr>
                <w:ilvl w:val="12"/>
                <w:numId w:val="0"/>
              </w:numPr>
              <w:ind w:left="-143"/>
              <w:jc w:val="right"/>
              <w:rPr>
                <w:b/>
                <w:sz w:val="18"/>
                <w:lang w:val="en-GB"/>
              </w:rPr>
            </w:pPr>
          </w:p>
        </w:tc>
        <w:tc>
          <w:tcPr>
            <w:tcW w:w="851" w:type="dxa"/>
            <w:tcBorders>
              <w:top w:val="single" w:sz="4" w:space="0" w:color="auto"/>
              <w:bottom w:val="single" w:sz="4" w:space="0" w:color="auto"/>
            </w:tcBorders>
            <w:vAlign w:val="bottom"/>
          </w:tcPr>
          <w:p w14:paraId="368EF121" w14:textId="77777777" w:rsidR="00045670" w:rsidRPr="003F6D2B" w:rsidRDefault="00045670" w:rsidP="00AA125F">
            <w:pPr>
              <w:numPr>
                <w:ilvl w:val="12"/>
                <w:numId w:val="0"/>
              </w:numPr>
              <w:ind w:left="-143"/>
              <w:jc w:val="right"/>
              <w:rPr>
                <w:b/>
                <w:sz w:val="18"/>
                <w:lang w:val="en-GB"/>
              </w:rPr>
            </w:pPr>
          </w:p>
        </w:tc>
        <w:tc>
          <w:tcPr>
            <w:tcW w:w="850" w:type="dxa"/>
            <w:tcBorders>
              <w:top w:val="single" w:sz="4" w:space="0" w:color="auto"/>
              <w:bottom w:val="single" w:sz="4" w:space="0" w:color="auto"/>
            </w:tcBorders>
            <w:vAlign w:val="bottom"/>
          </w:tcPr>
          <w:p w14:paraId="24C53FE1" w14:textId="77777777" w:rsidR="00045670" w:rsidRPr="003F6D2B" w:rsidRDefault="00045670" w:rsidP="00AA125F">
            <w:pPr>
              <w:numPr>
                <w:ilvl w:val="12"/>
                <w:numId w:val="0"/>
              </w:numPr>
              <w:ind w:left="-143"/>
              <w:jc w:val="right"/>
              <w:rPr>
                <w:b/>
                <w:sz w:val="18"/>
                <w:lang w:val="en-GB"/>
              </w:rPr>
            </w:pPr>
          </w:p>
        </w:tc>
        <w:tc>
          <w:tcPr>
            <w:tcW w:w="851" w:type="dxa"/>
            <w:tcBorders>
              <w:top w:val="single" w:sz="4" w:space="0" w:color="auto"/>
              <w:bottom w:val="single" w:sz="4" w:space="0" w:color="auto"/>
            </w:tcBorders>
            <w:vAlign w:val="bottom"/>
          </w:tcPr>
          <w:p w14:paraId="3E3059C1" w14:textId="77777777" w:rsidR="00045670" w:rsidRPr="003F6D2B" w:rsidRDefault="00045670" w:rsidP="00AA125F">
            <w:pPr>
              <w:numPr>
                <w:ilvl w:val="12"/>
                <w:numId w:val="0"/>
              </w:numPr>
              <w:ind w:left="-143"/>
              <w:jc w:val="right"/>
              <w:rPr>
                <w:b/>
                <w:sz w:val="18"/>
                <w:lang w:val="en-GB"/>
              </w:rPr>
            </w:pPr>
          </w:p>
        </w:tc>
        <w:tc>
          <w:tcPr>
            <w:tcW w:w="883" w:type="dxa"/>
            <w:tcBorders>
              <w:top w:val="single" w:sz="4" w:space="0" w:color="auto"/>
              <w:bottom w:val="single" w:sz="4" w:space="0" w:color="auto"/>
            </w:tcBorders>
            <w:vAlign w:val="bottom"/>
          </w:tcPr>
          <w:p w14:paraId="5FF011BC" w14:textId="77777777" w:rsidR="00045670" w:rsidRPr="003F6D2B" w:rsidRDefault="00045670" w:rsidP="00AA125F">
            <w:pPr>
              <w:numPr>
                <w:ilvl w:val="12"/>
                <w:numId w:val="0"/>
              </w:numPr>
              <w:ind w:left="-143"/>
              <w:jc w:val="right"/>
              <w:rPr>
                <w:b/>
                <w:sz w:val="18"/>
                <w:lang w:val="en-GB"/>
              </w:rPr>
            </w:pPr>
          </w:p>
        </w:tc>
      </w:tr>
      <w:tr w:rsidR="003B089C" w:rsidRPr="003F6D2B" w14:paraId="2BC73B75" w14:textId="77777777" w:rsidTr="00CE25BF">
        <w:trPr>
          <w:trHeight w:val="20"/>
        </w:trPr>
        <w:tc>
          <w:tcPr>
            <w:tcW w:w="2519" w:type="dxa"/>
            <w:tcBorders>
              <w:top w:val="single" w:sz="4" w:space="0" w:color="auto"/>
              <w:bottom w:val="double" w:sz="4" w:space="0" w:color="auto"/>
            </w:tcBorders>
          </w:tcPr>
          <w:p w14:paraId="5176F9E6" w14:textId="27BDAB83" w:rsidR="00045670" w:rsidRPr="003F6D2B" w:rsidRDefault="00045670" w:rsidP="00CE25BF">
            <w:pPr>
              <w:numPr>
                <w:ilvl w:val="12"/>
                <w:numId w:val="0"/>
              </w:numPr>
              <w:rPr>
                <w:b/>
                <w:sz w:val="18"/>
                <w:lang w:val="en-GB"/>
              </w:rPr>
            </w:pPr>
            <w:r w:rsidRPr="003F6D2B">
              <w:rPr>
                <w:b/>
                <w:sz w:val="18"/>
                <w:lang w:val="en-GB"/>
              </w:rPr>
              <w:t xml:space="preserve">Total in </w:t>
            </w:r>
            <w:r w:rsidR="009449CF" w:rsidRPr="003F6D2B">
              <w:rPr>
                <w:b/>
                <w:sz w:val="18"/>
                <w:lang w:val="en-GB"/>
              </w:rPr>
              <w:t>202</w:t>
            </w:r>
            <w:r w:rsidR="0008210B" w:rsidRPr="003F6D2B">
              <w:rPr>
                <w:b/>
                <w:sz w:val="18"/>
                <w:lang w:val="en-GB"/>
              </w:rPr>
              <w:t>3</w:t>
            </w:r>
          </w:p>
        </w:tc>
        <w:tc>
          <w:tcPr>
            <w:tcW w:w="709" w:type="dxa"/>
            <w:tcBorders>
              <w:top w:val="single" w:sz="4" w:space="0" w:color="auto"/>
              <w:bottom w:val="double" w:sz="4" w:space="0" w:color="auto"/>
            </w:tcBorders>
            <w:vAlign w:val="bottom"/>
          </w:tcPr>
          <w:p w14:paraId="5C5DD96D" w14:textId="77777777" w:rsidR="00045670" w:rsidRPr="003F6D2B" w:rsidRDefault="00045670" w:rsidP="00AA125F">
            <w:pPr>
              <w:numPr>
                <w:ilvl w:val="12"/>
                <w:numId w:val="0"/>
              </w:numPr>
              <w:ind w:left="-143"/>
              <w:jc w:val="right"/>
              <w:rPr>
                <w:b/>
                <w:sz w:val="18"/>
                <w:lang w:val="en-GB"/>
              </w:rPr>
            </w:pPr>
          </w:p>
        </w:tc>
        <w:tc>
          <w:tcPr>
            <w:tcW w:w="992" w:type="dxa"/>
            <w:tcBorders>
              <w:top w:val="single" w:sz="4" w:space="0" w:color="auto"/>
              <w:bottom w:val="double" w:sz="4" w:space="0" w:color="auto"/>
            </w:tcBorders>
            <w:vAlign w:val="bottom"/>
          </w:tcPr>
          <w:p w14:paraId="176B0184" w14:textId="77777777" w:rsidR="00045670" w:rsidRPr="003F6D2B" w:rsidRDefault="00045670" w:rsidP="00AA125F">
            <w:pPr>
              <w:numPr>
                <w:ilvl w:val="12"/>
                <w:numId w:val="0"/>
              </w:numPr>
              <w:ind w:left="-143"/>
              <w:jc w:val="right"/>
              <w:rPr>
                <w:b/>
                <w:sz w:val="18"/>
                <w:lang w:val="en-GB"/>
              </w:rPr>
            </w:pPr>
          </w:p>
        </w:tc>
        <w:tc>
          <w:tcPr>
            <w:tcW w:w="850" w:type="dxa"/>
            <w:tcBorders>
              <w:top w:val="single" w:sz="4" w:space="0" w:color="auto"/>
              <w:bottom w:val="double" w:sz="4" w:space="0" w:color="auto"/>
            </w:tcBorders>
            <w:vAlign w:val="bottom"/>
          </w:tcPr>
          <w:p w14:paraId="7F25F366" w14:textId="77777777" w:rsidR="00045670" w:rsidRPr="003F6D2B" w:rsidRDefault="00045670" w:rsidP="00AA125F">
            <w:pPr>
              <w:numPr>
                <w:ilvl w:val="12"/>
                <w:numId w:val="0"/>
              </w:numPr>
              <w:ind w:left="-143"/>
              <w:jc w:val="right"/>
              <w:rPr>
                <w:b/>
                <w:sz w:val="18"/>
                <w:lang w:val="en-GB"/>
              </w:rPr>
            </w:pPr>
          </w:p>
        </w:tc>
        <w:tc>
          <w:tcPr>
            <w:tcW w:w="851" w:type="dxa"/>
            <w:tcBorders>
              <w:top w:val="single" w:sz="4" w:space="0" w:color="auto"/>
              <w:bottom w:val="double" w:sz="4" w:space="0" w:color="auto"/>
            </w:tcBorders>
            <w:vAlign w:val="bottom"/>
          </w:tcPr>
          <w:p w14:paraId="6DF79713" w14:textId="77777777" w:rsidR="00045670" w:rsidRPr="003F6D2B" w:rsidRDefault="00045670" w:rsidP="00AA125F">
            <w:pPr>
              <w:numPr>
                <w:ilvl w:val="12"/>
                <w:numId w:val="0"/>
              </w:numPr>
              <w:ind w:left="-143"/>
              <w:jc w:val="right"/>
              <w:rPr>
                <w:b/>
                <w:sz w:val="18"/>
                <w:lang w:val="en-GB"/>
              </w:rPr>
            </w:pPr>
          </w:p>
        </w:tc>
        <w:tc>
          <w:tcPr>
            <w:tcW w:w="850" w:type="dxa"/>
            <w:tcBorders>
              <w:top w:val="single" w:sz="4" w:space="0" w:color="auto"/>
              <w:bottom w:val="double" w:sz="4" w:space="0" w:color="auto"/>
            </w:tcBorders>
            <w:vAlign w:val="bottom"/>
          </w:tcPr>
          <w:p w14:paraId="4E6B9A07" w14:textId="77777777" w:rsidR="00045670" w:rsidRPr="003F6D2B" w:rsidRDefault="00045670" w:rsidP="00AA125F">
            <w:pPr>
              <w:numPr>
                <w:ilvl w:val="12"/>
                <w:numId w:val="0"/>
              </w:numPr>
              <w:ind w:left="-143"/>
              <w:jc w:val="right"/>
              <w:rPr>
                <w:b/>
                <w:sz w:val="18"/>
                <w:lang w:val="en-GB"/>
              </w:rPr>
            </w:pPr>
          </w:p>
        </w:tc>
        <w:tc>
          <w:tcPr>
            <w:tcW w:w="851" w:type="dxa"/>
            <w:tcBorders>
              <w:top w:val="single" w:sz="4" w:space="0" w:color="auto"/>
              <w:bottom w:val="double" w:sz="4" w:space="0" w:color="auto"/>
            </w:tcBorders>
            <w:vAlign w:val="bottom"/>
          </w:tcPr>
          <w:p w14:paraId="1100EE90" w14:textId="77777777" w:rsidR="00045670" w:rsidRPr="003F6D2B" w:rsidRDefault="00045670" w:rsidP="00AA125F">
            <w:pPr>
              <w:numPr>
                <w:ilvl w:val="12"/>
                <w:numId w:val="0"/>
              </w:numPr>
              <w:ind w:left="-143"/>
              <w:jc w:val="right"/>
              <w:rPr>
                <w:b/>
                <w:sz w:val="18"/>
                <w:lang w:val="en-GB"/>
              </w:rPr>
            </w:pPr>
          </w:p>
        </w:tc>
        <w:tc>
          <w:tcPr>
            <w:tcW w:w="883" w:type="dxa"/>
            <w:tcBorders>
              <w:top w:val="single" w:sz="4" w:space="0" w:color="auto"/>
              <w:bottom w:val="double" w:sz="4" w:space="0" w:color="auto"/>
            </w:tcBorders>
            <w:vAlign w:val="bottom"/>
          </w:tcPr>
          <w:p w14:paraId="6BCCD2FE" w14:textId="77777777" w:rsidR="00045670" w:rsidRPr="003F6D2B" w:rsidRDefault="00045670" w:rsidP="00AA125F">
            <w:pPr>
              <w:numPr>
                <w:ilvl w:val="12"/>
                <w:numId w:val="0"/>
              </w:numPr>
              <w:ind w:left="-143"/>
              <w:jc w:val="right"/>
              <w:rPr>
                <w:b/>
                <w:sz w:val="18"/>
                <w:lang w:val="en-GB"/>
              </w:rPr>
            </w:pPr>
          </w:p>
        </w:tc>
      </w:tr>
    </w:tbl>
    <w:p w14:paraId="1540C19C" w14:textId="77777777" w:rsidR="00D3256E" w:rsidRPr="003F6D2B" w:rsidRDefault="00D3256E">
      <w:pPr>
        <w:pStyle w:val="BodyTextIndent3"/>
        <w:widowControl/>
        <w:numPr>
          <w:ilvl w:val="12"/>
          <w:numId w:val="0"/>
        </w:numPr>
        <w:ind w:left="567"/>
        <w:outlineLvl w:val="0"/>
        <w:rPr>
          <w:szCs w:val="24"/>
          <w:lang w:val="en-GB"/>
        </w:rPr>
      </w:pPr>
    </w:p>
    <w:p w14:paraId="705049CC" w14:textId="77777777" w:rsidR="00045670" w:rsidRPr="003F6D2B" w:rsidRDefault="00582F28">
      <w:pPr>
        <w:pStyle w:val="BodyTextIndent3"/>
        <w:widowControl/>
        <w:numPr>
          <w:ilvl w:val="12"/>
          <w:numId w:val="0"/>
        </w:numPr>
        <w:ind w:left="567"/>
        <w:outlineLvl w:val="0"/>
        <w:rPr>
          <w:szCs w:val="24"/>
          <w:lang w:val="en-GB"/>
        </w:rPr>
      </w:pPr>
      <w:r w:rsidRPr="003F6D2B">
        <w:rPr>
          <w:szCs w:val="24"/>
          <w:lang w:val="en-GB"/>
        </w:rPr>
        <w:lastRenderedPageBreak/>
        <w:t>(Comment on extraordinary write-offs, modification of depreciation plans, etc.)</w:t>
      </w:r>
    </w:p>
    <w:p w14:paraId="532C05ED" w14:textId="77777777" w:rsidR="00582F28" w:rsidRPr="003F6D2B" w:rsidRDefault="00582F28">
      <w:pPr>
        <w:pStyle w:val="BodyTextIndent3"/>
        <w:widowControl/>
        <w:numPr>
          <w:ilvl w:val="12"/>
          <w:numId w:val="0"/>
        </w:numPr>
        <w:ind w:left="567"/>
        <w:outlineLvl w:val="0"/>
        <w:rPr>
          <w:szCs w:val="24"/>
          <w:lang w:val="en-GB"/>
        </w:rPr>
      </w:pPr>
    </w:p>
    <w:p w14:paraId="5AEC47D0" w14:textId="77777777" w:rsidR="00D3256E" w:rsidRPr="003F6D2B" w:rsidRDefault="00D3256E">
      <w:pPr>
        <w:pStyle w:val="BodyTextIndent3"/>
        <w:widowControl/>
        <w:numPr>
          <w:ilvl w:val="12"/>
          <w:numId w:val="0"/>
        </w:numPr>
        <w:ind w:left="567"/>
        <w:outlineLvl w:val="0"/>
        <w:rPr>
          <w:szCs w:val="24"/>
          <w:lang w:val="en-GB"/>
        </w:rPr>
      </w:pPr>
      <w:r w:rsidRPr="003F6D2B">
        <w:rPr>
          <w:szCs w:val="24"/>
          <w:lang w:val="en-GB"/>
        </w:rPr>
        <w:t>(If the Company accounts for a provision against t</w:t>
      </w:r>
      <w:r w:rsidR="00A82A16" w:rsidRPr="003F6D2B">
        <w:rPr>
          <w:szCs w:val="24"/>
          <w:lang w:val="en-GB"/>
        </w:rPr>
        <w:t xml:space="preserve">angible fixed assets, </w:t>
      </w:r>
      <w:r w:rsidR="00ED5EF4" w:rsidRPr="003F6D2B">
        <w:rPr>
          <w:bCs/>
          <w:iCs/>
          <w:szCs w:val="24"/>
          <w:lang w:val="en-GB"/>
        </w:rPr>
        <w:t>present its opening and closing balances and its increase or decrease during the reporting period.</w:t>
      </w:r>
      <w:r w:rsidR="002407AA" w:rsidRPr="003F6D2B">
        <w:rPr>
          <w:szCs w:val="24"/>
          <w:lang w:val="en-GB"/>
        </w:rPr>
        <w:t>)</w:t>
      </w:r>
    </w:p>
    <w:p w14:paraId="358BD3ED" w14:textId="77777777" w:rsidR="00806923" w:rsidRPr="003F6D2B" w:rsidRDefault="00806923">
      <w:pPr>
        <w:pStyle w:val="BodyTextIndent3"/>
        <w:widowControl/>
        <w:numPr>
          <w:ilvl w:val="12"/>
          <w:numId w:val="0"/>
        </w:numPr>
        <w:ind w:left="567"/>
        <w:outlineLvl w:val="0"/>
        <w:rPr>
          <w:szCs w:val="24"/>
          <w:lang w:val="en-GB"/>
        </w:rPr>
      </w:pPr>
    </w:p>
    <w:p w14:paraId="504DEB03" w14:textId="3CB6D2F2" w:rsidR="00806923" w:rsidRDefault="00806923">
      <w:pPr>
        <w:pStyle w:val="BodyTextIndent3"/>
        <w:widowControl/>
        <w:numPr>
          <w:ilvl w:val="12"/>
          <w:numId w:val="0"/>
        </w:numPr>
        <w:ind w:left="567"/>
        <w:outlineLvl w:val="0"/>
        <w:rPr>
          <w:szCs w:val="24"/>
          <w:lang w:val="en-GB"/>
        </w:rPr>
      </w:pPr>
      <w:r w:rsidRPr="003F6D2B">
        <w:rPr>
          <w:szCs w:val="24"/>
          <w:lang w:val="en-GB"/>
        </w:rPr>
        <w:t xml:space="preserve">(If deemed material, present own assets that are not reflected on the face of the balance sheet, such as </w:t>
      </w:r>
      <w:r w:rsidR="006A22BC">
        <w:rPr>
          <w:szCs w:val="24"/>
          <w:lang w:val="en-GB"/>
        </w:rPr>
        <w:t>low-value</w:t>
      </w:r>
      <w:r w:rsidRPr="003F6D2B">
        <w:rPr>
          <w:szCs w:val="24"/>
          <w:lang w:val="en-GB"/>
        </w:rPr>
        <w:t xml:space="preserve"> tangible and intangible assets.)</w:t>
      </w:r>
    </w:p>
    <w:p w14:paraId="4DAEFA69" w14:textId="77777777" w:rsidR="007F4BC3" w:rsidRPr="003F6D2B" w:rsidRDefault="007F4BC3">
      <w:pPr>
        <w:pStyle w:val="BodyTextIndent3"/>
        <w:widowControl/>
        <w:numPr>
          <w:ilvl w:val="12"/>
          <w:numId w:val="0"/>
        </w:numPr>
        <w:ind w:left="567"/>
        <w:outlineLvl w:val="0"/>
        <w:rPr>
          <w:szCs w:val="24"/>
          <w:lang w:val="en-GB"/>
        </w:rPr>
      </w:pPr>
    </w:p>
    <w:p w14:paraId="583DA99B" w14:textId="4CC766EE" w:rsidR="00F770BF" w:rsidRPr="003F6D2B" w:rsidRDefault="00F770BF">
      <w:pPr>
        <w:pStyle w:val="BodyTextIndent3"/>
        <w:widowControl/>
        <w:numPr>
          <w:ilvl w:val="12"/>
          <w:numId w:val="0"/>
        </w:numPr>
        <w:ind w:left="567"/>
        <w:outlineLvl w:val="0"/>
        <w:rPr>
          <w:szCs w:val="24"/>
          <w:lang w:val="en-GB"/>
        </w:rPr>
      </w:pPr>
      <w:r w:rsidRPr="003F6D2B">
        <w:rPr>
          <w:szCs w:val="24"/>
          <w:lang w:val="en-GB"/>
        </w:rPr>
        <w:t xml:space="preserve">(If deemed material, present </w:t>
      </w:r>
      <w:r w:rsidR="006A22BC">
        <w:rPr>
          <w:szCs w:val="24"/>
          <w:lang w:val="en-GB"/>
        </w:rPr>
        <w:t>third-party</w:t>
      </w:r>
      <w:r w:rsidRPr="003F6D2B">
        <w:rPr>
          <w:szCs w:val="24"/>
          <w:lang w:val="en-GB"/>
        </w:rPr>
        <w:t xml:space="preserve"> assets that are reflected on the face of the balance sheet, such as assets held under a contract to lease a business or a part thereof.)</w:t>
      </w:r>
    </w:p>
    <w:p w14:paraId="50A07F24" w14:textId="77777777" w:rsidR="00D3256E" w:rsidRPr="003F6D2B" w:rsidRDefault="00D3256E">
      <w:pPr>
        <w:numPr>
          <w:ilvl w:val="12"/>
          <w:numId w:val="0"/>
        </w:numPr>
        <w:ind w:left="567"/>
        <w:jc w:val="both"/>
        <w:outlineLvl w:val="0"/>
        <w:rPr>
          <w:bCs/>
          <w:iCs/>
          <w:lang w:val="en-GB"/>
        </w:rPr>
      </w:pPr>
    </w:p>
    <w:p w14:paraId="383A6E22" w14:textId="77777777" w:rsidR="00D3256E" w:rsidRPr="003F6D2B" w:rsidRDefault="00D3256E">
      <w:pPr>
        <w:pStyle w:val="BodyTextIndent3"/>
        <w:widowControl/>
        <w:numPr>
          <w:ilvl w:val="12"/>
          <w:numId w:val="0"/>
        </w:numPr>
        <w:ind w:left="567"/>
        <w:rPr>
          <w:szCs w:val="24"/>
          <w:lang w:val="en-GB"/>
        </w:rPr>
      </w:pPr>
      <w:r w:rsidRPr="003F6D2B">
        <w:rPr>
          <w:szCs w:val="24"/>
          <w:lang w:val="en-GB"/>
        </w:rPr>
        <w:t xml:space="preserve">(If material, disclose assets with a market value materially different from the book value, the method and date of the determination of market value and the entity appraising the assets.) </w:t>
      </w:r>
    </w:p>
    <w:p w14:paraId="349FD0F7" w14:textId="77777777" w:rsidR="00D3256E" w:rsidRPr="003F6D2B" w:rsidRDefault="00D3256E">
      <w:pPr>
        <w:numPr>
          <w:ilvl w:val="12"/>
          <w:numId w:val="0"/>
        </w:numPr>
        <w:ind w:left="567"/>
        <w:jc w:val="both"/>
        <w:rPr>
          <w:b/>
          <w:i/>
          <w:lang w:val="en-GB"/>
        </w:rPr>
      </w:pPr>
    </w:p>
    <w:p w14:paraId="72205990" w14:textId="77777777" w:rsidR="00D3256E" w:rsidRPr="003F6D2B" w:rsidRDefault="00D3256E">
      <w:pPr>
        <w:numPr>
          <w:ilvl w:val="12"/>
          <w:numId w:val="0"/>
        </w:numPr>
        <w:ind w:left="567"/>
        <w:jc w:val="both"/>
        <w:rPr>
          <w:b/>
          <w:i/>
          <w:lang w:val="en-GB"/>
        </w:rPr>
      </w:pPr>
      <w:r w:rsidRPr="003F6D2B">
        <w:rPr>
          <w:b/>
          <w:i/>
          <w:lang w:val="en-GB"/>
        </w:rPr>
        <w:t>(If material, disclose assets lease</w:t>
      </w:r>
      <w:r w:rsidR="00533F89" w:rsidRPr="003F6D2B">
        <w:rPr>
          <w:b/>
          <w:i/>
          <w:lang w:val="en-GB"/>
        </w:rPr>
        <w:t>d out by the reporting entity.)</w:t>
      </w:r>
    </w:p>
    <w:p w14:paraId="5E18CE3D" w14:textId="77777777" w:rsidR="001B32A7" w:rsidRPr="003F6D2B" w:rsidRDefault="001B32A7">
      <w:pPr>
        <w:numPr>
          <w:ilvl w:val="12"/>
          <w:numId w:val="0"/>
        </w:numPr>
        <w:ind w:left="567"/>
        <w:jc w:val="both"/>
        <w:rPr>
          <w:b/>
          <w:i/>
          <w:lang w:val="en-GB"/>
        </w:rPr>
      </w:pPr>
    </w:p>
    <w:p w14:paraId="78ACEDC5" w14:textId="77777777" w:rsidR="001B32A7" w:rsidRPr="003F6D2B" w:rsidRDefault="001B32A7" w:rsidP="001B32A7">
      <w:pPr>
        <w:pStyle w:val="BodyTextIndent3"/>
        <w:widowControl/>
        <w:numPr>
          <w:ilvl w:val="12"/>
          <w:numId w:val="0"/>
        </w:numPr>
        <w:ind w:left="567"/>
        <w:rPr>
          <w:szCs w:val="24"/>
          <w:lang w:val="en-GB"/>
        </w:rPr>
      </w:pPr>
      <w:r w:rsidRPr="003F6D2B">
        <w:rPr>
          <w:szCs w:val="24"/>
          <w:lang w:val="en-GB"/>
        </w:rPr>
        <w:t>(If the entity entered into transactions which gave rise to a transfer of ownership title to real estate that is subject to registration in the Real Estate Register, and was recognised as of the date that a petition for registration with the Cadastral Office had been delivered, but no change in the Register had been made at the period-end, please describe the conditions underlying legal effectiveness of the registration with the Real Estate Register.)</w:t>
      </w:r>
    </w:p>
    <w:p w14:paraId="1D2AA930" w14:textId="77777777" w:rsidR="00533F89" w:rsidRPr="003F6D2B" w:rsidRDefault="00533F89">
      <w:pPr>
        <w:numPr>
          <w:ilvl w:val="12"/>
          <w:numId w:val="0"/>
        </w:numPr>
        <w:ind w:left="567"/>
        <w:jc w:val="both"/>
        <w:rPr>
          <w:b/>
          <w:i/>
          <w:lang w:val="en-GB"/>
        </w:rPr>
      </w:pPr>
    </w:p>
    <w:p w14:paraId="08A94B6A" w14:textId="20F9C47E" w:rsidR="00533F89" w:rsidRPr="003F6D2B" w:rsidRDefault="00533F89" w:rsidP="00533F89">
      <w:pPr>
        <w:numPr>
          <w:ilvl w:val="12"/>
          <w:numId w:val="0"/>
        </w:numPr>
        <w:ind w:left="567"/>
        <w:jc w:val="both"/>
        <w:outlineLvl w:val="0"/>
        <w:rPr>
          <w:bCs/>
          <w:iCs/>
          <w:lang w:val="en-GB"/>
        </w:rPr>
      </w:pPr>
      <w:r w:rsidRPr="003F6D2B">
        <w:rPr>
          <w:bCs/>
          <w:iCs/>
          <w:lang w:val="en-GB"/>
        </w:rPr>
        <w:t xml:space="preserve">The aggregate amount of interest capitalised </w:t>
      </w:r>
      <w:r w:rsidR="00114DC0" w:rsidRPr="003F6D2B">
        <w:rPr>
          <w:bCs/>
          <w:iCs/>
          <w:lang w:val="en-GB"/>
        </w:rPr>
        <w:t xml:space="preserve">as part of </w:t>
      </w:r>
      <w:r w:rsidRPr="003F6D2B">
        <w:rPr>
          <w:bCs/>
          <w:iCs/>
          <w:lang w:val="en-GB"/>
        </w:rPr>
        <w:t xml:space="preserve">tangible fixed assets is CZK </w:t>
      </w:r>
      <w:r w:rsidR="004B7275" w:rsidRPr="003F6D2B">
        <w:rPr>
          <w:bCs/>
          <w:iCs/>
          <w:lang w:val="en-GB"/>
        </w:rPr>
        <w:t>XXX</w:t>
      </w:r>
      <w:r w:rsidRPr="003F6D2B">
        <w:rPr>
          <w:bCs/>
          <w:iCs/>
          <w:lang w:val="en-GB"/>
        </w:rPr>
        <w:t xml:space="preserve"> thousand and CZK </w:t>
      </w:r>
      <w:r w:rsidR="004B7275" w:rsidRPr="003F6D2B">
        <w:rPr>
          <w:bCs/>
          <w:iCs/>
          <w:lang w:val="en-GB"/>
        </w:rPr>
        <w:t>XXX</w:t>
      </w:r>
      <w:r w:rsidRPr="003F6D2B">
        <w:rPr>
          <w:bCs/>
          <w:iCs/>
          <w:lang w:val="en-GB"/>
        </w:rPr>
        <w:t xml:space="preserve"> thousand </w:t>
      </w:r>
      <w:r w:rsidRPr="003F6D2B">
        <w:rPr>
          <w:b/>
          <w:bCs/>
          <w:i/>
          <w:iCs/>
          <w:lang w:val="en-GB"/>
        </w:rPr>
        <w:t xml:space="preserve">(State the amount) </w:t>
      </w:r>
      <w:r w:rsidRPr="003F6D2B">
        <w:rPr>
          <w:bCs/>
          <w:iCs/>
          <w:lang w:val="en-GB"/>
        </w:rPr>
        <w:t xml:space="preserve">as of 31 December </w:t>
      </w:r>
      <w:r w:rsidR="009449CF" w:rsidRPr="003F6D2B">
        <w:rPr>
          <w:bCs/>
          <w:iCs/>
          <w:lang w:val="en-GB"/>
        </w:rPr>
        <w:t>202</w:t>
      </w:r>
      <w:r w:rsidR="00FA4D5F" w:rsidRPr="003F6D2B">
        <w:rPr>
          <w:bCs/>
          <w:iCs/>
          <w:lang w:val="en-GB"/>
        </w:rPr>
        <w:t>4</w:t>
      </w:r>
      <w:r w:rsidR="001A052C" w:rsidRPr="003F6D2B">
        <w:rPr>
          <w:bCs/>
          <w:iCs/>
          <w:lang w:val="en-GB"/>
        </w:rPr>
        <w:t xml:space="preserve"> </w:t>
      </w:r>
      <w:r w:rsidRPr="003F6D2B">
        <w:rPr>
          <w:bCs/>
          <w:iCs/>
          <w:lang w:val="en-GB"/>
        </w:rPr>
        <w:t xml:space="preserve">and 31 December </w:t>
      </w:r>
      <w:r w:rsidR="009449CF" w:rsidRPr="003F6D2B">
        <w:rPr>
          <w:bCs/>
          <w:iCs/>
          <w:lang w:val="en-GB"/>
        </w:rPr>
        <w:t>202</w:t>
      </w:r>
      <w:r w:rsidR="00FA4D5F" w:rsidRPr="003F6D2B">
        <w:rPr>
          <w:bCs/>
          <w:iCs/>
          <w:lang w:val="en-GB"/>
        </w:rPr>
        <w:t>3</w:t>
      </w:r>
      <w:r w:rsidRPr="003F6D2B">
        <w:rPr>
          <w:bCs/>
          <w:iCs/>
          <w:lang w:val="en-GB"/>
        </w:rPr>
        <w:t xml:space="preserve">, respectively. </w:t>
      </w:r>
    </w:p>
    <w:p w14:paraId="61BEE517" w14:textId="77777777" w:rsidR="00D3256E" w:rsidRPr="003F6D2B" w:rsidRDefault="00D3256E" w:rsidP="004E35E7">
      <w:pPr>
        <w:pStyle w:val="Heading3"/>
      </w:pPr>
      <w:bookmarkStart w:id="142" w:name="_Toc21408023"/>
      <w:bookmarkStart w:id="143" w:name="_Toc53393325"/>
      <w:bookmarkStart w:id="144" w:name="_Toc190342767"/>
      <w:r w:rsidRPr="003F6D2B">
        <w:t>Fixed Assets Pledged as Security</w:t>
      </w:r>
      <w:bookmarkEnd w:id="142"/>
      <w:bookmarkEnd w:id="144"/>
      <w:r w:rsidRPr="003F6D2B">
        <w:t xml:space="preserve"> </w:t>
      </w:r>
      <w:bookmarkEnd w:id="143"/>
    </w:p>
    <w:p w14:paraId="73679D69" w14:textId="2FAF7D8E" w:rsidR="00D3256E" w:rsidRPr="003F6D2B" w:rsidRDefault="009449CF">
      <w:pPr>
        <w:numPr>
          <w:ilvl w:val="12"/>
          <w:numId w:val="0"/>
        </w:numPr>
        <w:ind w:left="567"/>
        <w:rPr>
          <w:lang w:val="en-GB"/>
        </w:rPr>
      </w:pPr>
      <w:r w:rsidRPr="003F6D2B">
        <w:rPr>
          <w:u w:val="single"/>
          <w:lang w:val="en-GB"/>
        </w:rPr>
        <w:t>202</w:t>
      </w:r>
      <w:r w:rsidR="00FA4D5F" w:rsidRPr="003F6D2B">
        <w:rPr>
          <w:u w:val="single"/>
          <w:lang w:val="en-GB"/>
        </w:rPr>
        <w:t>4</w:t>
      </w:r>
    </w:p>
    <w:p w14:paraId="690EC139" w14:textId="77777777" w:rsidR="00D3256E" w:rsidRPr="003F6D2B" w:rsidRDefault="00D3256E" w:rsidP="00A82A16">
      <w:pPr>
        <w:numPr>
          <w:ilvl w:val="12"/>
          <w:numId w:val="0"/>
        </w:numPr>
        <w:ind w:right="-49" w:firstLine="720"/>
        <w:jc w:val="right"/>
        <w:rPr>
          <w:b/>
          <w:i/>
          <w:sz w:val="1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1465"/>
        <w:gridCol w:w="1134"/>
        <w:gridCol w:w="959"/>
        <w:gridCol w:w="2521"/>
        <w:gridCol w:w="2441"/>
      </w:tblGrid>
      <w:tr w:rsidR="00EE1A3F" w:rsidRPr="003F6D2B" w14:paraId="76FCF5D8" w14:textId="77777777" w:rsidTr="00CE25BF">
        <w:trPr>
          <w:cantSplit/>
        </w:trPr>
        <w:tc>
          <w:tcPr>
            <w:tcW w:w="1465" w:type="dxa"/>
            <w:tcBorders>
              <w:top w:val="single" w:sz="4" w:space="0" w:color="auto"/>
              <w:bottom w:val="single" w:sz="4" w:space="0" w:color="auto"/>
            </w:tcBorders>
            <w:tcMar>
              <w:left w:w="28" w:type="dxa"/>
              <w:right w:w="28" w:type="dxa"/>
            </w:tcMar>
          </w:tcPr>
          <w:p w14:paraId="7617A01D" w14:textId="77777777" w:rsidR="00D3256E" w:rsidRPr="003F6D2B" w:rsidRDefault="00D3256E" w:rsidP="00CE25BF">
            <w:pPr>
              <w:ind w:left="0"/>
              <w:rPr>
                <w:b/>
                <w:sz w:val="18"/>
                <w:lang w:val="en-GB"/>
              </w:rPr>
            </w:pPr>
            <w:r w:rsidRPr="003F6D2B">
              <w:rPr>
                <w:b/>
                <w:sz w:val="18"/>
                <w:lang w:val="en-GB"/>
              </w:rPr>
              <w:t xml:space="preserve">Description of assets </w:t>
            </w:r>
          </w:p>
        </w:tc>
        <w:tc>
          <w:tcPr>
            <w:tcW w:w="1134" w:type="dxa"/>
            <w:tcBorders>
              <w:top w:val="single" w:sz="4" w:space="0" w:color="auto"/>
              <w:bottom w:val="single" w:sz="4" w:space="0" w:color="auto"/>
            </w:tcBorders>
            <w:tcMar>
              <w:left w:w="28" w:type="dxa"/>
              <w:right w:w="28" w:type="dxa"/>
            </w:tcMar>
          </w:tcPr>
          <w:p w14:paraId="036674C5" w14:textId="77777777" w:rsidR="00D3256E" w:rsidRPr="003F6D2B" w:rsidRDefault="00D3256E" w:rsidP="00CE25BF">
            <w:pPr>
              <w:ind w:left="0"/>
              <w:jc w:val="right"/>
              <w:rPr>
                <w:b/>
                <w:sz w:val="18"/>
                <w:lang w:val="en-GB"/>
              </w:rPr>
            </w:pPr>
            <w:r w:rsidRPr="003F6D2B">
              <w:rPr>
                <w:b/>
                <w:sz w:val="18"/>
                <w:lang w:val="en-GB"/>
              </w:rPr>
              <w:t xml:space="preserve">Net book value </w:t>
            </w:r>
          </w:p>
        </w:tc>
        <w:tc>
          <w:tcPr>
            <w:tcW w:w="959" w:type="dxa"/>
            <w:tcBorders>
              <w:top w:val="single" w:sz="4" w:space="0" w:color="auto"/>
              <w:bottom w:val="single" w:sz="4" w:space="0" w:color="auto"/>
            </w:tcBorders>
            <w:tcMar>
              <w:left w:w="28" w:type="dxa"/>
              <w:right w:w="28" w:type="dxa"/>
            </w:tcMar>
          </w:tcPr>
          <w:p w14:paraId="0C9A6357" w14:textId="77777777" w:rsidR="00D3256E" w:rsidRPr="003F6D2B" w:rsidRDefault="00D3256E" w:rsidP="00CE25BF">
            <w:pPr>
              <w:ind w:left="0"/>
              <w:jc w:val="right"/>
              <w:rPr>
                <w:b/>
                <w:sz w:val="18"/>
                <w:lang w:val="en-GB"/>
              </w:rPr>
            </w:pPr>
            <w:r w:rsidRPr="003F6D2B">
              <w:rPr>
                <w:b/>
                <w:sz w:val="18"/>
                <w:lang w:val="en-GB"/>
              </w:rPr>
              <w:t xml:space="preserve">Market value </w:t>
            </w:r>
          </w:p>
        </w:tc>
        <w:tc>
          <w:tcPr>
            <w:tcW w:w="2521" w:type="dxa"/>
            <w:tcBorders>
              <w:top w:val="single" w:sz="4" w:space="0" w:color="auto"/>
              <w:bottom w:val="single" w:sz="4" w:space="0" w:color="auto"/>
            </w:tcBorders>
            <w:tcMar>
              <w:left w:w="28" w:type="dxa"/>
              <w:right w:w="28" w:type="dxa"/>
            </w:tcMar>
          </w:tcPr>
          <w:p w14:paraId="19E1B5CF" w14:textId="77777777" w:rsidR="00D3256E" w:rsidRPr="003F6D2B" w:rsidRDefault="00D3256E" w:rsidP="00CE25BF">
            <w:pPr>
              <w:ind w:left="0"/>
              <w:jc w:val="right"/>
              <w:rPr>
                <w:b/>
                <w:sz w:val="18"/>
                <w:lang w:val="en-GB"/>
              </w:rPr>
            </w:pPr>
            <w:r w:rsidRPr="003F6D2B">
              <w:rPr>
                <w:b/>
                <w:sz w:val="18"/>
                <w:lang w:val="en-GB"/>
              </w:rPr>
              <w:t xml:space="preserve">Description, extent and purpose of pledge/charge  </w:t>
            </w:r>
          </w:p>
        </w:tc>
        <w:tc>
          <w:tcPr>
            <w:tcW w:w="2441" w:type="dxa"/>
            <w:tcBorders>
              <w:top w:val="single" w:sz="4" w:space="0" w:color="auto"/>
              <w:bottom w:val="single" w:sz="4" w:space="0" w:color="auto"/>
            </w:tcBorders>
            <w:tcMar>
              <w:left w:w="28" w:type="dxa"/>
              <w:right w:w="28" w:type="dxa"/>
            </w:tcMar>
          </w:tcPr>
          <w:p w14:paraId="03087855" w14:textId="77777777" w:rsidR="00D3256E" w:rsidRPr="003F6D2B" w:rsidRDefault="00D3256E" w:rsidP="00CE25BF">
            <w:pPr>
              <w:ind w:left="0"/>
              <w:jc w:val="right"/>
              <w:rPr>
                <w:b/>
                <w:sz w:val="18"/>
                <w:lang w:val="en-GB"/>
              </w:rPr>
            </w:pPr>
            <w:r w:rsidRPr="003F6D2B">
              <w:rPr>
                <w:b/>
                <w:sz w:val="18"/>
                <w:lang w:val="en-GB"/>
              </w:rPr>
              <w:t xml:space="preserve">Balance of secured liability </w:t>
            </w:r>
          </w:p>
        </w:tc>
      </w:tr>
      <w:tr w:rsidR="00EE1A3F" w:rsidRPr="003F6D2B" w14:paraId="6E76A943" w14:textId="77777777" w:rsidTr="00CE25BF">
        <w:trPr>
          <w:cantSplit/>
        </w:trPr>
        <w:tc>
          <w:tcPr>
            <w:tcW w:w="1465" w:type="dxa"/>
            <w:tcBorders>
              <w:top w:val="single" w:sz="4" w:space="0" w:color="auto"/>
            </w:tcBorders>
            <w:tcMar>
              <w:left w:w="28" w:type="dxa"/>
              <w:right w:w="28" w:type="dxa"/>
            </w:tcMar>
          </w:tcPr>
          <w:p w14:paraId="61705CAD" w14:textId="77777777" w:rsidR="00D3256E" w:rsidRPr="003F6D2B" w:rsidRDefault="00D3256E" w:rsidP="00CE25BF">
            <w:pPr>
              <w:numPr>
                <w:ilvl w:val="12"/>
                <w:numId w:val="0"/>
              </w:numPr>
              <w:rPr>
                <w:sz w:val="18"/>
                <w:lang w:val="en-GB"/>
              </w:rPr>
            </w:pPr>
          </w:p>
        </w:tc>
        <w:tc>
          <w:tcPr>
            <w:tcW w:w="1134" w:type="dxa"/>
            <w:tcBorders>
              <w:top w:val="single" w:sz="4" w:space="0" w:color="auto"/>
            </w:tcBorders>
            <w:tcMar>
              <w:left w:w="28" w:type="dxa"/>
              <w:right w:w="28" w:type="dxa"/>
            </w:tcMar>
          </w:tcPr>
          <w:p w14:paraId="2EA03755" w14:textId="77777777" w:rsidR="00D3256E" w:rsidRPr="003F6D2B" w:rsidRDefault="00D3256E" w:rsidP="00CE25BF">
            <w:pPr>
              <w:numPr>
                <w:ilvl w:val="12"/>
                <w:numId w:val="0"/>
              </w:numPr>
              <w:jc w:val="right"/>
              <w:rPr>
                <w:sz w:val="18"/>
                <w:lang w:val="en-GB"/>
              </w:rPr>
            </w:pPr>
          </w:p>
        </w:tc>
        <w:tc>
          <w:tcPr>
            <w:tcW w:w="959" w:type="dxa"/>
            <w:tcBorders>
              <w:top w:val="single" w:sz="4" w:space="0" w:color="auto"/>
            </w:tcBorders>
            <w:tcMar>
              <w:left w:w="28" w:type="dxa"/>
              <w:right w:w="28" w:type="dxa"/>
            </w:tcMar>
          </w:tcPr>
          <w:p w14:paraId="53779397" w14:textId="77777777" w:rsidR="00D3256E" w:rsidRPr="003F6D2B" w:rsidRDefault="00D3256E" w:rsidP="00CE25BF">
            <w:pPr>
              <w:numPr>
                <w:ilvl w:val="12"/>
                <w:numId w:val="0"/>
              </w:numPr>
              <w:jc w:val="right"/>
              <w:rPr>
                <w:sz w:val="18"/>
                <w:lang w:val="en-GB"/>
              </w:rPr>
            </w:pPr>
          </w:p>
        </w:tc>
        <w:tc>
          <w:tcPr>
            <w:tcW w:w="2521" w:type="dxa"/>
            <w:tcBorders>
              <w:top w:val="single" w:sz="4" w:space="0" w:color="auto"/>
            </w:tcBorders>
            <w:tcMar>
              <w:left w:w="28" w:type="dxa"/>
              <w:right w:w="28" w:type="dxa"/>
            </w:tcMar>
          </w:tcPr>
          <w:p w14:paraId="2D65EE49" w14:textId="77777777" w:rsidR="00D3256E" w:rsidRPr="003F6D2B" w:rsidRDefault="00D3256E" w:rsidP="00CE25BF">
            <w:pPr>
              <w:numPr>
                <w:ilvl w:val="12"/>
                <w:numId w:val="0"/>
              </w:numPr>
              <w:jc w:val="right"/>
              <w:rPr>
                <w:sz w:val="18"/>
                <w:lang w:val="en-GB"/>
              </w:rPr>
            </w:pPr>
          </w:p>
        </w:tc>
        <w:tc>
          <w:tcPr>
            <w:tcW w:w="2441" w:type="dxa"/>
            <w:tcBorders>
              <w:top w:val="single" w:sz="4" w:space="0" w:color="auto"/>
            </w:tcBorders>
            <w:tcMar>
              <w:left w:w="28" w:type="dxa"/>
              <w:right w:w="28" w:type="dxa"/>
            </w:tcMar>
          </w:tcPr>
          <w:p w14:paraId="3A73259C" w14:textId="77777777" w:rsidR="00D3256E" w:rsidRPr="003F6D2B" w:rsidRDefault="00D3256E" w:rsidP="00CE25BF">
            <w:pPr>
              <w:numPr>
                <w:ilvl w:val="12"/>
                <w:numId w:val="0"/>
              </w:numPr>
              <w:jc w:val="right"/>
              <w:rPr>
                <w:sz w:val="18"/>
                <w:lang w:val="en-GB"/>
              </w:rPr>
            </w:pPr>
          </w:p>
        </w:tc>
      </w:tr>
      <w:tr w:rsidR="00EE1A3F" w:rsidRPr="003F6D2B" w14:paraId="7364B367" w14:textId="77777777" w:rsidTr="00CE25BF">
        <w:trPr>
          <w:cantSplit/>
        </w:trPr>
        <w:tc>
          <w:tcPr>
            <w:tcW w:w="1465" w:type="dxa"/>
            <w:tcMar>
              <w:left w:w="28" w:type="dxa"/>
              <w:right w:w="28" w:type="dxa"/>
            </w:tcMar>
          </w:tcPr>
          <w:p w14:paraId="59485624" w14:textId="77777777" w:rsidR="00D3256E" w:rsidRPr="003F6D2B" w:rsidRDefault="00D3256E" w:rsidP="00CE25BF">
            <w:pPr>
              <w:numPr>
                <w:ilvl w:val="12"/>
                <w:numId w:val="0"/>
              </w:numPr>
              <w:rPr>
                <w:sz w:val="18"/>
                <w:lang w:val="en-GB"/>
              </w:rPr>
            </w:pPr>
          </w:p>
        </w:tc>
        <w:tc>
          <w:tcPr>
            <w:tcW w:w="1134" w:type="dxa"/>
            <w:tcMar>
              <w:left w:w="28" w:type="dxa"/>
              <w:right w:w="28" w:type="dxa"/>
            </w:tcMar>
          </w:tcPr>
          <w:p w14:paraId="471D8502" w14:textId="77777777" w:rsidR="00D3256E" w:rsidRPr="003F6D2B" w:rsidRDefault="00D3256E" w:rsidP="00CE25BF">
            <w:pPr>
              <w:numPr>
                <w:ilvl w:val="12"/>
                <w:numId w:val="0"/>
              </w:numPr>
              <w:jc w:val="right"/>
              <w:rPr>
                <w:sz w:val="18"/>
                <w:lang w:val="en-GB"/>
              </w:rPr>
            </w:pPr>
          </w:p>
        </w:tc>
        <w:tc>
          <w:tcPr>
            <w:tcW w:w="959" w:type="dxa"/>
            <w:tcMar>
              <w:left w:w="28" w:type="dxa"/>
              <w:right w:w="28" w:type="dxa"/>
            </w:tcMar>
          </w:tcPr>
          <w:p w14:paraId="52848713" w14:textId="77777777" w:rsidR="00D3256E" w:rsidRPr="003F6D2B" w:rsidRDefault="00D3256E" w:rsidP="00CE25BF">
            <w:pPr>
              <w:numPr>
                <w:ilvl w:val="12"/>
                <w:numId w:val="0"/>
              </w:numPr>
              <w:jc w:val="right"/>
              <w:rPr>
                <w:sz w:val="18"/>
                <w:lang w:val="en-GB"/>
              </w:rPr>
            </w:pPr>
          </w:p>
        </w:tc>
        <w:tc>
          <w:tcPr>
            <w:tcW w:w="2521" w:type="dxa"/>
            <w:tcMar>
              <w:left w:w="28" w:type="dxa"/>
              <w:right w:w="28" w:type="dxa"/>
            </w:tcMar>
          </w:tcPr>
          <w:p w14:paraId="413ECC94" w14:textId="77777777" w:rsidR="00D3256E" w:rsidRPr="003F6D2B" w:rsidRDefault="00D3256E" w:rsidP="00CE25BF">
            <w:pPr>
              <w:numPr>
                <w:ilvl w:val="12"/>
                <w:numId w:val="0"/>
              </w:numPr>
              <w:jc w:val="right"/>
              <w:rPr>
                <w:sz w:val="18"/>
                <w:lang w:val="en-GB"/>
              </w:rPr>
            </w:pPr>
          </w:p>
        </w:tc>
        <w:tc>
          <w:tcPr>
            <w:tcW w:w="2441" w:type="dxa"/>
            <w:tcMar>
              <w:left w:w="28" w:type="dxa"/>
              <w:right w:w="28" w:type="dxa"/>
            </w:tcMar>
          </w:tcPr>
          <w:p w14:paraId="213B1A17" w14:textId="77777777" w:rsidR="00D3256E" w:rsidRPr="003F6D2B" w:rsidRDefault="00D3256E" w:rsidP="00CE25BF">
            <w:pPr>
              <w:numPr>
                <w:ilvl w:val="12"/>
                <w:numId w:val="0"/>
              </w:numPr>
              <w:jc w:val="right"/>
              <w:rPr>
                <w:sz w:val="18"/>
                <w:lang w:val="en-GB"/>
              </w:rPr>
            </w:pPr>
          </w:p>
        </w:tc>
      </w:tr>
      <w:tr w:rsidR="00EE1A3F" w:rsidRPr="003F6D2B" w14:paraId="480E23D4" w14:textId="77777777" w:rsidTr="00CE25BF">
        <w:trPr>
          <w:cantSplit/>
        </w:trPr>
        <w:tc>
          <w:tcPr>
            <w:tcW w:w="1465" w:type="dxa"/>
            <w:tcMar>
              <w:left w:w="28" w:type="dxa"/>
              <w:right w:w="28" w:type="dxa"/>
            </w:tcMar>
          </w:tcPr>
          <w:p w14:paraId="79436875" w14:textId="77777777" w:rsidR="00D3256E" w:rsidRPr="003F6D2B" w:rsidRDefault="00D3256E" w:rsidP="00CE25BF">
            <w:pPr>
              <w:numPr>
                <w:ilvl w:val="12"/>
                <w:numId w:val="0"/>
              </w:numPr>
              <w:rPr>
                <w:sz w:val="18"/>
                <w:lang w:val="en-GB"/>
              </w:rPr>
            </w:pPr>
          </w:p>
        </w:tc>
        <w:tc>
          <w:tcPr>
            <w:tcW w:w="1134" w:type="dxa"/>
            <w:tcMar>
              <w:left w:w="28" w:type="dxa"/>
              <w:right w:w="28" w:type="dxa"/>
            </w:tcMar>
          </w:tcPr>
          <w:p w14:paraId="2A0B3C07" w14:textId="77777777" w:rsidR="00D3256E" w:rsidRPr="003F6D2B" w:rsidRDefault="00D3256E" w:rsidP="00CE25BF">
            <w:pPr>
              <w:numPr>
                <w:ilvl w:val="12"/>
                <w:numId w:val="0"/>
              </w:numPr>
              <w:jc w:val="right"/>
              <w:rPr>
                <w:sz w:val="18"/>
                <w:lang w:val="en-GB"/>
              </w:rPr>
            </w:pPr>
          </w:p>
        </w:tc>
        <w:tc>
          <w:tcPr>
            <w:tcW w:w="959" w:type="dxa"/>
            <w:tcMar>
              <w:left w:w="28" w:type="dxa"/>
              <w:right w:w="28" w:type="dxa"/>
            </w:tcMar>
          </w:tcPr>
          <w:p w14:paraId="0C0AA533" w14:textId="77777777" w:rsidR="00D3256E" w:rsidRPr="003F6D2B" w:rsidRDefault="00D3256E" w:rsidP="00CE25BF">
            <w:pPr>
              <w:numPr>
                <w:ilvl w:val="12"/>
                <w:numId w:val="0"/>
              </w:numPr>
              <w:jc w:val="right"/>
              <w:rPr>
                <w:sz w:val="18"/>
                <w:lang w:val="en-GB"/>
              </w:rPr>
            </w:pPr>
          </w:p>
        </w:tc>
        <w:tc>
          <w:tcPr>
            <w:tcW w:w="2521" w:type="dxa"/>
            <w:tcMar>
              <w:left w:w="28" w:type="dxa"/>
              <w:right w:w="28" w:type="dxa"/>
            </w:tcMar>
          </w:tcPr>
          <w:p w14:paraId="0F70420A" w14:textId="77777777" w:rsidR="00D3256E" w:rsidRPr="003F6D2B" w:rsidRDefault="00D3256E" w:rsidP="00CE25BF">
            <w:pPr>
              <w:numPr>
                <w:ilvl w:val="12"/>
                <w:numId w:val="0"/>
              </w:numPr>
              <w:jc w:val="right"/>
              <w:rPr>
                <w:sz w:val="18"/>
                <w:lang w:val="en-GB"/>
              </w:rPr>
            </w:pPr>
          </w:p>
        </w:tc>
        <w:tc>
          <w:tcPr>
            <w:tcW w:w="2441" w:type="dxa"/>
            <w:tcMar>
              <w:left w:w="28" w:type="dxa"/>
              <w:right w:w="28" w:type="dxa"/>
            </w:tcMar>
          </w:tcPr>
          <w:p w14:paraId="60A22910" w14:textId="77777777" w:rsidR="00D3256E" w:rsidRPr="003F6D2B" w:rsidRDefault="00D3256E" w:rsidP="00CE25BF">
            <w:pPr>
              <w:numPr>
                <w:ilvl w:val="12"/>
                <w:numId w:val="0"/>
              </w:numPr>
              <w:jc w:val="right"/>
              <w:rPr>
                <w:sz w:val="18"/>
                <w:lang w:val="en-GB"/>
              </w:rPr>
            </w:pPr>
          </w:p>
        </w:tc>
      </w:tr>
      <w:tr w:rsidR="00EE1A3F" w:rsidRPr="003F6D2B" w14:paraId="07DB0AEF" w14:textId="77777777" w:rsidTr="00CE25BF">
        <w:trPr>
          <w:cantSplit/>
        </w:trPr>
        <w:tc>
          <w:tcPr>
            <w:tcW w:w="1465" w:type="dxa"/>
            <w:tcBorders>
              <w:bottom w:val="single" w:sz="4" w:space="0" w:color="auto"/>
            </w:tcBorders>
            <w:tcMar>
              <w:left w:w="28" w:type="dxa"/>
              <w:right w:w="28" w:type="dxa"/>
            </w:tcMar>
          </w:tcPr>
          <w:p w14:paraId="61814DC3" w14:textId="77777777" w:rsidR="00D3256E" w:rsidRPr="003F6D2B" w:rsidRDefault="00D3256E" w:rsidP="00CE25BF">
            <w:pPr>
              <w:numPr>
                <w:ilvl w:val="12"/>
                <w:numId w:val="0"/>
              </w:numPr>
              <w:rPr>
                <w:sz w:val="18"/>
                <w:lang w:val="en-GB"/>
              </w:rPr>
            </w:pPr>
          </w:p>
        </w:tc>
        <w:tc>
          <w:tcPr>
            <w:tcW w:w="1134" w:type="dxa"/>
            <w:tcBorders>
              <w:bottom w:val="single" w:sz="4" w:space="0" w:color="auto"/>
            </w:tcBorders>
            <w:tcMar>
              <w:left w:w="28" w:type="dxa"/>
              <w:right w:w="28" w:type="dxa"/>
            </w:tcMar>
          </w:tcPr>
          <w:p w14:paraId="38911233" w14:textId="77777777" w:rsidR="00D3256E" w:rsidRPr="003F6D2B" w:rsidRDefault="00D3256E" w:rsidP="00CE25BF">
            <w:pPr>
              <w:numPr>
                <w:ilvl w:val="12"/>
                <w:numId w:val="0"/>
              </w:numPr>
              <w:jc w:val="right"/>
              <w:rPr>
                <w:sz w:val="18"/>
                <w:lang w:val="en-GB"/>
              </w:rPr>
            </w:pPr>
          </w:p>
        </w:tc>
        <w:tc>
          <w:tcPr>
            <w:tcW w:w="959" w:type="dxa"/>
            <w:tcBorders>
              <w:bottom w:val="single" w:sz="4" w:space="0" w:color="auto"/>
            </w:tcBorders>
            <w:tcMar>
              <w:left w:w="28" w:type="dxa"/>
              <w:right w:w="28" w:type="dxa"/>
            </w:tcMar>
          </w:tcPr>
          <w:p w14:paraId="3073F8A2" w14:textId="77777777" w:rsidR="00D3256E" w:rsidRPr="003F6D2B" w:rsidRDefault="00D3256E" w:rsidP="00CE25BF">
            <w:pPr>
              <w:numPr>
                <w:ilvl w:val="12"/>
                <w:numId w:val="0"/>
              </w:numPr>
              <w:jc w:val="right"/>
              <w:rPr>
                <w:sz w:val="18"/>
                <w:lang w:val="en-GB"/>
              </w:rPr>
            </w:pPr>
          </w:p>
        </w:tc>
        <w:tc>
          <w:tcPr>
            <w:tcW w:w="2521" w:type="dxa"/>
            <w:tcBorders>
              <w:bottom w:val="single" w:sz="4" w:space="0" w:color="auto"/>
            </w:tcBorders>
            <w:tcMar>
              <w:left w:w="28" w:type="dxa"/>
              <w:right w:w="28" w:type="dxa"/>
            </w:tcMar>
          </w:tcPr>
          <w:p w14:paraId="6C162AFA" w14:textId="77777777" w:rsidR="00D3256E" w:rsidRPr="003F6D2B" w:rsidRDefault="00D3256E" w:rsidP="00CE25BF">
            <w:pPr>
              <w:numPr>
                <w:ilvl w:val="12"/>
                <w:numId w:val="0"/>
              </w:numPr>
              <w:jc w:val="right"/>
              <w:rPr>
                <w:sz w:val="18"/>
                <w:lang w:val="en-GB"/>
              </w:rPr>
            </w:pPr>
          </w:p>
        </w:tc>
        <w:tc>
          <w:tcPr>
            <w:tcW w:w="2441" w:type="dxa"/>
            <w:tcBorders>
              <w:bottom w:val="single" w:sz="4" w:space="0" w:color="auto"/>
            </w:tcBorders>
            <w:tcMar>
              <w:left w:w="28" w:type="dxa"/>
              <w:right w:w="28" w:type="dxa"/>
            </w:tcMar>
          </w:tcPr>
          <w:p w14:paraId="297BA7A4" w14:textId="77777777" w:rsidR="00D3256E" w:rsidRPr="003F6D2B" w:rsidRDefault="00D3256E" w:rsidP="00CE25BF">
            <w:pPr>
              <w:numPr>
                <w:ilvl w:val="12"/>
                <w:numId w:val="0"/>
              </w:numPr>
              <w:jc w:val="right"/>
              <w:rPr>
                <w:sz w:val="18"/>
                <w:lang w:val="en-GB"/>
              </w:rPr>
            </w:pPr>
          </w:p>
        </w:tc>
      </w:tr>
      <w:tr w:rsidR="00D3256E" w:rsidRPr="003F6D2B" w14:paraId="605B8F18" w14:textId="77777777" w:rsidTr="00CE25BF">
        <w:trPr>
          <w:cantSplit/>
        </w:trPr>
        <w:tc>
          <w:tcPr>
            <w:tcW w:w="1465" w:type="dxa"/>
            <w:tcBorders>
              <w:top w:val="single" w:sz="4" w:space="0" w:color="auto"/>
              <w:bottom w:val="double" w:sz="4" w:space="0" w:color="auto"/>
            </w:tcBorders>
            <w:tcMar>
              <w:left w:w="28" w:type="dxa"/>
              <w:right w:w="28" w:type="dxa"/>
            </w:tcMar>
          </w:tcPr>
          <w:p w14:paraId="793F29D2" w14:textId="77777777" w:rsidR="00D3256E" w:rsidRPr="003F6D2B" w:rsidRDefault="00D3256E" w:rsidP="00CE25BF">
            <w:pPr>
              <w:numPr>
                <w:ilvl w:val="12"/>
                <w:numId w:val="0"/>
              </w:numPr>
              <w:rPr>
                <w:b/>
                <w:sz w:val="18"/>
                <w:lang w:val="en-GB"/>
              </w:rPr>
            </w:pPr>
            <w:r w:rsidRPr="003F6D2B">
              <w:rPr>
                <w:b/>
                <w:sz w:val="18"/>
                <w:lang w:val="en-GB"/>
              </w:rPr>
              <w:t>Total</w:t>
            </w:r>
          </w:p>
        </w:tc>
        <w:tc>
          <w:tcPr>
            <w:tcW w:w="1134" w:type="dxa"/>
            <w:tcBorders>
              <w:top w:val="single" w:sz="4" w:space="0" w:color="auto"/>
              <w:bottom w:val="double" w:sz="4" w:space="0" w:color="auto"/>
            </w:tcBorders>
            <w:tcMar>
              <w:left w:w="28" w:type="dxa"/>
              <w:right w:w="28" w:type="dxa"/>
            </w:tcMar>
          </w:tcPr>
          <w:p w14:paraId="07344392" w14:textId="77777777" w:rsidR="00D3256E" w:rsidRPr="003F6D2B" w:rsidRDefault="00D3256E" w:rsidP="00CE25BF">
            <w:pPr>
              <w:numPr>
                <w:ilvl w:val="12"/>
                <w:numId w:val="0"/>
              </w:numPr>
              <w:jc w:val="right"/>
              <w:rPr>
                <w:b/>
                <w:sz w:val="18"/>
                <w:lang w:val="en-GB"/>
              </w:rPr>
            </w:pPr>
          </w:p>
        </w:tc>
        <w:tc>
          <w:tcPr>
            <w:tcW w:w="959" w:type="dxa"/>
            <w:tcBorders>
              <w:top w:val="single" w:sz="4" w:space="0" w:color="auto"/>
              <w:bottom w:val="double" w:sz="4" w:space="0" w:color="auto"/>
            </w:tcBorders>
            <w:tcMar>
              <w:left w:w="28" w:type="dxa"/>
              <w:right w:w="28" w:type="dxa"/>
            </w:tcMar>
          </w:tcPr>
          <w:p w14:paraId="7B10E944" w14:textId="77777777" w:rsidR="00D3256E" w:rsidRPr="003F6D2B" w:rsidRDefault="00D3256E" w:rsidP="00CE25BF">
            <w:pPr>
              <w:numPr>
                <w:ilvl w:val="12"/>
                <w:numId w:val="0"/>
              </w:numPr>
              <w:jc w:val="right"/>
              <w:rPr>
                <w:b/>
                <w:sz w:val="18"/>
                <w:lang w:val="en-GB"/>
              </w:rPr>
            </w:pPr>
          </w:p>
        </w:tc>
        <w:tc>
          <w:tcPr>
            <w:tcW w:w="2521" w:type="dxa"/>
            <w:tcBorders>
              <w:top w:val="single" w:sz="4" w:space="0" w:color="auto"/>
              <w:bottom w:val="double" w:sz="4" w:space="0" w:color="auto"/>
            </w:tcBorders>
            <w:tcMar>
              <w:left w:w="28" w:type="dxa"/>
              <w:right w:w="28" w:type="dxa"/>
            </w:tcMar>
          </w:tcPr>
          <w:p w14:paraId="52D1BC81" w14:textId="77777777" w:rsidR="00D3256E" w:rsidRPr="003F6D2B" w:rsidRDefault="00D3256E" w:rsidP="00CE25BF">
            <w:pPr>
              <w:numPr>
                <w:ilvl w:val="12"/>
                <w:numId w:val="0"/>
              </w:numPr>
              <w:jc w:val="right"/>
              <w:rPr>
                <w:b/>
                <w:sz w:val="18"/>
                <w:lang w:val="en-GB"/>
              </w:rPr>
            </w:pPr>
          </w:p>
        </w:tc>
        <w:tc>
          <w:tcPr>
            <w:tcW w:w="2441" w:type="dxa"/>
            <w:tcBorders>
              <w:top w:val="single" w:sz="4" w:space="0" w:color="auto"/>
              <w:bottom w:val="double" w:sz="4" w:space="0" w:color="auto"/>
            </w:tcBorders>
            <w:tcMar>
              <w:left w:w="28" w:type="dxa"/>
              <w:right w:w="28" w:type="dxa"/>
            </w:tcMar>
          </w:tcPr>
          <w:p w14:paraId="533982CB" w14:textId="77777777" w:rsidR="00D3256E" w:rsidRPr="003F6D2B" w:rsidRDefault="00D3256E" w:rsidP="00CE25BF">
            <w:pPr>
              <w:numPr>
                <w:ilvl w:val="12"/>
                <w:numId w:val="0"/>
              </w:numPr>
              <w:jc w:val="right"/>
              <w:rPr>
                <w:b/>
                <w:sz w:val="18"/>
                <w:lang w:val="en-GB"/>
              </w:rPr>
            </w:pPr>
          </w:p>
        </w:tc>
      </w:tr>
    </w:tbl>
    <w:p w14:paraId="338D7465" w14:textId="77777777" w:rsidR="006A0A05" w:rsidRPr="003F6D2B" w:rsidRDefault="006A0A05">
      <w:pPr>
        <w:pStyle w:val="BodyTextIndent3"/>
        <w:widowControl/>
        <w:numPr>
          <w:ilvl w:val="12"/>
          <w:numId w:val="0"/>
        </w:numPr>
        <w:ind w:left="567"/>
        <w:rPr>
          <w:sz w:val="16"/>
          <w:szCs w:val="16"/>
          <w:lang w:val="en-GB"/>
        </w:rPr>
      </w:pPr>
    </w:p>
    <w:p w14:paraId="54B71703" w14:textId="77777777" w:rsidR="00D3256E" w:rsidRPr="003F6D2B" w:rsidRDefault="00D3256E">
      <w:pPr>
        <w:pStyle w:val="BodyTextIndent3"/>
        <w:widowControl/>
        <w:numPr>
          <w:ilvl w:val="12"/>
          <w:numId w:val="0"/>
        </w:numPr>
        <w:ind w:left="567"/>
        <w:rPr>
          <w:szCs w:val="24"/>
          <w:lang w:val="en-GB"/>
        </w:rPr>
      </w:pPr>
      <w:r w:rsidRPr="003F6D2B">
        <w:rPr>
          <w:szCs w:val="24"/>
          <w:lang w:val="en-GB"/>
        </w:rPr>
        <w:t xml:space="preserve">(Provide a breakdown of assets pledged as security or collateralised real estate, indicate the nature and form of this charge, and the net book and market values.) </w:t>
      </w:r>
    </w:p>
    <w:p w14:paraId="0EFAC381" w14:textId="77777777" w:rsidR="00D3256E" w:rsidRPr="003F6D2B" w:rsidRDefault="00D3256E" w:rsidP="004E35E7">
      <w:pPr>
        <w:pStyle w:val="Heading3"/>
      </w:pPr>
      <w:bookmarkStart w:id="145" w:name="_Toc40579616"/>
      <w:bookmarkStart w:id="146" w:name="_Toc53393326"/>
      <w:bookmarkStart w:id="147" w:name="_Toc190342768"/>
      <w:r w:rsidRPr="003F6D2B">
        <w:t>Assets Held under Finance Leases</w:t>
      </w:r>
      <w:bookmarkEnd w:id="147"/>
      <w:r w:rsidRPr="003F6D2B">
        <w:t xml:space="preserve"> </w:t>
      </w:r>
      <w:bookmarkEnd w:id="145"/>
      <w:bookmarkEnd w:id="146"/>
    </w:p>
    <w:p w14:paraId="452AF78A" w14:textId="77777777" w:rsidR="00D3256E" w:rsidRPr="003F6D2B" w:rsidRDefault="00D3256E">
      <w:pPr>
        <w:pStyle w:val="BodyTextIndent3"/>
        <w:widowControl/>
        <w:numPr>
          <w:ilvl w:val="12"/>
          <w:numId w:val="0"/>
        </w:numPr>
        <w:ind w:left="567"/>
        <w:rPr>
          <w:szCs w:val="24"/>
          <w:lang w:val="en-GB"/>
        </w:rPr>
      </w:pPr>
      <w:r w:rsidRPr="003F6D2B">
        <w:rPr>
          <w:szCs w:val="24"/>
          <w:lang w:val="en-GB"/>
        </w:rPr>
        <w:t xml:space="preserve">(Disclose only if the amounts under finance leases are material. Disclose information in the table by contract or group of leased assets.) </w:t>
      </w:r>
    </w:p>
    <w:p w14:paraId="1C675482" w14:textId="77777777" w:rsidR="00D3256E" w:rsidRPr="003F6D2B" w:rsidRDefault="00D3256E">
      <w:pPr>
        <w:numPr>
          <w:ilvl w:val="12"/>
          <w:numId w:val="0"/>
        </w:numPr>
        <w:ind w:left="567"/>
        <w:rPr>
          <w:sz w:val="16"/>
          <w:szCs w:val="16"/>
          <w:u w:val="single"/>
          <w:lang w:val="en-GB"/>
        </w:rPr>
      </w:pPr>
    </w:p>
    <w:p w14:paraId="4321BDDE" w14:textId="77777777" w:rsidR="00D3256E" w:rsidRPr="003F6D2B" w:rsidRDefault="00D3256E">
      <w:pPr>
        <w:numPr>
          <w:ilvl w:val="12"/>
          <w:numId w:val="0"/>
        </w:numPr>
        <w:ind w:left="567"/>
        <w:rPr>
          <w:u w:val="single"/>
          <w:lang w:val="en-GB"/>
        </w:rPr>
      </w:pPr>
      <w:r w:rsidRPr="003F6D2B">
        <w:rPr>
          <w:u w:val="single"/>
          <w:lang w:val="en-GB"/>
        </w:rPr>
        <w:lastRenderedPageBreak/>
        <w:t xml:space="preserve">Finance Leases </w:t>
      </w:r>
    </w:p>
    <w:p w14:paraId="007DC1CC" w14:textId="77777777" w:rsidR="00D3256E" w:rsidRPr="003F6D2B" w:rsidRDefault="00D3256E">
      <w:pPr>
        <w:numPr>
          <w:ilvl w:val="12"/>
          <w:numId w:val="0"/>
        </w:numPr>
        <w:ind w:left="567" w:right="-49"/>
        <w:jc w:val="right"/>
        <w:rPr>
          <w:sz w:val="1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1134"/>
        <w:gridCol w:w="851"/>
        <w:gridCol w:w="992"/>
        <w:gridCol w:w="1098"/>
        <w:gridCol w:w="1381"/>
        <w:gridCol w:w="1382"/>
        <w:gridCol w:w="721"/>
        <w:gridCol w:w="961"/>
      </w:tblGrid>
      <w:tr w:rsidR="00EE1A3F" w:rsidRPr="003F6D2B" w14:paraId="7F699884" w14:textId="77777777" w:rsidTr="002D1555">
        <w:tc>
          <w:tcPr>
            <w:tcW w:w="1134" w:type="dxa"/>
            <w:tcBorders>
              <w:top w:val="single" w:sz="4" w:space="0" w:color="auto"/>
              <w:bottom w:val="single" w:sz="4" w:space="0" w:color="auto"/>
            </w:tcBorders>
            <w:tcMar>
              <w:left w:w="28" w:type="dxa"/>
              <w:right w:w="28" w:type="dxa"/>
            </w:tcMar>
          </w:tcPr>
          <w:p w14:paraId="738061E8" w14:textId="77777777" w:rsidR="00D3256E" w:rsidRPr="003F6D2B" w:rsidRDefault="00D3256E" w:rsidP="00CE25BF">
            <w:pPr>
              <w:ind w:left="0"/>
              <w:rPr>
                <w:b/>
                <w:sz w:val="18"/>
                <w:lang w:val="en-GB"/>
              </w:rPr>
            </w:pPr>
            <w:r w:rsidRPr="003F6D2B">
              <w:rPr>
                <w:b/>
                <w:sz w:val="18"/>
                <w:lang w:val="en-GB"/>
              </w:rPr>
              <w:t xml:space="preserve">Description  </w:t>
            </w:r>
          </w:p>
        </w:tc>
        <w:tc>
          <w:tcPr>
            <w:tcW w:w="851" w:type="dxa"/>
            <w:tcBorders>
              <w:top w:val="single" w:sz="4" w:space="0" w:color="auto"/>
              <w:bottom w:val="single" w:sz="4" w:space="0" w:color="auto"/>
            </w:tcBorders>
            <w:tcMar>
              <w:left w:w="28" w:type="dxa"/>
              <w:right w:w="28" w:type="dxa"/>
            </w:tcMar>
          </w:tcPr>
          <w:p w14:paraId="1F390755" w14:textId="77777777" w:rsidR="00D3256E" w:rsidRPr="003F6D2B" w:rsidRDefault="00D3256E" w:rsidP="00CE25BF">
            <w:pPr>
              <w:ind w:left="0"/>
              <w:jc w:val="right"/>
              <w:rPr>
                <w:b/>
                <w:sz w:val="18"/>
                <w:lang w:val="en-GB"/>
              </w:rPr>
            </w:pPr>
            <w:r w:rsidRPr="003F6D2B">
              <w:rPr>
                <w:b/>
                <w:sz w:val="18"/>
                <w:lang w:val="en-GB"/>
              </w:rPr>
              <w:t xml:space="preserve">Date of inception </w:t>
            </w:r>
          </w:p>
        </w:tc>
        <w:tc>
          <w:tcPr>
            <w:tcW w:w="992" w:type="dxa"/>
            <w:tcBorders>
              <w:top w:val="single" w:sz="4" w:space="0" w:color="auto"/>
              <w:bottom w:val="single" w:sz="4" w:space="0" w:color="auto"/>
            </w:tcBorders>
            <w:tcMar>
              <w:left w:w="28" w:type="dxa"/>
              <w:right w:w="28" w:type="dxa"/>
            </w:tcMar>
          </w:tcPr>
          <w:p w14:paraId="69DB053E" w14:textId="77777777" w:rsidR="00D3256E" w:rsidRPr="003F6D2B" w:rsidRDefault="00D3256E" w:rsidP="00CE25BF">
            <w:pPr>
              <w:ind w:left="0"/>
              <w:jc w:val="right"/>
              <w:rPr>
                <w:b/>
                <w:sz w:val="18"/>
                <w:lang w:val="en-GB"/>
              </w:rPr>
            </w:pPr>
            <w:r w:rsidRPr="003F6D2B">
              <w:rPr>
                <w:b/>
                <w:sz w:val="18"/>
                <w:lang w:val="en-GB"/>
              </w:rPr>
              <w:t xml:space="preserve">Term in months </w:t>
            </w:r>
          </w:p>
        </w:tc>
        <w:tc>
          <w:tcPr>
            <w:tcW w:w="1098" w:type="dxa"/>
            <w:tcBorders>
              <w:top w:val="single" w:sz="4" w:space="0" w:color="auto"/>
              <w:bottom w:val="single" w:sz="4" w:space="0" w:color="auto"/>
            </w:tcBorders>
            <w:tcMar>
              <w:left w:w="28" w:type="dxa"/>
              <w:right w:w="28" w:type="dxa"/>
            </w:tcMar>
          </w:tcPr>
          <w:p w14:paraId="126512AA" w14:textId="77777777" w:rsidR="00D3256E" w:rsidRPr="003F6D2B" w:rsidRDefault="00D3256E" w:rsidP="00CE25BF">
            <w:pPr>
              <w:ind w:left="0"/>
              <w:jc w:val="right"/>
              <w:rPr>
                <w:b/>
                <w:sz w:val="18"/>
                <w:lang w:val="en-GB"/>
              </w:rPr>
            </w:pPr>
            <w:r w:rsidRPr="003F6D2B">
              <w:rPr>
                <w:b/>
                <w:sz w:val="18"/>
                <w:lang w:val="en-GB"/>
              </w:rPr>
              <w:t xml:space="preserve">Total lease value </w:t>
            </w:r>
          </w:p>
        </w:tc>
        <w:tc>
          <w:tcPr>
            <w:tcW w:w="1381" w:type="dxa"/>
            <w:tcBorders>
              <w:top w:val="single" w:sz="4" w:space="0" w:color="auto"/>
              <w:bottom w:val="single" w:sz="4" w:space="0" w:color="auto"/>
            </w:tcBorders>
            <w:tcMar>
              <w:left w:w="28" w:type="dxa"/>
              <w:right w:w="28" w:type="dxa"/>
            </w:tcMar>
          </w:tcPr>
          <w:p w14:paraId="4A89AFE4" w14:textId="3F33BE2F" w:rsidR="00D3256E" w:rsidRPr="003F6D2B" w:rsidRDefault="00D3256E" w:rsidP="001F04CC">
            <w:pPr>
              <w:ind w:left="0"/>
              <w:jc w:val="right"/>
              <w:rPr>
                <w:b/>
                <w:sz w:val="18"/>
                <w:lang w:val="en-GB"/>
              </w:rPr>
            </w:pPr>
            <w:r w:rsidRPr="003F6D2B">
              <w:rPr>
                <w:b/>
                <w:sz w:val="18"/>
                <w:lang w:val="en-GB"/>
              </w:rPr>
              <w:t>Payments made at</w:t>
            </w:r>
            <w:r w:rsidR="002D1555">
              <w:rPr>
                <w:b/>
                <w:sz w:val="18"/>
                <w:lang w:val="en-GB"/>
              </w:rPr>
              <w:t xml:space="preserve"> </w:t>
            </w:r>
            <w:r w:rsidRPr="003F6D2B">
              <w:rPr>
                <w:b/>
                <w:sz w:val="18"/>
                <w:lang w:val="en-GB"/>
              </w:rPr>
              <w:t xml:space="preserve">31 Dec </w:t>
            </w:r>
            <w:r w:rsidR="009449CF" w:rsidRPr="003F6D2B">
              <w:rPr>
                <w:b/>
                <w:sz w:val="18"/>
                <w:lang w:val="en-GB"/>
              </w:rPr>
              <w:t>202</w:t>
            </w:r>
            <w:r w:rsidR="002972D6" w:rsidRPr="003F6D2B">
              <w:rPr>
                <w:b/>
                <w:sz w:val="18"/>
                <w:lang w:val="en-GB"/>
              </w:rPr>
              <w:t>3</w:t>
            </w:r>
          </w:p>
        </w:tc>
        <w:tc>
          <w:tcPr>
            <w:tcW w:w="1382" w:type="dxa"/>
            <w:tcBorders>
              <w:top w:val="single" w:sz="4" w:space="0" w:color="auto"/>
              <w:bottom w:val="single" w:sz="4" w:space="0" w:color="auto"/>
            </w:tcBorders>
            <w:tcMar>
              <w:left w:w="28" w:type="dxa"/>
              <w:right w:w="28" w:type="dxa"/>
            </w:tcMar>
          </w:tcPr>
          <w:p w14:paraId="1F2D9725" w14:textId="04DDE950" w:rsidR="00D3256E" w:rsidRPr="003F6D2B" w:rsidRDefault="00D3256E" w:rsidP="001F04CC">
            <w:pPr>
              <w:ind w:left="0"/>
              <w:jc w:val="right"/>
              <w:rPr>
                <w:b/>
                <w:sz w:val="18"/>
                <w:lang w:val="en-GB"/>
              </w:rPr>
            </w:pPr>
            <w:r w:rsidRPr="003F6D2B">
              <w:rPr>
                <w:b/>
                <w:sz w:val="18"/>
                <w:lang w:val="en-GB"/>
              </w:rPr>
              <w:t>Payments made at</w:t>
            </w:r>
            <w:r w:rsidR="002D1555">
              <w:rPr>
                <w:b/>
                <w:sz w:val="18"/>
                <w:lang w:val="en-GB"/>
              </w:rPr>
              <w:t xml:space="preserve"> </w:t>
            </w:r>
            <w:r w:rsidRPr="003F6D2B">
              <w:rPr>
                <w:b/>
                <w:sz w:val="18"/>
                <w:lang w:val="en-GB"/>
              </w:rPr>
              <w:t xml:space="preserve">31 Dec </w:t>
            </w:r>
            <w:r w:rsidR="009449CF" w:rsidRPr="003F6D2B">
              <w:rPr>
                <w:b/>
                <w:sz w:val="18"/>
                <w:lang w:val="en-GB"/>
              </w:rPr>
              <w:t>202</w:t>
            </w:r>
            <w:r w:rsidR="002972D6" w:rsidRPr="003F6D2B">
              <w:rPr>
                <w:b/>
                <w:sz w:val="18"/>
                <w:lang w:val="en-GB"/>
              </w:rPr>
              <w:t>4</w:t>
            </w:r>
          </w:p>
        </w:tc>
        <w:tc>
          <w:tcPr>
            <w:tcW w:w="721" w:type="dxa"/>
            <w:tcBorders>
              <w:top w:val="single" w:sz="4" w:space="0" w:color="auto"/>
              <w:bottom w:val="single" w:sz="4" w:space="0" w:color="auto"/>
            </w:tcBorders>
            <w:tcMar>
              <w:left w:w="28" w:type="dxa"/>
              <w:right w:w="28" w:type="dxa"/>
            </w:tcMar>
          </w:tcPr>
          <w:p w14:paraId="330C2DB3" w14:textId="0418E6DE" w:rsidR="00D3256E" w:rsidRPr="003F6D2B" w:rsidRDefault="00D3256E" w:rsidP="00CE25BF">
            <w:pPr>
              <w:ind w:left="0"/>
              <w:jc w:val="right"/>
              <w:rPr>
                <w:b/>
                <w:sz w:val="18"/>
                <w:lang w:val="en-GB"/>
              </w:rPr>
            </w:pPr>
            <w:r w:rsidRPr="003F6D2B">
              <w:rPr>
                <w:b/>
                <w:sz w:val="18"/>
                <w:lang w:val="en-GB"/>
              </w:rPr>
              <w:t xml:space="preserve">Due in </w:t>
            </w:r>
            <w:r w:rsidR="009449CF" w:rsidRPr="003F6D2B">
              <w:rPr>
                <w:b/>
                <w:sz w:val="18"/>
                <w:lang w:val="en-GB"/>
              </w:rPr>
              <w:t>202</w:t>
            </w:r>
            <w:r w:rsidR="002972D6" w:rsidRPr="003F6D2B">
              <w:rPr>
                <w:b/>
                <w:sz w:val="18"/>
                <w:lang w:val="en-GB"/>
              </w:rPr>
              <w:t>5</w:t>
            </w:r>
          </w:p>
        </w:tc>
        <w:tc>
          <w:tcPr>
            <w:tcW w:w="961" w:type="dxa"/>
            <w:tcBorders>
              <w:top w:val="single" w:sz="4" w:space="0" w:color="auto"/>
              <w:bottom w:val="single" w:sz="4" w:space="0" w:color="auto"/>
            </w:tcBorders>
            <w:tcMar>
              <w:left w:w="28" w:type="dxa"/>
              <w:right w:w="28" w:type="dxa"/>
            </w:tcMar>
          </w:tcPr>
          <w:p w14:paraId="7541FBE6" w14:textId="77777777" w:rsidR="00D3256E" w:rsidRPr="003F6D2B" w:rsidRDefault="00D3256E" w:rsidP="00CE25BF">
            <w:pPr>
              <w:ind w:left="0"/>
              <w:jc w:val="right"/>
              <w:rPr>
                <w:b/>
                <w:sz w:val="18"/>
                <w:lang w:val="en-GB"/>
              </w:rPr>
            </w:pPr>
            <w:r w:rsidRPr="003F6D2B">
              <w:rPr>
                <w:b/>
                <w:sz w:val="18"/>
                <w:lang w:val="en-GB"/>
              </w:rPr>
              <w:t xml:space="preserve">Due in following years </w:t>
            </w:r>
          </w:p>
        </w:tc>
      </w:tr>
      <w:tr w:rsidR="00EE1A3F" w:rsidRPr="003F6D2B" w14:paraId="53D8C1CB" w14:textId="77777777" w:rsidTr="002D1555">
        <w:trPr>
          <w:trHeight w:val="228"/>
        </w:trPr>
        <w:tc>
          <w:tcPr>
            <w:tcW w:w="1134" w:type="dxa"/>
            <w:tcBorders>
              <w:top w:val="single" w:sz="4" w:space="0" w:color="auto"/>
            </w:tcBorders>
            <w:tcMar>
              <w:left w:w="28" w:type="dxa"/>
              <w:right w:w="28" w:type="dxa"/>
            </w:tcMar>
          </w:tcPr>
          <w:p w14:paraId="110D0ACC" w14:textId="77777777" w:rsidR="00D3256E" w:rsidRPr="003F6D2B" w:rsidRDefault="00D3256E" w:rsidP="00CE25BF">
            <w:pPr>
              <w:numPr>
                <w:ilvl w:val="12"/>
                <w:numId w:val="0"/>
              </w:numPr>
              <w:rPr>
                <w:b/>
                <w:sz w:val="18"/>
                <w:lang w:val="en-GB"/>
              </w:rPr>
            </w:pPr>
          </w:p>
        </w:tc>
        <w:tc>
          <w:tcPr>
            <w:tcW w:w="851" w:type="dxa"/>
            <w:tcBorders>
              <w:top w:val="single" w:sz="4" w:space="0" w:color="auto"/>
            </w:tcBorders>
            <w:tcMar>
              <w:left w:w="28" w:type="dxa"/>
              <w:right w:w="28" w:type="dxa"/>
            </w:tcMar>
          </w:tcPr>
          <w:p w14:paraId="3C63FDEA" w14:textId="77777777" w:rsidR="00D3256E" w:rsidRPr="003F6D2B" w:rsidRDefault="00D3256E" w:rsidP="00CE25BF">
            <w:pPr>
              <w:numPr>
                <w:ilvl w:val="12"/>
                <w:numId w:val="0"/>
              </w:numPr>
              <w:jc w:val="right"/>
              <w:rPr>
                <w:sz w:val="18"/>
                <w:lang w:val="en-GB"/>
              </w:rPr>
            </w:pPr>
          </w:p>
        </w:tc>
        <w:tc>
          <w:tcPr>
            <w:tcW w:w="992" w:type="dxa"/>
            <w:tcBorders>
              <w:top w:val="single" w:sz="4" w:space="0" w:color="auto"/>
            </w:tcBorders>
            <w:tcMar>
              <w:left w:w="28" w:type="dxa"/>
              <w:right w:w="28" w:type="dxa"/>
            </w:tcMar>
          </w:tcPr>
          <w:p w14:paraId="6310D0A0" w14:textId="77777777" w:rsidR="00D3256E" w:rsidRPr="003F6D2B" w:rsidRDefault="00D3256E" w:rsidP="00CE25BF">
            <w:pPr>
              <w:numPr>
                <w:ilvl w:val="12"/>
                <w:numId w:val="0"/>
              </w:numPr>
              <w:jc w:val="right"/>
              <w:rPr>
                <w:sz w:val="18"/>
                <w:lang w:val="en-GB"/>
              </w:rPr>
            </w:pPr>
          </w:p>
        </w:tc>
        <w:tc>
          <w:tcPr>
            <w:tcW w:w="1098" w:type="dxa"/>
            <w:tcBorders>
              <w:top w:val="single" w:sz="4" w:space="0" w:color="auto"/>
            </w:tcBorders>
            <w:tcMar>
              <w:left w:w="28" w:type="dxa"/>
              <w:right w:w="28" w:type="dxa"/>
            </w:tcMar>
          </w:tcPr>
          <w:p w14:paraId="17206311" w14:textId="77777777" w:rsidR="00D3256E" w:rsidRPr="003F6D2B" w:rsidRDefault="00D3256E" w:rsidP="00CE25BF">
            <w:pPr>
              <w:numPr>
                <w:ilvl w:val="12"/>
                <w:numId w:val="0"/>
              </w:numPr>
              <w:jc w:val="right"/>
              <w:rPr>
                <w:sz w:val="18"/>
                <w:lang w:val="en-GB"/>
              </w:rPr>
            </w:pPr>
          </w:p>
        </w:tc>
        <w:tc>
          <w:tcPr>
            <w:tcW w:w="1381" w:type="dxa"/>
            <w:tcBorders>
              <w:top w:val="single" w:sz="4" w:space="0" w:color="auto"/>
            </w:tcBorders>
            <w:tcMar>
              <w:left w:w="28" w:type="dxa"/>
              <w:right w:w="28" w:type="dxa"/>
            </w:tcMar>
          </w:tcPr>
          <w:p w14:paraId="50854DF4" w14:textId="77777777" w:rsidR="00D3256E" w:rsidRPr="003F6D2B" w:rsidRDefault="00D3256E" w:rsidP="00CE25BF">
            <w:pPr>
              <w:numPr>
                <w:ilvl w:val="12"/>
                <w:numId w:val="0"/>
              </w:numPr>
              <w:jc w:val="right"/>
              <w:rPr>
                <w:sz w:val="18"/>
                <w:lang w:val="en-GB"/>
              </w:rPr>
            </w:pPr>
          </w:p>
        </w:tc>
        <w:tc>
          <w:tcPr>
            <w:tcW w:w="1382" w:type="dxa"/>
            <w:tcBorders>
              <w:top w:val="single" w:sz="4" w:space="0" w:color="auto"/>
            </w:tcBorders>
            <w:tcMar>
              <w:left w:w="28" w:type="dxa"/>
              <w:right w:w="28" w:type="dxa"/>
            </w:tcMar>
          </w:tcPr>
          <w:p w14:paraId="250C6E1F" w14:textId="77777777" w:rsidR="00D3256E" w:rsidRPr="003F6D2B" w:rsidRDefault="00D3256E" w:rsidP="00CE25BF">
            <w:pPr>
              <w:numPr>
                <w:ilvl w:val="12"/>
                <w:numId w:val="0"/>
              </w:numPr>
              <w:jc w:val="right"/>
              <w:rPr>
                <w:sz w:val="18"/>
                <w:lang w:val="en-GB"/>
              </w:rPr>
            </w:pPr>
          </w:p>
        </w:tc>
        <w:tc>
          <w:tcPr>
            <w:tcW w:w="721" w:type="dxa"/>
            <w:tcBorders>
              <w:top w:val="single" w:sz="4" w:space="0" w:color="auto"/>
            </w:tcBorders>
            <w:tcMar>
              <w:left w:w="28" w:type="dxa"/>
              <w:right w:w="28" w:type="dxa"/>
            </w:tcMar>
          </w:tcPr>
          <w:p w14:paraId="68E964FD" w14:textId="77777777" w:rsidR="00D3256E" w:rsidRPr="003F6D2B" w:rsidRDefault="00D3256E" w:rsidP="00CE25BF">
            <w:pPr>
              <w:numPr>
                <w:ilvl w:val="12"/>
                <w:numId w:val="0"/>
              </w:numPr>
              <w:jc w:val="right"/>
              <w:rPr>
                <w:sz w:val="18"/>
                <w:lang w:val="en-GB"/>
              </w:rPr>
            </w:pPr>
          </w:p>
        </w:tc>
        <w:tc>
          <w:tcPr>
            <w:tcW w:w="961" w:type="dxa"/>
            <w:tcBorders>
              <w:top w:val="single" w:sz="4" w:space="0" w:color="auto"/>
            </w:tcBorders>
            <w:tcMar>
              <w:left w:w="28" w:type="dxa"/>
              <w:right w:w="28" w:type="dxa"/>
            </w:tcMar>
          </w:tcPr>
          <w:p w14:paraId="5CD433EC" w14:textId="77777777" w:rsidR="00D3256E" w:rsidRPr="003F6D2B" w:rsidRDefault="00D3256E" w:rsidP="00CE25BF">
            <w:pPr>
              <w:numPr>
                <w:ilvl w:val="12"/>
                <w:numId w:val="0"/>
              </w:numPr>
              <w:jc w:val="right"/>
              <w:rPr>
                <w:sz w:val="18"/>
                <w:lang w:val="en-GB"/>
              </w:rPr>
            </w:pPr>
          </w:p>
        </w:tc>
      </w:tr>
      <w:tr w:rsidR="00EE1A3F" w:rsidRPr="003F6D2B" w14:paraId="2F9702E6" w14:textId="77777777" w:rsidTr="002D1555">
        <w:tc>
          <w:tcPr>
            <w:tcW w:w="1134" w:type="dxa"/>
            <w:tcMar>
              <w:left w:w="28" w:type="dxa"/>
              <w:right w:w="28" w:type="dxa"/>
            </w:tcMar>
          </w:tcPr>
          <w:p w14:paraId="3D8F7983" w14:textId="77777777" w:rsidR="00D3256E" w:rsidRPr="003F6D2B" w:rsidRDefault="00D3256E" w:rsidP="00CE25BF">
            <w:pPr>
              <w:numPr>
                <w:ilvl w:val="12"/>
                <w:numId w:val="0"/>
              </w:numPr>
              <w:rPr>
                <w:b/>
                <w:sz w:val="18"/>
                <w:lang w:val="en-GB"/>
              </w:rPr>
            </w:pPr>
          </w:p>
        </w:tc>
        <w:tc>
          <w:tcPr>
            <w:tcW w:w="851" w:type="dxa"/>
            <w:tcMar>
              <w:left w:w="28" w:type="dxa"/>
              <w:right w:w="28" w:type="dxa"/>
            </w:tcMar>
          </w:tcPr>
          <w:p w14:paraId="44357E97"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53464530" w14:textId="77777777" w:rsidR="00D3256E" w:rsidRPr="003F6D2B" w:rsidRDefault="00D3256E" w:rsidP="00CE25BF">
            <w:pPr>
              <w:numPr>
                <w:ilvl w:val="12"/>
                <w:numId w:val="0"/>
              </w:numPr>
              <w:jc w:val="right"/>
              <w:rPr>
                <w:sz w:val="18"/>
                <w:lang w:val="en-GB"/>
              </w:rPr>
            </w:pPr>
          </w:p>
        </w:tc>
        <w:tc>
          <w:tcPr>
            <w:tcW w:w="1098" w:type="dxa"/>
            <w:tcMar>
              <w:left w:w="28" w:type="dxa"/>
              <w:right w:w="28" w:type="dxa"/>
            </w:tcMar>
          </w:tcPr>
          <w:p w14:paraId="49D93693" w14:textId="77777777" w:rsidR="00D3256E" w:rsidRPr="003F6D2B" w:rsidRDefault="00D3256E" w:rsidP="00CE25BF">
            <w:pPr>
              <w:numPr>
                <w:ilvl w:val="12"/>
                <w:numId w:val="0"/>
              </w:numPr>
              <w:jc w:val="right"/>
              <w:rPr>
                <w:sz w:val="18"/>
                <w:lang w:val="en-GB"/>
              </w:rPr>
            </w:pPr>
          </w:p>
        </w:tc>
        <w:tc>
          <w:tcPr>
            <w:tcW w:w="1381" w:type="dxa"/>
            <w:tcMar>
              <w:left w:w="28" w:type="dxa"/>
              <w:right w:w="28" w:type="dxa"/>
            </w:tcMar>
          </w:tcPr>
          <w:p w14:paraId="2D0F9413" w14:textId="77777777" w:rsidR="00D3256E" w:rsidRPr="003F6D2B" w:rsidRDefault="00D3256E" w:rsidP="00CE25BF">
            <w:pPr>
              <w:numPr>
                <w:ilvl w:val="12"/>
                <w:numId w:val="0"/>
              </w:numPr>
              <w:jc w:val="right"/>
              <w:rPr>
                <w:sz w:val="18"/>
                <w:lang w:val="en-GB"/>
              </w:rPr>
            </w:pPr>
          </w:p>
        </w:tc>
        <w:tc>
          <w:tcPr>
            <w:tcW w:w="1382" w:type="dxa"/>
            <w:tcMar>
              <w:left w:w="28" w:type="dxa"/>
              <w:right w:w="28" w:type="dxa"/>
            </w:tcMar>
          </w:tcPr>
          <w:p w14:paraId="49B05B3E" w14:textId="77777777" w:rsidR="00D3256E" w:rsidRPr="003F6D2B" w:rsidRDefault="00D3256E" w:rsidP="00CE25BF">
            <w:pPr>
              <w:numPr>
                <w:ilvl w:val="12"/>
                <w:numId w:val="0"/>
              </w:numPr>
              <w:jc w:val="right"/>
              <w:rPr>
                <w:sz w:val="18"/>
                <w:lang w:val="en-GB"/>
              </w:rPr>
            </w:pPr>
          </w:p>
        </w:tc>
        <w:tc>
          <w:tcPr>
            <w:tcW w:w="721" w:type="dxa"/>
            <w:tcMar>
              <w:left w:w="28" w:type="dxa"/>
              <w:right w:w="28" w:type="dxa"/>
            </w:tcMar>
          </w:tcPr>
          <w:p w14:paraId="0DA93829" w14:textId="77777777" w:rsidR="00D3256E" w:rsidRPr="003F6D2B" w:rsidRDefault="00D3256E" w:rsidP="00CE25BF">
            <w:pPr>
              <w:numPr>
                <w:ilvl w:val="12"/>
                <w:numId w:val="0"/>
              </w:numPr>
              <w:jc w:val="right"/>
              <w:rPr>
                <w:sz w:val="18"/>
                <w:lang w:val="en-GB"/>
              </w:rPr>
            </w:pPr>
          </w:p>
        </w:tc>
        <w:tc>
          <w:tcPr>
            <w:tcW w:w="961" w:type="dxa"/>
            <w:tcMar>
              <w:left w:w="28" w:type="dxa"/>
              <w:right w:w="28" w:type="dxa"/>
            </w:tcMar>
          </w:tcPr>
          <w:p w14:paraId="2FDC402E" w14:textId="77777777" w:rsidR="00D3256E" w:rsidRPr="003F6D2B" w:rsidRDefault="00D3256E" w:rsidP="00CE25BF">
            <w:pPr>
              <w:numPr>
                <w:ilvl w:val="12"/>
                <w:numId w:val="0"/>
              </w:numPr>
              <w:jc w:val="right"/>
              <w:rPr>
                <w:sz w:val="18"/>
                <w:lang w:val="en-GB"/>
              </w:rPr>
            </w:pPr>
          </w:p>
        </w:tc>
      </w:tr>
      <w:tr w:rsidR="00EE1A3F" w:rsidRPr="003F6D2B" w14:paraId="709D6AD6" w14:textId="77777777" w:rsidTr="002D1555">
        <w:tc>
          <w:tcPr>
            <w:tcW w:w="1134" w:type="dxa"/>
            <w:tcMar>
              <w:left w:w="28" w:type="dxa"/>
              <w:right w:w="28" w:type="dxa"/>
            </w:tcMar>
          </w:tcPr>
          <w:p w14:paraId="4F56F165" w14:textId="77777777" w:rsidR="00D3256E" w:rsidRPr="003F6D2B" w:rsidRDefault="00D3256E" w:rsidP="00CE25BF">
            <w:pPr>
              <w:numPr>
                <w:ilvl w:val="12"/>
                <w:numId w:val="0"/>
              </w:numPr>
              <w:rPr>
                <w:b/>
                <w:sz w:val="18"/>
                <w:lang w:val="en-GB"/>
              </w:rPr>
            </w:pPr>
          </w:p>
        </w:tc>
        <w:tc>
          <w:tcPr>
            <w:tcW w:w="851" w:type="dxa"/>
            <w:tcMar>
              <w:left w:w="28" w:type="dxa"/>
              <w:right w:w="28" w:type="dxa"/>
            </w:tcMar>
          </w:tcPr>
          <w:p w14:paraId="5577803D"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647F881D" w14:textId="77777777" w:rsidR="00D3256E" w:rsidRPr="003F6D2B" w:rsidRDefault="00D3256E" w:rsidP="00CE25BF">
            <w:pPr>
              <w:numPr>
                <w:ilvl w:val="12"/>
                <w:numId w:val="0"/>
              </w:numPr>
              <w:jc w:val="right"/>
              <w:rPr>
                <w:sz w:val="18"/>
                <w:lang w:val="en-GB"/>
              </w:rPr>
            </w:pPr>
          </w:p>
        </w:tc>
        <w:tc>
          <w:tcPr>
            <w:tcW w:w="1098" w:type="dxa"/>
            <w:tcMar>
              <w:left w:w="28" w:type="dxa"/>
              <w:right w:w="28" w:type="dxa"/>
            </w:tcMar>
          </w:tcPr>
          <w:p w14:paraId="0B95A637" w14:textId="77777777" w:rsidR="00D3256E" w:rsidRPr="003F6D2B" w:rsidRDefault="00D3256E" w:rsidP="00CE25BF">
            <w:pPr>
              <w:numPr>
                <w:ilvl w:val="12"/>
                <w:numId w:val="0"/>
              </w:numPr>
              <w:jc w:val="right"/>
              <w:rPr>
                <w:sz w:val="18"/>
                <w:lang w:val="en-GB"/>
              </w:rPr>
            </w:pPr>
          </w:p>
        </w:tc>
        <w:tc>
          <w:tcPr>
            <w:tcW w:w="1381" w:type="dxa"/>
            <w:tcMar>
              <w:left w:w="28" w:type="dxa"/>
              <w:right w:w="28" w:type="dxa"/>
            </w:tcMar>
          </w:tcPr>
          <w:p w14:paraId="0716521E" w14:textId="77777777" w:rsidR="00D3256E" w:rsidRPr="003F6D2B" w:rsidRDefault="00D3256E" w:rsidP="00CE25BF">
            <w:pPr>
              <w:numPr>
                <w:ilvl w:val="12"/>
                <w:numId w:val="0"/>
              </w:numPr>
              <w:jc w:val="right"/>
              <w:rPr>
                <w:sz w:val="18"/>
                <w:lang w:val="en-GB"/>
              </w:rPr>
            </w:pPr>
          </w:p>
        </w:tc>
        <w:tc>
          <w:tcPr>
            <w:tcW w:w="1382" w:type="dxa"/>
            <w:tcMar>
              <w:left w:w="28" w:type="dxa"/>
              <w:right w:w="28" w:type="dxa"/>
            </w:tcMar>
          </w:tcPr>
          <w:p w14:paraId="7E58FCF8" w14:textId="77777777" w:rsidR="00D3256E" w:rsidRPr="003F6D2B" w:rsidRDefault="00D3256E" w:rsidP="00CE25BF">
            <w:pPr>
              <w:numPr>
                <w:ilvl w:val="12"/>
                <w:numId w:val="0"/>
              </w:numPr>
              <w:jc w:val="right"/>
              <w:rPr>
                <w:sz w:val="18"/>
                <w:lang w:val="en-GB"/>
              </w:rPr>
            </w:pPr>
          </w:p>
        </w:tc>
        <w:tc>
          <w:tcPr>
            <w:tcW w:w="721" w:type="dxa"/>
            <w:tcMar>
              <w:left w:w="28" w:type="dxa"/>
              <w:right w:w="28" w:type="dxa"/>
            </w:tcMar>
          </w:tcPr>
          <w:p w14:paraId="36EDBF83" w14:textId="77777777" w:rsidR="00D3256E" w:rsidRPr="003F6D2B" w:rsidRDefault="00D3256E" w:rsidP="00CE25BF">
            <w:pPr>
              <w:numPr>
                <w:ilvl w:val="12"/>
                <w:numId w:val="0"/>
              </w:numPr>
              <w:jc w:val="right"/>
              <w:rPr>
                <w:sz w:val="18"/>
                <w:lang w:val="en-GB"/>
              </w:rPr>
            </w:pPr>
          </w:p>
        </w:tc>
        <w:tc>
          <w:tcPr>
            <w:tcW w:w="961" w:type="dxa"/>
            <w:tcMar>
              <w:left w:w="28" w:type="dxa"/>
              <w:right w:w="28" w:type="dxa"/>
            </w:tcMar>
          </w:tcPr>
          <w:p w14:paraId="59D8E386" w14:textId="77777777" w:rsidR="00D3256E" w:rsidRPr="003F6D2B" w:rsidRDefault="00D3256E" w:rsidP="00CE25BF">
            <w:pPr>
              <w:numPr>
                <w:ilvl w:val="12"/>
                <w:numId w:val="0"/>
              </w:numPr>
              <w:jc w:val="right"/>
              <w:rPr>
                <w:sz w:val="18"/>
                <w:lang w:val="en-GB"/>
              </w:rPr>
            </w:pPr>
          </w:p>
        </w:tc>
      </w:tr>
      <w:tr w:rsidR="00EE1A3F" w:rsidRPr="003F6D2B" w14:paraId="79BC414B" w14:textId="77777777" w:rsidTr="002D1555">
        <w:tc>
          <w:tcPr>
            <w:tcW w:w="1134" w:type="dxa"/>
            <w:tcMar>
              <w:left w:w="28" w:type="dxa"/>
              <w:right w:w="28" w:type="dxa"/>
            </w:tcMar>
          </w:tcPr>
          <w:p w14:paraId="621887CE" w14:textId="77777777" w:rsidR="00D3256E" w:rsidRPr="003F6D2B" w:rsidRDefault="00D3256E" w:rsidP="00CE25BF">
            <w:pPr>
              <w:numPr>
                <w:ilvl w:val="12"/>
                <w:numId w:val="0"/>
              </w:numPr>
              <w:rPr>
                <w:b/>
                <w:sz w:val="18"/>
                <w:lang w:val="en-GB"/>
              </w:rPr>
            </w:pPr>
          </w:p>
        </w:tc>
        <w:tc>
          <w:tcPr>
            <w:tcW w:w="851" w:type="dxa"/>
            <w:tcMar>
              <w:left w:w="28" w:type="dxa"/>
              <w:right w:w="28" w:type="dxa"/>
            </w:tcMar>
          </w:tcPr>
          <w:p w14:paraId="621ED19C" w14:textId="77777777" w:rsidR="00D3256E" w:rsidRPr="003F6D2B" w:rsidRDefault="00D3256E" w:rsidP="00CE25BF">
            <w:pPr>
              <w:numPr>
                <w:ilvl w:val="12"/>
                <w:numId w:val="0"/>
              </w:numPr>
              <w:jc w:val="right"/>
              <w:rPr>
                <w:sz w:val="18"/>
                <w:lang w:val="en-GB"/>
              </w:rPr>
            </w:pPr>
          </w:p>
        </w:tc>
        <w:tc>
          <w:tcPr>
            <w:tcW w:w="992" w:type="dxa"/>
            <w:tcMar>
              <w:left w:w="28" w:type="dxa"/>
              <w:right w:w="28" w:type="dxa"/>
            </w:tcMar>
          </w:tcPr>
          <w:p w14:paraId="535C3D77" w14:textId="77777777" w:rsidR="00D3256E" w:rsidRPr="003F6D2B" w:rsidRDefault="00D3256E" w:rsidP="00CE25BF">
            <w:pPr>
              <w:numPr>
                <w:ilvl w:val="12"/>
                <w:numId w:val="0"/>
              </w:numPr>
              <w:jc w:val="right"/>
              <w:rPr>
                <w:sz w:val="18"/>
                <w:lang w:val="en-GB"/>
              </w:rPr>
            </w:pPr>
          </w:p>
        </w:tc>
        <w:tc>
          <w:tcPr>
            <w:tcW w:w="1098" w:type="dxa"/>
            <w:tcMar>
              <w:left w:w="28" w:type="dxa"/>
              <w:right w:w="28" w:type="dxa"/>
            </w:tcMar>
          </w:tcPr>
          <w:p w14:paraId="14AED85F" w14:textId="77777777" w:rsidR="00D3256E" w:rsidRPr="003F6D2B" w:rsidRDefault="00D3256E" w:rsidP="00CE25BF">
            <w:pPr>
              <w:numPr>
                <w:ilvl w:val="12"/>
                <w:numId w:val="0"/>
              </w:numPr>
              <w:jc w:val="right"/>
              <w:rPr>
                <w:sz w:val="18"/>
                <w:lang w:val="en-GB"/>
              </w:rPr>
            </w:pPr>
          </w:p>
        </w:tc>
        <w:tc>
          <w:tcPr>
            <w:tcW w:w="1381" w:type="dxa"/>
            <w:tcMar>
              <w:left w:w="28" w:type="dxa"/>
              <w:right w:w="28" w:type="dxa"/>
            </w:tcMar>
          </w:tcPr>
          <w:p w14:paraId="12AF7BB2" w14:textId="77777777" w:rsidR="00D3256E" w:rsidRPr="003F6D2B" w:rsidRDefault="00D3256E" w:rsidP="00CE25BF">
            <w:pPr>
              <w:numPr>
                <w:ilvl w:val="12"/>
                <w:numId w:val="0"/>
              </w:numPr>
              <w:jc w:val="right"/>
              <w:rPr>
                <w:sz w:val="18"/>
                <w:lang w:val="en-GB"/>
              </w:rPr>
            </w:pPr>
          </w:p>
        </w:tc>
        <w:tc>
          <w:tcPr>
            <w:tcW w:w="1382" w:type="dxa"/>
            <w:tcMar>
              <w:left w:w="28" w:type="dxa"/>
              <w:right w:w="28" w:type="dxa"/>
            </w:tcMar>
          </w:tcPr>
          <w:p w14:paraId="71292491" w14:textId="77777777" w:rsidR="00D3256E" w:rsidRPr="003F6D2B" w:rsidRDefault="00D3256E" w:rsidP="00CE25BF">
            <w:pPr>
              <w:numPr>
                <w:ilvl w:val="12"/>
                <w:numId w:val="0"/>
              </w:numPr>
              <w:jc w:val="right"/>
              <w:rPr>
                <w:sz w:val="18"/>
                <w:lang w:val="en-GB"/>
              </w:rPr>
            </w:pPr>
          </w:p>
        </w:tc>
        <w:tc>
          <w:tcPr>
            <w:tcW w:w="721" w:type="dxa"/>
            <w:tcMar>
              <w:left w:w="28" w:type="dxa"/>
              <w:right w:w="28" w:type="dxa"/>
            </w:tcMar>
          </w:tcPr>
          <w:p w14:paraId="526CC4C3" w14:textId="77777777" w:rsidR="00D3256E" w:rsidRPr="003F6D2B" w:rsidRDefault="00D3256E" w:rsidP="00CE25BF">
            <w:pPr>
              <w:numPr>
                <w:ilvl w:val="12"/>
                <w:numId w:val="0"/>
              </w:numPr>
              <w:jc w:val="right"/>
              <w:rPr>
                <w:sz w:val="18"/>
                <w:lang w:val="en-GB"/>
              </w:rPr>
            </w:pPr>
          </w:p>
        </w:tc>
        <w:tc>
          <w:tcPr>
            <w:tcW w:w="961" w:type="dxa"/>
            <w:tcMar>
              <w:left w:w="28" w:type="dxa"/>
              <w:right w:w="28" w:type="dxa"/>
            </w:tcMar>
          </w:tcPr>
          <w:p w14:paraId="31C550DF" w14:textId="77777777" w:rsidR="00D3256E" w:rsidRPr="003F6D2B" w:rsidRDefault="00D3256E" w:rsidP="00CE25BF">
            <w:pPr>
              <w:numPr>
                <w:ilvl w:val="12"/>
                <w:numId w:val="0"/>
              </w:numPr>
              <w:jc w:val="right"/>
              <w:rPr>
                <w:sz w:val="18"/>
                <w:lang w:val="en-GB"/>
              </w:rPr>
            </w:pPr>
          </w:p>
        </w:tc>
      </w:tr>
      <w:tr w:rsidR="00EE1A3F" w:rsidRPr="003F6D2B" w14:paraId="06E9C81D" w14:textId="77777777" w:rsidTr="002D1555">
        <w:tc>
          <w:tcPr>
            <w:tcW w:w="1134" w:type="dxa"/>
            <w:tcBorders>
              <w:bottom w:val="single" w:sz="4" w:space="0" w:color="auto"/>
            </w:tcBorders>
            <w:tcMar>
              <w:left w:w="28" w:type="dxa"/>
              <w:right w:w="28" w:type="dxa"/>
            </w:tcMar>
          </w:tcPr>
          <w:p w14:paraId="4621C29F" w14:textId="77777777" w:rsidR="00D3256E" w:rsidRPr="003F6D2B" w:rsidRDefault="00D3256E" w:rsidP="00CE25BF">
            <w:pPr>
              <w:numPr>
                <w:ilvl w:val="12"/>
                <w:numId w:val="0"/>
              </w:numPr>
              <w:rPr>
                <w:b/>
                <w:sz w:val="18"/>
                <w:lang w:val="en-GB"/>
              </w:rPr>
            </w:pPr>
          </w:p>
        </w:tc>
        <w:tc>
          <w:tcPr>
            <w:tcW w:w="851" w:type="dxa"/>
            <w:tcBorders>
              <w:bottom w:val="single" w:sz="4" w:space="0" w:color="auto"/>
            </w:tcBorders>
            <w:tcMar>
              <w:left w:w="28" w:type="dxa"/>
              <w:right w:w="28" w:type="dxa"/>
            </w:tcMar>
          </w:tcPr>
          <w:p w14:paraId="183428A7" w14:textId="77777777" w:rsidR="00D3256E" w:rsidRPr="003F6D2B" w:rsidRDefault="00D3256E" w:rsidP="00CE25BF">
            <w:pPr>
              <w:numPr>
                <w:ilvl w:val="12"/>
                <w:numId w:val="0"/>
              </w:numPr>
              <w:jc w:val="right"/>
              <w:rPr>
                <w:sz w:val="18"/>
                <w:lang w:val="en-GB"/>
              </w:rPr>
            </w:pPr>
          </w:p>
        </w:tc>
        <w:tc>
          <w:tcPr>
            <w:tcW w:w="992" w:type="dxa"/>
            <w:tcBorders>
              <w:bottom w:val="single" w:sz="4" w:space="0" w:color="auto"/>
            </w:tcBorders>
            <w:tcMar>
              <w:left w:w="28" w:type="dxa"/>
              <w:right w:w="28" w:type="dxa"/>
            </w:tcMar>
          </w:tcPr>
          <w:p w14:paraId="24084ECF" w14:textId="77777777" w:rsidR="00D3256E" w:rsidRPr="003F6D2B" w:rsidRDefault="00D3256E" w:rsidP="00CE25BF">
            <w:pPr>
              <w:numPr>
                <w:ilvl w:val="12"/>
                <w:numId w:val="0"/>
              </w:numPr>
              <w:jc w:val="right"/>
              <w:rPr>
                <w:sz w:val="18"/>
                <w:lang w:val="en-GB"/>
              </w:rPr>
            </w:pPr>
          </w:p>
        </w:tc>
        <w:tc>
          <w:tcPr>
            <w:tcW w:w="1098" w:type="dxa"/>
            <w:tcBorders>
              <w:bottom w:val="single" w:sz="4" w:space="0" w:color="auto"/>
            </w:tcBorders>
            <w:tcMar>
              <w:left w:w="28" w:type="dxa"/>
              <w:right w:w="28" w:type="dxa"/>
            </w:tcMar>
          </w:tcPr>
          <w:p w14:paraId="6DC42141" w14:textId="77777777" w:rsidR="00D3256E" w:rsidRPr="003F6D2B" w:rsidRDefault="00D3256E" w:rsidP="00CE25BF">
            <w:pPr>
              <w:numPr>
                <w:ilvl w:val="12"/>
                <w:numId w:val="0"/>
              </w:numPr>
              <w:jc w:val="right"/>
              <w:rPr>
                <w:sz w:val="18"/>
                <w:lang w:val="en-GB"/>
              </w:rPr>
            </w:pPr>
          </w:p>
        </w:tc>
        <w:tc>
          <w:tcPr>
            <w:tcW w:w="1381" w:type="dxa"/>
            <w:tcBorders>
              <w:bottom w:val="single" w:sz="4" w:space="0" w:color="auto"/>
            </w:tcBorders>
            <w:tcMar>
              <w:left w:w="28" w:type="dxa"/>
              <w:right w:w="28" w:type="dxa"/>
            </w:tcMar>
          </w:tcPr>
          <w:p w14:paraId="183CB473" w14:textId="77777777" w:rsidR="00D3256E" w:rsidRPr="003F6D2B" w:rsidRDefault="00D3256E" w:rsidP="00CE25BF">
            <w:pPr>
              <w:numPr>
                <w:ilvl w:val="12"/>
                <w:numId w:val="0"/>
              </w:numPr>
              <w:jc w:val="right"/>
              <w:rPr>
                <w:sz w:val="18"/>
                <w:lang w:val="en-GB"/>
              </w:rPr>
            </w:pPr>
          </w:p>
        </w:tc>
        <w:tc>
          <w:tcPr>
            <w:tcW w:w="1382" w:type="dxa"/>
            <w:tcBorders>
              <w:bottom w:val="single" w:sz="4" w:space="0" w:color="auto"/>
            </w:tcBorders>
            <w:tcMar>
              <w:left w:w="28" w:type="dxa"/>
              <w:right w:w="28" w:type="dxa"/>
            </w:tcMar>
          </w:tcPr>
          <w:p w14:paraId="6BE360BD" w14:textId="77777777" w:rsidR="00D3256E" w:rsidRPr="003F6D2B" w:rsidRDefault="00D3256E" w:rsidP="00CE25BF">
            <w:pPr>
              <w:numPr>
                <w:ilvl w:val="12"/>
                <w:numId w:val="0"/>
              </w:numPr>
              <w:jc w:val="right"/>
              <w:rPr>
                <w:sz w:val="18"/>
                <w:lang w:val="en-GB"/>
              </w:rPr>
            </w:pPr>
          </w:p>
        </w:tc>
        <w:tc>
          <w:tcPr>
            <w:tcW w:w="721" w:type="dxa"/>
            <w:tcBorders>
              <w:bottom w:val="single" w:sz="4" w:space="0" w:color="auto"/>
            </w:tcBorders>
            <w:tcMar>
              <w:left w:w="28" w:type="dxa"/>
              <w:right w:w="28" w:type="dxa"/>
            </w:tcMar>
          </w:tcPr>
          <w:p w14:paraId="0D031F03" w14:textId="77777777" w:rsidR="00D3256E" w:rsidRPr="003F6D2B" w:rsidRDefault="00D3256E" w:rsidP="00CE25BF">
            <w:pPr>
              <w:numPr>
                <w:ilvl w:val="12"/>
                <w:numId w:val="0"/>
              </w:numPr>
              <w:jc w:val="right"/>
              <w:rPr>
                <w:sz w:val="18"/>
                <w:lang w:val="en-GB"/>
              </w:rPr>
            </w:pPr>
          </w:p>
        </w:tc>
        <w:tc>
          <w:tcPr>
            <w:tcW w:w="961" w:type="dxa"/>
            <w:tcBorders>
              <w:bottom w:val="single" w:sz="4" w:space="0" w:color="auto"/>
            </w:tcBorders>
            <w:tcMar>
              <w:left w:w="28" w:type="dxa"/>
              <w:right w:w="28" w:type="dxa"/>
            </w:tcMar>
          </w:tcPr>
          <w:p w14:paraId="4BC95C61" w14:textId="77777777" w:rsidR="00D3256E" w:rsidRPr="003F6D2B" w:rsidRDefault="00D3256E" w:rsidP="00CE25BF">
            <w:pPr>
              <w:numPr>
                <w:ilvl w:val="12"/>
                <w:numId w:val="0"/>
              </w:numPr>
              <w:jc w:val="right"/>
              <w:rPr>
                <w:sz w:val="18"/>
                <w:lang w:val="en-GB"/>
              </w:rPr>
            </w:pPr>
          </w:p>
        </w:tc>
      </w:tr>
      <w:tr w:rsidR="00D3256E" w:rsidRPr="003F6D2B" w14:paraId="033F093B" w14:textId="77777777" w:rsidTr="002D1555">
        <w:tc>
          <w:tcPr>
            <w:tcW w:w="1134" w:type="dxa"/>
            <w:tcBorders>
              <w:top w:val="single" w:sz="4" w:space="0" w:color="auto"/>
              <w:bottom w:val="double" w:sz="4" w:space="0" w:color="auto"/>
            </w:tcBorders>
            <w:tcMar>
              <w:left w:w="28" w:type="dxa"/>
              <w:right w:w="28" w:type="dxa"/>
            </w:tcMar>
          </w:tcPr>
          <w:p w14:paraId="51AEAFF7" w14:textId="77777777" w:rsidR="00D3256E" w:rsidRPr="003F6D2B" w:rsidRDefault="00D3256E" w:rsidP="00CE25BF">
            <w:pPr>
              <w:numPr>
                <w:ilvl w:val="12"/>
                <w:numId w:val="0"/>
              </w:numPr>
              <w:rPr>
                <w:b/>
                <w:sz w:val="18"/>
                <w:lang w:val="en-GB"/>
              </w:rPr>
            </w:pPr>
            <w:r w:rsidRPr="003F6D2B">
              <w:rPr>
                <w:b/>
                <w:sz w:val="18"/>
                <w:lang w:val="en-GB"/>
              </w:rPr>
              <w:t>Total</w:t>
            </w:r>
          </w:p>
        </w:tc>
        <w:tc>
          <w:tcPr>
            <w:tcW w:w="851" w:type="dxa"/>
            <w:tcBorders>
              <w:top w:val="single" w:sz="4" w:space="0" w:color="auto"/>
              <w:bottom w:val="double" w:sz="4" w:space="0" w:color="auto"/>
            </w:tcBorders>
            <w:tcMar>
              <w:left w:w="28" w:type="dxa"/>
              <w:right w:w="28" w:type="dxa"/>
            </w:tcMar>
          </w:tcPr>
          <w:p w14:paraId="35A16FBF" w14:textId="77777777" w:rsidR="00D3256E" w:rsidRPr="003F6D2B" w:rsidRDefault="00D3256E" w:rsidP="00CE25BF">
            <w:pPr>
              <w:numPr>
                <w:ilvl w:val="12"/>
                <w:numId w:val="0"/>
              </w:numPr>
              <w:jc w:val="right"/>
              <w:rPr>
                <w:sz w:val="18"/>
                <w:lang w:val="en-GB"/>
              </w:rPr>
            </w:pPr>
          </w:p>
        </w:tc>
        <w:tc>
          <w:tcPr>
            <w:tcW w:w="992" w:type="dxa"/>
            <w:tcBorders>
              <w:top w:val="single" w:sz="4" w:space="0" w:color="auto"/>
              <w:bottom w:val="double" w:sz="4" w:space="0" w:color="auto"/>
            </w:tcBorders>
            <w:tcMar>
              <w:left w:w="28" w:type="dxa"/>
              <w:right w:w="28" w:type="dxa"/>
            </w:tcMar>
          </w:tcPr>
          <w:p w14:paraId="0D48C423" w14:textId="77777777" w:rsidR="00D3256E" w:rsidRPr="003F6D2B" w:rsidRDefault="00D3256E" w:rsidP="00CE25BF">
            <w:pPr>
              <w:numPr>
                <w:ilvl w:val="12"/>
                <w:numId w:val="0"/>
              </w:numPr>
              <w:jc w:val="right"/>
              <w:rPr>
                <w:sz w:val="18"/>
                <w:lang w:val="en-GB"/>
              </w:rPr>
            </w:pPr>
          </w:p>
        </w:tc>
        <w:tc>
          <w:tcPr>
            <w:tcW w:w="1098" w:type="dxa"/>
            <w:tcBorders>
              <w:top w:val="single" w:sz="4" w:space="0" w:color="auto"/>
              <w:bottom w:val="double" w:sz="4" w:space="0" w:color="auto"/>
            </w:tcBorders>
            <w:tcMar>
              <w:left w:w="28" w:type="dxa"/>
              <w:right w:w="28" w:type="dxa"/>
            </w:tcMar>
          </w:tcPr>
          <w:p w14:paraId="3B992CB6" w14:textId="77777777" w:rsidR="00D3256E" w:rsidRPr="003F6D2B" w:rsidRDefault="00D3256E" w:rsidP="00CE25BF">
            <w:pPr>
              <w:numPr>
                <w:ilvl w:val="12"/>
                <w:numId w:val="0"/>
              </w:numPr>
              <w:jc w:val="right"/>
              <w:rPr>
                <w:sz w:val="18"/>
                <w:lang w:val="en-GB"/>
              </w:rPr>
            </w:pPr>
          </w:p>
        </w:tc>
        <w:tc>
          <w:tcPr>
            <w:tcW w:w="1381" w:type="dxa"/>
            <w:tcBorders>
              <w:top w:val="single" w:sz="4" w:space="0" w:color="auto"/>
              <w:bottom w:val="double" w:sz="4" w:space="0" w:color="auto"/>
            </w:tcBorders>
            <w:tcMar>
              <w:left w:w="28" w:type="dxa"/>
              <w:right w:w="28" w:type="dxa"/>
            </w:tcMar>
          </w:tcPr>
          <w:p w14:paraId="7E550C38" w14:textId="77777777" w:rsidR="00D3256E" w:rsidRPr="003F6D2B" w:rsidRDefault="00D3256E" w:rsidP="00CE25BF">
            <w:pPr>
              <w:numPr>
                <w:ilvl w:val="12"/>
                <w:numId w:val="0"/>
              </w:numPr>
              <w:jc w:val="right"/>
              <w:rPr>
                <w:sz w:val="18"/>
                <w:lang w:val="en-GB"/>
              </w:rPr>
            </w:pPr>
          </w:p>
        </w:tc>
        <w:tc>
          <w:tcPr>
            <w:tcW w:w="1382" w:type="dxa"/>
            <w:tcBorders>
              <w:top w:val="single" w:sz="4" w:space="0" w:color="auto"/>
              <w:bottom w:val="double" w:sz="4" w:space="0" w:color="auto"/>
            </w:tcBorders>
            <w:tcMar>
              <w:left w:w="28" w:type="dxa"/>
              <w:right w:w="28" w:type="dxa"/>
            </w:tcMar>
          </w:tcPr>
          <w:p w14:paraId="1FC2B2D6" w14:textId="77777777" w:rsidR="00D3256E" w:rsidRPr="003F6D2B" w:rsidRDefault="00D3256E" w:rsidP="00CE25BF">
            <w:pPr>
              <w:numPr>
                <w:ilvl w:val="12"/>
                <w:numId w:val="0"/>
              </w:numPr>
              <w:jc w:val="right"/>
              <w:rPr>
                <w:sz w:val="18"/>
                <w:lang w:val="en-GB"/>
              </w:rPr>
            </w:pPr>
          </w:p>
        </w:tc>
        <w:tc>
          <w:tcPr>
            <w:tcW w:w="721" w:type="dxa"/>
            <w:tcBorders>
              <w:top w:val="single" w:sz="4" w:space="0" w:color="auto"/>
              <w:bottom w:val="double" w:sz="4" w:space="0" w:color="auto"/>
            </w:tcBorders>
            <w:tcMar>
              <w:left w:w="28" w:type="dxa"/>
              <w:right w:w="28" w:type="dxa"/>
            </w:tcMar>
          </w:tcPr>
          <w:p w14:paraId="0B538434" w14:textId="77777777" w:rsidR="00D3256E" w:rsidRPr="003F6D2B" w:rsidRDefault="00D3256E" w:rsidP="00CE25BF">
            <w:pPr>
              <w:numPr>
                <w:ilvl w:val="12"/>
                <w:numId w:val="0"/>
              </w:numPr>
              <w:jc w:val="right"/>
              <w:rPr>
                <w:sz w:val="18"/>
                <w:lang w:val="en-GB"/>
              </w:rPr>
            </w:pPr>
          </w:p>
        </w:tc>
        <w:tc>
          <w:tcPr>
            <w:tcW w:w="961" w:type="dxa"/>
            <w:tcBorders>
              <w:top w:val="single" w:sz="4" w:space="0" w:color="auto"/>
              <w:bottom w:val="double" w:sz="4" w:space="0" w:color="auto"/>
            </w:tcBorders>
            <w:tcMar>
              <w:left w:w="28" w:type="dxa"/>
              <w:right w:w="28" w:type="dxa"/>
            </w:tcMar>
          </w:tcPr>
          <w:p w14:paraId="1E0364CF" w14:textId="77777777" w:rsidR="00D3256E" w:rsidRPr="003F6D2B" w:rsidRDefault="00D3256E" w:rsidP="00CE25BF">
            <w:pPr>
              <w:numPr>
                <w:ilvl w:val="12"/>
                <w:numId w:val="0"/>
              </w:numPr>
              <w:jc w:val="right"/>
              <w:rPr>
                <w:sz w:val="18"/>
                <w:lang w:val="en-GB"/>
              </w:rPr>
            </w:pPr>
          </w:p>
        </w:tc>
      </w:tr>
    </w:tbl>
    <w:p w14:paraId="36A2B7C9" w14:textId="77777777" w:rsidR="002D1555" w:rsidRDefault="002D1555">
      <w:pPr>
        <w:pStyle w:val="BodyTextIndent"/>
        <w:rPr>
          <w:lang w:val="en-GB"/>
        </w:rPr>
      </w:pPr>
    </w:p>
    <w:p w14:paraId="2451E078" w14:textId="0E002546" w:rsidR="00D3256E" w:rsidRPr="003F6D2B" w:rsidRDefault="00D3256E">
      <w:pPr>
        <w:pStyle w:val="BodyTextIndent"/>
        <w:rPr>
          <w:lang w:val="en-GB"/>
        </w:rPr>
      </w:pPr>
      <w:r w:rsidRPr="003F6D2B">
        <w:rPr>
          <w:lang w:val="en-GB"/>
        </w:rPr>
        <w:t xml:space="preserve">The above figures are net of VAT if input VAT recovery is possible. </w:t>
      </w:r>
    </w:p>
    <w:p w14:paraId="741D32BC" w14:textId="77777777" w:rsidR="00D3256E" w:rsidRPr="003F6D2B" w:rsidRDefault="00D3256E">
      <w:pPr>
        <w:pStyle w:val="BodyTextIndent"/>
        <w:rPr>
          <w:b/>
          <w:bCs/>
          <w:i/>
          <w:iCs/>
          <w:lang w:val="en-GB"/>
        </w:rPr>
      </w:pPr>
    </w:p>
    <w:p w14:paraId="1F3050A8" w14:textId="77777777" w:rsidR="00D3256E" w:rsidRPr="003F6D2B" w:rsidRDefault="00D3256E">
      <w:pPr>
        <w:pStyle w:val="BodyTextIndent"/>
        <w:rPr>
          <w:b/>
          <w:bCs/>
          <w:i/>
          <w:iCs/>
          <w:lang w:val="en-GB"/>
        </w:rPr>
      </w:pPr>
      <w:r w:rsidRPr="003F6D2B">
        <w:rPr>
          <w:b/>
          <w:bCs/>
          <w:i/>
          <w:iCs/>
          <w:lang w:val="en-GB"/>
        </w:rPr>
        <w:t>(If the Company acts as a lessor, please include this table in the note ‘Receivables’ as appropriate.)</w:t>
      </w:r>
    </w:p>
    <w:p w14:paraId="1B930856" w14:textId="77777777" w:rsidR="00D3256E" w:rsidRPr="003F6D2B" w:rsidRDefault="00D3256E" w:rsidP="004E35E7">
      <w:pPr>
        <w:pStyle w:val="Heading3"/>
      </w:pPr>
      <w:bookmarkStart w:id="148" w:name="_Toc87163734"/>
      <w:bookmarkStart w:id="149" w:name="_Toc53393327"/>
      <w:bookmarkStart w:id="150" w:name="_Toc190342769"/>
      <w:r w:rsidRPr="003F6D2B">
        <w:t>Operating Leases</w:t>
      </w:r>
      <w:bookmarkEnd w:id="148"/>
      <w:bookmarkEnd w:id="150"/>
      <w:r w:rsidRPr="003F6D2B">
        <w:t xml:space="preserve"> </w:t>
      </w:r>
      <w:bookmarkEnd w:id="149"/>
    </w:p>
    <w:p w14:paraId="72B393C5" w14:textId="77777777" w:rsidR="00D3256E" w:rsidRPr="003F6D2B" w:rsidRDefault="00D3256E">
      <w:pPr>
        <w:pStyle w:val="BodyTextIndent3"/>
        <w:widowControl/>
        <w:numPr>
          <w:ilvl w:val="12"/>
          <w:numId w:val="0"/>
        </w:numPr>
        <w:ind w:left="567"/>
        <w:rPr>
          <w:lang w:val="en-GB"/>
        </w:rPr>
      </w:pPr>
      <w:r w:rsidRPr="003F6D2B">
        <w:rPr>
          <w:lang w:val="en-GB"/>
        </w:rPr>
        <w:t>(If material, describe the leased assets and comment on the aggregate value, payments made to date and to be made in the following years. The category of ‘operating leases’ also includes the lease of office premises, warehouses, etc).</w:t>
      </w:r>
    </w:p>
    <w:p w14:paraId="6E38E62C" w14:textId="77777777" w:rsidR="00D3256E" w:rsidRPr="003F6D2B" w:rsidRDefault="00D3256E">
      <w:pPr>
        <w:pStyle w:val="BodyTextIndent3"/>
        <w:widowControl/>
        <w:numPr>
          <w:ilvl w:val="12"/>
          <w:numId w:val="0"/>
        </w:numPr>
        <w:ind w:left="567"/>
        <w:rPr>
          <w:lang w:val="en-GB"/>
        </w:rPr>
      </w:pPr>
    </w:p>
    <w:p w14:paraId="17E31EB2" w14:textId="77777777" w:rsidR="00D3256E" w:rsidRPr="003F6D2B" w:rsidRDefault="00D3256E">
      <w:pPr>
        <w:ind w:right="-49"/>
        <w:jc w:val="right"/>
        <w:rPr>
          <w:lang w:val="en-GB"/>
        </w:rPr>
      </w:pPr>
      <w:r w:rsidRPr="003F6D2B">
        <w:rPr>
          <w:sz w:val="18"/>
          <w:lang w:val="en-GB"/>
        </w:rPr>
        <w:t>(CZK ‘000)</w:t>
      </w:r>
    </w:p>
    <w:tbl>
      <w:tblPr>
        <w:tblW w:w="8557" w:type="dxa"/>
        <w:tblInd w:w="567" w:type="dxa"/>
        <w:tblLayout w:type="fixed"/>
        <w:tblCellMar>
          <w:left w:w="28" w:type="dxa"/>
          <w:right w:w="28" w:type="dxa"/>
        </w:tblCellMar>
        <w:tblLook w:val="0000" w:firstRow="0" w:lastRow="0" w:firstColumn="0" w:lastColumn="0" w:noHBand="0" w:noVBand="0"/>
      </w:tblPr>
      <w:tblGrid>
        <w:gridCol w:w="1127"/>
        <w:gridCol w:w="858"/>
        <w:gridCol w:w="1172"/>
        <w:gridCol w:w="1096"/>
        <w:gridCol w:w="1275"/>
        <w:gridCol w:w="1276"/>
        <w:gridCol w:w="1753"/>
      </w:tblGrid>
      <w:tr w:rsidR="00EE1A3F" w:rsidRPr="003F6D2B" w14:paraId="0A60B792" w14:textId="77777777" w:rsidTr="002D1555">
        <w:trPr>
          <w:cantSplit/>
        </w:trPr>
        <w:tc>
          <w:tcPr>
            <w:tcW w:w="1127" w:type="dxa"/>
            <w:tcBorders>
              <w:top w:val="single" w:sz="4" w:space="0" w:color="auto"/>
              <w:bottom w:val="single" w:sz="4" w:space="0" w:color="auto"/>
            </w:tcBorders>
            <w:tcMar>
              <w:left w:w="28" w:type="dxa"/>
              <w:right w:w="28" w:type="dxa"/>
            </w:tcMar>
          </w:tcPr>
          <w:p w14:paraId="7F1D5E1D" w14:textId="77777777" w:rsidR="00D3256E" w:rsidRPr="003F6D2B" w:rsidRDefault="00D3256E" w:rsidP="00CE25BF">
            <w:pPr>
              <w:ind w:left="0"/>
              <w:rPr>
                <w:b/>
                <w:sz w:val="18"/>
                <w:lang w:val="en-GB"/>
              </w:rPr>
            </w:pPr>
            <w:r w:rsidRPr="003F6D2B">
              <w:rPr>
                <w:b/>
                <w:sz w:val="18"/>
                <w:lang w:val="en-GB"/>
              </w:rPr>
              <w:t>Description</w:t>
            </w:r>
          </w:p>
        </w:tc>
        <w:tc>
          <w:tcPr>
            <w:tcW w:w="858" w:type="dxa"/>
            <w:tcBorders>
              <w:top w:val="single" w:sz="4" w:space="0" w:color="auto"/>
              <w:bottom w:val="single" w:sz="4" w:space="0" w:color="auto"/>
            </w:tcBorders>
            <w:tcMar>
              <w:left w:w="28" w:type="dxa"/>
              <w:right w:w="28" w:type="dxa"/>
            </w:tcMar>
          </w:tcPr>
          <w:p w14:paraId="24B07B5E" w14:textId="77777777" w:rsidR="00D3256E" w:rsidRPr="003F6D2B" w:rsidRDefault="00D3256E" w:rsidP="00CE25BF">
            <w:pPr>
              <w:ind w:left="0"/>
              <w:jc w:val="right"/>
              <w:rPr>
                <w:b/>
                <w:sz w:val="18"/>
                <w:lang w:val="en-GB"/>
              </w:rPr>
            </w:pPr>
            <w:r w:rsidRPr="003F6D2B">
              <w:rPr>
                <w:b/>
                <w:sz w:val="18"/>
                <w:lang w:val="en-GB"/>
              </w:rPr>
              <w:t xml:space="preserve">Date of inception </w:t>
            </w:r>
          </w:p>
        </w:tc>
        <w:tc>
          <w:tcPr>
            <w:tcW w:w="1172" w:type="dxa"/>
            <w:tcBorders>
              <w:top w:val="single" w:sz="4" w:space="0" w:color="auto"/>
              <w:bottom w:val="single" w:sz="4" w:space="0" w:color="auto"/>
            </w:tcBorders>
            <w:tcMar>
              <w:left w:w="28" w:type="dxa"/>
              <w:right w:w="28" w:type="dxa"/>
            </w:tcMar>
          </w:tcPr>
          <w:p w14:paraId="2179904E" w14:textId="77777777" w:rsidR="00D3256E" w:rsidRPr="003F6D2B" w:rsidRDefault="00D3256E" w:rsidP="00CE25BF">
            <w:pPr>
              <w:ind w:left="0"/>
              <w:jc w:val="right"/>
              <w:rPr>
                <w:b/>
                <w:sz w:val="18"/>
                <w:lang w:val="en-GB"/>
              </w:rPr>
            </w:pPr>
            <w:r w:rsidRPr="003F6D2B">
              <w:rPr>
                <w:b/>
                <w:sz w:val="18"/>
                <w:lang w:val="en-GB"/>
              </w:rPr>
              <w:t xml:space="preserve">Date of expiration </w:t>
            </w:r>
          </w:p>
        </w:tc>
        <w:tc>
          <w:tcPr>
            <w:tcW w:w="1096" w:type="dxa"/>
            <w:tcBorders>
              <w:top w:val="single" w:sz="4" w:space="0" w:color="auto"/>
              <w:bottom w:val="single" w:sz="4" w:space="0" w:color="auto"/>
            </w:tcBorders>
            <w:tcMar>
              <w:left w:w="28" w:type="dxa"/>
              <w:right w:w="28" w:type="dxa"/>
            </w:tcMar>
          </w:tcPr>
          <w:p w14:paraId="4FA1BAEE" w14:textId="77777777" w:rsidR="00D3256E" w:rsidRPr="003F6D2B" w:rsidRDefault="00D3256E" w:rsidP="00CE25BF">
            <w:pPr>
              <w:ind w:left="0"/>
              <w:jc w:val="right"/>
              <w:rPr>
                <w:b/>
                <w:sz w:val="18"/>
                <w:lang w:val="en-GB"/>
              </w:rPr>
            </w:pPr>
            <w:r w:rsidRPr="003F6D2B">
              <w:rPr>
                <w:b/>
                <w:sz w:val="18"/>
                <w:lang w:val="en-GB"/>
              </w:rPr>
              <w:t xml:space="preserve">Total lease value </w:t>
            </w:r>
          </w:p>
        </w:tc>
        <w:tc>
          <w:tcPr>
            <w:tcW w:w="1275" w:type="dxa"/>
            <w:tcBorders>
              <w:top w:val="single" w:sz="4" w:space="0" w:color="auto"/>
              <w:bottom w:val="single" w:sz="4" w:space="0" w:color="auto"/>
            </w:tcBorders>
            <w:tcMar>
              <w:left w:w="28" w:type="dxa"/>
              <w:right w:w="28" w:type="dxa"/>
            </w:tcMar>
          </w:tcPr>
          <w:p w14:paraId="0A8D17F4" w14:textId="7FD597F8" w:rsidR="00D3256E" w:rsidRPr="003F6D2B" w:rsidRDefault="00D3256E" w:rsidP="00CA2A19">
            <w:pPr>
              <w:ind w:left="0"/>
              <w:jc w:val="right"/>
              <w:rPr>
                <w:b/>
                <w:sz w:val="18"/>
                <w:lang w:val="en-GB"/>
              </w:rPr>
            </w:pPr>
            <w:r w:rsidRPr="003F6D2B">
              <w:rPr>
                <w:b/>
                <w:sz w:val="18"/>
                <w:lang w:val="en-GB"/>
              </w:rPr>
              <w:t xml:space="preserve">Payments made </w:t>
            </w:r>
            <w:r w:rsidR="007B14AC" w:rsidRPr="003F6D2B">
              <w:rPr>
                <w:b/>
                <w:sz w:val="18"/>
                <w:lang w:val="en-GB"/>
              </w:rPr>
              <w:t xml:space="preserve">in </w:t>
            </w:r>
            <w:r w:rsidR="009449CF" w:rsidRPr="003F6D2B">
              <w:rPr>
                <w:b/>
                <w:sz w:val="18"/>
                <w:lang w:val="en-GB"/>
              </w:rPr>
              <w:t>202</w:t>
            </w:r>
            <w:r w:rsidR="002972D6" w:rsidRPr="003F6D2B">
              <w:rPr>
                <w:b/>
                <w:sz w:val="18"/>
                <w:lang w:val="en-GB"/>
              </w:rPr>
              <w:t>3</w:t>
            </w:r>
          </w:p>
        </w:tc>
        <w:tc>
          <w:tcPr>
            <w:tcW w:w="1276" w:type="dxa"/>
            <w:tcBorders>
              <w:top w:val="single" w:sz="4" w:space="0" w:color="auto"/>
              <w:bottom w:val="single" w:sz="4" w:space="0" w:color="auto"/>
            </w:tcBorders>
            <w:tcMar>
              <w:left w:w="28" w:type="dxa"/>
              <w:right w:w="28" w:type="dxa"/>
            </w:tcMar>
          </w:tcPr>
          <w:p w14:paraId="61DC96CC" w14:textId="23F3266E" w:rsidR="00D3256E" w:rsidRPr="003F6D2B" w:rsidRDefault="00D3256E" w:rsidP="00CE25BF">
            <w:pPr>
              <w:ind w:left="0"/>
              <w:jc w:val="right"/>
              <w:rPr>
                <w:b/>
                <w:sz w:val="18"/>
                <w:lang w:val="en-GB"/>
              </w:rPr>
            </w:pPr>
            <w:r w:rsidRPr="003F6D2B">
              <w:rPr>
                <w:b/>
                <w:sz w:val="18"/>
                <w:lang w:val="en-GB"/>
              </w:rPr>
              <w:t xml:space="preserve">Payments made </w:t>
            </w:r>
            <w:r w:rsidR="007B14AC" w:rsidRPr="003F6D2B">
              <w:rPr>
                <w:b/>
                <w:sz w:val="18"/>
                <w:lang w:val="en-GB"/>
              </w:rPr>
              <w:t xml:space="preserve">in </w:t>
            </w:r>
            <w:r w:rsidR="009449CF" w:rsidRPr="003F6D2B">
              <w:rPr>
                <w:b/>
                <w:sz w:val="18"/>
                <w:lang w:val="en-GB"/>
              </w:rPr>
              <w:t>202</w:t>
            </w:r>
            <w:r w:rsidR="002972D6" w:rsidRPr="003F6D2B">
              <w:rPr>
                <w:b/>
                <w:sz w:val="18"/>
                <w:lang w:val="en-GB"/>
              </w:rPr>
              <w:t>4</w:t>
            </w:r>
          </w:p>
        </w:tc>
        <w:tc>
          <w:tcPr>
            <w:tcW w:w="1753" w:type="dxa"/>
            <w:tcBorders>
              <w:top w:val="single" w:sz="4" w:space="0" w:color="auto"/>
              <w:bottom w:val="single" w:sz="4" w:space="0" w:color="auto"/>
            </w:tcBorders>
            <w:tcMar>
              <w:left w:w="28" w:type="dxa"/>
              <w:right w:w="28" w:type="dxa"/>
            </w:tcMar>
          </w:tcPr>
          <w:p w14:paraId="669201EC" w14:textId="4AA0B2EF" w:rsidR="00D3256E" w:rsidRPr="003F6D2B" w:rsidRDefault="00D3256E" w:rsidP="00CA2A19">
            <w:pPr>
              <w:ind w:left="0"/>
              <w:jc w:val="right"/>
              <w:rPr>
                <w:b/>
                <w:sz w:val="18"/>
                <w:lang w:val="en-GB"/>
              </w:rPr>
            </w:pPr>
            <w:r w:rsidRPr="003F6D2B">
              <w:rPr>
                <w:b/>
                <w:sz w:val="18"/>
                <w:lang w:val="en-GB"/>
              </w:rPr>
              <w:t xml:space="preserve">Estimated payments to be made in </w:t>
            </w:r>
            <w:r w:rsidR="00CA2A19" w:rsidRPr="003F6D2B">
              <w:rPr>
                <w:b/>
                <w:sz w:val="18"/>
                <w:lang w:val="en-GB"/>
              </w:rPr>
              <w:t>202</w:t>
            </w:r>
            <w:r w:rsidR="002972D6" w:rsidRPr="003F6D2B">
              <w:rPr>
                <w:b/>
                <w:sz w:val="18"/>
                <w:lang w:val="en-GB"/>
              </w:rPr>
              <w:t>5</w:t>
            </w:r>
          </w:p>
        </w:tc>
      </w:tr>
      <w:tr w:rsidR="00EE1A3F" w:rsidRPr="003F6D2B" w14:paraId="57B67076" w14:textId="77777777" w:rsidTr="002D1555">
        <w:trPr>
          <w:cantSplit/>
        </w:trPr>
        <w:tc>
          <w:tcPr>
            <w:tcW w:w="1127" w:type="dxa"/>
            <w:tcBorders>
              <w:top w:val="single" w:sz="4" w:space="0" w:color="auto"/>
            </w:tcBorders>
            <w:tcMar>
              <w:left w:w="28" w:type="dxa"/>
              <w:right w:w="28" w:type="dxa"/>
            </w:tcMar>
          </w:tcPr>
          <w:p w14:paraId="3B6F00AE" w14:textId="77777777" w:rsidR="00D3256E" w:rsidRPr="003F6D2B" w:rsidRDefault="00D3256E" w:rsidP="00CE25BF">
            <w:pPr>
              <w:numPr>
                <w:ilvl w:val="12"/>
                <w:numId w:val="0"/>
              </w:numPr>
              <w:rPr>
                <w:b/>
                <w:sz w:val="18"/>
                <w:lang w:val="en-GB"/>
              </w:rPr>
            </w:pPr>
          </w:p>
        </w:tc>
        <w:tc>
          <w:tcPr>
            <w:tcW w:w="858" w:type="dxa"/>
            <w:tcBorders>
              <w:top w:val="single" w:sz="4" w:space="0" w:color="auto"/>
            </w:tcBorders>
            <w:tcMar>
              <w:left w:w="28" w:type="dxa"/>
              <w:right w:w="28" w:type="dxa"/>
            </w:tcMar>
          </w:tcPr>
          <w:p w14:paraId="2C79E63C" w14:textId="77777777" w:rsidR="00D3256E" w:rsidRPr="003F6D2B" w:rsidRDefault="00D3256E" w:rsidP="00CE25BF">
            <w:pPr>
              <w:numPr>
                <w:ilvl w:val="12"/>
                <w:numId w:val="0"/>
              </w:numPr>
              <w:jc w:val="right"/>
              <w:rPr>
                <w:sz w:val="18"/>
                <w:lang w:val="en-GB"/>
              </w:rPr>
            </w:pPr>
          </w:p>
        </w:tc>
        <w:tc>
          <w:tcPr>
            <w:tcW w:w="1172" w:type="dxa"/>
            <w:tcBorders>
              <w:top w:val="single" w:sz="4" w:space="0" w:color="auto"/>
            </w:tcBorders>
            <w:tcMar>
              <w:left w:w="28" w:type="dxa"/>
              <w:right w:w="28" w:type="dxa"/>
            </w:tcMar>
          </w:tcPr>
          <w:p w14:paraId="5B824929" w14:textId="77777777" w:rsidR="00D3256E" w:rsidRPr="003F6D2B" w:rsidRDefault="00D3256E" w:rsidP="00CE25BF">
            <w:pPr>
              <w:numPr>
                <w:ilvl w:val="12"/>
                <w:numId w:val="0"/>
              </w:numPr>
              <w:jc w:val="right"/>
              <w:rPr>
                <w:sz w:val="18"/>
                <w:lang w:val="en-GB"/>
              </w:rPr>
            </w:pPr>
          </w:p>
        </w:tc>
        <w:tc>
          <w:tcPr>
            <w:tcW w:w="1096" w:type="dxa"/>
            <w:tcBorders>
              <w:top w:val="single" w:sz="4" w:space="0" w:color="auto"/>
            </w:tcBorders>
            <w:tcMar>
              <w:left w:w="28" w:type="dxa"/>
              <w:right w:w="28" w:type="dxa"/>
            </w:tcMar>
          </w:tcPr>
          <w:p w14:paraId="303DA108" w14:textId="77777777" w:rsidR="00D3256E" w:rsidRPr="003F6D2B" w:rsidRDefault="00D3256E" w:rsidP="00CE25BF">
            <w:pPr>
              <w:numPr>
                <w:ilvl w:val="12"/>
                <w:numId w:val="0"/>
              </w:numPr>
              <w:jc w:val="right"/>
              <w:rPr>
                <w:sz w:val="18"/>
                <w:lang w:val="en-GB"/>
              </w:rPr>
            </w:pPr>
          </w:p>
        </w:tc>
        <w:tc>
          <w:tcPr>
            <w:tcW w:w="1275" w:type="dxa"/>
            <w:tcBorders>
              <w:top w:val="single" w:sz="4" w:space="0" w:color="auto"/>
            </w:tcBorders>
            <w:tcMar>
              <w:left w:w="28" w:type="dxa"/>
              <w:right w:w="28" w:type="dxa"/>
            </w:tcMar>
          </w:tcPr>
          <w:p w14:paraId="47578267" w14:textId="77777777" w:rsidR="00D3256E" w:rsidRPr="003F6D2B" w:rsidRDefault="00D3256E" w:rsidP="00CE25BF">
            <w:pPr>
              <w:numPr>
                <w:ilvl w:val="12"/>
                <w:numId w:val="0"/>
              </w:numPr>
              <w:jc w:val="right"/>
              <w:rPr>
                <w:sz w:val="18"/>
                <w:lang w:val="en-GB"/>
              </w:rPr>
            </w:pPr>
          </w:p>
        </w:tc>
        <w:tc>
          <w:tcPr>
            <w:tcW w:w="1276" w:type="dxa"/>
            <w:tcBorders>
              <w:top w:val="single" w:sz="4" w:space="0" w:color="auto"/>
            </w:tcBorders>
            <w:tcMar>
              <w:left w:w="28" w:type="dxa"/>
              <w:right w:w="28" w:type="dxa"/>
            </w:tcMar>
          </w:tcPr>
          <w:p w14:paraId="033282BD" w14:textId="77777777" w:rsidR="00D3256E" w:rsidRPr="003F6D2B" w:rsidRDefault="00D3256E" w:rsidP="00CE25BF">
            <w:pPr>
              <w:numPr>
                <w:ilvl w:val="12"/>
                <w:numId w:val="0"/>
              </w:numPr>
              <w:jc w:val="right"/>
              <w:rPr>
                <w:sz w:val="18"/>
                <w:lang w:val="en-GB"/>
              </w:rPr>
            </w:pPr>
          </w:p>
        </w:tc>
        <w:tc>
          <w:tcPr>
            <w:tcW w:w="1753" w:type="dxa"/>
            <w:tcBorders>
              <w:top w:val="single" w:sz="4" w:space="0" w:color="auto"/>
            </w:tcBorders>
            <w:tcMar>
              <w:left w:w="28" w:type="dxa"/>
              <w:right w:w="28" w:type="dxa"/>
            </w:tcMar>
          </w:tcPr>
          <w:p w14:paraId="43CE2D8E" w14:textId="77777777" w:rsidR="00D3256E" w:rsidRPr="003F6D2B" w:rsidRDefault="00D3256E" w:rsidP="00CE25BF">
            <w:pPr>
              <w:numPr>
                <w:ilvl w:val="12"/>
                <w:numId w:val="0"/>
              </w:numPr>
              <w:jc w:val="right"/>
              <w:rPr>
                <w:sz w:val="18"/>
                <w:lang w:val="en-GB"/>
              </w:rPr>
            </w:pPr>
          </w:p>
        </w:tc>
      </w:tr>
      <w:tr w:rsidR="00EE1A3F" w:rsidRPr="003F6D2B" w14:paraId="2D87B742" w14:textId="77777777" w:rsidTr="002D1555">
        <w:trPr>
          <w:cantSplit/>
        </w:trPr>
        <w:tc>
          <w:tcPr>
            <w:tcW w:w="1127" w:type="dxa"/>
            <w:tcMar>
              <w:left w:w="28" w:type="dxa"/>
              <w:right w:w="28" w:type="dxa"/>
            </w:tcMar>
          </w:tcPr>
          <w:p w14:paraId="0D05417A" w14:textId="77777777" w:rsidR="00D3256E" w:rsidRPr="003F6D2B" w:rsidRDefault="00D3256E" w:rsidP="00CE25BF">
            <w:pPr>
              <w:numPr>
                <w:ilvl w:val="12"/>
                <w:numId w:val="0"/>
              </w:numPr>
              <w:rPr>
                <w:b/>
                <w:sz w:val="18"/>
                <w:lang w:val="en-GB"/>
              </w:rPr>
            </w:pPr>
          </w:p>
        </w:tc>
        <w:tc>
          <w:tcPr>
            <w:tcW w:w="858" w:type="dxa"/>
            <w:tcMar>
              <w:left w:w="28" w:type="dxa"/>
              <w:right w:w="28" w:type="dxa"/>
            </w:tcMar>
          </w:tcPr>
          <w:p w14:paraId="1DAD9A4C" w14:textId="77777777" w:rsidR="00D3256E" w:rsidRPr="003F6D2B" w:rsidRDefault="00D3256E" w:rsidP="00CE25BF">
            <w:pPr>
              <w:numPr>
                <w:ilvl w:val="12"/>
                <w:numId w:val="0"/>
              </w:numPr>
              <w:jc w:val="right"/>
              <w:rPr>
                <w:sz w:val="18"/>
                <w:lang w:val="en-GB"/>
              </w:rPr>
            </w:pPr>
          </w:p>
        </w:tc>
        <w:tc>
          <w:tcPr>
            <w:tcW w:w="1172" w:type="dxa"/>
            <w:tcMar>
              <w:left w:w="28" w:type="dxa"/>
              <w:right w:w="28" w:type="dxa"/>
            </w:tcMar>
          </w:tcPr>
          <w:p w14:paraId="28051932" w14:textId="77777777" w:rsidR="00D3256E" w:rsidRPr="003F6D2B" w:rsidRDefault="00D3256E" w:rsidP="00CE25BF">
            <w:pPr>
              <w:numPr>
                <w:ilvl w:val="12"/>
                <w:numId w:val="0"/>
              </w:numPr>
              <w:jc w:val="right"/>
              <w:rPr>
                <w:sz w:val="18"/>
                <w:lang w:val="en-GB"/>
              </w:rPr>
            </w:pPr>
          </w:p>
        </w:tc>
        <w:tc>
          <w:tcPr>
            <w:tcW w:w="1096" w:type="dxa"/>
            <w:tcMar>
              <w:left w:w="28" w:type="dxa"/>
              <w:right w:w="28" w:type="dxa"/>
            </w:tcMar>
          </w:tcPr>
          <w:p w14:paraId="66A466DB" w14:textId="77777777" w:rsidR="00D3256E" w:rsidRPr="003F6D2B" w:rsidRDefault="00D3256E" w:rsidP="00CE25BF">
            <w:pPr>
              <w:numPr>
                <w:ilvl w:val="12"/>
                <w:numId w:val="0"/>
              </w:numPr>
              <w:jc w:val="right"/>
              <w:rPr>
                <w:sz w:val="18"/>
                <w:lang w:val="en-GB"/>
              </w:rPr>
            </w:pPr>
          </w:p>
        </w:tc>
        <w:tc>
          <w:tcPr>
            <w:tcW w:w="1275" w:type="dxa"/>
            <w:tcMar>
              <w:left w:w="28" w:type="dxa"/>
              <w:right w:w="28" w:type="dxa"/>
            </w:tcMar>
          </w:tcPr>
          <w:p w14:paraId="4C0ADBA4" w14:textId="77777777" w:rsidR="00D3256E" w:rsidRPr="003F6D2B" w:rsidRDefault="00D3256E" w:rsidP="00CE25BF">
            <w:pPr>
              <w:numPr>
                <w:ilvl w:val="12"/>
                <w:numId w:val="0"/>
              </w:numPr>
              <w:jc w:val="right"/>
              <w:rPr>
                <w:sz w:val="18"/>
                <w:lang w:val="en-GB"/>
              </w:rPr>
            </w:pPr>
          </w:p>
        </w:tc>
        <w:tc>
          <w:tcPr>
            <w:tcW w:w="1276" w:type="dxa"/>
            <w:tcMar>
              <w:left w:w="28" w:type="dxa"/>
              <w:right w:w="28" w:type="dxa"/>
            </w:tcMar>
          </w:tcPr>
          <w:p w14:paraId="5798F4A0" w14:textId="77777777" w:rsidR="00D3256E" w:rsidRPr="003F6D2B" w:rsidRDefault="00D3256E" w:rsidP="00CE25BF">
            <w:pPr>
              <w:numPr>
                <w:ilvl w:val="12"/>
                <w:numId w:val="0"/>
              </w:numPr>
              <w:jc w:val="right"/>
              <w:rPr>
                <w:sz w:val="18"/>
                <w:lang w:val="en-GB"/>
              </w:rPr>
            </w:pPr>
          </w:p>
        </w:tc>
        <w:tc>
          <w:tcPr>
            <w:tcW w:w="1753" w:type="dxa"/>
            <w:tcMar>
              <w:left w:w="28" w:type="dxa"/>
              <w:right w:w="28" w:type="dxa"/>
            </w:tcMar>
          </w:tcPr>
          <w:p w14:paraId="21ED73FF" w14:textId="77777777" w:rsidR="00D3256E" w:rsidRPr="003F6D2B" w:rsidRDefault="00D3256E" w:rsidP="00CE25BF">
            <w:pPr>
              <w:numPr>
                <w:ilvl w:val="12"/>
                <w:numId w:val="0"/>
              </w:numPr>
              <w:jc w:val="right"/>
              <w:rPr>
                <w:sz w:val="18"/>
                <w:lang w:val="en-GB"/>
              </w:rPr>
            </w:pPr>
          </w:p>
        </w:tc>
      </w:tr>
      <w:tr w:rsidR="00EE1A3F" w:rsidRPr="003F6D2B" w14:paraId="71A83B15" w14:textId="77777777" w:rsidTr="002D1555">
        <w:trPr>
          <w:cantSplit/>
        </w:trPr>
        <w:tc>
          <w:tcPr>
            <w:tcW w:w="1127" w:type="dxa"/>
            <w:tcMar>
              <w:left w:w="28" w:type="dxa"/>
              <w:right w:w="28" w:type="dxa"/>
            </w:tcMar>
          </w:tcPr>
          <w:p w14:paraId="4A8E2C9A" w14:textId="77777777" w:rsidR="00D3256E" w:rsidRPr="003F6D2B" w:rsidRDefault="00D3256E" w:rsidP="00CE25BF">
            <w:pPr>
              <w:numPr>
                <w:ilvl w:val="12"/>
                <w:numId w:val="0"/>
              </w:numPr>
              <w:rPr>
                <w:b/>
                <w:sz w:val="18"/>
                <w:lang w:val="en-GB"/>
              </w:rPr>
            </w:pPr>
          </w:p>
        </w:tc>
        <w:tc>
          <w:tcPr>
            <w:tcW w:w="858" w:type="dxa"/>
            <w:tcMar>
              <w:left w:w="28" w:type="dxa"/>
              <w:right w:w="28" w:type="dxa"/>
            </w:tcMar>
          </w:tcPr>
          <w:p w14:paraId="4B51F0AD" w14:textId="77777777" w:rsidR="00D3256E" w:rsidRPr="003F6D2B" w:rsidRDefault="00D3256E" w:rsidP="00CE25BF">
            <w:pPr>
              <w:numPr>
                <w:ilvl w:val="12"/>
                <w:numId w:val="0"/>
              </w:numPr>
              <w:jc w:val="right"/>
              <w:rPr>
                <w:sz w:val="18"/>
                <w:lang w:val="en-GB"/>
              </w:rPr>
            </w:pPr>
          </w:p>
        </w:tc>
        <w:tc>
          <w:tcPr>
            <w:tcW w:w="1172" w:type="dxa"/>
            <w:tcMar>
              <w:left w:w="28" w:type="dxa"/>
              <w:right w:w="28" w:type="dxa"/>
            </w:tcMar>
          </w:tcPr>
          <w:p w14:paraId="218B09CC" w14:textId="77777777" w:rsidR="00D3256E" w:rsidRPr="003F6D2B" w:rsidRDefault="00D3256E" w:rsidP="00CE25BF">
            <w:pPr>
              <w:numPr>
                <w:ilvl w:val="12"/>
                <w:numId w:val="0"/>
              </w:numPr>
              <w:jc w:val="right"/>
              <w:rPr>
                <w:sz w:val="18"/>
                <w:lang w:val="en-GB"/>
              </w:rPr>
            </w:pPr>
          </w:p>
        </w:tc>
        <w:tc>
          <w:tcPr>
            <w:tcW w:w="1096" w:type="dxa"/>
            <w:tcMar>
              <w:left w:w="28" w:type="dxa"/>
              <w:right w:w="28" w:type="dxa"/>
            </w:tcMar>
          </w:tcPr>
          <w:p w14:paraId="6E038EA1" w14:textId="77777777" w:rsidR="00D3256E" w:rsidRPr="003F6D2B" w:rsidRDefault="00D3256E" w:rsidP="00CE25BF">
            <w:pPr>
              <w:numPr>
                <w:ilvl w:val="12"/>
                <w:numId w:val="0"/>
              </w:numPr>
              <w:jc w:val="right"/>
              <w:rPr>
                <w:sz w:val="18"/>
                <w:lang w:val="en-GB"/>
              </w:rPr>
            </w:pPr>
          </w:p>
        </w:tc>
        <w:tc>
          <w:tcPr>
            <w:tcW w:w="1275" w:type="dxa"/>
            <w:tcMar>
              <w:left w:w="28" w:type="dxa"/>
              <w:right w:w="28" w:type="dxa"/>
            </w:tcMar>
          </w:tcPr>
          <w:p w14:paraId="1983A72F" w14:textId="77777777" w:rsidR="00D3256E" w:rsidRPr="003F6D2B" w:rsidRDefault="00D3256E" w:rsidP="00CE25BF">
            <w:pPr>
              <w:numPr>
                <w:ilvl w:val="12"/>
                <w:numId w:val="0"/>
              </w:numPr>
              <w:jc w:val="right"/>
              <w:rPr>
                <w:sz w:val="18"/>
                <w:lang w:val="en-GB"/>
              </w:rPr>
            </w:pPr>
          </w:p>
        </w:tc>
        <w:tc>
          <w:tcPr>
            <w:tcW w:w="1276" w:type="dxa"/>
            <w:tcMar>
              <w:left w:w="28" w:type="dxa"/>
              <w:right w:w="28" w:type="dxa"/>
            </w:tcMar>
          </w:tcPr>
          <w:p w14:paraId="6AB170BE" w14:textId="77777777" w:rsidR="00D3256E" w:rsidRPr="003F6D2B" w:rsidRDefault="00D3256E" w:rsidP="00CE25BF">
            <w:pPr>
              <w:numPr>
                <w:ilvl w:val="12"/>
                <w:numId w:val="0"/>
              </w:numPr>
              <w:jc w:val="right"/>
              <w:rPr>
                <w:sz w:val="18"/>
                <w:lang w:val="en-GB"/>
              </w:rPr>
            </w:pPr>
          </w:p>
        </w:tc>
        <w:tc>
          <w:tcPr>
            <w:tcW w:w="1753" w:type="dxa"/>
            <w:tcMar>
              <w:left w:w="28" w:type="dxa"/>
              <w:right w:w="28" w:type="dxa"/>
            </w:tcMar>
          </w:tcPr>
          <w:p w14:paraId="343F0B7B" w14:textId="77777777" w:rsidR="00D3256E" w:rsidRPr="003F6D2B" w:rsidRDefault="00D3256E" w:rsidP="00CE25BF">
            <w:pPr>
              <w:numPr>
                <w:ilvl w:val="12"/>
                <w:numId w:val="0"/>
              </w:numPr>
              <w:jc w:val="right"/>
              <w:rPr>
                <w:sz w:val="18"/>
                <w:lang w:val="en-GB"/>
              </w:rPr>
            </w:pPr>
          </w:p>
        </w:tc>
      </w:tr>
      <w:tr w:rsidR="00EE1A3F" w:rsidRPr="003F6D2B" w14:paraId="3091CD42" w14:textId="77777777" w:rsidTr="002D1555">
        <w:trPr>
          <w:cantSplit/>
        </w:trPr>
        <w:tc>
          <w:tcPr>
            <w:tcW w:w="1127" w:type="dxa"/>
            <w:tcMar>
              <w:left w:w="28" w:type="dxa"/>
              <w:right w:w="28" w:type="dxa"/>
            </w:tcMar>
          </w:tcPr>
          <w:p w14:paraId="5DEF86D1" w14:textId="77777777" w:rsidR="00D3256E" w:rsidRPr="003F6D2B" w:rsidRDefault="00D3256E" w:rsidP="00CE25BF">
            <w:pPr>
              <w:numPr>
                <w:ilvl w:val="12"/>
                <w:numId w:val="0"/>
              </w:numPr>
              <w:rPr>
                <w:b/>
                <w:sz w:val="18"/>
                <w:lang w:val="en-GB"/>
              </w:rPr>
            </w:pPr>
          </w:p>
        </w:tc>
        <w:tc>
          <w:tcPr>
            <w:tcW w:w="858" w:type="dxa"/>
            <w:tcMar>
              <w:left w:w="28" w:type="dxa"/>
              <w:right w:w="28" w:type="dxa"/>
            </w:tcMar>
          </w:tcPr>
          <w:p w14:paraId="4913F93C" w14:textId="77777777" w:rsidR="00D3256E" w:rsidRPr="003F6D2B" w:rsidRDefault="00D3256E" w:rsidP="00CE25BF">
            <w:pPr>
              <w:numPr>
                <w:ilvl w:val="12"/>
                <w:numId w:val="0"/>
              </w:numPr>
              <w:jc w:val="right"/>
              <w:rPr>
                <w:sz w:val="18"/>
                <w:lang w:val="en-GB"/>
              </w:rPr>
            </w:pPr>
          </w:p>
        </w:tc>
        <w:tc>
          <w:tcPr>
            <w:tcW w:w="1172" w:type="dxa"/>
            <w:tcMar>
              <w:left w:w="28" w:type="dxa"/>
              <w:right w:w="28" w:type="dxa"/>
            </w:tcMar>
          </w:tcPr>
          <w:p w14:paraId="1E4D4F8F" w14:textId="77777777" w:rsidR="00D3256E" w:rsidRPr="003F6D2B" w:rsidRDefault="00D3256E" w:rsidP="00CE25BF">
            <w:pPr>
              <w:numPr>
                <w:ilvl w:val="12"/>
                <w:numId w:val="0"/>
              </w:numPr>
              <w:jc w:val="right"/>
              <w:rPr>
                <w:sz w:val="18"/>
                <w:lang w:val="en-GB"/>
              </w:rPr>
            </w:pPr>
          </w:p>
        </w:tc>
        <w:tc>
          <w:tcPr>
            <w:tcW w:w="1096" w:type="dxa"/>
            <w:tcMar>
              <w:left w:w="28" w:type="dxa"/>
              <w:right w:w="28" w:type="dxa"/>
            </w:tcMar>
          </w:tcPr>
          <w:p w14:paraId="16F1F5D9" w14:textId="77777777" w:rsidR="00D3256E" w:rsidRPr="003F6D2B" w:rsidRDefault="00D3256E" w:rsidP="00CE25BF">
            <w:pPr>
              <w:numPr>
                <w:ilvl w:val="12"/>
                <w:numId w:val="0"/>
              </w:numPr>
              <w:jc w:val="right"/>
              <w:rPr>
                <w:sz w:val="18"/>
                <w:lang w:val="en-GB"/>
              </w:rPr>
            </w:pPr>
          </w:p>
        </w:tc>
        <w:tc>
          <w:tcPr>
            <w:tcW w:w="1275" w:type="dxa"/>
            <w:tcMar>
              <w:left w:w="28" w:type="dxa"/>
              <w:right w:w="28" w:type="dxa"/>
            </w:tcMar>
          </w:tcPr>
          <w:p w14:paraId="5B713197" w14:textId="77777777" w:rsidR="00D3256E" w:rsidRPr="003F6D2B" w:rsidRDefault="00D3256E" w:rsidP="00CE25BF">
            <w:pPr>
              <w:numPr>
                <w:ilvl w:val="12"/>
                <w:numId w:val="0"/>
              </w:numPr>
              <w:jc w:val="right"/>
              <w:rPr>
                <w:sz w:val="18"/>
                <w:lang w:val="en-GB"/>
              </w:rPr>
            </w:pPr>
          </w:p>
        </w:tc>
        <w:tc>
          <w:tcPr>
            <w:tcW w:w="1276" w:type="dxa"/>
            <w:tcMar>
              <w:left w:w="28" w:type="dxa"/>
              <w:right w:w="28" w:type="dxa"/>
            </w:tcMar>
          </w:tcPr>
          <w:p w14:paraId="20884AB2" w14:textId="77777777" w:rsidR="00D3256E" w:rsidRPr="003F6D2B" w:rsidRDefault="00D3256E" w:rsidP="00CE25BF">
            <w:pPr>
              <w:numPr>
                <w:ilvl w:val="12"/>
                <w:numId w:val="0"/>
              </w:numPr>
              <w:jc w:val="right"/>
              <w:rPr>
                <w:sz w:val="18"/>
                <w:lang w:val="en-GB"/>
              </w:rPr>
            </w:pPr>
          </w:p>
        </w:tc>
        <w:tc>
          <w:tcPr>
            <w:tcW w:w="1753" w:type="dxa"/>
            <w:tcMar>
              <w:left w:w="28" w:type="dxa"/>
              <w:right w:w="28" w:type="dxa"/>
            </w:tcMar>
          </w:tcPr>
          <w:p w14:paraId="27A6442A" w14:textId="77777777" w:rsidR="00D3256E" w:rsidRPr="003F6D2B" w:rsidRDefault="00D3256E" w:rsidP="00CE25BF">
            <w:pPr>
              <w:numPr>
                <w:ilvl w:val="12"/>
                <w:numId w:val="0"/>
              </w:numPr>
              <w:jc w:val="right"/>
              <w:rPr>
                <w:sz w:val="18"/>
                <w:lang w:val="en-GB"/>
              </w:rPr>
            </w:pPr>
          </w:p>
        </w:tc>
      </w:tr>
      <w:tr w:rsidR="00EE1A3F" w:rsidRPr="003F6D2B" w14:paraId="004C9118" w14:textId="77777777" w:rsidTr="002D1555">
        <w:trPr>
          <w:cantSplit/>
        </w:trPr>
        <w:tc>
          <w:tcPr>
            <w:tcW w:w="1127" w:type="dxa"/>
            <w:tcBorders>
              <w:bottom w:val="single" w:sz="4" w:space="0" w:color="auto"/>
            </w:tcBorders>
            <w:tcMar>
              <w:left w:w="28" w:type="dxa"/>
              <w:right w:w="28" w:type="dxa"/>
            </w:tcMar>
          </w:tcPr>
          <w:p w14:paraId="647C3A2F" w14:textId="77777777" w:rsidR="00D3256E" w:rsidRPr="003F6D2B" w:rsidRDefault="00D3256E" w:rsidP="00CE25BF">
            <w:pPr>
              <w:numPr>
                <w:ilvl w:val="12"/>
                <w:numId w:val="0"/>
              </w:numPr>
              <w:rPr>
                <w:b/>
                <w:sz w:val="18"/>
                <w:lang w:val="en-GB"/>
              </w:rPr>
            </w:pPr>
          </w:p>
        </w:tc>
        <w:tc>
          <w:tcPr>
            <w:tcW w:w="858" w:type="dxa"/>
            <w:tcBorders>
              <w:bottom w:val="single" w:sz="4" w:space="0" w:color="auto"/>
            </w:tcBorders>
            <w:tcMar>
              <w:left w:w="28" w:type="dxa"/>
              <w:right w:w="28" w:type="dxa"/>
            </w:tcMar>
          </w:tcPr>
          <w:p w14:paraId="0CD11BC8" w14:textId="77777777" w:rsidR="00D3256E" w:rsidRPr="003F6D2B" w:rsidRDefault="00D3256E" w:rsidP="00CE25BF">
            <w:pPr>
              <w:numPr>
                <w:ilvl w:val="12"/>
                <w:numId w:val="0"/>
              </w:numPr>
              <w:jc w:val="right"/>
              <w:rPr>
                <w:sz w:val="18"/>
                <w:lang w:val="en-GB"/>
              </w:rPr>
            </w:pPr>
          </w:p>
        </w:tc>
        <w:tc>
          <w:tcPr>
            <w:tcW w:w="1172" w:type="dxa"/>
            <w:tcBorders>
              <w:bottom w:val="single" w:sz="4" w:space="0" w:color="auto"/>
            </w:tcBorders>
            <w:tcMar>
              <w:left w:w="28" w:type="dxa"/>
              <w:right w:w="28" w:type="dxa"/>
            </w:tcMar>
          </w:tcPr>
          <w:p w14:paraId="4D23810D" w14:textId="77777777" w:rsidR="00D3256E" w:rsidRPr="003F6D2B" w:rsidRDefault="00D3256E" w:rsidP="00CE25BF">
            <w:pPr>
              <w:numPr>
                <w:ilvl w:val="12"/>
                <w:numId w:val="0"/>
              </w:numPr>
              <w:jc w:val="right"/>
              <w:rPr>
                <w:sz w:val="18"/>
                <w:lang w:val="en-GB"/>
              </w:rPr>
            </w:pPr>
          </w:p>
        </w:tc>
        <w:tc>
          <w:tcPr>
            <w:tcW w:w="1096" w:type="dxa"/>
            <w:tcBorders>
              <w:bottom w:val="single" w:sz="4" w:space="0" w:color="auto"/>
            </w:tcBorders>
            <w:tcMar>
              <w:left w:w="28" w:type="dxa"/>
              <w:right w:w="28" w:type="dxa"/>
            </w:tcMar>
          </w:tcPr>
          <w:p w14:paraId="661AAECE" w14:textId="77777777" w:rsidR="00D3256E" w:rsidRPr="003F6D2B" w:rsidRDefault="00D3256E" w:rsidP="00CE25BF">
            <w:pPr>
              <w:numPr>
                <w:ilvl w:val="12"/>
                <w:numId w:val="0"/>
              </w:numPr>
              <w:jc w:val="right"/>
              <w:rPr>
                <w:sz w:val="18"/>
                <w:lang w:val="en-GB"/>
              </w:rPr>
            </w:pPr>
          </w:p>
        </w:tc>
        <w:tc>
          <w:tcPr>
            <w:tcW w:w="1275" w:type="dxa"/>
            <w:tcBorders>
              <w:bottom w:val="single" w:sz="4" w:space="0" w:color="auto"/>
            </w:tcBorders>
            <w:tcMar>
              <w:left w:w="28" w:type="dxa"/>
              <w:right w:w="28" w:type="dxa"/>
            </w:tcMar>
          </w:tcPr>
          <w:p w14:paraId="28B101EF" w14:textId="77777777" w:rsidR="00D3256E" w:rsidRPr="003F6D2B" w:rsidRDefault="00D3256E" w:rsidP="00CE25BF">
            <w:pPr>
              <w:numPr>
                <w:ilvl w:val="12"/>
                <w:numId w:val="0"/>
              </w:numPr>
              <w:jc w:val="right"/>
              <w:rPr>
                <w:sz w:val="18"/>
                <w:lang w:val="en-GB"/>
              </w:rPr>
            </w:pPr>
          </w:p>
        </w:tc>
        <w:tc>
          <w:tcPr>
            <w:tcW w:w="1276" w:type="dxa"/>
            <w:tcBorders>
              <w:bottom w:val="single" w:sz="4" w:space="0" w:color="auto"/>
            </w:tcBorders>
            <w:tcMar>
              <w:left w:w="28" w:type="dxa"/>
              <w:right w:w="28" w:type="dxa"/>
            </w:tcMar>
          </w:tcPr>
          <w:p w14:paraId="29A3F349" w14:textId="77777777" w:rsidR="00D3256E" w:rsidRPr="003F6D2B" w:rsidRDefault="00D3256E" w:rsidP="00CE25BF">
            <w:pPr>
              <w:numPr>
                <w:ilvl w:val="12"/>
                <w:numId w:val="0"/>
              </w:numPr>
              <w:jc w:val="right"/>
              <w:rPr>
                <w:sz w:val="18"/>
                <w:lang w:val="en-GB"/>
              </w:rPr>
            </w:pPr>
          </w:p>
        </w:tc>
        <w:tc>
          <w:tcPr>
            <w:tcW w:w="1753" w:type="dxa"/>
            <w:tcBorders>
              <w:bottom w:val="single" w:sz="4" w:space="0" w:color="auto"/>
            </w:tcBorders>
            <w:tcMar>
              <w:left w:w="28" w:type="dxa"/>
              <w:right w:w="28" w:type="dxa"/>
            </w:tcMar>
          </w:tcPr>
          <w:p w14:paraId="11B8F99C" w14:textId="77777777" w:rsidR="00D3256E" w:rsidRPr="003F6D2B" w:rsidRDefault="00D3256E" w:rsidP="00CE25BF">
            <w:pPr>
              <w:numPr>
                <w:ilvl w:val="12"/>
                <w:numId w:val="0"/>
              </w:numPr>
              <w:jc w:val="right"/>
              <w:rPr>
                <w:sz w:val="18"/>
                <w:lang w:val="en-GB"/>
              </w:rPr>
            </w:pPr>
          </w:p>
        </w:tc>
      </w:tr>
      <w:tr w:rsidR="00D3256E" w:rsidRPr="003F6D2B" w14:paraId="4CD30F0B" w14:textId="77777777" w:rsidTr="002D1555">
        <w:trPr>
          <w:cantSplit/>
        </w:trPr>
        <w:tc>
          <w:tcPr>
            <w:tcW w:w="1127" w:type="dxa"/>
            <w:tcBorders>
              <w:top w:val="single" w:sz="4" w:space="0" w:color="auto"/>
              <w:bottom w:val="double" w:sz="4" w:space="0" w:color="auto"/>
            </w:tcBorders>
            <w:tcMar>
              <w:left w:w="28" w:type="dxa"/>
              <w:right w:w="28" w:type="dxa"/>
            </w:tcMar>
          </w:tcPr>
          <w:p w14:paraId="1466FAC5" w14:textId="77777777" w:rsidR="00D3256E" w:rsidRPr="003F6D2B" w:rsidRDefault="00D3256E" w:rsidP="00CE25BF">
            <w:pPr>
              <w:numPr>
                <w:ilvl w:val="12"/>
                <w:numId w:val="0"/>
              </w:numPr>
              <w:rPr>
                <w:b/>
                <w:sz w:val="18"/>
                <w:lang w:val="en-GB"/>
              </w:rPr>
            </w:pPr>
            <w:r w:rsidRPr="003F6D2B">
              <w:rPr>
                <w:b/>
                <w:sz w:val="18"/>
                <w:lang w:val="en-GB"/>
              </w:rPr>
              <w:t>Total</w:t>
            </w:r>
          </w:p>
        </w:tc>
        <w:tc>
          <w:tcPr>
            <w:tcW w:w="858" w:type="dxa"/>
            <w:tcBorders>
              <w:top w:val="single" w:sz="4" w:space="0" w:color="auto"/>
              <w:bottom w:val="double" w:sz="4" w:space="0" w:color="auto"/>
            </w:tcBorders>
            <w:tcMar>
              <w:left w:w="28" w:type="dxa"/>
              <w:right w:w="28" w:type="dxa"/>
            </w:tcMar>
          </w:tcPr>
          <w:p w14:paraId="4DAF221F" w14:textId="77777777" w:rsidR="00D3256E" w:rsidRPr="003F6D2B" w:rsidRDefault="00D3256E" w:rsidP="00CE25BF">
            <w:pPr>
              <w:numPr>
                <w:ilvl w:val="12"/>
                <w:numId w:val="0"/>
              </w:numPr>
              <w:jc w:val="right"/>
              <w:rPr>
                <w:sz w:val="18"/>
                <w:lang w:val="en-GB"/>
              </w:rPr>
            </w:pPr>
          </w:p>
        </w:tc>
        <w:tc>
          <w:tcPr>
            <w:tcW w:w="1172" w:type="dxa"/>
            <w:tcBorders>
              <w:top w:val="single" w:sz="4" w:space="0" w:color="auto"/>
              <w:bottom w:val="double" w:sz="4" w:space="0" w:color="auto"/>
            </w:tcBorders>
            <w:tcMar>
              <w:left w:w="28" w:type="dxa"/>
              <w:right w:w="28" w:type="dxa"/>
            </w:tcMar>
          </w:tcPr>
          <w:p w14:paraId="52BCDD34" w14:textId="77777777" w:rsidR="00D3256E" w:rsidRPr="003F6D2B" w:rsidRDefault="00D3256E" w:rsidP="00CE25BF">
            <w:pPr>
              <w:numPr>
                <w:ilvl w:val="12"/>
                <w:numId w:val="0"/>
              </w:numPr>
              <w:jc w:val="right"/>
              <w:rPr>
                <w:sz w:val="18"/>
                <w:lang w:val="en-GB"/>
              </w:rPr>
            </w:pPr>
          </w:p>
        </w:tc>
        <w:tc>
          <w:tcPr>
            <w:tcW w:w="1096" w:type="dxa"/>
            <w:tcBorders>
              <w:top w:val="single" w:sz="4" w:space="0" w:color="auto"/>
              <w:bottom w:val="double" w:sz="4" w:space="0" w:color="auto"/>
            </w:tcBorders>
            <w:tcMar>
              <w:left w:w="28" w:type="dxa"/>
              <w:right w:w="28" w:type="dxa"/>
            </w:tcMar>
          </w:tcPr>
          <w:p w14:paraId="327EED0E" w14:textId="77777777" w:rsidR="00D3256E" w:rsidRPr="003F6D2B" w:rsidRDefault="00D3256E" w:rsidP="00CE25BF">
            <w:pPr>
              <w:numPr>
                <w:ilvl w:val="12"/>
                <w:numId w:val="0"/>
              </w:numPr>
              <w:jc w:val="right"/>
              <w:rPr>
                <w:sz w:val="18"/>
                <w:lang w:val="en-GB"/>
              </w:rPr>
            </w:pPr>
          </w:p>
        </w:tc>
        <w:tc>
          <w:tcPr>
            <w:tcW w:w="1275" w:type="dxa"/>
            <w:tcBorders>
              <w:top w:val="single" w:sz="4" w:space="0" w:color="auto"/>
              <w:bottom w:val="double" w:sz="4" w:space="0" w:color="auto"/>
            </w:tcBorders>
            <w:tcMar>
              <w:left w:w="28" w:type="dxa"/>
              <w:right w:w="28" w:type="dxa"/>
            </w:tcMar>
          </w:tcPr>
          <w:p w14:paraId="4A5911C5" w14:textId="77777777" w:rsidR="00D3256E" w:rsidRPr="003F6D2B" w:rsidRDefault="00D3256E" w:rsidP="00CE25BF">
            <w:pPr>
              <w:numPr>
                <w:ilvl w:val="12"/>
                <w:numId w:val="0"/>
              </w:numPr>
              <w:jc w:val="right"/>
              <w:rPr>
                <w:sz w:val="18"/>
                <w:lang w:val="en-GB"/>
              </w:rPr>
            </w:pPr>
          </w:p>
        </w:tc>
        <w:tc>
          <w:tcPr>
            <w:tcW w:w="1276" w:type="dxa"/>
            <w:tcBorders>
              <w:top w:val="single" w:sz="4" w:space="0" w:color="auto"/>
              <w:bottom w:val="double" w:sz="4" w:space="0" w:color="auto"/>
            </w:tcBorders>
            <w:tcMar>
              <w:left w:w="28" w:type="dxa"/>
              <w:right w:w="28" w:type="dxa"/>
            </w:tcMar>
          </w:tcPr>
          <w:p w14:paraId="560B8AAE" w14:textId="77777777" w:rsidR="00D3256E" w:rsidRPr="003F6D2B" w:rsidRDefault="00D3256E" w:rsidP="00CE25BF">
            <w:pPr>
              <w:numPr>
                <w:ilvl w:val="12"/>
                <w:numId w:val="0"/>
              </w:numPr>
              <w:jc w:val="right"/>
              <w:rPr>
                <w:sz w:val="18"/>
                <w:lang w:val="en-GB"/>
              </w:rPr>
            </w:pPr>
          </w:p>
        </w:tc>
        <w:tc>
          <w:tcPr>
            <w:tcW w:w="1753" w:type="dxa"/>
            <w:tcBorders>
              <w:top w:val="single" w:sz="4" w:space="0" w:color="auto"/>
              <w:bottom w:val="double" w:sz="4" w:space="0" w:color="auto"/>
            </w:tcBorders>
            <w:tcMar>
              <w:left w:w="28" w:type="dxa"/>
              <w:right w:w="28" w:type="dxa"/>
            </w:tcMar>
          </w:tcPr>
          <w:p w14:paraId="13D4266E" w14:textId="77777777" w:rsidR="00D3256E" w:rsidRPr="003F6D2B" w:rsidRDefault="00D3256E" w:rsidP="00CE25BF">
            <w:pPr>
              <w:numPr>
                <w:ilvl w:val="12"/>
                <w:numId w:val="0"/>
              </w:numPr>
              <w:jc w:val="right"/>
              <w:rPr>
                <w:sz w:val="18"/>
                <w:lang w:val="en-GB"/>
              </w:rPr>
            </w:pPr>
          </w:p>
        </w:tc>
      </w:tr>
    </w:tbl>
    <w:p w14:paraId="57F504F7" w14:textId="77777777" w:rsidR="00D3256E" w:rsidRPr="003F6D2B" w:rsidRDefault="00D3256E">
      <w:pPr>
        <w:numPr>
          <w:ilvl w:val="12"/>
          <w:numId w:val="0"/>
        </w:numPr>
        <w:ind w:left="567"/>
        <w:rPr>
          <w:lang w:val="en-GB"/>
        </w:rPr>
      </w:pPr>
    </w:p>
    <w:p w14:paraId="6DCC6E1D" w14:textId="77777777" w:rsidR="00D3256E" w:rsidRPr="003F6D2B" w:rsidRDefault="00D3256E">
      <w:pPr>
        <w:numPr>
          <w:ilvl w:val="12"/>
          <w:numId w:val="0"/>
        </w:numPr>
        <w:ind w:left="567"/>
        <w:rPr>
          <w:lang w:val="en-GB"/>
        </w:rPr>
      </w:pPr>
      <w:r w:rsidRPr="003F6D2B">
        <w:rPr>
          <w:lang w:val="en-GB"/>
        </w:rPr>
        <w:t>The above figures are net of VAT if input VAT recovery is possible.</w:t>
      </w:r>
    </w:p>
    <w:p w14:paraId="56A94E70" w14:textId="77777777" w:rsidR="00D3256E" w:rsidRPr="003F6D2B" w:rsidRDefault="00D3256E">
      <w:pPr>
        <w:pStyle w:val="BodyTextIndent2"/>
        <w:widowControl/>
        <w:numPr>
          <w:ilvl w:val="12"/>
          <w:numId w:val="0"/>
        </w:numPr>
        <w:ind w:left="567"/>
        <w:rPr>
          <w:b/>
          <w:i/>
          <w:lang w:val="en-GB"/>
        </w:rPr>
      </w:pPr>
    </w:p>
    <w:p w14:paraId="3832FAED" w14:textId="77777777" w:rsidR="00D3256E" w:rsidRPr="003F6D2B" w:rsidRDefault="00D3256E">
      <w:pPr>
        <w:numPr>
          <w:ilvl w:val="12"/>
          <w:numId w:val="0"/>
        </w:numPr>
        <w:ind w:left="540"/>
        <w:jc w:val="both"/>
        <w:rPr>
          <w:b/>
          <w:i/>
          <w:lang w:val="en-GB"/>
        </w:rPr>
      </w:pPr>
      <w:r w:rsidRPr="003F6D2B">
        <w:rPr>
          <w:b/>
          <w:i/>
          <w:lang w:val="en-GB"/>
        </w:rPr>
        <w:t>(Amounts may be disclosed separately by group (class) of fixed assets.)</w:t>
      </w:r>
    </w:p>
    <w:p w14:paraId="16D12094" w14:textId="77777777" w:rsidR="00D3256E" w:rsidRPr="003F6D2B" w:rsidRDefault="00D3256E">
      <w:pPr>
        <w:numPr>
          <w:ilvl w:val="12"/>
          <w:numId w:val="0"/>
        </w:numPr>
        <w:ind w:left="540"/>
        <w:jc w:val="both"/>
        <w:rPr>
          <w:b/>
          <w:i/>
          <w:lang w:val="en-GB"/>
        </w:rPr>
      </w:pPr>
    </w:p>
    <w:p w14:paraId="6FDB965E" w14:textId="77777777" w:rsidR="00D3256E" w:rsidRPr="003F6D2B" w:rsidRDefault="00D3256E">
      <w:pPr>
        <w:numPr>
          <w:ilvl w:val="12"/>
          <w:numId w:val="0"/>
        </w:numPr>
        <w:ind w:left="540"/>
        <w:jc w:val="both"/>
        <w:rPr>
          <w:b/>
          <w:i/>
          <w:lang w:val="en-GB"/>
        </w:rPr>
      </w:pPr>
      <w:r w:rsidRPr="003F6D2B">
        <w:rPr>
          <w:b/>
          <w:i/>
          <w:lang w:val="en-GB"/>
        </w:rPr>
        <w:t>(The column entitled ‘Total lease value’ should include the sum of payments made over the lease term.)</w:t>
      </w:r>
    </w:p>
    <w:p w14:paraId="562494B9" w14:textId="77777777" w:rsidR="00D3256E" w:rsidRPr="003F6D2B" w:rsidRDefault="00D3256E">
      <w:pPr>
        <w:numPr>
          <w:ilvl w:val="12"/>
          <w:numId w:val="0"/>
        </w:numPr>
        <w:ind w:left="540"/>
        <w:jc w:val="both"/>
        <w:rPr>
          <w:b/>
          <w:i/>
          <w:lang w:val="en-GB"/>
        </w:rPr>
      </w:pPr>
    </w:p>
    <w:p w14:paraId="546A71B8" w14:textId="77777777" w:rsidR="00D3256E" w:rsidRPr="003F6D2B" w:rsidRDefault="00D3256E">
      <w:pPr>
        <w:numPr>
          <w:ilvl w:val="12"/>
          <w:numId w:val="0"/>
        </w:numPr>
        <w:ind w:left="540"/>
        <w:jc w:val="both"/>
        <w:rPr>
          <w:b/>
          <w:i/>
          <w:lang w:val="en-GB"/>
        </w:rPr>
      </w:pPr>
      <w:r w:rsidRPr="003F6D2B">
        <w:rPr>
          <w:b/>
          <w:i/>
          <w:lang w:val="en-GB"/>
        </w:rPr>
        <w:t xml:space="preserve">(The operating lease category should include material leases of fixed assets, real estate, etc.) </w:t>
      </w:r>
    </w:p>
    <w:p w14:paraId="12998AFF" w14:textId="77777777" w:rsidR="00E73AC0" w:rsidRPr="003F6D2B" w:rsidRDefault="00E73AC0">
      <w:pPr>
        <w:pStyle w:val="BodyTextIndent3"/>
        <w:widowControl/>
        <w:numPr>
          <w:ilvl w:val="12"/>
          <w:numId w:val="0"/>
        </w:numPr>
        <w:ind w:left="567"/>
        <w:rPr>
          <w:b w:val="0"/>
          <w:i w:val="0"/>
          <w:szCs w:val="24"/>
          <w:lang w:val="en-GB"/>
        </w:rPr>
      </w:pPr>
    </w:p>
    <w:p w14:paraId="27760260" w14:textId="78255888" w:rsidR="00D3256E" w:rsidRPr="003F6D2B" w:rsidRDefault="00D3256E">
      <w:pPr>
        <w:pStyle w:val="BodyTextIndent3"/>
        <w:widowControl/>
        <w:numPr>
          <w:ilvl w:val="12"/>
          <w:numId w:val="0"/>
        </w:numPr>
        <w:ind w:left="567"/>
        <w:rPr>
          <w:b w:val="0"/>
          <w:i w:val="0"/>
          <w:szCs w:val="24"/>
          <w:lang w:val="en-GB"/>
        </w:rPr>
      </w:pPr>
      <w:r w:rsidRPr="003F6D2B">
        <w:rPr>
          <w:b w:val="0"/>
          <w:i w:val="0"/>
          <w:szCs w:val="24"/>
          <w:lang w:val="en-GB"/>
        </w:rPr>
        <w:t xml:space="preserve">The balance of technical improvements made on assets held under operating leases with the </w:t>
      </w:r>
      <w:r w:rsidR="00450243" w:rsidRPr="003F6D2B">
        <w:rPr>
          <w:b w:val="0"/>
          <w:i w:val="0"/>
          <w:szCs w:val="24"/>
          <w:lang w:val="en-GB"/>
        </w:rPr>
        <w:t>consent of the lessor is CZK XXX</w:t>
      </w:r>
      <w:r w:rsidRPr="003F6D2B">
        <w:rPr>
          <w:b w:val="0"/>
          <w:i w:val="0"/>
          <w:szCs w:val="24"/>
          <w:lang w:val="en-GB"/>
        </w:rPr>
        <w:t xml:space="preserve"> thousand and CZK </w:t>
      </w:r>
      <w:r w:rsidR="00450243" w:rsidRPr="003F6D2B">
        <w:rPr>
          <w:b w:val="0"/>
          <w:i w:val="0"/>
          <w:szCs w:val="24"/>
          <w:lang w:val="en-GB"/>
        </w:rPr>
        <w:t>XXX</w:t>
      </w:r>
      <w:r w:rsidRPr="003F6D2B">
        <w:rPr>
          <w:b w:val="0"/>
          <w:i w:val="0"/>
          <w:szCs w:val="24"/>
          <w:lang w:val="en-GB"/>
        </w:rPr>
        <w:t xml:space="preserve"> thousand as of 31 December </w:t>
      </w:r>
      <w:r w:rsidR="009449CF" w:rsidRPr="003F6D2B">
        <w:rPr>
          <w:b w:val="0"/>
          <w:i w:val="0"/>
          <w:szCs w:val="24"/>
          <w:lang w:val="en-GB"/>
        </w:rPr>
        <w:t>202</w:t>
      </w:r>
      <w:r w:rsidR="00417B15" w:rsidRPr="003F6D2B">
        <w:rPr>
          <w:b w:val="0"/>
          <w:i w:val="0"/>
          <w:szCs w:val="24"/>
          <w:lang w:val="en-GB"/>
        </w:rPr>
        <w:t>4</w:t>
      </w:r>
      <w:r w:rsidR="00D77077" w:rsidRPr="003F6D2B">
        <w:rPr>
          <w:b w:val="0"/>
          <w:i w:val="0"/>
          <w:szCs w:val="24"/>
          <w:lang w:val="en-GB"/>
        </w:rPr>
        <w:t xml:space="preserve"> </w:t>
      </w:r>
      <w:r w:rsidRPr="003F6D2B">
        <w:rPr>
          <w:b w:val="0"/>
          <w:i w:val="0"/>
          <w:szCs w:val="24"/>
          <w:lang w:val="en-GB"/>
        </w:rPr>
        <w:t xml:space="preserve">and </w:t>
      </w:r>
      <w:r w:rsidR="009449CF" w:rsidRPr="003F6D2B">
        <w:rPr>
          <w:b w:val="0"/>
          <w:i w:val="0"/>
          <w:szCs w:val="24"/>
          <w:lang w:val="en-GB"/>
        </w:rPr>
        <w:t>202</w:t>
      </w:r>
      <w:r w:rsidR="00417B15" w:rsidRPr="003F6D2B">
        <w:rPr>
          <w:b w:val="0"/>
          <w:i w:val="0"/>
          <w:szCs w:val="24"/>
          <w:lang w:val="en-GB"/>
        </w:rPr>
        <w:t>3</w:t>
      </w:r>
      <w:r w:rsidRPr="003F6D2B">
        <w:rPr>
          <w:b w:val="0"/>
          <w:i w:val="0"/>
          <w:szCs w:val="24"/>
          <w:lang w:val="en-GB"/>
        </w:rPr>
        <w:t>, respectively.</w:t>
      </w:r>
    </w:p>
    <w:p w14:paraId="7545D704" w14:textId="77777777" w:rsidR="00D3256E" w:rsidRPr="003F6D2B" w:rsidRDefault="00D3256E" w:rsidP="004E5473">
      <w:pPr>
        <w:pStyle w:val="Heading2"/>
      </w:pPr>
      <w:bookmarkStart w:id="151" w:name="_Toc87163735"/>
      <w:bookmarkStart w:id="152" w:name="_Toc40579618"/>
      <w:bookmarkStart w:id="153" w:name="_Toc53393328"/>
      <w:bookmarkStart w:id="154" w:name="_Toc190342770"/>
      <w:r w:rsidRPr="003F6D2B">
        <w:t>Non-Current Financial Assets</w:t>
      </w:r>
      <w:bookmarkEnd w:id="151"/>
      <w:bookmarkEnd w:id="154"/>
      <w:r w:rsidRPr="003F6D2B">
        <w:t xml:space="preserve"> </w:t>
      </w:r>
      <w:bookmarkEnd w:id="152"/>
      <w:bookmarkEnd w:id="153"/>
      <w:r w:rsidRPr="003F6D2B">
        <w:t xml:space="preserve"> </w:t>
      </w:r>
    </w:p>
    <w:p w14:paraId="1356B2DC" w14:textId="77777777" w:rsidR="00D3256E" w:rsidRPr="003F6D2B" w:rsidRDefault="00D3256E">
      <w:pPr>
        <w:numPr>
          <w:ilvl w:val="12"/>
          <w:numId w:val="0"/>
        </w:numPr>
        <w:ind w:firstLine="576"/>
        <w:outlineLvl w:val="0"/>
        <w:rPr>
          <w:u w:val="single"/>
          <w:lang w:val="en-GB"/>
        </w:rPr>
      </w:pPr>
      <w:r w:rsidRPr="003F6D2B">
        <w:rPr>
          <w:u w:val="single"/>
          <w:lang w:val="en-GB"/>
        </w:rPr>
        <w:t xml:space="preserve">Cost </w:t>
      </w:r>
    </w:p>
    <w:p w14:paraId="001865E3" w14:textId="77777777" w:rsidR="008341D9" w:rsidRPr="003F6D2B" w:rsidRDefault="008341D9" w:rsidP="00AA125F">
      <w:pPr>
        <w:numPr>
          <w:ilvl w:val="12"/>
          <w:numId w:val="0"/>
        </w:numPr>
        <w:ind w:right="-574" w:firstLine="576"/>
        <w:jc w:val="right"/>
        <w:outlineLvl w:val="0"/>
        <w:rPr>
          <w:u w:val="single"/>
          <w:lang w:val="en-GB"/>
        </w:rPr>
      </w:pPr>
      <w:r w:rsidRPr="003F6D2B">
        <w:rPr>
          <w:sz w:val="18"/>
          <w:lang w:val="en-GB"/>
        </w:rPr>
        <w:t>(CZK ‘000)</w:t>
      </w:r>
    </w:p>
    <w:tbl>
      <w:tblPr>
        <w:tblW w:w="9072" w:type="dxa"/>
        <w:tblInd w:w="567" w:type="dxa"/>
        <w:tblLayout w:type="fixed"/>
        <w:tblCellMar>
          <w:left w:w="30" w:type="dxa"/>
          <w:right w:w="30" w:type="dxa"/>
        </w:tblCellMar>
        <w:tblLook w:val="0000" w:firstRow="0" w:lastRow="0" w:firstColumn="0" w:lastColumn="0" w:noHBand="0" w:noVBand="0"/>
      </w:tblPr>
      <w:tblGrid>
        <w:gridCol w:w="1701"/>
        <w:gridCol w:w="921"/>
        <w:gridCol w:w="921"/>
        <w:gridCol w:w="922"/>
        <w:gridCol w:w="921"/>
        <w:gridCol w:w="921"/>
        <w:gridCol w:w="811"/>
        <w:gridCol w:w="1032"/>
        <w:gridCol w:w="922"/>
      </w:tblGrid>
      <w:tr w:rsidR="00EE1A3F" w:rsidRPr="003F6D2B" w14:paraId="22924E9D" w14:textId="77777777" w:rsidTr="00CE25BF">
        <w:trPr>
          <w:cantSplit/>
          <w:trHeight w:val="20"/>
        </w:trPr>
        <w:tc>
          <w:tcPr>
            <w:tcW w:w="1701" w:type="dxa"/>
            <w:tcBorders>
              <w:top w:val="single" w:sz="4" w:space="0" w:color="auto"/>
              <w:bottom w:val="single" w:sz="4" w:space="0" w:color="auto"/>
            </w:tcBorders>
          </w:tcPr>
          <w:p w14:paraId="43095F46" w14:textId="77777777" w:rsidR="008341D9" w:rsidRPr="003F6D2B" w:rsidRDefault="008341D9" w:rsidP="00CE25BF">
            <w:pPr>
              <w:numPr>
                <w:ilvl w:val="12"/>
                <w:numId w:val="0"/>
              </w:numPr>
              <w:rPr>
                <w:rFonts w:ascii="Times New Roman Bold" w:hAnsi="Times New Roman Bold"/>
                <w:sz w:val="16"/>
                <w:lang w:val="en-GB"/>
              </w:rPr>
            </w:pPr>
          </w:p>
        </w:tc>
        <w:tc>
          <w:tcPr>
            <w:tcW w:w="3685" w:type="dxa"/>
            <w:gridSpan w:val="4"/>
            <w:tcBorders>
              <w:top w:val="single" w:sz="4" w:space="0" w:color="auto"/>
              <w:bottom w:val="single" w:sz="4" w:space="0" w:color="auto"/>
            </w:tcBorders>
          </w:tcPr>
          <w:p w14:paraId="5998E7E8" w14:textId="77777777" w:rsidR="008341D9" w:rsidRPr="0002108B" w:rsidRDefault="008341D9" w:rsidP="007A2DA6">
            <w:pPr>
              <w:numPr>
                <w:ilvl w:val="12"/>
                <w:numId w:val="0"/>
              </w:numPr>
              <w:jc w:val="center"/>
              <w:rPr>
                <w:b/>
                <w:sz w:val="16"/>
                <w:szCs w:val="16"/>
                <w:lang w:val="en-GB"/>
              </w:rPr>
            </w:pPr>
            <w:r w:rsidRPr="0002108B">
              <w:rPr>
                <w:b/>
                <w:sz w:val="16"/>
                <w:szCs w:val="16"/>
                <w:lang w:val="en-GB"/>
              </w:rPr>
              <w:t>Cost</w:t>
            </w:r>
          </w:p>
        </w:tc>
        <w:tc>
          <w:tcPr>
            <w:tcW w:w="3686" w:type="dxa"/>
            <w:gridSpan w:val="4"/>
            <w:tcBorders>
              <w:top w:val="single" w:sz="4" w:space="0" w:color="auto"/>
              <w:bottom w:val="single" w:sz="4" w:space="0" w:color="auto"/>
            </w:tcBorders>
          </w:tcPr>
          <w:p w14:paraId="5A0590D6" w14:textId="77777777" w:rsidR="00A14E2C" w:rsidRPr="0002108B" w:rsidRDefault="008341D9" w:rsidP="007A2DA6">
            <w:pPr>
              <w:numPr>
                <w:ilvl w:val="12"/>
                <w:numId w:val="0"/>
              </w:numPr>
              <w:jc w:val="center"/>
              <w:rPr>
                <w:b/>
                <w:sz w:val="16"/>
                <w:szCs w:val="16"/>
                <w:lang w:val="en-GB"/>
              </w:rPr>
            </w:pPr>
            <w:r w:rsidRPr="0002108B">
              <w:rPr>
                <w:b/>
                <w:sz w:val="16"/>
                <w:szCs w:val="16"/>
                <w:lang w:val="en-GB"/>
              </w:rPr>
              <w:t>Fair value</w:t>
            </w:r>
          </w:p>
        </w:tc>
      </w:tr>
      <w:tr w:rsidR="00EE1A3F" w:rsidRPr="002E69CF" w14:paraId="24E88988" w14:textId="77777777" w:rsidTr="00CE25BF">
        <w:trPr>
          <w:cantSplit/>
          <w:trHeight w:val="20"/>
        </w:trPr>
        <w:tc>
          <w:tcPr>
            <w:tcW w:w="1701" w:type="dxa"/>
            <w:tcBorders>
              <w:top w:val="single" w:sz="4" w:space="0" w:color="auto"/>
              <w:bottom w:val="single" w:sz="4" w:space="0" w:color="auto"/>
            </w:tcBorders>
          </w:tcPr>
          <w:p w14:paraId="61DEB3F3" w14:textId="77777777" w:rsidR="008341D9" w:rsidRPr="002E69CF" w:rsidRDefault="008341D9" w:rsidP="00CE25BF">
            <w:pPr>
              <w:numPr>
                <w:ilvl w:val="12"/>
                <w:numId w:val="0"/>
              </w:numPr>
              <w:rPr>
                <w:rFonts w:ascii="Times New Roman Bold" w:hAnsi="Times New Roman Bold"/>
                <w:sz w:val="16"/>
                <w:szCs w:val="16"/>
                <w:lang w:val="en-GB"/>
              </w:rPr>
            </w:pPr>
          </w:p>
        </w:tc>
        <w:tc>
          <w:tcPr>
            <w:tcW w:w="921" w:type="dxa"/>
            <w:tcBorders>
              <w:top w:val="single" w:sz="4" w:space="0" w:color="auto"/>
              <w:bottom w:val="single" w:sz="4" w:space="0" w:color="auto"/>
            </w:tcBorders>
          </w:tcPr>
          <w:p w14:paraId="37AA6617" w14:textId="5B049134" w:rsidR="008341D9" w:rsidRPr="002E69CF" w:rsidRDefault="008341D9" w:rsidP="007A2DA6">
            <w:pPr>
              <w:numPr>
                <w:ilvl w:val="12"/>
                <w:numId w:val="0"/>
              </w:numPr>
              <w:jc w:val="right"/>
              <w:rPr>
                <w:b/>
                <w:sz w:val="16"/>
                <w:szCs w:val="16"/>
                <w:lang w:val="en-GB"/>
              </w:rPr>
            </w:pPr>
            <w:r w:rsidRPr="002E69CF">
              <w:rPr>
                <w:b/>
                <w:sz w:val="16"/>
                <w:szCs w:val="16"/>
                <w:lang w:val="en-GB"/>
              </w:rPr>
              <w:t xml:space="preserve">Balance at 1 </w:t>
            </w:r>
            <w:r w:rsidR="00417B15" w:rsidRPr="002E69CF">
              <w:rPr>
                <w:b/>
                <w:sz w:val="16"/>
                <w:szCs w:val="16"/>
                <w:lang w:val="en-GB"/>
              </w:rPr>
              <w:t>Jan</w:t>
            </w:r>
            <w:r w:rsidRPr="002E69CF">
              <w:rPr>
                <w:b/>
                <w:sz w:val="16"/>
                <w:szCs w:val="16"/>
                <w:lang w:val="en-GB"/>
              </w:rPr>
              <w:t xml:space="preserve"> </w:t>
            </w:r>
            <w:r w:rsidR="009449CF" w:rsidRPr="002E69CF">
              <w:rPr>
                <w:b/>
                <w:sz w:val="16"/>
                <w:szCs w:val="16"/>
                <w:lang w:val="en-GB"/>
              </w:rPr>
              <w:t>202</w:t>
            </w:r>
            <w:r w:rsidR="006C430A" w:rsidRPr="002E69CF">
              <w:rPr>
                <w:b/>
                <w:sz w:val="16"/>
                <w:szCs w:val="16"/>
                <w:lang w:val="en-GB"/>
              </w:rPr>
              <w:t>3</w:t>
            </w:r>
          </w:p>
        </w:tc>
        <w:tc>
          <w:tcPr>
            <w:tcW w:w="921" w:type="dxa"/>
            <w:tcBorders>
              <w:top w:val="single" w:sz="4" w:space="0" w:color="auto"/>
              <w:bottom w:val="single" w:sz="4" w:space="0" w:color="auto"/>
            </w:tcBorders>
          </w:tcPr>
          <w:p w14:paraId="1F1B6104" w14:textId="77777777" w:rsidR="008341D9" w:rsidRPr="002E69CF" w:rsidRDefault="008341D9" w:rsidP="007A2DA6">
            <w:pPr>
              <w:numPr>
                <w:ilvl w:val="12"/>
                <w:numId w:val="0"/>
              </w:numPr>
              <w:jc w:val="right"/>
              <w:rPr>
                <w:b/>
                <w:sz w:val="16"/>
                <w:szCs w:val="16"/>
                <w:lang w:val="en-GB"/>
              </w:rPr>
            </w:pPr>
            <w:r w:rsidRPr="002E69CF">
              <w:rPr>
                <w:b/>
                <w:sz w:val="16"/>
                <w:szCs w:val="16"/>
                <w:lang w:val="en-GB"/>
              </w:rPr>
              <w:t>Additions</w:t>
            </w:r>
          </w:p>
        </w:tc>
        <w:tc>
          <w:tcPr>
            <w:tcW w:w="922" w:type="dxa"/>
            <w:tcBorders>
              <w:top w:val="single" w:sz="4" w:space="0" w:color="auto"/>
              <w:bottom w:val="single" w:sz="4" w:space="0" w:color="auto"/>
            </w:tcBorders>
          </w:tcPr>
          <w:p w14:paraId="78659610" w14:textId="77777777" w:rsidR="008341D9" w:rsidRPr="002E69CF" w:rsidRDefault="008341D9" w:rsidP="007A2DA6">
            <w:pPr>
              <w:numPr>
                <w:ilvl w:val="12"/>
                <w:numId w:val="0"/>
              </w:numPr>
              <w:jc w:val="right"/>
              <w:rPr>
                <w:b/>
                <w:sz w:val="16"/>
                <w:szCs w:val="16"/>
                <w:lang w:val="en-GB"/>
              </w:rPr>
            </w:pPr>
            <w:r w:rsidRPr="002E69CF">
              <w:rPr>
                <w:b/>
                <w:sz w:val="16"/>
                <w:szCs w:val="16"/>
                <w:lang w:val="en-GB"/>
              </w:rPr>
              <w:t>Disposals</w:t>
            </w:r>
          </w:p>
        </w:tc>
        <w:tc>
          <w:tcPr>
            <w:tcW w:w="921" w:type="dxa"/>
            <w:tcBorders>
              <w:top w:val="single" w:sz="4" w:space="0" w:color="auto"/>
              <w:bottom w:val="single" w:sz="4" w:space="0" w:color="auto"/>
            </w:tcBorders>
          </w:tcPr>
          <w:p w14:paraId="6C3AEC2E" w14:textId="17DBC78C" w:rsidR="008341D9" w:rsidRPr="002E69CF" w:rsidRDefault="008341D9" w:rsidP="007A2DA6">
            <w:pPr>
              <w:numPr>
                <w:ilvl w:val="12"/>
                <w:numId w:val="0"/>
              </w:numPr>
              <w:jc w:val="right"/>
              <w:rPr>
                <w:b/>
                <w:sz w:val="16"/>
                <w:szCs w:val="16"/>
                <w:lang w:val="en-GB"/>
              </w:rPr>
            </w:pPr>
            <w:r w:rsidRPr="002E69CF">
              <w:rPr>
                <w:b/>
                <w:sz w:val="16"/>
                <w:szCs w:val="16"/>
                <w:lang w:val="en-GB"/>
              </w:rPr>
              <w:t xml:space="preserve">Balance at 31 Dec </w:t>
            </w:r>
            <w:r w:rsidR="009449CF" w:rsidRPr="002E69CF">
              <w:rPr>
                <w:b/>
                <w:sz w:val="16"/>
                <w:szCs w:val="16"/>
                <w:lang w:val="en-GB"/>
              </w:rPr>
              <w:t>202</w:t>
            </w:r>
            <w:r w:rsidR="00417B15" w:rsidRPr="002E69CF">
              <w:rPr>
                <w:b/>
                <w:sz w:val="16"/>
                <w:szCs w:val="16"/>
                <w:lang w:val="en-GB"/>
              </w:rPr>
              <w:t>3</w:t>
            </w:r>
          </w:p>
        </w:tc>
        <w:tc>
          <w:tcPr>
            <w:tcW w:w="921" w:type="dxa"/>
            <w:tcBorders>
              <w:top w:val="single" w:sz="4" w:space="0" w:color="auto"/>
              <w:bottom w:val="single" w:sz="4" w:space="0" w:color="auto"/>
            </w:tcBorders>
          </w:tcPr>
          <w:p w14:paraId="2B839108" w14:textId="77777777" w:rsidR="008341D9" w:rsidRPr="002E69CF" w:rsidRDefault="008341D9" w:rsidP="007A2DA6">
            <w:pPr>
              <w:numPr>
                <w:ilvl w:val="12"/>
                <w:numId w:val="0"/>
              </w:numPr>
              <w:jc w:val="right"/>
              <w:rPr>
                <w:b/>
                <w:sz w:val="16"/>
                <w:szCs w:val="16"/>
                <w:lang w:val="en-GB"/>
              </w:rPr>
            </w:pPr>
            <w:r w:rsidRPr="002E69CF">
              <w:rPr>
                <w:b/>
                <w:sz w:val="16"/>
                <w:szCs w:val="16"/>
                <w:lang w:val="en-GB"/>
              </w:rPr>
              <w:t>Additions</w:t>
            </w:r>
          </w:p>
        </w:tc>
        <w:tc>
          <w:tcPr>
            <w:tcW w:w="811" w:type="dxa"/>
            <w:tcBorders>
              <w:top w:val="single" w:sz="4" w:space="0" w:color="auto"/>
              <w:bottom w:val="single" w:sz="4" w:space="0" w:color="auto"/>
            </w:tcBorders>
          </w:tcPr>
          <w:p w14:paraId="715F9E2B" w14:textId="77777777" w:rsidR="008341D9" w:rsidRPr="002E69CF" w:rsidRDefault="008341D9" w:rsidP="007A2DA6">
            <w:pPr>
              <w:numPr>
                <w:ilvl w:val="12"/>
                <w:numId w:val="0"/>
              </w:numPr>
              <w:jc w:val="right"/>
              <w:rPr>
                <w:b/>
                <w:sz w:val="16"/>
                <w:szCs w:val="16"/>
                <w:lang w:val="en-GB"/>
              </w:rPr>
            </w:pPr>
            <w:r w:rsidRPr="002E69CF">
              <w:rPr>
                <w:b/>
                <w:sz w:val="16"/>
                <w:szCs w:val="16"/>
                <w:lang w:val="en-GB"/>
              </w:rPr>
              <w:t>Disposals</w:t>
            </w:r>
          </w:p>
        </w:tc>
        <w:tc>
          <w:tcPr>
            <w:tcW w:w="1032" w:type="dxa"/>
            <w:tcBorders>
              <w:top w:val="single" w:sz="4" w:space="0" w:color="auto"/>
              <w:bottom w:val="single" w:sz="4" w:space="0" w:color="auto"/>
            </w:tcBorders>
          </w:tcPr>
          <w:p w14:paraId="7C43D5A6" w14:textId="6F8CA86B" w:rsidR="008341D9" w:rsidRPr="002E69CF" w:rsidRDefault="008341D9" w:rsidP="007A2DA6">
            <w:pPr>
              <w:numPr>
                <w:ilvl w:val="12"/>
                <w:numId w:val="0"/>
              </w:numPr>
              <w:jc w:val="right"/>
              <w:rPr>
                <w:b/>
                <w:sz w:val="16"/>
                <w:szCs w:val="16"/>
                <w:lang w:val="en-GB"/>
              </w:rPr>
            </w:pPr>
            <w:r w:rsidRPr="002E69CF">
              <w:rPr>
                <w:b/>
                <w:sz w:val="16"/>
                <w:szCs w:val="16"/>
                <w:lang w:val="en-GB"/>
              </w:rPr>
              <w:t xml:space="preserve">Revaluation at 31 Dec </w:t>
            </w:r>
            <w:r w:rsidR="009449CF" w:rsidRPr="002E69CF">
              <w:rPr>
                <w:b/>
                <w:sz w:val="16"/>
                <w:szCs w:val="16"/>
                <w:lang w:val="en-GB"/>
              </w:rPr>
              <w:t>202</w:t>
            </w:r>
            <w:r w:rsidR="00417B15" w:rsidRPr="002E69CF">
              <w:rPr>
                <w:b/>
                <w:sz w:val="16"/>
                <w:szCs w:val="16"/>
                <w:lang w:val="en-GB"/>
              </w:rPr>
              <w:t>4</w:t>
            </w:r>
          </w:p>
        </w:tc>
        <w:tc>
          <w:tcPr>
            <w:tcW w:w="922" w:type="dxa"/>
            <w:tcBorders>
              <w:top w:val="single" w:sz="4" w:space="0" w:color="auto"/>
              <w:bottom w:val="single" w:sz="4" w:space="0" w:color="auto"/>
            </w:tcBorders>
          </w:tcPr>
          <w:p w14:paraId="51682F39" w14:textId="049E6ECD" w:rsidR="008341D9" w:rsidRPr="002E69CF" w:rsidRDefault="008341D9" w:rsidP="007A2DA6">
            <w:pPr>
              <w:numPr>
                <w:ilvl w:val="12"/>
                <w:numId w:val="0"/>
              </w:numPr>
              <w:jc w:val="right"/>
              <w:rPr>
                <w:b/>
                <w:sz w:val="16"/>
                <w:szCs w:val="16"/>
                <w:lang w:val="en-GB"/>
              </w:rPr>
            </w:pPr>
            <w:r w:rsidRPr="002E69CF">
              <w:rPr>
                <w:b/>
                <w:sz w:val="16"/>
                <w:szCs w:val="16"/>
                <w:lang w:val="en-GB"/>
              </w:rPr>
              <w:t xml:space="preserve">Balance at 31 Dec </w:t>
            </w:r>
            <w:r w:rsidR="009449CF" w:rsidRPr="002E69CF">
              <w:rPr>
                <w:b/>
                <w:sz w:val="16"/>
                <w:szCs w:val="16"/>
                <w:lang w:val="en-GB"/>
              </w:rPr>
              <w:t>202</w:t>
            </w:r>
            <w:r w:rsidR="00417B15" w:rsidRPr="002E69CF">
              <w:rPr>
                <w:b/>
                <w:sz w:val="16"/>
                <w:szCs w:val="16"/>
                <w:lang w:val="en-GB"/>
              </w:rPr>
              <w:t>4</w:t>
            </w:r>
          </w:p>
        </w:tc>
      </w:tr>
      <w:tr w:rsidR="00EE1A3F" w:rsidRPr="003F6D2B" w14:paraId="7C05F8EF" w14:textId="77777777" w:rsidTr="00CE25BF">
        <w:trPr>
          <w:cantSplit/>
          <w:trHeight w:val="20"/>
        </w:trPr>
        <w:tc>
          <w:tcPr>
            <w:tcW w:w="1701" w:type="dxa"/>
            <w:tcBorders>
              <w:top w:val="single" w:sz="4" w:space="0" w:color="auto"/>
            </w:tcBorders>
          </w:tcPr>
          <w:p w14:paraId="07F0E87F" w14:textId="77777777" w:rsidR="00AB066E" w:rsidRPr="003F6D2B" w:rsidRDefault="00AB066E" w:rsidP="00CE25BF">
            <w:pPr>
              <w:numPr>
                <w:ilvl w:val="12"/>
                <w:numId w:val="0"/>
              </w:numPr>
              <w:rPr>
                <w:sz w:val="16"/>
                <w:lang w:val="en-GB"/>
              </w:rPr>
            </w:pPr>
            <w:r w:rsidRPr="003F6D2B">
              <w:rPr>
                <w:sz w:val="16"/>
                <w:lang w:val="en-GB"/>
              </w:rPr>
              <w:t>Equity investments - subsidiary (controlled entity)</w:t>
            </w:r>
          </w:p>
        </w:tc>
        <w:tc>
          <w:tcPr>
            <w:tcW w:w="921" w:type="dxa"/>
            <w:tcBorders>
              <w:top w:val="single" w:sz="4" w:space="0" w:color="auto"/>
            </w:tcBorders>
            <w:vAlign w:val="bottom"/>
          </w:tcPr>
          <w:p w14:paraId="40140B8E" w14:textId="77777777" w:rsidR="00AB066E" w:rsidRPr="003F6D2B" w:rsidRDefault="00AB066E" w:rsidP="00AA125F">
            <w:pPr>
              <w:numPr>
                <w:ilvl w:val="12"/>
                <w:numId w:val="0"/>
              </w:numPr>
              <w:ind w:left="-27"/>
              <w:jc w:val="right"/>
              <w:rPr>
                <w:sz w:val="16"/>
                <w:lang w:val="en-GB"/>
              </w:rPr>
            </w:pPr>
          </w:p>
        </w:tc>
        <w:tc>
          <w:tcPr>
            <w:tcW w:w="921" w:type="dxa"/>
            <w:tcBorders>
              <w:top w:val="single" w:sz="4" w:space="0" w:color="auto"/>
            </w:tcBorders>
            <w:vAlign w:val="bottom"/>
          </w:tcPr>
          <w:p w14:paraId="5C0C21FF" w14:textId="77777777" w:rsidR="00AB066E" w:rsidRPr="003F6D2B" w:rsidRDefault="00AB066E" w:rsidP="00AA125F">
            <w:pPr>
              <w:numPr>
                <w:ilvl w:val="12"/>
                <w:numId w:val="0"/>
              </w:numPr>
              <w:ind w:left="-27"/>
              <w:jc w:val="right"/>
              <w:rPr>
                <w:sz w:val="16"/>
                <w:lang w:val="en-GB"/>
              </w:rPr>
            </w:pPr>
          </w:p>
        </w:tc>
        <w:tc>
          <w:tcPr>
            <w:tcW w:w="922" w:type="dxa"/>
            <w:tcBorders>
              <w:top w:val="single" w:sz="4" w:space="0" w:color="auto"/>
            </w:tcBorders>
            <w:vAlign w:val="bottom"/>
          </w:tcPr>
          <w:p w14:paraId="5881248D" w14:textId="77777777" w:rsidR="00AB066E" w:rsidRPr="003F6D2B" w:rsidRDefault="00AB066E" w:rsidP="00AA125F">
            <w:pPr>
              <w:numPr>
                <w:ilvl w:val="12"/>
                <w:numId w:val="0"/>
              </w:numPr>
              <w:ind w:left="-27"/>
              <w:jc w:val="right"/>
              <w:rPr>
                <w:sz w:val="16"/>
                <w:lang w:val="en-GB"/>
              </w:rPr>
            </w:pPr>
          </w:p>
        </w:tc>
        <w:tc>
          <w:tcPr>
            <w:tcW w:w="921" w:type="dxa"/>
            <w:tcBorders>
              <w:top w:val="single" w:sz="4" w:space="0" w:color="auto"/>
            </w:tcBorders>
            <w:vAlign w:val="bottom"/>
          </w:tcPr>
          <w:p w14:paraId="6D642B28" w14:textId="77777777" w:rsidR="00AB066E" w:rsidRPr="003F6D2B" w:rsidRDefault="00AB066E" w:rsidP="00AA125F">
            <w:pPr>
              <w:numPr>
                <w:ilvl w:val="12"/>
                <w:numId w:val="0"/>
              </w:numPr>
              <w:ind w:left="-27"/>
              <w:jc w:val="right"/>
              <w:rPr>
                <w:sz w:val="16"/>
                <w:lang w:val="en-GB"/>
              </w:rPr>
            </w:pPr>
          </w:p>
        </w:tc>
        <w:tc>
          <w:tcPr>
            <w:tcW w:w="921" w:type="dxa"/>
            <w:tcBorders>
              <w:top w:val="single" w:sz="4" w:space="0" w:color="auto"/>
            </w:tcBorders>
            <w:vAlign w:val="bottom"/>
          </w:tcPr>
          <w:p w14:paraId="36D899FD" w14:textId="77777777" w:rsidR="00AB066E" w:rsidRPr="003F6D2B" w:rsidRDefault="00AB066E" w:rsidP="00AA125F">
            <w:pPr>
              <w:numPr>
                <w:ilvl w:val="12"/>
                <w:numId w:val="0"/>
              </w:numPr>
              <w:ind w:left="-27"/>
              <w:jc w:val="right"/>
              <w:rPr>
                <w:sz w:val="16"/>
                <w:lang w:val="en-GB"/>
              </w:rPr>
            </w:pPr>
          </w:p>
        </w:tc>
        <w:tc>
          <w:tcPr>
            <w:tcW w:w="811" w:type="dxa"/>
            <w:tcBorders>
              <w:top w:val="single" w:sz="4" w:space="0" w:color="auto"/>
            </w:tcBorders>
            <w:vAlign w:val="bottom"/>
          </w:tcPr>
          <w:p w14:paraId="2E984D83" w14:textId="77777777" w:rsidR="00AB066E" w:rsidRPr="003F6D2B" w:rsidRDefault="00AB066E" w:rsidP="00AA125F">
            <w:pPr>
              <w:numPr>
                <w:ilvl w:val="12"/>
                <w:numId w:val="0"/>
              </w:numPr>
              <w:ind w:left="-27"/>
              <w:jc w:val="right"/>
              <w:rPr>
                <w:sz w:val="16"/>
                <w:lang w:val="en-GB"/>
              </w:rPr>
            </w:pPr>
          </w:p>
        </w:tc>
        <w:tc>
          <w:tcPr>
            <w:tcW w:w="1032" w:type="dxa"/>
            <w:tcBorders>
              <w:top w:val="single" w:sz="4" w:space="0" w:color="auto"/>
            </w:tcBorders>
            <w:vAlign w:val="bottom"/>
          </w:tcPr>
          <w:p w14:paraId="23E262D3" w14:textId="77777777" w:rsidR="00AB066E" w:rsidRPr="003F6D2B" w:rsidRDefault="00AB066E" w:rsidP="00AA125F">
            <w:pPr>
              <w:numPr>
                <w:ilvl w:val="12"/>
                <w:numId w:val="0"/>
              </w:numPr>
              <w:ind w:left="-27"/>
              <w:jc w:val="right"/>
              <w:rPr>
                <w:sz w:val="16"/>
                <w:lang w:val="en-GB"/>
              </w:rPr>
            </w:pPr>
          </w:p>
        </w:tc>
        <w:tc>
          <w:tcPr>
            <w:tcW w:w="922" w:type="dxa"/>
            <w:tcBorders>
              <w:top w:val="single" w:sz="4" w:space="0" w:color="auto"/>
            </w:tcBorders>
            <w:vAlign w:val="bottom"/>
          </w:tcPr>
          <w:p w14:paraId="3EF5F006" w14:textId="77777777" w:rsidR="00AB066E" w:rsidRPr="003F6D2B" w:rsidRDefault="00AB066E" w:rsidP="00AA125F">
            <w:pPr>
              <w:numPr>
                <w:ilvl w:val="12"/>
                <w:numId w:val="0"/>
              </w:numPr>
              <w:ind w:left="-27"/>
              <w:jc w:val="right"/>
              <w:rPr>
                <w:sz w:val="16"/>
                <w:lang w:val="en-GB"/>
              </w:rPr>
            </w:pPr>
          </w:p>
        </w:tc>
      </w:tr>
      <w:tr w:rsidR="00EE1A3F" w:rsidRPr="003F6D2B" w14:paraId="0D810453" w14:textId="77777777" w:rsidTr="00CE25BF">
        <w:trPr>
          <w:cantSplit/>
          <w:trHeight w:val="20"/>
        </w:trPr>
        <w:tc>
          <w:tcPr>
            <w:tcW w:w="1701" w:type="dxa"/>
          </w:tcPr>
          <w:p w14:paraId="0C2BD21A" w14:textId="77777777" w:rsidR="00AB066E" w:rsidRPr="003F6D2B" w:rsidRDefault="00AB066E" w:rsidP="00CE25BF">
            <w:pPr>
              <w:numPr>
                <w:ilvl w:val="12"/>
                <w:numId w:val="0"/>
              </w:numPr>
              <w:rPr>
                <w:sz w:val="16"/>
                <w:lang w:val="en-GB"/>
              </w:rPr>
            </w:pPr>
            <w:r w:rsidRPr="003F6D2B">
              <w:rPr>
                <w:sz w:val="16"/>
                <w:lang w:val="en-GB"/>
              </w:rPr>
              <w:t>Equity investments in associates</w:t>
            </w:r>
          </w:p>
        </w:tc>
        <w:tc>
          <w:tcPr>
            <w:tcW w:w="921" w:type="dxa"/>
            <w:vAlign w:val="bottom"/>
          </w:tcPr>
          <w:p w14:paraId="0827EADE" w14:textId="77777777" w:rsidR="00AB066E" w:rsidRPr="003F6D2B" w:rsidRDefault="00AB066E" w:rsidP="00AA125F">
            <w:pPr>
              <w:numPr>
                <w:ilvl w:val="12"/>
                <w:numId w:val="0"/>
              </w:numPr>
              <w:ind w:left="-27"/>
              <w:jc w:val="right"/>
              <w:rPr>
                <w:sz w:val="16"/>
                <w:lang w:val="en-GB"/>
              </w:rPr>
            </w:pPr>
          </w:p>
        </w:tc>
        <w:tc>
          <w:tcPr>
            <w:tcW w:w="921" w:type="dxa"/>
            <w:vAlign w:val="bottom"/>
          </w:tcPr>
          <w:p w14:paraId="7E69FBB2" w14:textId="77777777" w:rsidR="00AB066E" w:rsidRPr="003F6D2B" w:rsidRDefault="00AB066E" w:rsidP="00AA125F">
            <w:pPr>
              <w:numPr>
                <w:ilvl w:val="12"/>
                <w:numId w:val="0"/>
              </w:numPr>
              <w:ind w:left="-27"/>
              <w:jc w:val="right"/>
              <w:rPr>
                <w:sz w:val="16"/>
                <w:lang w:val="en-GB"/>
              </w:rPr>
            </w:pPr>
          </w:p>
        </w:tc>
        <w:tc>
          <w:tcPr>
            <w:tcW w:w="922" w:type="dxa"/>
            <w:vAlign w:val="bottom"/>
          </w:tcPr>
          <w:p w14:paraId="42E9CC95" w14:textId="77777777" w:rsidR="00AB066E" w:rsidRPr="003F6D2B" w:rsidRDefault="00AB066E" w:rsidP="00AA125F">
            <w:pPr>
              <w:numPr>
                <w:ilvl w:val="12"/>
                <w:numId w:val="0"/>
              </w:numPr>
              <w:ind w:left="-27"/>
              <w:jc w:val="right"/>
              <w:rPr>
                <w:sz w:val="16"/>
                <w:lang w:val="en-GB"/>
              </w:rPr>
            </w:pPr>
          </w:p>
        </w:tc>
        <w:tc>
          <w:tcPr>
            <w:tcW w:w="921" w:type="dxa"/>
            <w:vAlign w:val="bottom"/>
          </w:tcPr>
          <w:p w14:paraId="1E5A3FC8" w14:textId="77777777" w:rsidR="00AB066E" w:rsidRPr="003F6D2B" w:rsidRDefault="00AB066E" w:rsidP="00AA125F">
            <w:pPr>
              <w:numPr>
                <w:ilvl w:val="12"/>
                <w:numId w:val="0"/>
              </w:numPr>
              <w:ind w:left="-27"/>
              <w:jc w:val="right"/>
              <w:rPr>
                <w:sz w:val="16"/>
                <w:lang w:val="en-GB"/>
              </w:rPr>
            </w:pPr>
          </w:p>
        </w:tc>
        <w:tc>
          <w:tcPr>
            <w:tcW w:w="921" w:type="dxa"/>
            <w:vAlign w:val="bottom"/>
          </w:tcPr>
          <w:p w14:paraId="074D925C" w14:textId="77777777" w:rsidR="00AB066E" w:rsidRPr="003F6D2B" w:rsidRDefault="00AB066E" w:rsidP="00AA125F">
            <w:pPr>
              <w:numPr>
                <w:ilvl w:val="12"/>
                <w:numId w:val="0"/>
              </w:numPr>
              <w:ind w:left="-27"/>
              <w:jc w:val="right"/>
              <w:rPr>
                <w:sz w:val="16"/>
                <w:lang w:val="en-GB"/>
              </w:rPr>
            </w:pPr>
          </w:p>
        </w:tc>
        <w:tc>
          <w:tcPr>
            <w:tcW w:w="811" w:type="dxa"/>
            <w:vAlign w:val="bottom"/>
          </w:tcPr>
          <w:p w14:paraId="45F47776" w14:textId="77777777" w:rsidR="00AB066E" w:rsidRPr="003F6D2B" w:rsidRDefault="00AB066E" w:rsidP="00AA125F">
            <w:pPr>
              <w:numPr>
                <w:ilvl w:val="12"/>
                <w:numId w:val="0"/>
              </w:numPr>
              <w:ind w:left="-27"/>
              <w:jc w:val="right"/>
              <w:rPr>
                <w:sz w:val="16"/>
                <w:lang w:val="en-GB"/>
              </w:rPr>
            </w:pPr>
          </w:p>
        </w:tc>
        <w:tc>
          <w:tcPr>
            <w:tcW w:w="1032" w:type="dxa"/>
            <w:vAlign w:val="bottom"/>
          </w:tcPr>
          <w:p w14:paraId="4E97D1DE" w14:textId="77777777" w:rsidR="00AB066E" w:rsidRPr="003F6D2B" w:rsidRDefault="00AB066E" w:rsidP="00AA125F">
            <w:pPr>
              <w:numPr>
                <w:ilvl w:val="12"/>
                <w:numId w:val="0"/>
              </w:numPr>
              <w:ind w:left="-27"/>
              <w:jc w:val="right"/>
              <w:rPr>
                <w:sz w:val="16"/>
                <w:lang w:val="en-GB"/>
              </w:rPr>
            </w:pPr>
          </w:p>
        </w:tc>
        <w:tc>
          <w:tcPr>
            <w:tcW w:w="922" w:type="dxa"/>
            <w:vAlign w:val="bottom"/>
          </w:tcPr>
          <w:p w14:paraId="315B0FFC" w14:textId="77777777" w:rsidR="00AB066E" w:rsidRPr="003F6D2B" w:rsidRDefault="00AB066E" w:rsidP="00AA125F">
            <w:pPr>
              <w:numPr>
                <w:ilvl w:val="12"/>
                <w:numId w:val="0"/>
              </w:numPr>
              <w:ind w:left="-27"/>
              <w:jc w:val="right"/>
              <w:rPr>
                <w:sz w:val="16"/>
                <w:lang w:val="en-GB"/>
              </w:rPr>
            </w:pPr>
          </w:p>
        </w:tc>
      </w:tr>
      <w:tr w:rsidR="00EE1A3F" w:rsidRPr="003F6D2B" w14:paraId="450068A6" w14:textId="77777777" w:rsidTr="00CE25BF">
        <w:trPr>
          <w:cantSplit/>
          <w:trHeight w:val="20"/>
        </w:trPr>
        <w:tc>
          <w:tcPr>
            <w:tcW w:w="1701" w:type="dxa"/>
          </w:tcPr>
          <w:p w14:paraId="298FAC76" w14:textId="77777777" w:rsidR="00AB066E" w:rsidRPr="003F6D2B" w:rsidRDefault="00AB066E" w:rsidP="00CE25BF">
            <w:pPr>
              <w:numPr>
                <w:ilvl w:val="12"/>
                <w:numId w:val="0"/>
              </w:numPr>
              <w:rPr>
                <w:sz w:val="16"/>
                <w:lang w:val="en-GB"/>
              </w:rPr>
            </w:pPr>
            <w:r w:rsidRPr="003F6D2B">
              <w:rPr>
                <w:sz w:val="16"/>
                <w:lang w:val="en-GB"/>
              </w:rPr>
              <w:t>Non-current securities and equity investments available for sale</w:t>
            </w:r>
          </w:p>
        </w:tc>
        <w:tc>
          <w:tcPr>
            <w:tcW w:w="921" w:type="dxa"/>
            <w:vAlign w:val="bottom"/>
          </w:tcPr>
          <w:p w14:paraId="07D7E936" w14:textId="77777777" w:rsidR="00AB066E" w:rsidRPr="003F6D2B" w:rsidRDefault="00AB066E" w:rsidP="00AA125F">
            <w:pPr>
              <w:numPr>
                <w:ilvl w:val="12"/>
                <w:numId w:val="0"/>
              </w:numPr>
              <w:ind w:left="-27"/>
              <w:jc w:val="right"/>
              <w:rPr>
                <w:sz w:val="16"/>
                <w:lang w:val="en-GB"/>
              </w:rPr>
            </w:pPr>
          </w:p>
        </w:tc>
        <w:tc>
          <w:tcPr>
            <w:tcW w:w="921" w:type="dxa"/>
            <w:vAlign w:val="bottom"/>
          </w:tcPr>
          <w:p w14:paraId="011A74E4" w14:textId="77777777" w:rsidR="00AB066E" w:rsidRPr="003F6D2B" w:rsidRDefault="00AB066E" w:rsidP="00AA125F">
            <w:pPr>
              <w:numPr>
                <w:ilvl w:val="12"/>
                <w:numId w:val="0"/>
              </w:numPr>
              <w:ind w:left="-27"/>
              <w:jc w:val="right"/>
              <w:rPr>
                <w:sz w:val="16"/>
                <w:lang w:val="en-GB"/>
              </w:rPr>
            </w:pPr>
          </w:p>
        </w:tc>
        <w:tc>
          <w:tcPr>
            <w:tcW w:w="922" w:type="dxa"/>
            <w:vAlign w:val="bottom"/>
          </w:tcPr>
          <w:p w14:paraId="6F03121C" w14:textId="77777777" w:rsidR="00AB066E" w:rsidRPr="003F6D2B" w:rsidRDefault="00AB066E" w:rsidP="00AA125F">
            <w:pPr>
              <w:numPr>
                <w:ilvl w:val="12"/>
                <w:numId w:val="0"/>
              </w:numPr>
              <w:ind w:left="-27"/>
              <w:jc w:val="right"/>
              <w:rPr>
                <w:sz w:val="16"/>
                <w:lang w:val="en-GB"/>
              </w:rPr>
            </w:pPr>
          </w:p>
        </w:tc>
        <w:tc>
          <w:tcPr>
            <w:tcW w:w="921" w:type="dxa"/>
            <w:vAlign w:val="bottom"/>
          </w:tcPr>
          <w:p w14:paraId="63DAC0B8" w14:textId="77777777" w:rsidR="00AB066E" w:rsidRPr="003F6D2B" w:rsidRDefault="00AB066E" w:rsidP="00AA125F">
            <w:pPr>
              <w:numPr>
                <w:ilvl w:val="12"/>
                <w:numId w:val="0"/>
              </w:numPr>
              <w:ind w:left="-27"/>
              <w:jc w:val="right"/>
              <w:rPr>
                <w:sz w:val="16"/>
                <w:lang w:val="en-GB"/>
              </w:rPr>
            </w:pPr>
          </w:p>
        </w:tc>
        <w:tc>
          <w:tcPr>
            <w:tcW w:w="921" w:type="dxa"/>
            <w:vAlign w:val="bottom"/>
          </w:tcPr>
          <w:p w14:paraId="5A2044A9" w14:textId="77777777" w:rsidR="00AB066E" w:rsidRPr="003F6D2B" w:rsidRDefault="00AB066E" w:rsidP="00AA125F">
            <w:pPr>
              <w:numPr>
                <w:ilvl w:val="12"/>
                <w:numId w:val="0"/>
              </w:numPr>
              <w:ind w:left="-27"/>
              <w:jc w:val="right"/>
              <w:rPr>
                <w:sz w:val="16"/>
                <w:lang w:val="en-GB"/>
              </w:rPr>
            </w:pPr>
          </w:p>
        </w:tc>
        <w:tc>
          <w:tcPr>
            <w:tcW w:w="811" w:type="dxa"/>
            <w:vAlign w:val="bottom"/>
          </w:tcPr>
          <w:p w14:paraId="22F6DDDD" w14:textId="77777777" w:rsidR="00AB066E" w:rsidRPr="003F6D2B" w:rsidRDefault="00AB066E" w:rsidP="00AA125F">
            <w:pPr>
              <w:numPr>
                <w:ilvl w:val="12"/>
                <w:numId w:val="0"/>
              </w:numPr>
              <w:ind w:left="-27"/>
              <w:jc w:val="right"/>
              <w:rPr>
                <w:sz w:val="16"/>
                <w:lang w:val="en-GB"/>
              </w:rPr>
            </w:pPr>
          </w:p>
        </w:tc>
        <w:tc>
          <w:tcPr>
            <w:tcW w:w="1032" w:type="dxa"/>
            <w:vAlign w:val="bottom"/>
          </w:tcPr>
          <w:p w14:paraId="73AA3249" w14:textId="77777777" w:rsidR="00AB066E" w:rsidRPr="003F6D2B" w:rsidRDefault="00AB066E" w:rsidP="00AA125F">
            <w:pPr>
              <w:numPr>
                <w:ilvl w:val="12"/>
                <w:numId w:val="0"/>
              </w:numPr>
              <w:ind w:left="-27"/>
              <w:jc w:val="right"/>
              <w:rPr>
                <w:sz w:val="16"/>
                <w:lang w:val="en-GB"/>
              </w:rPr>
            </w:pPr>
          </w:p>
        </w:tc>
        <w:tc>
          <w:tcPr>
            <w:tcW w:w="922" w:type="dxa"/>
            <w:vAlign w:val="bottom"/>
          </w:tcPr>
          <w:p w14:paraId="635813E7" w14:textId="77777777" w:rsidR="00AB066E" w:rsidRPr="003F6D2B" w:rsidRDefault="00AB066E" w:rsidP="00AA125F">
            <w:pPr>
              <w:numPr>
                <w:ilvl w:val="12"/>
                <w:numId w:val="0"/>
              </w:numPr>
              <w:ind w:left="-27"/>
              <w:jc w:val="right"/>
              <w:rPr>
                <w:sz w:val="16"/>
                <w:lang w:val="en-GB"/>
              </w:rPr>
            </w:pPr>
          </w:p>
        </w:tc>
      </w:tr>
      <w:tr w:rsidR="00EE1A3F" w:rsidRPr="003F6D2B" w14:paraId="655F4847" w14:textId="77777777" w:rsidTr="00CE25BF">
        <w:trPr>
          <w:cantSplit/>
          <w:trHeight w:val="20"/>
        </w:trPr>
        <w:tc>
          <w:tcPr>
            <w:tcW w:w="1701" w:type="dxa"/>
          </w:tcPr>
          <w:p w14:paraId="3BBB7914" w14:textId="77777777" w:rsidR="00AB066E" w:rsidRPr="003F6D2B" w:rsidRDefault="00AB066E" w:rsidP="00CE25BF">
            <w:pPr>
              <w:numPr>
                <w:ilvl w:val="12"/>
                <w:numId w:val="0"/>
              </w:numPr>
              <w:rPr>
                <w:sz w:val="16"/>
                <w:lang w:val="en-GB"/>
              </w:rPr>
            </w:pPr>
            <w:r w:rsidRPr="003F6D2B">
              <w:rPr>
                <w:sz w:val="16"/>
                <w:lang w:val="en-GB"/>
              </w:rPr>
              <w:t>Loans and borrowings - controlled or controlling entity, associates</w:t>
            </w:r>
          </w:p>
        </w:tc>
        <w:tc>
          <w:tcPr>
            <w:tcW w:w="921" w:type="dxa"/>
            <w:vAlign w:val="bottom"/>
          </w:tcPr>
          <w:p w14:paraId="2220C6C4" w14:textId="77777777" w:rsidR="00AB066E" w:rsidRPr="003F6D2B" w:rsidRDefault="00AB066E" w:rsidP="00AA125F">
            <w:pPr>
              <w:numPr>
                <w:ilvl w:val="12"/>
                <w:numId w:val="0"/>
              </w:numPr>
              <w:ind w:left="-27"/>
              <w:jc w:val="right"/>
              <w:rPr>
                <w:sz w:val="16"/>
                <w:lang w:val="en-GB"/>
              </w:rPr>
            </w:pPr>
          </w:p>
        </w:tc>
        <w:tc>
          <w:tcPr>
            <w:tcW w:w="921" w:type="dxa"/>
            <w:vAlign w:val="bottom"/>
          </w:tcPr>
          <w:p w14:paraId="5E760027" w14:textId="77777777" w:rsidR="00AB066E" w:rsidRPr="003F6D2B" w:rsidRDefault="00AB066E" w:rsidP="00AA125F">
            <w:pPr>
              <w:numPr>
                <w:ilvl w:val="12"/>
                <w:numId w:val="0"/>
              </w:numPr>
              <w:ind w:left="-27"/>
              <w:jc w:val="right"/>
              <w:rPr>
                <w:sz w:val="16"/>
                <w:lang w:val="en-GB"/>
              </w:rPr>
            </w:pPr>
          </w:p>
        </w:tc>
        <w:tc>
          <w:tcPr>
            <w:tcW w:w="922" w:type="dxa"/>
            <w:vAlign w:val="bottom"/>
          </w:tcPr>
          <w:p w14:paraId="6FF0C5C9" w14:textId="77777777" w:rsidR="00AB066E" w:rsidRPr="003F6D2B" w:rsidRDefault="00AB066E" w:rsidP="00AA125F">
            <w:pPr>
              <w:numPr>
                <w:ilvl w:val="12"/>
                <w:numId w:val="0"/>
              </w:numPr>
              <w:ind w:left="-27"/>
              <w:jc w:val="right"/>
              <w:rPr>
                <w:sz w:val="16"/>
                <w:lang w:val="en-GB"/>
              </w:rPr>
            </w:pPr>
          </w:p>
        </w:tc>
        <w:tc>
          <w:tcPr>
            <w:tcW w:w="921" w:type="dxa"/>
            <w:vAlign w:val="bottom"/>
          </w:tcPr>
          <w:p w14:paraId="02E0A643" w14:textId="77777777" w:rsidR="00AB066E" w:rsidRPr="003F6D2B" w:rsidRDefault="00AB066E" w:rsidP="00AA125F">
            <w:pPr>
              <w:numPr>
                <w:ilvl w:val="12"/>
                <w:numId w:val="0"/>
              </w:numPr>
              <w:ind w:left="-27"/>
              <w:jc w:val="right"/>
              <w:rPr>
                <w:sz w:val="16"/>
                <w:lang w:val="en-GB"/>
              </w:rPr>
            </w:pPr>
          </w:p>
        </w:tc>
        <w:tc>
          <w:tcPr>
            <w:tcW w:w="921" w:type="dxa"/>
            <w:vAlign w:val="bottom"/>
          </w:tcPr>
          <w:p w14:paraId="7F56FDBA" w14:textId="77777777" w:rsidR="00AB066E" w:rsidRPr="003F6D2B" w:rsidRDefault="00AB066E" w:rsidP="00AA125F">
            <w:pPr>
              <w:numPr>
                <w:ilvl w:val="12"/>
                <w:numId w:val="0"/>
              </w:numPr>
              <w:ind w:left="-27"/>
              <w:jc w:val="right"/>
              <w:rPr>
                <w:sz w:val="16"/>
                <w:lang w:val="en-GB"/>
              </w:rPr>
            </w:pPr>
          </w:p>
        </w:tc>
        <w:tc>
          <w:tcPr>
            <w:tcW w:w="811" w:type="dxa"/>
            <w:vAlign w:val="bottom"/>
          </w:tcPr>
          <w:p w14:paraId="4750BAEA" w14:textId="77777777" w:rsidR="00AB066E" w:rsidRPr="003F6D2B" w:rsidRDefault="00AB066E" w:rsidP="00AA125F">
            <w:pPr>
              <w:numPr>
                <w:ilvl w:val="12"/>
                <w:numId w:val="0"/>
              </w:numPr>
              <w:ind w:left="-27"/>
              <w:jc w:val="right"/>
              <w:rPr>
                <w:sz w:val="16"/>
                <w:lang w:val="en-GB"/>
              </w:rPr>
            </w:pPr>
          </w:p>
        </w:tc>
        <w:tc>
          <w:tcPr>
            <w:tcW w:w="1032" w:type="dxa"/>
            <w:vAlign w:val="bottom"/>
          </w:tcPr>
          <w:p w14:paraId="7F1F749A" w14:textId="77777777" w:rsidR="00AB066E" w:rsidRPr="003F6D2B" w:rsidRDefault="00AB066E" w:rsidP="00AA125F">
            <w:pPr>
              <w:numPr>
                <w:ilvl w:val="12"/>
                <w:numId w:val="0"/>
              </w:numPr>
              <w:ind w:left="-27"/>
              <w:jc w:val="right"/>
              <w:rPr>
                <w:sz w:val="16"/>
                <w:lang w:val="en-GB"/>
              </w:rPr>
            </w:pPr>
          </w:p>
        </w:tc>
        <w:tc>
          <w:tcPr>
            <w:tcW w:w="922" w:type="dxa"/>
            <w:vAlign w:val="bottom"/>
          </w:tcPr>
          <w:p w14:paraId="74C930BA" w14:textId="77777777" w:rsidR="00AB066E" w:rsidRPr="003F6D2B" w:rsidRDefault="00AB066E" w:rsidP="00AA125F">
            <w:pPr>
              <w:numPr>
                <w:ilvl w:val="12"/>
                <w:numId w:val="0"/>
              </w:numPr>
              <w:ind w:left="-27"/>
              <w:jc w:val="right"/>
              <w:rPr>
                <w:sz w:val="16"/>
                <w:lang w:val="en-GB"/>
              </w:rPr>
            </w:pPr>
          </w:p>
        </w:tc>
      </w:tr>
      <w:tr w:rsidR="00EE1A3F" w:rsidRPr="003F6D2B" w14:paraId="19B00735" w14:textId="77777777" w:rsidTr="00CE25BF">
        <w:trPr>
          <w:cantSplit/>
          <w:trHeight w:val="20"/>
        </w:trPr>
        <w:tc>
          <w:tcPr>
            <w:tcW w:w="1701" w:type="dxa"/>
          </w:tcPr>
          <w:p w14:paraId="1364BD9D" w14:textId="77777777" w:rsidR="00AB066E" w:rsidRPr="003F6D2B" w:rsidRDefault="00AB066E" w:rsidP="00CE25BF">
            <w:pPr>
              <w:numPr>
                <w:ilvl w:val="12"/>
                <w:numId w:val="0"/>
              </w:numPr>
              <w:rPr>
                <w:sz w:val="16"/>
                <w:lang w:val="en-GB"/>
              </w:rPr>
            </w:pPr>
            <w:r w:rsidRPr="003F6D2B">
              <w:rPr>
                <w:sz w:val="16"/>
                <w:lang w:val="en-GB"/>
              </w:rPr>
              <w:t xml:space="preserve">Other debt securities held to maturity </w:t>
            </w:r>
          </w:p>
        </w:tc>
        <w:tc>
          <w:tcPr>
            <w:tcW w:w="921" w:type="dxa"/>
            <w:vAlign w:val="bottom"/>
          </w:tcPr>
          <w:p w14:paraId="1ACAE024" w14:textId="77777777" w:rsidR="00AB066E" w:rsidRPr="003F6D2B" w:rsidRDefault="00AB066E" w:rsidP="00AA125F">
            <w:pPr>
              <w:numPr>
                <w:ilvl w:val="12"/>
                <w:numId w:val="0"/>
              </w:numPr>
              <w:ind w:left="-27"/>
              <w:jc w:val="right"/>
              <w:rPr>
                <w:sz w:val="16"/>
                <w:lang w:val="en-GB"/>
              </w:rPr>
            </w:pPr>
          </w:p>
        </w:tc>
        <w:tc>
          <w:tcPr>
            <w:tcW w:w="921" w:type="dxa"/>
            <w:vAlign w:val="bottom"/>
          </w:tcPr>
          <w:p w14:paraId="74059014" w14:textId="77777777" w:rsidR="00AB066E" w:rsidRPr="003F6D2B" w:rsidRDefault="00AB066E" w:rsidP="00AA125F">
            <w:pPr>
              <w:numPr>
                <w:ilvl w:val="12"/>
                <w:numId w:val="0"/>
              </w:numPr>
              <w:ind w:left="-27"/>
              <w:jc w:val="right"/>
              <w:rPr>
                <w:sz w:val="16"/>
                <w:lang w:val="en-GB"/>
              </w:rPr>
            </w:pPr>
          </w:p>
        </w:tc>
        <w:tc>
          <w:tcPr>
            <w:tcW w:w="922" w:type="dxa"/>
            <w:vAlign w:val="bottom"/>
          </w:tcPr>
          <w:p w14:paraId="147548A7" w14:textId="77777777" w:rsidR="00AB066E" w:rsidRPr="003F6D2B" w:rsidRDefault="00AB066E" w:rsidP="00AA125F">
            <w:pPr>
              <w:numPr>
                <w:ilvl w:val="12"/>
                <w:numId w:val="0"/>
              </w:numPr>
              <w:ind w:left="-27"/>
              <w:jc w:val="right"/>
              <w:rPr>
                <w:sz w:val="16"/>
                <w:lang w:val="en-GB"/>
              </w:rPr>
            </w:pPr>
          </w:p>
        </w:tc>
        <w:tc>
          <w:tcPr>
            <w:tcW w:w="921" w:type="dxa"/>
            <w:vAlign w:val="bottom"/>
          </w:tcPr>
          <w:p w14:paraId="7270EC08" w14:textId="77777777" w:rsidR="00AB066E" w:rsidRPr="003F6D2B" w:rsidRDefault="00AB066E" w:rsidP="00AA125F">
            <w:pPr>
              <w:numPr>
                <w:ilvl w:val="12"/>
                <w:numId w:val="0"/>
              </w:numPr>
              <w:ind w:left="-27"/>
              <w:jc w:val="right"/>
              <w:rPr>
                <w:sz w:val="16"/>
                <w:lang w:val="en-GB"/>
              </w:rPr>
            </w:pPr>
          </w:p>
        </w:tc>
        <w:tc>
          <w:tcPr>
            <w:tcW w:w="921" w:type="dxa"/>
            <w:vAlign w:val="bottom"/>
          </w:tcPr>
          <w:p w14:paraId="711BE60A" w14:textId="77777777" w:rsidR="00AB066E" w:rsidRPr="003F6D2B" w:rsidRDefault="00AB066E" w:rsidP="00AA125F">
            <w:pPr>
              <w:numPr>
                <w:ilvl w:val="12"/>
                <w:numId w:val="0"/>
              </w:numPr>
              <w:ind w:left="-27"/>
              <w:jc w:val="right"/>
              <w:rPr>
                <w:sz w:val="16"/>
                <w:lang w:val="en-GB"/>
              </w:rPr>
            </w:pPr>
          </w:p>
        </w:tc>
        <w:tc>
          <w:tcPr>
            <w:tcW w:w="811" w:type="dxa"/>
            <w:vAlign w:val="bottom"/>
          </w:tcPr>
          <w:p w14:paraId="565506A4" w14:textId="77777777" w:rsidR="00AB066E" w:rsidRPr="003F6D2B" w:rsidRDefault="00AB066E" w:rsidP="00AA125F">
            <w:pPr>
              <w:numPr>
                <w:ilvl w:val="12"/>
                <w:numId w:val="0"/>
              </w:numPr>
              <w:ind w:left="-27"/>
              <w:jc w:val="right"/>
              <w:rPr>
                <w:sz w:val="16"/>
                <w:lang w:val="en-GB"/>
              </w:rPr>
            </w:pPr>
          </w:p>
        </w:tc>
        <w:tc>
          <w:tcPr>
            <w:tcW w:w="1032" w:type="dxa"/>
            <w:vAlign w:val="bottom"/>
          </w:tcPr>
          <w:p w14:paraId="16ECA8E8" w14:textId="77777777" w:rsidR="00AB066E" w:rsidRPr="003F6D2B" w:rsidRDefault="00AB066E" w:rsidP="00AA125F">
            <w:pPr>
              <w:numPr>
                <w:ilvl w:val="12"/>
                <w:numId w:val="0"/>
              </w:numPr>
              <w:ind w:left="-27"/>
              <w:jc w:val="right"/>
              <w:rPr>
                <w:sz w:val="16"/>
                <w:lang w:val="en-GB"/>
              </w:rPr>
            </w:pPr>
          </w:p>
        </w:tc>
        <w:tc>
          <w:tcPr>
            <w:tcW w:w="922" w:type="dxa"/>
            <w:vAlign w:val="bottom"/>
          </w:tcPr>
          <w:p w14:paraId="10189244" w14:textId="77777777" w:rsidR="00AB066E" w:rsidRPr="003F6D2B" w:rsidRDefault="00AB066E" w:rsidP="00AA125F">
            <w:pPr>
              <w:numPr>
                <w:ilvl w:val="12"/>
                <w:numId w:val="0"/>
              </w:numPr>
              <w:ind w:left="-27"/>
              <w:jc w:val="right"/>
              <w:rPr>
                <w:sz w:val="16"/>
                <w:lang w:val="en-GB"/>
              </w:rPr>
            </w:pPr>
          </w:p>
        </w:tc>
      </w:tr>
      <w:tr w:rsidR="00EE1A3F" w:rsidRPr="003F6D2B" w14:paraId="572FC5C1" w14:textId="77777777" w:rsidTr="00CE25BF">
        <w:trPr>
          <w:cantSplit/>
          <w:trHeight w:val="20"/>
        </w:trPr>
        <w:tc>
          <w:tcPr>
            <w:tcW w:w="1701" w:type="dxa"/>
          </w:tcPr>
          <w:p w14:paraId="11114131" w14:textId="77777777" w:rsidR="00AB066E" w:rsidRPr="003F6D2B" w:rsidRDefault="00AB066E" w:rsidP="00CE25BF">
            <w:pPr>
              <w:numPr>
                <w:ilvl w:val="12"/>
                <w:numId w:val="0"/>
              </w:numPr>
              <w:rPr>
                <w:sz w:val="16"/>
                <w:lang w:val="en-GB"/>
              </w:rPr>
            </w:pPr>
            <w:r w:rsidRPr="003F6D2B">
              <w:rPr>
                <w:sz w:val="16"/>
                <w:lang w:val="en-GB"/>
              </w:rPr>
              <w:t xml:space="preserve">Acquisition of non-current financial assets </w:t>
            </w:r>
          </w:p>
        </w:tc>
        <w:tc>
          <w:tcPr>
            <w:tcW w:w="921" w:type="dxa"/>
            <w:vAlign w:val="bottom"/>
          </w:tcPr>
          <w:p w14:paraId="5DFEAC79" w14:textId="77777777" w:rsidR="00AB066E" w:rsidRPr="003F6D2B" w:rsidRDefault="00AB066E" w:rsidP="00AA125F">
            <w:pPr>
              <w:numPr>
                <w:ilvl w:val="12"/>
                <w:numId w:val="0"/>
              </w:numPr>
              <w:ind w:left="-27"/>
              <w:jc w:val="right"/>
              <w:rPr>
                <w:sz w:val="16"/>
                <w:lang w:val="en-GB"/>
              </w:rPr>
            </w:pPr>
          </w:p>
        </w:tc>
        <w:tc>
          <w:tcPr>
            <w:tcW w:w="921" w:type="dxa"/>
            <w:vAlign w:val="bottom"/>
          </w:tcPr>
          <w:p w14:paraId="0E2B763A" w14:textId="77777777" w:rsidR="00AB066E" w:rsidRPr="003F6D2B" w:rsidRDefault="00AB066E" w:rsidP="00AA125F">
            <w:pPr>
              <w:numPr>
                <w:ilvl w:val="12"/>
                <w:numId w:val="0"/>
              </w:numPr>
              <w:ind w:left="-27"/>
              <w:jc w:val="right"/>
              <w:rPr>
                <w:sz w:val="16"/>
                <w:lang w:val="en-GB"/>
              </w:rPr>
            </w:pPr>
          </w:p>
        </w:tc>
        <w:tc>
          <w:tcPr>
            <w:tcW w:w="922" w:type="dxa"/>
            <w:vAlign w:val="bottom"/>
          </w:tcPr>
          <w:p w14:paraId="34634180" w14:textId="77777777" w:rsidR="00AB066E" w:rsidRPr="003F6D2B" w:rsidRDefault="00AB066E" w:rsidP="00AA125F">
            <w:pPr>
              <w:numPr>
                <w:ilvl w:val="12"/>
                <w:numId w:val="0"/>
              </w:numPr>
              <w:ind w:left="-27"/>
              <w:jc w:val="right"/>
              <w:rPr>
                <w:sz w:val="16"/>
                <w:lang w:val="en-GB"/>
              </w:rPr>
            </w:pPr>
          </w:p>
        </w:tc>
        <w:tc>
          <w:tcPr>
            <w:tcW w:w="921" w:type="dxa"/>
            <w:vAlign w:val="bottom"/>
          </w:tcPr>
          <w:p w14:paraId="5ED48857" w14:textId="77777777" w:rsidR="00AB066E" w:rsidRPr="003F6D2B" w:rsidRDefault="00AB066E" w:rsidP="00AA125F">
            <w:pPr>
              <w:numPr>
                <w:ilvl w:val="12"/>
                <w:numId w:val="0"/>
              </w:numPr>
              <w:ind w:left="-27"/>
              <w:jc w:val="right"/>
              <w:rPr>
                <w:sz w:val="16"/>
                <w:lang w:val="en-GB"/>
              </w:rPr>
            </w:pPr>
          </w:p>
        </w:tc>
        <w:tc>
          <w:tcPr>
            <w:tcW w:w="921" w:type="dxa"/>
            <w:vAlign w:val="bottom"/>
          </w:tcPr>
          <w:p w14:paraId="1A7F5E54" w14:textId="77777777" w:rsidR="00AB066E" w:rsidRPr="003F6D2B" w:rsidRDefault="00AB066E" w:rsidP="00AA125F">
            <w:pPr>
              <w:numPr>
                <w:ilvl w:val="12"/>
                <w:numId w:val="0"/>
              </w:numPr>
              <w:ind w:left="-27"/>
              <w:jc w:val="right"/>
              <w:rPr>
                <w:sz w:val="16"/>
                <w:lang w:val="en-GB"/>
              </w:rPr>
            </w:pPr>
          </w:p>
        </w:tc>
        <w:tc>
          <w:tcPr>
            <w:tcW w:w="811" w:type="dxa"/>
            <w:vAlign w:val="bottom"/>
          </w:tcPr>
          <w:p w14:paraId="2352857F" w14:textId="77777777" w:rsidR="00AB066E" w:rsidRPr="003F6D2B" w:rsidRDefault="00AB066E" w:rsidP="00AA125F">
            <w:pPr>
              <w:numPr>
                <w:ilvl w:val="12"/>
                <w:numId w:val="0"/>
              </w:numPr>
              <w:ind w:left="-27"/>
              <w:jc w:val="right"/>
              <w:rPr>
                <w:sz w:val="16"/>
                <w:lang w:val="en-GB"/>
              </w:rPr>
            </w:pPr>
          </w:p>
        </w:tc>
        <w:tc>
          <w:tcPr>
            <w:tcW w:w="1032" w:type="dxa"/>
            <w:vAlign w:val="bottom"/>
          </w:tcPr>
          <w:p w14:paraId="2FD82FD4" w14:textId="77777777" w:rsidR="00AB066E" w:rsidRPr="003F6D2B" w:rsidRDefault="00AB066E" w:rsidP="00AA125F">
            <w:pPr>
              <w:numPr>
                <w:ilvl w:val="12"/>
                <w:numId w:val="0"/>
              </w:numPr>
              <w:ind w:left="-27"/>
              <w:jc w:val="right"/>
              <w:rPr>
                <w:sz w:val="16"/>
                <w:lang w:val="en-GB"/>
              </w:rPr>
            </w:pPr>
          </w:p>
        </w:tc>
        <w:tc>
          <w:tcPr>
            <w:tcW w:w="922" w:type="dxa"/>
            <w:vAlign w:val="bottom"/>
          </w:tcPr>
          <w:p w14:paraId="13AFB7ED" w14:textId="77777777" w:rsidR="00AB066E" w:rsidRPr="003F6D2B" w:rsidRDefault="00AB066E" w:rsidP="00AA125F">
            <w:pPr>
              <w:numPr>
                <w:ilvl w:val="12"/>
                <w:numId w:val="0"/>
              </w:numPr>
              <w:ind w:left="-27"/>
              <w:jc w:val="right"/>
              <w:rPr>
                <w:sz w:val="16"/>
                <w:lang w:val="en-GB"/>
              </w:rPr>
            </w:pPr>
          </w:p>
        </w:tc>
      </w:tr>
      <w:tr w:rsidR="00EE1A3F" w:rsidRPr="003F6D2B" w14:paraId="355613B4" w14:textId="77777777" w:rsidTr="00CE25BF">
        <w:trPr>
          <w:cantSplit/>
          <w:trHeight w:val="20"/>
        </w:trPr>
        <w:tc>
          <w:tcPr>
            <w:tcW w:w="1701" w:type="dxa"/>
            <w:tcBorders>
              <w:bottom w:val="single" w:sz="4" w:space="0" w:color="auto"/>
            </w:tcBorders>
          </w:tcPr>
          <w:p w14:paraId="5EC261F7" w14:textId="77777777" w:rsidR="00AB066E" w:rsidRPr="003F6D2B" w:rsidRDefault="00AB066E" w:rsidP="00CE25BF">
            <w:pPr>
              <w:numPr>
                <w:ilvl w:val="12"/>
                <w:numId w:val="0"/>
              </w:numPr>
              <w:rPr>
                <w:sz w:val="16"/>
                <w:lang w:val="en-GB"/>
              </w:rPr>
            </w:pPr>
            <w:r w:rsidRPr="003F6D2B">
              <w:rPr>
                <w:sz w:val="16"/>
                <w:lang w:val="en-GB"/>
              </w:rPr>
              <w:t xml:space="preserve">Prepayments for non-current financial assets </w:t>
            </w:r>
          </w:p>
        </w:tc>
        <w:tc>
          <w:tcPr>
            <w:tcW w:w="921" w:type="dxa"/>
            <w:tcBorders>
              <w:bottom w:val="single" w:sz="4" w:space="0" w:color="auto"/>
            </w:tcBorders>
            <w:vAlign w:val="bottom"/>
          </w:tcPr>
          <w:p w14:paraId="62352D4D" w14:textId="77777777" w:rsidR="00AB066E" w:rsidRPr="003F6D2B" w:rsidRDefault="00AB066E" w:rsidP="00AA125F">
            <w:pPr>
              <w:numPr>
                <w:ilvl w:val="12"/>
                <w:numId w:val="0"/>
              </w:numPr>
              <w:ind w:left="-27"/>
              <w:jc w:val="right"/>
              <w:rPr>
                <w:sz w:val="16"/>
                <w:lang w:val="en-GB"/>
              </w:rPr>
            </w:pPr>
          </w:p>
        </w:tc>
        <w:tc>
          <w:tcPr>
            <w:tcW w:w="921" w:type="dxa"/>
            <w:tcBorders>
              <w:bottom w:val="single" w:sz="4" w:space="0" w:color="auto"/>
            </w:tcBorders>
            <w:vAlign w:val="bottom"/>
          </w:tcPr>
          <w:p w14:paraId="2D17C462" w14:textId="77777777" w:rsidR="00AB066E" w:rsidRPr="003F6D2B" w:rsidRDefault="00AB066E" w:rsidP="00AA125F">
            <w:pPr>
              <w:numPr>
                <w:ilvl w:val="12"/>
                <w:numId w:val="0"/>
              </w:numPr>
              <w:ind w:left="-27"/>
              <w:jc w:val="right"/>
              <w:rPr>
                <w:sz w:val="16"/>
                <w:lang w:val="en-GB"/>
              </w:rPr>
            </w:pPr>
          </w:p>
        </w:tc>
        <w:tc>
          <w:tcPr>
            <w:tcW w:w="922" w:type="dxa"/>
            <w:tcBorders>
              <w:bottom w:val="single" w:sz="4" w:space="0" w:color="auto"/>
            </w:tcBorders>
            <w:vAlign w:val="bottom"/>
          </w:tcPr>
          <w:p w14:paraId="03D59C2D" w14:textId="77777777" w:rsidR="00AB066E" w:rsidRPr="003F6D2B" w:rsidRDefault="00AB066E" w:rsidP="00AA125F">
            <w:pPr>
              <w:numPr>
                <w:ilvl w:val="12"/>
                <w:numId w:val="0"/>
              </w:numPr>
              <w:ind w:left="-27"/>
              <w:jc w:val="right"/>
              <w:rPr>
                <w:sz w:val="16"/>
                <w:lang w:val="en-GB"/>
              </w:rPr>
            </w:pPr>
          </w:p>
        </w:tc>
        <w:tc>
          <w:tcPr>
            <w:tcW w:w="921" w:type="dxa"/>
            <w:tcBorders>
              <w:bottom w:val="single" w:sz="4" w:space="0" w:color="auto"/>
            </w:tcBorders>
            <w:vAlign w:val="bottom"/>
          </w:tcPr>
          <w:p w14:paraId="34D52325" w14:textId="77777777" w:rsidR="00AB066E" w:rsidRPr="003F6D2B" w:rsidRDefault="00AB066E" w:rsidP="00AA125F">
            <w:pPr>
              <w:numPr>
                <w:ilvl w:val="12"/>
                <w:numId w:val="0"/>
              </w:numPr>
              <w:ind w:left="-27"/>
              <w:jc w:val="right"/>
              <w:rPr>
                <w:sz w:val="16"/>
                <w:lang w:val="en-GB"/>
              </w:rPr>
            </w:pPr>
          </w:p>
        </w:tc>
        <w:tc>
          <w:tcPr>
            <w:tcW w:w="921" w:type="dxa"/>
            <w:tcBorders>
              <w:bottom w:val="single" w:sz="4" w:space="0" w:color="auto"/>
            </w:tcBorders>
            <w:vAlign w:val="bottom"/>
          </w:tcPr>
          <w:p w14:paraId="6FB21024" w14:textId="77777777" w:rsidR="00AB066E" w:rsidRPr="003F6D2B" w:rsidRDefault="00AB066E" w:rsidP="00AA125F">
            <w:pPr>
              <w:numPr>
                <w:ilvl w:val="12"/>
                <w:numId w:val="0"/>
              </w:numPr>
              <w:ind w:left="-27"/>
              <w:jc w:val="right"/>
              <w:rPr>
                <w:sz w:val="16"/>
                <w:lang w:val="en-GB"/>
              </w:rPr>
            </w:pPr>
          </w:p>
        </w:tc>
        <w:tc>
          <w:tcPr>
            <w:tcW w:w="811" w:type="dxa"/>
            <w:tcBorders>
              <w:bottom w:val="single" w:sz="4" w:space="0" w:color="auto"/>
            </w:tcBorders>
            <w:vAlign w:val="bottom"/>
          </w:tcPr>
          <w:p w14:paraId="1D221CC8" w14:textId="77777777" w:rsidR="00AB066E" w:rsidRPr="003F6D2B" w:rsidRDefault="00AB066E" w:rsidP="00AA125F">
            <w:pPr>
              <w:numPr>
                <w:ilvl w:val="12"/>
                <w:numId w:val="0"/>
              </w:numPr>
              <w:ind w:left="-27"/>
              <w:jc w:val="right"/>
              <w:rPr>
                <w:sz w:val="16"/>
                <w:lang w:val="en-GB"/>
              </w:rPr>
            </w:pPr>
          </w:p>
        </w:tc>
        <w:tc>
          <w:tcPr>
            <w:tcW w:w="1032" w:type="dxa"/>
            <w:tcBorders>
              <w:bottom w:val="single" w:sz="4" w:space="0" w:color="auto"/>
            </w:tcBorders>
            <w:vAlign w:val="bottom"/>
          </w:tcPr>
          <w:p w14:paraId="40B6E71E" w14:textId="77777777" w:rsidR="00AB066E" w:rsidRPr="003F6D2B" w:rsidRDefault="00AB066E" w:rsidP="00AA125F">
            <w:pPr>
              <w:numPr>
                <w:ilvl w:val="12"/>
                <w:numId w:val="0"/>
              </w:numPr>
              <w:ind w:left="-27"/>
              <w:jc w:val="right"/>
              <w:rPr>
                <w:sz w:val="16"/>
                <w:lang w:val="en-GB"/>
              </w:rPr>
            </w:pPr>
          </w:p>
        </w:tc>
        <w:tc>
          <w:tcPr>
            <w:tcW w:w="922" w:type="dxa"/>
            <w:tcBorders>
              <w:bottom w:val="single" w:sz="4" w:space="0" w:color="auto"/>
            </w:tcBorders>
            <w:vAlign w:val="bottom"/>
          </w:tcPr>
          <w:p w14:paraId="43CD4829" w14:textId="77777777" w:rsidR="00AB066E" w:rsidRPr="003F6D2B" w:rsidRDefault="00AB066E" w:rsidP="00AA125F">
            <w:pPr>
              <w:numPr>
                <w:ilvl w:val="12"/>
                <w:numId w:val="0"/>
              </w:numPr>
              <w:ind w:left="-27"/>
              <w:jc w:val="right"/>
              <w:rPr>
                <w:sz w:val="16"/>
                <w:lang w:val="en-GB"/>
              </w:rPr>
            </w:pPr>
          </w:p>
        </w:tc>
      </w:tr>
      <w:tr w:rsidR="00AB066E" w:rsidRPr="003F6D2B" w14:paraId="7894D2B1" w14:textId="77777777" w:rsidTr="00CE25BF">
        <w:trPr>
          <w:cantSplit/>
          <w:trHeight w:val="20"/>
        </w:trPr>
        <w:tc>
          <w:tcPr>
            <w:tcW w:w="1701" w:type="dxa"/>
            <w:tcBorders>
              <w:top w:val="single" w:sz="4" w:space="0" w:color="auto"/>
              <w:bottom w:val="double" w:sz="4" w:space="0" w:color="auto"/>
            </w:tcBorders>
          </w:tcPr>
          <w:p w14:paraId="423EACD1" w14:textId="77777777" w:rsidR="00AB066E" w:rsidRPr="003F6D2B" w:rsidRDefault="00AB066E" w:rsidP="00CE25BF">
            <w:pPr>
              <w:numPr>
                <w:ilvl w:val="12"/>
                <w:numId w:val="0"/>
              </w:numPr>
              <w:rPr>
                <w:b/>
                <w:sz w:val="16"/>
                <w:lang w:val="en-GB"/>
              </w:rPr>
            </w:pPr>
            <w:r w:rsidRPr="003F6D2B">
              <w:rPr>
                <w:b/>
                <w:sz w:val="16"/>
                <w:lang w:val="en-GB"/>
              </w:rPr>
              <w:t>Total</w:t>
            </w:r>
          </w:p>
        </w:tc>
        <w:tc>
          <w:tcPr>
            <w:tcW w:w="921" w:type="dxa"/>
            <w:tcBorders>
              <w:top w:val="single" w:sz="4" w:space="0" w:color="auto"/>
              <w:bottom w:val="double" w:sz="4" w:space="0" w:color="auto"/>
            </w:tcBorders>
          </w:tcPr>
          <w:p w14:paraId="7978B240" w14:textId="77777777" w:rsidR="00AB066E" w:rsidRPr="003F6D2B" w:rsidRDefault="00AB066E" w:rsidP="00AA125F">
            <w:pPr>
              <w:numPr>
                <w:ilvl w:val="12"/>
                <w:numId w:val="0"/>
              </w:numPr>
              <w:ind w:left="-27"/>
              <w:jc w:val="right"/>
              <w:rPr>
                <w:b/>
                <w:sz w:val="16"/>
                <w:lang w:val="en-GB"/>
              </w:rPr>
            </w:pPr>
          </w:p>
        </w:tc>
        <w:tc>
          <w:tcPr>
            <w:tcW w:w="921" w:type="dxa"/>
            <w:tcBorders>
              <w:top w:val="single" w:sz="4" w:space="0" w:color="auto"/>
              <w:bottom w:val="double" w:sz="4" w:space="0" w:color="auto"/>
            </w:tcBorders>
          </w:tcPr>
          <w:p w14:paraId="265B49C5" w14:textId="77777777" w:rsidR="00AB066E" w:rsidRPr="003F6D2B" w:rsidRDefault="00AB066E" w:rsidP="00AA125F">
            <w:pPr>
              <w:numPr>
                <w:ilvl w:val="12"/>
                <w:numId w:val="0"/>
              </w:numPr>
              <w:ind w:left="-27"/>
              <w:jc w:val="right"/>
              <w:rPr>
                <w:b/>
                <w:sz w:val="16"/>
                <w:lang w:val="en-GB"/>
              </w:rPr>
            </w:pPr>
          </w:p>
        </w:tc>
        <w:tc>
          <w:tcPr>
            <w:tcW w:w="922" w:type="dxa"/>
            <w:tcBorders>
              <w:top w:val="single" w:sz="4" w:space="0" w:color="auto"/>
              <w:bottom w:val="double" w:sz="4" w:space="0" w:color="auto"/>
            </w:tcBorders>
          </w:tcPr>
          <w:p w14:paraId="1729E29C" w14:textId="77777777" w:rsidR="00AB066E" w:rsidRPr="003F6D2B" w:rsidRDefault="00AB066E" w:rsidP="00AA125F">
            <w:pPr>
              <w:numPr>
                <w:ilvl w:val="12"/>
                <w:numId w:val="0"/>
              </w:numPr>
              <w:ind w:left="-27"/>
              <w:jc w:val="right"/>
              <w:rPr>
                <w:b/>
                <w:sz w:val="16"/>
                <w:lang w:val="en-GB"/>
              </w:rPr>
            </w:pPr>
          </w:p>
        </w:tc>
        <w:tc>
          <w:tcPr>
            <w:tcW w:w="921" w:type="dxa"/>
            <w:tcBorders>
              <w:top w:val="single" w:sz="4" w:space="0" w:color="auto"/>
              <w:bottom w:val="double" w:sz="4" w:space="0" w:color="auto"/>
            </w:tcBorders>
          </w:tcPr>
          <w:p w14:paraId="3CE73E8F" w14:textId="77777777" w:rsidR="00AB066E" w:rsidRPr="003F6D2B" w:rsidRDefault="00AB066E" w:rsidP="00AA125F">
            <w:pPr>
              <w:numPr>
                <w:ilvl w:val="12"/>
                <w:numId w:val="0"/>
              </w:numPr>
              <w:ind w:left="-27"/>
              <w:jc w:val="right"/>
              <w:rPr>
                <w:b/>
                <w:sz w:val="16"/>
                <w:lang w:val="en-GB"/>
              </w:rPr>
            </w:pPr>
          </w:p>
        </w:tc>
        <w:tc>
          <w:tcPr>
            <w:tcW w:w="921" w:type="dxa"/>
            <w:tcBorders>
              <w:top w:val="single" w:sz="4" w:space="0" w:color="auto"/>
              <w:bottom w:val="double" w:sz="4" w:space="0" w:color="auto"/>
            </w:tcBorders>
          </w:tcPr>
          <w:p w14:paraId="0E57BD28" w14:textId="77777777" w:rsidR="00AB066E" w:rsidRPr="003F6D2B" w:rsidRDefault="00AB066E" w:rsidP="00AA125F">
            <w:pPr>
              <w:numPr>
                <w:ilvl w:val="12"/>
                <w:numId w:val="0"/>
              </w:numPr>
              <w:ind w:left="-27"/>
              <w:jc w:val="right"/>
              <w:rPr>
                <w:b/>
                <w:sz w:val="16"/>
                <w:lang w:val="en-GB"/>
              </w:rPr>
            </w:pPr>
          </w:p>
        </w:tc>
        <w:tc>
          <w:tcPr>
            <w:tcW w:w="811" w:type="dxa"/>
            <w:tcBorders>
              <w:top w:val="single" w:sz="4" w:space="0" w:color="auto"/>
              <w:bottom w:val="double" w:sz="4" w:space="0" w:color="auto"/>
            </w:tcBorders>
          </w:tcPr>
          <w:p w14:paraId="57006CC4" w14:textId="77777777" w:rsidR="00AB066E" w:rsidRPr="003F6D2B" w:rsidRDefault="00AB066E" w:rsidP="00AA125F">
            <w:pPr>
              <w:numPr>
                <w:ilvl w:val="12"/>
                <w:numId w:val="0"/>
              </w:numPr>
              <w:ind w:left="-27"/>
              <w:jc w:val="right"/>
              <w:rPr>
                <w:b/>
                <w:sz w:val="16"/>
                <w:lang w:val="en-GB"/>
              </w:rPr>
            </w:pPr>
          </w:p>
        </w:tc>
        <w:tc>
          <w:tcPr>
            <w:tcW w:w="1032" w:type="dxa"/>
            <w:tcBorders>
              <w:top w:val="single" w:sz="4" w:space="0" w:color="auto"/>
              <w:bottom w:val="double" w:sz="4" w:space="0" w:color="auto"/>
            </w:tcBorders>
          </w:tcPr>
          <w:p w14:paraId="46596EC0" w14:textId="77777777" w:rsidR="00AB066E" w:rsidRPr="003F6D2B" w:rsidRDefault="00AB066E" w:rsidP="00AA125F">
            <w:pPr>
              <w:numPr>
                <w:ilvl w:val="12"/>
                <w:numId w:val="0"/>
              </w:numPr>
              <w:ind w:left="-27"/>
              <w:jc w:val="right"/>
              <w:rPr>
                <w:b/>
                <w:sz w:val="16"/>
                <w:lang w:val="en-GB"/>
              </w:rPr>
            </w:pPr>
          </w:p>
        </w:tc>
        <w:tc>
          <w:tcPr>
            <w:tcW w:w="922" w:type="dxa"/>
            <w:tcBorders>
              <w:top w:val="single" w:sz="4" w:space="0" w:color="auto"/>
              <w:bottom w:val="double" w:sz="4" w:space="0" w:color="auto"/>
            </w:tcBorders>
          </w:tcPr>
          <w:p w14:paraId="6FFA8387" w14:textId="77777777" w:rsidR="00AB066E" w:rsidRPr="003F6D2B" w:rsidRDefault="00AB066E" w:rsidP="00AA125F">
            <w:pPr>
              <w:numPr>
                <w:ilvl w:val="12"/>
                <w:numId w:val="0"/>
              </w:numPr>
              <w:ind w:left="-27"/>
              <w:jc w:val="right"/>
              <w:rPr>
                <w:b/>
                <w:sz w:val="16"/>
                <w:lang w:val="en-GB"/>
              </w:rPr>
            </w:pPr>
          </w:p>
        </w:tc>
      </w:tr>
    </w:tbl>
    <w:p w14:paraId="0063CBDD" w14:textId="77777777" w:rsidR="008341D9" w:rsidRPr="003F6D2B" w:rsidRDefault="008341D9">
      <w:pPr>
        <w:numPr>
          <w:ilvl w:val="12"/>
          <w:numId w:val="0"/>
        </w:numPr>
        <w:ind w:firstLine="576"/>
        <w:outlineLvl w:val="0"/>
        <w:rPr>
          <w:u w:val="single"/>
          <w:lang w:val="en-GB"/>
        </w:rPr>
      </w:pPr>
    </w:p>
    <w:p w14:paraId="0F907EA2" w14:textId="77777777" w:rsidR="00BC0453" w:rsidRPr="003F6D2B" w:rsidRDefault="00BC0453" w:rsidP="00BC0453">
      <w:pPr>
        <w:numPr>
          <w:ilvl w:val="12"/>
          <w:numId w:val="0"/>
        </w:numPr>
        <w:ind w:left="567"/>
        <w:jc w:val="both"/>
        <w:rPr>
          <w:b/>
          <w:i/>
          <w:lang w:val="en-GB"/>
        </w:rPr>
      </w:pPr>
      <w:r w:rsidRPr="003F6D2B">
        <w:rPr>
          <w:b/>
          <w:i/>
          <w:lang w:val="en-GB"/>
        </w:rPr>
        <w:t>(If the Company recognises a provision against non-current financial assets, disclose its opening and closing balances and its increase or decrease during the reporting period.)</w:t>
      </w:r>
    </w:p>
    <w:p w14:paraId="3556B9D0" w14:textId="18C48A36" w:rsidR="00D3256E" w:rsidRPr="003F6D2B" w:rsidRDefault="00D3256E" w:rsidP="004E35E7">
      <w:pPr>
        <w:pStyle w:val="Heading3"/>
      </w:pPr>
      <w:bookmarkStart w:id="155" w:name="_Toc53393329"/>
      <w:bookmarkStart w:id="156" w:name="_Toc40579619"/>
      <w:bookmarkStart w:id="157" w:name="_Toc190342771"/>
      <w:r w:rsidRPr="003F6D2B">
        <w:t xml:space="preserve">Equity Investments </w:t>
      </w:r>
      <w:r w:rsidR="003F3011">
        <w:rPr>
          <w:szCs w:val="24"/>
        </w:rPr>
        <w:t>–</w:t>
      </w:r>
      <w:r w:rsidR="00AB2FF7" w:rsidRPr="003F6D2B">
        <w:t xml:space="preserve"> </w:t>
      </w:r>
      <w:r w:rsidR="007B14AC" w:rsidRPr="003F6D2B">
        <w:t>Controlled Entity</w:t>
      </w:r>
      <w:bookmarkEnd w:id="155"/>
      <w:bookmarkEnd w:id="156"/>
      <w:bookmarkEnd w:id="157"/>
    </w:p>
    <w:p w14:paraId="5B2321CE" w14:textId="6EFD7C02" w:rsidR="00D3256E" w:rsidRPr="003F6D2B" w:rsidRDefault="009449CF">
      <w:pPr>
        <w:numPr>
          <w:ilvl w:val="12"/>
          <w:numId w:val="0"/>
        </w:numPr>
        <w:ind w:left="567"/>
        <w:rPr>
          <w:sz w:val="18"/>
          <w:lang w:val="en-GB"/>
        </w:rPr>
      </w:pPr>
      <w:r w:rsidRPr="003F6D2B">
        <w:rPr>
          <w:u w:val="single"/>
          <w:lang w:val="en-GB"/>
        </w:rPr>
        <w:t>202</w:t>
      </w:r>
      <w:r w:rsidR="00A14735" w:rsidRPr="003F6D2B">
        <w:rPr>
          <w:u w:val="single"/>
          <w:lang w:val="en-GB"/>
        </w:rPr>
        <w:t>4</w:t>
      </w:r>
    </w:p>
    <w:p w14:paraId="6DD4C58F" w14:textId="77777777" w:rsidR="00D3256E" w:rsidRPr="003F6D2B" w:rsidRDefault="00D3256E">
      <w:pPr>
        <w:numPr>
          <w:ilvl w:val="12"/>
          <w:numId w:val="0"/>
        </w:numPr>
        <w:ind w:left="6480" w:right="-289" w:hanging="101"/>
        <w:jc w:val="right"/>
        <w:rPr>
          <w:sz w:val="18"/>
          <w:lang w:val="en-GB"/>
        </w:rPr>
      </w:pPr>
      <w:r w:rsidRPr="003F6D2B">
        <w:rPr>
          <w:sz w:val="18"/>
          <w:lang w:val="en-GB"/>
        </w:rPr>
        <w:t xml:space="preserve"> (CZK ‘000)</w:t>
      </w:r>
    </w:p>
    <w:tbl>
      <w:tblPr>
        <w:tblW w:w="8789" w:type="dxa"/>
        <w:tblInd w:w="567" w:type="dxa"/>
        <w:tblLayout w:type="fixed"/>
        <w:tblCellMar>
          <w:left w:w="28" w:type="dxa"/>
          <w:right w:w="28" w:type="dxa"/>
        </w:tblCellMar>
        <w:tblLook w:val="0000" w:firstRow="0" w:lastRow="0" w:firstColumn="0" w:lastColumn="0" w:noHBand="0" w:noVBand="0"/>
      </w:tblPr>
      <w:tblGrid>
        <w:gridCol w:w="1619"/>
        <w:gridCol w:w="1619"/>
        <w:gridCol w:w="1015"/>
        <w:gridCol w:w="1512"/>
        <w:gridCol w:w="1512"/>
        <w:gridCol w:w="1512"/>
      </w:tblGrid>
      <w:tr w:rsidR="00EE1A3F" w:rsidRPr="003F6D2B" w14:paraId="45BB311C" w14:textId="77777777" w:rsidTr="00CE25BF">
        <w:trPr>
          <w:cantSplit/>
        </w:trPr>
        <w:tc>
          <w:tcPr>
            <w:tcW w:w="1619" w:type="dxa"/>
            <w:tcBorders>
              <w:top w:val="single" w:sz="4" w:space="0" w:color="auto"/>
              <w:bottom w:val="single" w:sz="4" w:space="0" w:color="auto"/>
            </w:tcBorders>
          </w:tcPr>
          <w:p w14:paraId="16ABE41B" w14:textId="77777777" w:rsidR="00B64E94" w:rsidRPr="003F6D2B" w:rsidRDefault="00B64E94" w:rsidP="00CE25BF">
            <w:pPr>
              <w:numPr>
                <w:ilvl w:val="12"/>
                <w:numId w:val="0"/>
              </w:numPr>
              <w:rPr>
                <w:b/>
                <w:sz w:val="18"/>
                <w:lang w:val="en-GB"/>
              </w:rPr>
            </w:pPr>
            <w:r w:rsidRPr="003F6D2B">
              <w:rPr>
                <w:b/>
                <w:sz w:val="18"/>
                <w:lang w:val="en-GB"/>
              </w:rPr>
              <w:t>Name of the entity</w:t>
            </w:r>
          </w:p>
        </w:tc>
        <w:tc>
          <w:tcPr>
            <w:tcW w:w="1619" w:type="dxa"/>
            <w:tcBorders>
              <w:top w:val="single" w:sz="4" w:space="0" w:color="auto"/>
              <w:bottom w:val="single" w:sz="4" w:space="0" w:color="auto"/>
            </w:tcBorders>
          </w:tcPr>
          <w:p w14:paraId="5B5A9BAD" w14:textId="77777777" w:rsidR="00B64E94" w:rsidRPr="003F6D2B" w:rsidRDefault="00B64E94" w:rsidP="00CE25BF">
            <w:pPr>
              <w:numPr>
                <w:ilvl w:val="12"/>
                <w:numId w:val="0"/>
              </w:numPr>
              <w:rPr>
                <w:b/>
                <w:sz w:val="18"/>
                <w:lang w:val="en-GB"/>
              </w:rPr>
            </w:pPr>
            <w:r w:rsidRPr="003F6D2B">
              <w:rPr>
                <w:b/>
                <w:sz w:val="18"/>
                <w:lang w:val="en-GB"/>
              </w:rPr>
              <w:t xml:space="preserve">Registered office </w:t>
            </w:r>
          </w:p>
        </w:tc>
        <w:tc>
          <w:tcPr>
            <w:tcW w:w="1015" w:type="dxa"/>
            <w:tcBorders>
              <w:top w:val="single" w:sz="4" w:space="0" w:color="auto"/>
              <w:bottom w:val="single" w:sz="4" w:space="0" w:color="auto"/>
            </w:tcBorders>
          </w:tcPr>
          <w:p w14:paraId="3E131AB5" w14:textId="77777777" w:rsidR="00B64E94" w:rsidRPr="003F6D2B" w:rsidRDefault="00B64E94" w:rsidP="00CE25BF">
            <w:pPr>
              <w:numPr>
                <w:ilvl w:val="12"/>
                <w:numId w:val="0"/>
              </w:numPr>
              <w:jc w:val="right"/>
              <w:rPr>
                <w:b/>
                <w:sz w:val="18"/>
                <w:lang w:val="en-GB"/>
              </w:rPr>
            </w:pPr>
            <w:r w:rsidRPr="003F6D2B">
              <w:rPr>
                <w:b/>
                <w:sz w:val="18"/>
                <w:lang w:val="en-GB"/>
              </w:rPr>
              <w:t>Ownership percentage</w:t>
            </w:r>
          </w:p>
        </w:tc>
        <w:tc>
          <w:tcPr>
            <w:tcW w:w="1512" w:type="dxa"/>
            <w:tcBorders>
              <w:top w:val="single" w:sz="4" w:space="0" w:color="auto"/>
              <w:bottom w:val="single" w:sz="4" w:space="0" w:color="auto"/>
            </w:tcBorders>
          </w:tcPr>
          <w:p w14:paraId="7DF469F1" w14:textId="77777777" w:rsidR="00B64E94" w:rsidRPr="003F6D2B" w:rsidRDefault="00B64E94" w:rsidP="00CE25BF">
            <w:pPr>
              <w:numPr>
                <w:ilvl w:val="12"/>
                <w:numId w:val="0"/>
              </w:numPr>
              <w:jc w:val="right"/>
              <w:rPr>
                <w:b/>
                <w:sz w:val="18"/>
                <w:lang w:val="en-GB"/>
              </w:rPr>
            </w:pPr>
            <w:r w:rsidRPr="003F6D2B">
              <w:rPr>
                <w:b/>
                <w:sz w:val="18"/>
                <w:lang w:val="en-GB"/>
              </w:rPr>
              <w:t>Equity</w:t>
            </w:r>
            <w:r w:rsidR="00AB4F72" w:rsidRPr="003F6D2B">
              <w:rPr>
                <w:sz w:val="18"/>
                <w:szCs w:val="18"/>
                <w:lang w:val="en-GB"/>
              </w:rPr>
              <w:t>*</w:t>
            </w:r>
          </w:p>
        </w:tc>
        <w:tc>
          <w:tcPr>
            <w:tcW w:w="1512" w:type="dxa"/>
            <w:tcBorders>
              <w:top w:val="single" w:sz="4" w:space="0" w:color="auto"/>
              <w:bottom w:val="single" w:sz="4" w:space="0" w:color="auto"/>
            </w:tcBorders>
          </w:tcPr>
          <w:p w14:paraId="24913ABD" w14:textId="77777777" w:rsidR="00B64E94" w:rsidRPr="003F6D2B" w:rsidRDefault="00B64E94" w:rsidP="00CE25BF">
            <w:pPr>
              <w:numPr>
                <w:ilvl w:val="12"/>
                <w:numId w:val="0"/>
              </w:numPr>
              <w:jc w:val="right"/>
              <w:rPr>
                <w:b/>
                <w:sz w:val="18"/>
                <w:lang w:val="en-GB"/>
              </w:rPr>
            </w:pPr>
            <w:r w:rsidRPr="003F6D2B">
              <w:rPr>
                <w:b/>
                <w:sz w:val="18"/>
                <w:lang w:val="en-GB"/>
              </w:rPr>
              <w:t>Profit or loss</w:t>
            </w:r>
            <w:r w:rsidR="00892C9E" w:rsidRPr="003F6D2B">
              <w:rPr>
                <w:sz w:val="18"/>
                <w:szCs w:val="18"/>
                <w:lang w:val="en-GB"/>
              </w:rPr>
              <w:t>*</w:t>
            </w:r>
          </w:p>
        </w:tc>
        <w:tc>
          <w:tcPr>
            <w:tcW w:w="1512" w:type="dxa"/>
            <w:tcBorders>
              <w:top w:val="single" w:sz="4" w:space="0" w:color="auto"/>
              <w:bottom w:val="single" w:sz="4" w:space="0" w:color="auto"/>
            </w:tcBorders>
          </w:tcPr>
          <w:p w14:paraId="7287259F" w14:textId="77777777" w:rsidR="00B64E94" w:rsidRPr="003F6D2B" w:rsidRDefault="00B64E94" w:rsidP="00CE25BF">
            <w:pPr>
              <w:numPr>
                <w:ilvl w:val="12"/>
                <w:numId w:val="0"/>
              </w:numPr>
              <w:jc w:val="right"/>
              <w:rPr>
                <w:b/>
                <w:sz w:val="18"/>
                <w:lang w:val="en-GB"/>
              </w:rPr>
            </w:pPr>
            <w:r w:rsidRPr="003F6D2B">
              <w:rPr>
                <w:b/>
                <w:sz w:val="18"/>
                <w:lang w:val="en-GB"/>
              </w:rPr>
              <w:t>Net book value</w:t>
            </w:r>
          </w:p>
        </w:tc>
      </w:tr>
      <w:tr w:rsidR="00EE1A3F" w:rsidRPr="003F6D2B" w14:paraId="2D50DE8F" w14:textId="77777777" w:rsidTr="00CE25BF">
        <w:trPr>
          <w:cantSplit/>
        </w:trPr>
        <w:tc>
          <w:tcPr>
            <w:tcW w:w="1619" w:type="dxa"/>
            <w:tcBorders>
              <w:top w:val="single" w:sz="4" w:space="0" w:color="auto"/>
            </w:tcBorders>
          </w:tcPr>
          <w:p w14:paraId="3957CBD3" w14:textId="77777777" w:rsidR="00B64E94" w:rsidRPr="003F6D2B" w:rsidRDefault="00B64E94" w:rsidP="00CE25BF">
            <w:pPr>
              <w:numPr>
                <w:ilvl w:val="12"/>
                <w:numId w:val="0"/>
              </w:numPr>
              <w:rPr>
                <w:sz w:val="18"/>
                <w:lang w:val="en-GB"/>
              </w:rPr>
            </w:pPr>
          </w:p>
        </w:tc>
        <w:tc>
          <w:tcPr>
            <w:tcW w:w="1619" w:type="dxa"/>
            <w:tcBorders>
              <w:top w:val="single" w:sz="4" w:space="0" w:color="auto"/>
            </w:tcBorders>
          </w:tcPr>
          <w:p w14:paraId="78333085" w14:textId="77777777" w:rsidR="00B64E94" w:rsidRPr="003F6D2B" w:rsidRDefault="00B64E94" w:rsidP="00CE25BF">
            <w:pPr>
              <w:numPr>
                <w:ilvl w:val="12"/>
                <w:numId w:val="0"/>
              </w:numPr>
              <w:rPr>
                <w:sz w:val="18"/>
                <w:lang w:val="en-GB"/>
              </w:rPr>
            </w:pPr>
          </w:p>
        </w:tc>
        <w:tc>
          <w:tcPr>
            <w:tcW w:w="1015" w:type="dxa"/>
            <w:tcBorders>
              <w:top w:val="single" w:sz="4" w:space="0" w:color="auto"/>
            </w:tcBorders>
          </w:tcPr>
          <w:p w14:paraId="5ED95A79" w14:textId="77777777" w:rsidR="00B64E94" w:rsidRPr="003F6D2B" w:rsidRDefault="00B64E94" w:rsidP="00CE25BF">
            <w:pPr>
              <w:numPr>
                <w:ilvl w:val="12"/>
                <w:numId w:val="0"/>
              </w:numPr>
              <w:jc w:val="right"/>
              <w:rPr>
                <w:sz w:val="18"/>
                <w:lang w:val="en-GB"/>
              </w:rPr>
            </w:pPr>
          </w:p>
        </w:tc>
        <w:tc>
          <w:tcPr>
            <w:tcW w:w="1512" w:type="dxa"/>
            <w:tcBorders>
              <w:top w:val="single" w:sz="4" w:space="0" w:color="auto"/>
            </w:tcBorders>
          </w:tcPr>
          <w:p w14:paraId="5370AD0C" w14:textId="77777777" w:rsidR="00B64E94" w:rsidRPr="003F6D2B" w:rsidRDefault="00B64E94" w:rsidP="00CE25BF">
            <w:pPr>
              <w:numPr>
                <w:ilvl w:val="12"/>
                <w:numId w:val="0"/>
              </w:numPr>
              <w:jc w:val="right"/>
              <w:rPr>
                <w:sz w:val="18"/>
                <w:lang w:val="en-GB"/>
              </w:rPr>
            </w:pPr>
          </w:p>
        </w:tc>
        <w:tc>
          <w:tcPr>
            <w:tcW w:w="1512" w:type="dxa"/>
            <w:tcBorders>
              <w:top w:val="single" w:sz="4" w:space="0" w:color="auto"/>
            </w:tcBorders>
          </w:tcPr>
          <w:p w14:paraId="24AB7E14" w14:textId="77777777" w:rsidR="00B64E94" w:rsidRPr="003F6D2B" w:rsidRDefault="00B64E94" w:rsidP="00CE25BF">
            <w:pPr>
              <w:numPr>
                <w:ilvl w:val="12"/>
                <w:numId w:val="0"/>
              </w:numPr>
              <w:jc w:val="right"/>
              <w:rPr>
                <w:sz w:val="18"/>
                <w:lang w:val="en-GB"/>
              </w:rPr>
            </w:pPr>
          </w:p>
        </w:tc>
        <w:tc>
          <w:tcPr>
            <w:tcW w:w="1512" w:type="dxa"/>
            <w:tcBorders>
              <w:top w:val="single" w:sz="4" w:space="0" w:color="auto"/>
            </w:tcBorders>
          </w:tcPr>
          <w:p w14:paraId="62107B23" w14:textId="77777777" w:rsidR="00B64E94" w:rsidRPr="003F6D2B" w:rsidRDefault="00B64E94" w:rsidP="00CE25BF">
            <w:pPr>
              <w:numPr>
                <w:ilvl w:val="12"/>
                <w:numId w:val="0"/>
              </w:numPr>
              <w:jc w:val="right"/>
              <w:rPr>
                <w:sz w:val="18"/>
                <w:lang w:val="en-GB"/>
              </w:rPr>
            </w:pPr>
          </w:p>
        </w:tc>
      </w:tr>
      <w:tr w:rsidR="00EE1A3F" w:rsidRPr="003F6D2B" w14:paraId="7984778A" w14:textId="77777777" w:rsidTr="00CE25BF">
        <w:trPr>
          <w:cantSplit/>
        </w:trPr>
        <w:tc>
          <w:tcPr>
            <w:tcW w:w="1619" w:type="dxa"/>
          </w:tcPr>
          <w:p w14:paraId="1276DC8F" w14:textId="77777777" w:rsidR="00B64E94" w:rsidRPr="003F6D2B" w:rsidRDefault="00B64E94" w:rsidP="00CE25BF">
            <w:pPr>
              <w:numPr>
                <w:ilvl w:val="12"/>
                <w:numId w:val="0"/>
              </w:numPr>
              <w:rPr>
                <w:sz w:val="18"/>
                <w:lang w:val="en-GB"/>
              </w:rPr>
            </w:pPr>
          </w:p>
        </w:tc>
        <w:tc>
          <w:tcPr>
            <w:tcW w:w="1619" w:type="dxa"/>
          </w:tcPr>
          <w:p w14:paraId="74F80DCC" w14:textId="77777777" w:rsidR="00B64E94" w:rsidRPr="003F6D2B" w:rsidRDefault="00B64E94" w:rsidP="00CE25BF">
            <w:pPr>
              <w:numPr>
                <w:ilvl w:val="12"/>
                <w:numId w:val="0"/>
              </w:numPr>
              <w:rPr>
                <w:sz w:val="18"/>
                <w:lang w:val="en-GB"/>
              </w:rPr>
            </w:pPr>
          </w:p>
        </w:tc>
        <w:tc>
          <w:tcPr>
            <w:tcW w:w="1015" w:type="dxa"/>
          </w:tcPr>
          <w:p w14:paraId="6B363F9F" w14:textId="77777777" w:rsidR="00B64E94" w:rsidRPr="003F6D2B" w:rsidRDefault="00B64E94" w:rsidP="00CE25BF">
            <w:pPr>
              <w:numPr>
                <w:ilvl w:val="12"/>
                <w:numId w:val="0"/>
              </w:numPr>
              <w:jc w:val="right"/>
              <w:rPr>
                <w:sz w:val="18"/>
                <w:lang w:val="en-GB"/>
              </w:rPr>
            </w:pPr>
          </w:p>
        </w:tc>
        <w:tc>
          <w:tcPr>
            <w:tcW w:w="1512" w:type="dxa"/>
          </w:tcPr>
          <w:p w14:paraId="1B33A1FD" w14:textId="77777777" w:rsidR="00B64E94" w:rsidRPr="003F6D2B" w:rsidRDefault="00B64E94" w:rsidP="00CE25BF">
            <w:pPr>
              <w:numPr>
                <w:ilvl w:val="12"/>
                <w:numId w:val="0"/>
              </w:numPr>
              <w:jc w:val="right"/>
              <w:rPr>
                <w:sz w:val="18"/>
                <w:lang w:val="en-GB"/>
              </w:rPr>
            </w:pPr>
          </w:p>
        </w:tc>
        <w:tc>
          <w:tcPr>
            <w:tcW w:w="1512" w:type="dxa"/>
          </w:tcPr>
          <w:p w14:paraId="26DA17B1" w14:textId="77777777" w:rsidR="00B64E94" w:rsidRPr="003F6D2B" w:rsidRDefault="00B64E94" w:rsidP="00CE25BF">
            <w:pPr>
              <w:numPr>
                <w:ilvl w:val="12"/>
                <w:numId w:val="0"/>
              </w:numPr>
              <w:jc w:val="right"/>
              <w:rPr>
                <w:sz w:val="18"/>
                <w:lang w:val="en-GB"/>
              </w:rPr>
            </w:pPr>
          </w:p>
        </w:tc>
        <w:tc>
          <w:tcPr>
            <w:tcW w:w="1512" w:type="dxa"/>
          </w:tcPr>
          <w:p w14:paraId="17CB9E4C" w14:textId="77777777" w:rsidR="00B64E94" w:rsidRPr="003F6D2B" w:rsidRDefault="00B64E94" w:rsidP="00CE25BF">
            <w:pPr>
              <w:numPr>
                <w:ilvl w:val="12"/>
                <w:numId w:val="0"/>
              </w:numPr>
              <w:jc w:val="right"/>
              <w:rPr>
                <w:sz w:val="18"/>
                <w:lang w:val="en-GB"/>
              </w:rPr>
            </w:pPr>
          </w:p>
        </w:tc>
      </w:tr>
      <w:tr w:rsidR="00EE1A3F" w:rsidRPr="003F6D2B" w14:paraId="197E9E0D" w14:textId="77777777" w:rsidTr="00CE25BF">
        <w:trPr>
          <w:cantSplit/>
        </w:trPr>
        <w:tc>
          <w:tcPr>
            <w:tcW w:w="1619" w:type="dxa"/>
          </w:tcPr>
          <w:p w14:paraId="69EAD03B" w14:textId="77777777" w:rsidR="00B64E94" w:rsidRPr="003F6D2B" w:rsidRDefault="00B64E94" w:rsidP="00CE25BF">
            <w:pPr>
              <w:numPr>
                <w:ilvl w:val="12"/>
                <w:numId w:val="0"/>
              </w:numPr>
              <w:rPr>
                <w:sz w:val="18"/>
                <w:lang w:val="en-GB"/>
              </w:rPr>
            </w:pPr>
          </w:p>
        </w:tc>
        <w:tc>
          <w:tcPr>
            <w:tcW w:w="1619" w:type="dxa"/>
          </w:tcPr>
          <w:p w14:paraId="7043653C" w14:textId="77777777" w:rsidR="00B64E94" w:rsidRPr="003F6D2B" w:rsidRDefault="00B64E94" w:rsidP="00CE25BF">
            <w:pPr>
              <w:numPr>
                <w:ilvl w:val="12"/>
                <w:numId w:val="0"/>
              </w:numPr>
              <w:rPr>
                <w:sz w:val="18"/>
                <w:lang w:val="en-GB"/>
              </w:rPr>
            </w:pPr>
          </w:p>
        </w:tc>
        <w:tc>
          <w:tcPr>
            <w:tcW w:w="1015" w:type="dxa"/>
          </w:tcPr>
          <w:p w14:paraId="648FAE06" w14:textId="77777777" w:rsidR="00B64E94" w:rsidRPr="003F6D2B" w:rsidRDefault="00B64E94" w:rsidP="00CE25BF">
            <w:pPr>
              <w:numPr>
                <w:ilvl w:val="12"/>
                <w:numId w:val="0"/>
              </w:numPr>
              <w:jc w:val="right"/>
              <w:rPr>
                <w:sz w:val="18"/>
                <w:lang w:val="en-GB"/>
              </w:rPr>
            </w:pPr>
          </w:p>
        </w:tc>
        <w:tc>
          <w:tcPr>
            <w:tcW w:w="1512" w:type="dxa"/>
          </w:tcPr>
          <w:p w14:paraId="77140680" w14:textId="77777777" w:rsidR="00B64E94" w:rsidRPr="003F6D2B" w:rsidRDefault="00B64E94" w:rsidP="00CE25BF">
            <w:pPr>
              <w:numPr>
                <w:ilvl w:val="12"/>
                <w:numId w:val="0"/>
              </w:numPr>
              <w:jc w:val="right"/>
              <w:rPr>
                <w:sz w:val="18"/>
                <w:lang w:val="en-GB"/>
              </w:rPr>
            </w:pPr>
          </w:p>
        </w:tc>
        <w:tc>
          <w:tcPr>
            <w:tcW w:w="1512" w:type="dxa"/>
          </w:tcPr>
          <w:p w14:paraId="564A5309" w14:textId="77777777" w:rsidR="00B64E94" w:rsidRPr="003F6D2B" w:rsidRDefault="00B64E94" w:rsidP="00CE25BF">
            <w:pPr>
              <w:numPr>
                <w:ilvl w:val="12"/>
                <w:numId w:val="0"/>
              </w:numPr>
              <w:jc w:val="right"/>
              <w:rPr>
                <w:sz w:val="18"/>
                <w:lang w:val="en-GB"/>
              </w:rPr>
            </w:pPr>
          </w:p>
        </w:tc>
        <w:tc>
          <w:tcPr>
            <w:tcW w:w="1512" w:type="dxa"/>
          </w:tcPr>
          <w:p w14:paraId="7C6067E4" w14:textId="77777777" w:rsidR="00B64E94" w:rsidRPr="003F6D2B" w:rsidRDefault="00B64E94" w:rsidP="00CE25BF">
            <w:pPr>
              <w:numPr>
                <w:ilvl w:val="12"/>
                <w:numId w:val="0"/>
              </w:numPr>
              <w:jc w:val="right"/>
              <w:rPr>
                <w:sz w:val="18"/>
                <w:lang w:val="en-GB"/>
              </w:rPr>
            </w:pPr>
          </w:p>
        </w:tc>
      </w:tr>
      <w:tr w:rsidR="00EE1A3F" w:rsidRPr="003F6D2B" w14:paraId="285B4789" w14:textId="77777777" w:rsidTr="00CE25BF">
        <w:trPr>
          <w:cantSplit/>
        </w:trPr>
        <w:tc>
          <w:tcPr>
            <w:tcW w:w="1619" w:type="dxa"/>
            <w:tcBorders>
              <w:bottom w:val="single" w:sz="4" w:space="0" w:color="auto"/>
            </w:tcBorders>
          </w:tcPr>
          <w:p w14:paraId="298214E4" w14:textId="77777777" w:rsidR="00B64E94" w:rsidRPr="003F6D2B" w:rsidRDefault="00B64E94" w:rsidP="00CE25BF">
            <w:pPr>
              <w:numPr>
                <w:ilvl w:val="12"/>
                <w:numId w:val="0"/>
              </w:numPr>
              <w:rPr>
                <w:sz w:val="18"/>
                <w:lang w:val="en-GB"/>
              </w:rPr>
            </w:pPr>
          </w:p>
        </w:tc>
        <w:tc>
          <w:tcPr>
            <w:tcW w:w="1619" w:type="dxa"/>
            <w:tcBorders>
              <w:bottom w:val="single" w:sz="4" w:space="0" w:color="auto"/>
            </w:tcBorders>
          </w:tcPr>
          <w:p w14:paraId="7E684332" w14:textId="77777777" w:rsidR="00B64E94" w:rsidRPr="003F6D2B" w:rsidRDefault="00B64E94" w:rsidP="00CE25BF">
            <w:pPr>
              <w:numPr>
                <w:ilvl w:val="12"/>
                <w:numId w:val="0"/>
              </w:numPr>
              <w:rPr>
                <w:sz w:val="18"/>
                <w:lang w:val="en-GB"/>
              </w:rPr>
            </w:pPr>
          </w:p>
        </w:tc>
        <w:tc>
          <w:tcPr>
            <w:tcW w:w="1015" w:type="dxa"/>
            <w:tcBorders>
              <w:bottom w:val="single" w:sz="4" w:space="0" w:color="auto"/>
            </w:tcBorders>
          </w:tcPr>
          <w:p w14:paraId="00E6C33D" w14:textId="77777777" w:rsidR="00B64E94" w:rsidRPr="003F6D2B" w:rsidRDefault="00B64E94" w:rsidP="00CE25BF">
            <w:pPr>
              <w:numPr>
                <w:ilvl w:val="12"/>
                <w:numId w:val="0"/>
              </w:numPr>
              <w:jc w:val="right"/>
              <w:rPr>
                <w:sz w:val="18"/>
                <w:lang w:val="en-GB"/>
              </w:rPr>
            </w:pPr>
          </w:p>
        </w:tc>
        <w:tc>
          <w:tcPr>
            <w:tcW w:w="1512" w:type="dxa"/>
            <w:tcBorders>
              <w:bottom w:val="single" w:sz="4" w:space="0" w:color="auto"/>
            </w:tcBorders>
          </w:tcPr>
          <w:p w14:paraId="2FDCA832" w14:textId="77777777" w:rsidR="00B64E94" w:rsidRPr="003F6D2B" w:rsidRDefault="00B64E94" w:rsidP="00CE25BF">
            <w:pPr>
              <w:numPr>
                <w:ilvl w:val="12"/>
                <w:numId w:val="0"/>
              </w:numPr>
              <w:jc w:val="right"/>
              <w:rPr>
                <w:sz w:val="18"/>
                <w:lang w:val="en-GB"/>
              </w:rPr>
            </w:pPr>
          </w:p>
        </w:tc>
        <w:tc>
          <w:tcPr>
            <w:tcW w:w="1512" w:type="dxa"/>
            <w:tcBorders>
              <w:bottom w:val="single" w:sz="4" w:space="0" w:color="auto"/>
            </w:tcBorders>
          </w:tcPr>
          <w:p w14:paraId="3F2D4003" w14:textId="77777777" w:rsidR="00B64E94" w:rsidRPr="003F6D2B" w:rsidRDefault="00B64E94" w:rsidP="00CE25BF">
            <w:pPr>
              <w:numPr>
                <w:ilvl w:val="12"/>
                <w:numId w:val="0"/>
              </w:numPr>
              <w:jc w:val="right"/>
              <w:rPr>
                <w:sz w:val="18"/>
                <w:lang w:val="en-GB"/>
              </w:rPr>
            </w:pPr>
          </w:p>
        </w:tc>
        <w:tc>
          <w:tcPr>
            <w:tcW w:w="1512" w:type="dxa"/>
            <w:tcBorders>
              <w:bottom w:val="single" w:sz="4" w:space="0" w:color="auto"/>
            </w:tcBorders>
          </w:tcPr>
          <w:p w14:paraId="45FD7AC2" w14:textId="77777777" w:rsidR="00B64E94" w:rsidRPr="003F6D2B" w:rsidRDefault="00B64E94" w:rsidP="00CE25BF">
            <w:pPr>
              <w:numPr>
                <w:ilvl w:val="12"/>
                <w:numId w:val="0"/>
              </w:numPr>
              <w:jc w:val="right"/>
              <w:rPr>
                <w:sz w:val="18"/>
                <w:lang w:val="en-GB"/>
              </w:rPr>
            </w:pPr>
          </w:p>
        </w:tc>
      </w:tr>
      <w:tr w:rsidR="00EE1A3F" w:rsidRPr="003F6D2B" w14:paraId="06FBC5CD" w14:textId="77777777" w:rsidTr="00CE25BF">
        <w:trPr>
          <w:cantSplit/>
        </w:trPr>
        <w:tc>
          <w:tcPr>
            <w:tcW w:w="1619" w:type="dxa"/>
            <w:tcBorders>
              <w:top w:val="single" w:sz="4" w:space="0" w:color="auto"/>
              <w:bottom w:val="double" w:sz="4" w:space="0" w:color="auto"/>
            </w:tcBorders>
          </w:tcPr>
          <w:p w14:paraId="50D40B31" w14:textId="77777777" w:rsidR="00B64E94" w:rsidRPr="003F6D2B" w:rsidRDefault="00B64E94" w:rsidP="00CE25BF">
            <w:pPr>
              <w:numPr>
                <w:ilvl w:val="12"/>
                <w:numId w:val="0"/>
              </w:numPr>
              <w:rPr>
                <w:b/>
                <w:sz w:val="18"/>
                <w:lang w:val="en-GB"/>
              </w:rPr>
            </w:pPr>
            <w:r w:rsidRPr="003F6D2B">
              <w:rPr>
                <w:b/>
                <w:sz w:val="18"/>
                <w:lang w:val="en-GB"/>
              </w:rPr>
              <w:t>Total</w:t>
            </w:r>
          </w:p>
        </w:tc>
        <w:tc>
          <w:tcPr>
            <w:tcW w:w="1619" w:type="dxa"/>
            <w:tcBorders>
              <w:top w:val="single" w:sz="4" w:space="0" w:color="auto"/>
              <w:bottom w:val="double" w:sz="4" w:space="0" w:color="auto"/>
            </w:tcBorders>
          </w:tcPr>
          <w:p w14:paraId="71BE2805" w14:textId="77777777" w:rsidR="00B64E94" w:rsidRPr="003F6D2B" w:rsidRDefault="00B64E94" w:rsidP="00CE25BF">
            <w:pPr>
              <w:numPr>
                <w:ilvl w:val="12"/>
                <w:numId w:val="0"/>
              </w:numPr>
              <w:rPr>
                <w:b/>
                <w:sz w:val="18"/>
                <w:lang w:val="en-GB"/>
              </w:rPr>
            </w:pPr>
          </w:p>
        </w:tc>
        <w:tc>
          <w:tcPr>
            <w:tcW w:w="1015" w:type="dxa"/>
            <w:tcBorders>
              <w:top w:val="single" w:sz="4" w:space="0" w:color="auto"/>
              <w:bottom w:val="double" w:sz="4" w:space="0" w:color="auto"/>
            </w:tcBorders>
          </w:tcPr>
          <w:p w14:paraId="27124420" w14:textId="77777777" w:rsidR="00B64E94" w:rsidRPr="003F6D2B" w:rsidRDefault="00B64E94" w:rsidP="00CE25BF">
            <w:pPr>
              <w:numPr>
                <w:ilvl w:val="12"/>
                <w:numId w:val="0"/>
              </w:numPr>
              <w:jc w:val="right"/>
              <w:rPr>
                <w:b/>
                <w:sz w:val="18"/>
                <w:lang w:val="en-GB"/>
              </w:rPr>
            </w:pPr>
          </w:p>
        </w:tc>
        <w:tc>
          <w:tcPr>
            <w:tcW w:w="1512" w:type="dxa"/>
            <w:tcBorders>
              <w:top w:val="single" w:sz="4" w:space="0" w:color="auto"/>
              <w:bottom w:val="double" w:sz="4" w:space="0" w:color="auto"/>
            </w:tcBorders>
          </w:tcPr>
          <w:p w14:paraId="02CC404B" w14:textId="77777777" w:rsidR="00B64E94" w:rsidRPr="003F6D2B" w:rsidRDefault="00B64E94" w:rsidP="00CE25BF">
            <w:pPr>
              <w:numPr>
                <w:ilvl w:val="12"/>
                <w:numId w:val="0"/>
              </w:numPr>
              <w:jc w:val="right"/>
              <w:rPr>
                <w:b/>
                <w:sz w:val="18"/>
                <w:lang w:val="en-GB"/>
              </w:rPr>
            </w:pPr>
          </w:p>
        </w:tc>
        <w:tc>
          <w:tcPr>
            <w:tcW w:w="1512" w:type="dxa"/>
            <w:tcBorders>
              <w:top w:val="single" w:sz="4" w:space="0" w:color="auto"/>
              <w:bottom w:val="double" w:sz="4" w:space="0" w:color="auto"/>
            </w:tcBorders>
          </w:tcPr>
          <w:p w14:paraId="70CB275A" w14:textId="77777777" w:rsidR="00B64E94" w:rsidRPr="003F6D2B" w:rsidRDefault="00B64E94" w:rsidP="00CE25BF">
            <w:pPr>
              <w:numPr>
                <w:ilvl w:val="12"/>
                <w:numId w:val="0"/>
              </w:numPr>
              <w:jc w:val="right"/>
              <w:rPr>
                <w:b/>
                <w:sz w:val="18"/>
                <w:lang w:val="en-GB"/>
              </w:rPr>
            </w:pPr>
          </w:p>
        </w:tc>
        <w:tc>
          <w:tcPr>
            <w:tcW w:w="1512" w:type="dxa"/>
            <w:tcBorders>
              <w:top w:val="single" w:sz="4" w:space="0" w:color="auto"/>
              <w:bottom w:val="double" w:sz="4" w:space="0" w:color="auto"/>
            </w:tcBorders>
          </w:tcPr>
          <w:p w14:paraId="3CB1AB0C" w14:textId="77777777" w:rsidR="00B64E94" w:rsidRPr="003F6D2B" w:rsidRDefault="00B64E94" w:rsidP="00CE25BF">
            <w:pPr>
              <w:numPr>
                <w:ilvl w:val="12"/>
                <w:numId w:val="0"/>
              </w:numPr>
              <w:jc w:val="right"/>
              <w:rPr>
                <w:b/>
                <w:sz w:val="18"/>
                <w:lang w:val="en-GB"/>
              </w:rPr>
            </w:pPr>
          </w:p>
        </w:tc>
      </w:tr>
    </w:tbl>
    <w:p w14:paraId="03E0062B" w14:textId="50872EB8" w:rsidR="00D3256E" w:rsidRPr="003F6D2B" w:rsidRDefault="00AB4F72" w:rsidP="007918C9">
      <w:pPr>
        <w:pStyle w:val="Header"/>
        <w:widowControl/>
        <w:numPr>
          <w:ilvl w:val="12"/>
          <w:numId w:val="0"/>
        </w:numPr>
        <w:tabs>
          <w:tab w:val="clear" w:pos="4320"/>
          <w:tab w:val="clear" w:pos="8640"/>
        </w:tabs>
        <w:ind w:left="567"/>
        <w:rPr>
          <w:b/>
          <w:i/>
          <w:sz w:val="18"/>
          <w:szCs w:val="18"/>
          <w:lang w:val="en-GB"/>
        </w:rPr>
      </w:pPr>
      <w:r w:rsidRPr="003F6D2B">
        <w:rPr>
          <w:sz w:val="18"/>
          <w:szCs w:val="18"/>
          <w:lang w:val="en-GB"/>
        </w:rPr>
        <w:t xml:space="preserve">* Figures from the </w:t>
      </w:r>
      <w:r w:rsidRPr="003F6D2B">
        <w:rPr>
          <w:b/>
          <w:i/>
          <w:sz w:val="18"/>
          <w:szCs w:val="18"/>
          <w:lang w:val="en-GB"/>
        </w:rPr>
        <w:t xml:space="preserve">unaudited </w:t>
      </w:r>
      <w:r w:rsidRPr="003F6D2B">
        <w:rPr>
          <w:sz w:val="18"/>
          <w:szCs w:val="18"/>
          <w:lang w:val="en-GB"/>
        </w:rPr>
        <w:t xml:space="preserve">financial statements for the year ended </w:t>
      </w:r>
      <w:r w:rsidRPr="003F6D2B">
        <w:rPr>
          <w:b/>
          <w:i/>
          <w:sz w:val="18"/>
          <w:szCs w:val="18"/>
          <w:lang w:val="en-GB"/>
        </w:rPr>
        <w:t xml:space="preserve">31 December </w:t>
      </w:r>
      <w:r w:rsidR="009449CF" w:rsidRPr="003F6D2B">
        <w:rPr>
          <w:b/>
          <w:i/>
          <w:sz w:val="18"/>
          <w:szCs w:val="18"/>
          <w:lang w:val="en-GB"/>
        </w:rPr>
        <w:t>202</w:t>
      </w:r>
      <w:r w:rsidR="00A14735" w:rsidRPr="003F6D2B">
        <w:rPr>
          <w:b/>
          <w:i/>
          <w:sz w:val="18"/>
          <w:szCs w:val="18"/>
          <w:lang w:val="en-GB"/>
        </w:rPr>
        <w:t>4</w:t>
      </w:r>
    </w:p>
    <w:p w14:paraId="4459580B" w14:textId="77777777" w:rsidR="00AB4F72" w:rsidRPr="003F6D2B" w:rsidRDefault="00AB4F72">
      <w:pPr>
        <w:pStyle w:val="Header"/>
        <w:widowControl/>
        <w:numPr>
          <w:ilvl w:val="12"/>
          <w:numId w:val="0"/>
        </w:numPr>
        <w:tabs>
          <w:tab w:val="clear" w:pos="4320"/>
          <w:tab w:val="clear" w:pos="8640"/>
        </w:tabs>
        <w:rPr>
          <w:lang w:val="en-GB"/>
        </w:rPr>
      </w:pPr>
    </w:p>
    <w:p w14:paraId="32936F38" w14:textId="35585A36" w:rsidR="00D3256E" w:rsidRPr="003F6D2B" w:rsidRDefault="009449CF">
      <w:pPr>
        <w:numPr>
          <w:ilvl w:val="12"/>
          <w:numId w:val="0"/>
        </w:numPr>
        <w:ind w:left="567"/>
        <w:rPr>
          <w:u w:val="single"/>
          <w:lang w:val="en-GB"/>
        </w:rPr>
      </w:pPr>
      <w:r w:rsidRPr="003F6D2B">
        <w:rPr>
          <w:u w:val="single"/>
          <w:lang w:val="en-GB"/>
        </w:rPr>
        <w:t>202</w:t>
      </w:r>
      <w:r w:rsidR="00A14735" w:rsidRPr="003F6D2B">
        <w:rPr>
          <w:u w:val="single"/>
          <w:lang w:val="en-GB"/>
        </w:rPr>
        <w:t>3</w:t>
      </w:r>
    </w:p>
    <w:p w14:paraId="5D1E8D49" w14:textId="77777777" w:rsidR="00D3256E" w:rsidRPr="003F6D2B" w:rsidRDefault="00D3256E">
      <w:pPr>
        <w:numPr>
          <w:ilvl w:val="12"/>
          <w:numId w:val="0"/>
        </w:numPr>
        <w:ind w:left="6480" w:right="-289" w:hanging="101"/>
        <w:jc w:val="right"/>
        <w:rPr>
          <w:sz w:val="18"/>
          <w:lang w:val="en-GB"/>
        </w:rPr>
      </w:pPr>
      <w:r w:rsidRPr="003F6D2B">
        <w:rPr>
          <w:sz w:val="18"/>
          <w:lang w:val="en-GB"/>
        </w:rPr>
        <w:t xml:space="preserve"> (CZK ‘000)</w:t>
      </w:r>
    </w:p>
    <w:tbl>
      <w:tblPr>
        <w:tblW w:w="8789" w:type="dxa"/>
        <w:tblInd w:w="567" w:type="dxa"/>
        <w:tblLayout w:type="fixed"/>
        <w:tblCellMar>
          <w:left w:w="28" w:type="dxa"/>
          <w:right w:w="28" w:type="dxa"/>
        </w:tblCellMar>
        <w:tblLook w:val="0000" w:firstRow="0" w:lastRow="0" w:firstColumn="0" w:lastColumn="0" w:noHBand="0" w:noVBand="0"/>
      </w:tblPr>
      <w:tblGrid>
        <w:gridCol w:w="1619"/>
        <w:gridCol w:w="1619"/>
        <w:gridCol w:w="1025"/>
        <w:gridCol w:w="1508"/>
        <w:gridCol w:w="1509"/>
        <w:gridCol w:w="1509"/>
      </w:tblGrid>
      <w:tr w:rsidR="00EE1A3F" w:rsidRPr="003F6D2B" w14:paraId="52314EA1" w14:textId="77777777" w:rsidTr="00CE25BF">
        <w:trPr>
          <w:cantSplit/>
        </w:trPr>
        <w:tc>
          <w:tcPr>
            <w:tcW w:w="1619" w:type="dxa"/>
            <w:tcBorders>
              <w:top w:val="single" w:sz="4" w:space="0" w:color="auto"/>
              <w:bottom w:val="single" w:sz="4" w:space="0" w:color="auto"/>
            </w:tcBorders>
          </w:tcPr>
          <w:p w14:paraId="781F1078" w14:textId="77777777" w:rsidR="00AB4F72" w:rsidRPr="003F6D2B" w:rsidRDefault="00AB4F72" w:rsidP="00CE25BF">
            <w:pPr>
              <w:numPr>
                <w:ilvl w:val="12"/>
                <w:numId w:val="0"/>
              </w:numPr>
              <w:rPr>
                <w:b/>
                <w:sz w:val="18"/>
                <w:lang w:val="en-GB"/>
              </w:rPr>
            </w:pPr>
            <w:r w:rsidRPr="003F6D2B">
              <w:rPr>
                <w:b/>
                <w:sz w:val="18"/>
                <w:lang w:val="en-GB"/>
              </w:rPr>
              <w:t>Name of the entity</w:t>
            </w:r>
          </w:p>
        </w:tc>
        <w:tc>
          <w:tcPr>
            <w:tcW w:w="1619" w:type="dxa"/>
            <w:tcBorders>
              <w:top w:val="single" w:sz="4" w:space="0" w:color="auto"/>
              <w:bottom w:val="single" w:sz="4" w:space="0" w:color="auto"/>
            </w:tcBorders>
          </w:tcPr>
          <w:p w14:paraId="5AC7BB76" w14:textId="77777777" w:rsidR="00AB4F72" w:rsidRPr="003F6D2B" w:rsidRDefault="00AB4F72" w:rsidP="00CE25BF">
            <w:pPr>
              <w:numPr>
                <w:ilvl w:val="12"/>
                <w:numId w:val="0"/>
              </w:numPr>
              <w:rPr>
                <w:b/>
                <w:sz w:val="18"/>
                <w:lang w:val="en-GB"/>
              </w:rPr>
            </w:pPr>
            <w:r w:rsidRPr="003F6D2B">
              <w:rPr>
                <w:b/>
                <w:sz w:val="18"/>
                <w:lang w:val="en-GB"/>
              </w:rPr>
              <w:t xml:space="preserve">Registered office </w:t>
            </w:r>
          </w:p>
        </w:tc>
        <w:tc>
          <w:tcPr>
            <w:tcW w:w="1025" w:type="dxa"/>
            <w:tcBorders>
              <w:top w:val="single" w:sz="4" w:space="0" w:color="auto"/>
              <w:bottom w:val="single" w:sz="4" w:space="0" w:color="auto"/>
            </w:tcBorders>
          </w:tcPr>
          <w:p w14:paraId="3B6F7F0D" w14:textId="77777777" w:rsidR="00AB4F72" w:rsidRPr="003F6D2B" w:rsidRDefault="00AB4F72" w:rsidP="00CE25BF">
            <w:pPr>
              <w:numPr>
                <w:ilvl w:val="12"/>
                <w:numId w:val="0"/>
              </w:numPr>
              <w:jc w:val="right"/>
              <w:rPr>
                <w:b/>
                <w:sz w:val="18"/>
                <w:lang w:val="en-GB"/>
              </w:rPr>
            </w:pPr>
            <w:r w:rsidRPr="003F6D2B">
              <w:rPr>
                <w:b/>
                <w:sz w:val="18"/>
                <w:lang w:val="en-GB"/>
              </w:rPr>
              <w:t>Ownership percentage</w:t>
            </w:r>
          </w:p>
        </w:tc>
        <w:tc>
          <w:tcPr>
            <w:tcW w:w="1508" w:type="dxa"/>
            <w:tcBorders>
              <w:top w:val="single" w:sz="4" w:space="0" w:color="auto"/>
              <w:bottom w:val="single" w:sz="4" w:space="0" w:color="auto"/>
            </w:tcBorders>
          </w:tcPr>
          <w:p w14:paraId="3F69DFC1" w14:textId="77777777" w:rsidR="00AB4F72" w:rsidRPr="003F6D2B" w:rsidRDefault="00AB4F72" w:rsidP="00CE25BF">
            <w:pPr>
              <w:numPr>
                <w:ilvl w:val="12"/>
                <w:numId w:val="0"/>
              </w:numPr>
              <w:jc w:val="right"/>
              <w:rPr>
                <w:b/>
                <w:sz w:val="18"/>
                <w:lang w:val="en-GB"/>
              </w:rPr>
            </w:pPr>
            <w:r w:rsidRPr="003F6D2B">
              <w:rPr>
                <w:b/>
                <w:sz w:val="18"/>
                <w:lang w:val="en-GB"/>
              </w:rPr>
              <w:t>Equity</w:t>
            </w:r>
            <w:r w:rsidRPr="003F6D2B">
              <w:rPr>
                <w:sz w:val="18"/>
                <w:szCs w:val="18"/>
                <w:lang w:val="en-GB"/>
              </w:rPr>
              <w:t>*</w:t>
            </w:r>
          </w:p>
        </w:tc>
        <w:tc>
          <w:tcPr>
            <w:tcW w:w="1509" w:type="dxa"/>
            <w:tcBorders>
              <w:top w:val="single" w:sz="4" w:space="0" w:color="auto"/>
              <w:bottom w:val="single" w:sz="4" w:space="0" w:color="auto"/>
            </w:tcBorders>
          </w:tcPr>
          <w:p w14:paraId="5BB9B445" w14:textId="77777777" w:rsidR="00AB4F72" w:rsidRPr="003F6D2B" w:rsidRDefault="00AB4F72" w:rsidP="00CE25BF">
            <w:pPr>
              <w:numPr>
                <w:ilvl w:val="12"/>
                <w:numId w:val="0"/>
              </w:numPr>
              <w:jc w:val="right"/>
              <w:rPr>
                <w:b/>
                <w:sz w:val="18"/>
                <w:lang w:val="en-GB"/>
              </w:rPr>
            </w:pPr>
            <w:r w:rsidRPr="003F6D2B">
              <w:rPr>
                <w:b/>
                <w:sz w:val="18"/>
                <w:lang w:val="en-GB"/>
              </w:rPr>
              <w:t>Profit or loss</w:t>
            </w:r>
            <w:r w:rsidR="00892C9E" w:rsidRPr="003F6D2B">
              <w:rPr>
                <w:sz w:val="18"/>
                <w:szCs w:val="18"/>
                <w:lang w:val="en-GB"/>
              </w:rPr>
              <w:t>*</w:t>
            </w:r>
          </w:p>
        </w:tc>
        <w:tc>
          <w:tcPr>
            <w:tcW w:w="1509" w:type="dxa"/>
            <w:tcBorders>
              <w:top w:val="single" w:sz="4" w:space="0" w:color="auto"/>
              <w:bottom w:val="single" w:sz="4" w:space="0" w:color="auto"/>
            </w:tcBorders>
          </w:tcPr>
          <w:p w14:paraId="7E45AE01" w14:textId="77777777" w:rsidR="00AB4F72" w:rsidRPr="003F6D2B" w:rsidRDefault="00AB4F72" w:rsidP="00CE25BF">
            <w:pPr>
              <w:numPr>
                <w:ilvl w:val="12"/>
                <w:numId w:val="0"/>
              </w:numPr>
              <w:jc w:val="right"/>
              <w:rPr>
                <w:b/>
                <w:sz w:val="18"/>
                <w:lang w:val="en-GB"/>
              </w:rPr>
            </w:pPr>
            <w:r w:rsidRPr="003F6D2B">
              <w:rPr>
                <w:b/>
                <w:sz w:val="18"/>
                <w:lang w:val="en-GB"/>
              </w:rPr>
              <w:t>Net book value</w:t>
            </w:r>
          </w:p>
        </w:tc>
      </w:tr>
      <w:tr w:rsidR="00EE1A3F" w:rsidRPr="003F6D2B" w14:paraId="46BEA0C2" w14:textId="77777777" w:rsidTr="00CE25BF">
        <w:trPr>
          <w:cantSplit/>
        </w:trPr>
        <w:tc>
          <w:tcPr>
            <w:tcW w:w="1619" w:type="dxa"/>
            <w:tcBorders>
              <w:top w:val="single" w:sz="4" w:space="0" w:color="auto"/>
            </w:tcBorders>
          </w:tcPr>
          <w:p w14:paraId="48A2507A" w14:textId="77777777" w:rsidR="00AB4F72" w:rsidRPr="003F6D2B" w:rsidRDefault="00AB4F72" w:rsidP="00CE25BF">
            <w:pPr>
              <w:numPr>
                <w:ilvl w:val="12"/>
                <w:numId w:val="0"/>
              </w:numPr>
              <w:rPr>
                <w:sz w:val="18"/>
                <w:lang w:val="en-GB"/>
              </w:rPr>
            </w:pPr>
          </w:p>
        </w:tc>
        <w:tc>
          <w:tcPr>
            <w:tcW w:w="1619" w:type="dxa"/>
            <w:tcBorders>
              <w:top w:val="single" w:sz="4" w:space="0" w:color="auto"/>
            </w:tcBorders>
          </w:tcPr>
          <w:p w14:paraId="15F637EF" w14:textId="77777777" w:rsidR="00AB4F72" w:rsidRPr="003F6D2B" w:rsidRDefault="00AB4F72" w:rsidP="00CE25BF">
            <w:pPr>
              <w:numPr>
                <w:ilvl w:val="12"/>
                <w:numId w:val="0"/>
              </w:numPr>
              <w:rPr>
                <w:sz w:val="18"/>
                <w:lang w:val="en-GB"/>
              </w:rPr>
            </w:pPr>
          </w:p>
        </w:tc>
        <w:tc>
          <w:tcPr>
            <w:tcW w:w="1025" w:type="dxa"/>
            <w:tcBorders>
              <w:top w:val="single" w:sz="4" w:space="0" w:color="auto"/>
            </w:tcBorders>
          </w:tcPr>
          <w:p w14:paraId="21CC769C" w14:textId="77777777" w:rsidR="00AB4F72" w:rsidRPr="003F6D2B" w:rsidRDefault="00AB4F72" w:rsidP="00CE25BF">
            <w:pPr>
              <w:numPr>
                <w:ilvl w:val="12"/>
                <w:numId w:val="0"/>
              </w:numPr>
              <w:jc w:val="right"/>
              <w:rPr>
                <w:sz w:val="18"/>
                <w:lang w:val="en-GB"/>
              </w:rPr>
            </w:pPr>
          </w:p>
        </w:tc>
        <w:tc>
          <w:tcPr>
            <w:tcW w:w="1508" w:type="dxa"/>
            <w:tcBorders>
              <w:top w:val="single" w:sz="4" w:space="0" w:color="auto"/>
            </w:tcBorders>
          </w:tcPr>
          <w:p w14:paraId="3BEF0DA6" w14:textId="77777777" w:rsidR="00AB4F72" w:rsidRPr="003F6D2B" w:rsidRDefault="00AB4F72" w:rsidP="00CE25BF">
            <w:pPr>
              <w:numPr>
                <w:ilvl w:val="12"/>
                <w:numId w:val="0"/>
              </w:numPr>
              <w:jc w:val="right"/>
              <w:rPr>
                <w:sz w:val="18"/>
                <w:lang w:val="en-GB"/>
              </w:rPr>
            </w:pPr>
          </w:p>
        </w:tc>
        <w:tc>
          <w:tcPr>
            <w:tcW w:w="1509" w:type="dxa"/>
            <w:tcBorders>
              <w:top w:val="single" w:sz="4" w:space="0" w:color="auto"/>
            </w:tcBorders>
          </w:tcPr>
          <w:p w14:paraId="5CEB5E03" w14:textId="77777777" w:rsidR="00AB4F72" w:rsidRPr="003F6D2B" w:rsidRDefault="00AB4F72" w:rsidP="00CE25BF">
            <w:pPr>
              <w:numPr>
                <w:ilvl w:val="12"/>
                <w:numId w:val="0"/>
              </w:numPr>
              <w:jc w:val="right"/>
              <w:rPr>
                <w:sz w:val="18"/>
                <w:lang w:val="en-GB"/>
              </w:rPr>
            </w:pPr>
          </w:p>
        </w:tc>
        <w:tc>
          <w:tcPr>
            <w:tcW w:w="1509" w:type="dxa"/>
            <w:tcBorders>
              <w:top w:val="single" w:sz="4" w:space="0" w:color="auto"/>
            </w:tcBorders>
          </w:tcPr>
          <w:p w14:paraId="4C828895" w14:textId="77777777" w:rsidR="00AB4F72" w:rsidRPr="003F6D2B" w:rsidRDefault="00AB4F72" w:rsidP="00CE25BF">
            <w:pPr>
              <w:numPr>
                <w:ilvl w:val="12"/>
                <w:numId w:val="0"/>
              </w:numPr>
              <w:jc w:val="right"/>
              <w:rPr>
                <w:sz w:val="18"/>
                <w:lang w:val="en-GB"/>
              </w:rPr>
            </w:pPr>
          </w:p>
        </w:tc>
      </w:tr>
      <w:tr w:rsidR="00EE1A3F" w:rsidRPr="003F6D2B" w14:paraId="64AB47C0" w14:textId="77777777" w:rsidTr="00CE25BF">
        <w:trPr>
          <w:cantSplit/>
        </w:trPr>
        <w:tc>
          <w:tcPr>
            <w:tcW w:w="1619" w:type="dxa"/>
          </w:tcPr>
          <w:p w14:paraId="1A2A0A25" w14:textId="77777777" w:rsidR="00AB4F72" w:rsidRPr="003F6D2B" w:rsidRDefault="00AB4F72" w:rsidP="00CE25BF">
            <w:pPr>
              <w:numPr>
                <w:ilvl w:val="12"/>
                <w:numId w:val="0"/>
              </w:numPr>
              <w:rPr>
                <w:sz w:val="18"/>
                <w:lang w:val="en-GB"/>
              </w:rPr>
            </w:pPr>
          </w:p>
        </w:tc>
        <w:tc>
          <w:tcPr>
            <w:tcW w:w="1619" w:type="dxa"/>
          </w:tcPr>
          <w:p w14:paraId="59D3F4D9" w14:textId="77777777" w:rsidR="00AB4F72" w:rsidRPr="003F6D2B" w:rsidRDefault="00AB4F72" w:rsidP="00CE25BF">
            <w:pPr>
              <w:numPr>
                <w:ilvl w:val="12"/>
                <w:numId w:val="0"/>
              </w:numPr>
              <w:rPr>
                <w:sz w:val="18"/>
                <w:lang w:val="en-GB"/>
              </w:rPr>
            </w:pPr>
          </w:p>
        </w:tc>
        <w:tc>
          <w:tcPr>
            <w:tcW w:w="1025" w:type="dxa"/>
          </w:tcPr>
          <w:p w14:paraId="336506A5" w14:textId="77777777" w:rsidR="00AB4F72" w:rsidRPr="003F6D2B" w:rsidRDefault="00AB4F72" w:rsidP="00CE25BF">
            <w:pPr>
              <w:numPr>
                <w:ilvl w:val="12"/>
                <w:numId w:val="0"/>
              </w:numPr>
              <w:jc w:val="right"/>
              <w:rPr>
                <w:sz w:val="18"/>
                <w:lang w:val="en-GB"/>
              </w:rPr>
            </w:pPr>
          </w:p>
        </w:tc>
        <w:tc>
          <w:tcPr>
            <w:tcW w:w="1508" w:type="dxa"/>
          </w:tcPr>
          <w:p w14:paraId="45BCAB4D" w14:textId="77777777" w:rsidR="00AB4F72" w:rsidRPr="003F6D2B" w:rsidRDefault="00AB4F72" w:rsidP="00CE25BF">
            <w:pPr>
              <w:numPr>
                <w:ilvl w:val="12"/>
                <w:numId w:val="0"/>
              </w:numPr>
              <w:jc w:val="right"/>
              <w:rPr>
                <w:sz w:val="18"/>
                <w:lang w:val="en-GB"/>
              </w:rPr>
            </w:pPr>
          </w:p>
        </w:tc>
        <w:tc>
          <w:tcPr>
            <w:tcW w:w="1509" w:type="dxa"/>
          </w:tcPr>
          <w:p w14:paraId="72048E20" w14:textId="77777777" w:rsidR="00AB4F72" w:rsidRPr="003F6D2B" w:rsidRDefault="00AB4F72" w:rsidP="00CE25BF">
            <w:pPr>
              <w:numPr>
                <w:ilvl w:val="12"/>
                <w:numId w:val="0"/>
              </w:numPr>
              <w:jc w:val="right"/>
              <w:rPr>
                <w:sz w:val="18"/>
                <w:lang w:val="en-GB"/>
              </w:rPr>
            </w:pPr>
          </w:p>
        </w:tc>
        <w:tc>
          <w:tcPr>
            <w:tcW w:w="1509" w:type="dxa"/>
          </w:tcPr>
          <w:p w14:paraId="33CD43B5" w14:textId="77777777" w:rsidR="00AB4F72" w:rsidRPr="003F6D2B" w:rsidRDefault="00AB4F72" w:rsidP="00CE25BF">
            <w:pPr>
              <w:numPr>
                <w:ilvl w:val="12"/>
                <w:numId w:val="0"/>
              </w:numPr>
              <w:jc w:val="right"/>
              <w:rPr>
                <w:sz w:val="18"/>
                <w:lang w:val="en-GB"/>
              </w:rPr>
            </w:pPr>
          </w:p>
        </w:tc>
      </w:tr>
      <w:tr w:rsidR="00EE1A3F" w:rsidRPr="003F6D2B" w14:paraId="04A2FCF4" w14:textId="77777777" w:rsidTr="00CE25BF">
        <w:trPr>
          <w:cantSplit/>
        </w:trPr>
        <w:tc>
          <w:tcPr>
            <w:tcW w:w="1619" w:type="dxa"/>
          </w:tcPr>
          <w:p w14:paraId="19EC7827" w14:textId="77777777" w:rsidR="00AB4F72" w:rsidRPr="003F6D2B" w:rsidRDefault="00AB4F72" w:rsidP="00CE25BF">
            <w:pPr>
              <w:numPr>
                <w:ilvl w:val="12"/>
                <w:numId w:val="0"/>
              </w:numPr>
              <w:rPr>
                <w:sz w:val="18"/>
                <w:lang w:val="en-GB"/>
              </w:rPr>
            </w:pPr>
          </w:p>
        </w:tc>
        <w:tc>
          <w:tcPr>
            <w:tcW w:w="1619" w:type="dxa"/>
          </w:tcPr>
          <w:p w14:paraId="1FCA3D1F" w14:textId="77777777" w:rsidR="00AB4F72" w:rsidRPr="003F6D2B" w:rsidRDefault="00AB4F72" w:rsidP="00CE25BF">
            <w:pPr>
              <w:numPr>
                <w:ilvl w:val="12"/>
                <w:numId w:val="0"/>
              </w:numPr>
              <w:rPr>
                <w:sz w:val="18"/>
                <w:lang w:val="en-GB"/>
              </w:rPr>
            </w:pPr>
          </w:p>
        </w:tc>
        <w:tc>
          <w:tcPr>
            <w:tcW w:w="1025" w:type="dxa"/>
          </w:tcPr>
          <w:p w14:paraId="2C9796A5" w14:textId="77777777" w:rsidR="00AB4F72" w:rsidRPr="003F6D2B" w:rsidRDefault="00AB4F72" w:rsidP="00CE25BF">
            <w:pPr>
              <w:numPr>
                <w:ilvl w:val="12"/>
                <w:numId w:val="0"/>
              </w:numPr>
              <w:jc w:val="right"/>
              <w:rPr>
                <w:sz w:val="18"/>
                <w:lang w:val="en-GB"/>
              </w:rPr>
            </w:pPr>
          </w:p>
        </w:tc>
        <w:tc>
          <w:tcPr>
            <w:tcW w:w="1508" w:type="dxa"/>
          </w:tcPr>
          <w:p w14:paraId="4E7AFD40" w14:textId="77777777" w:rsidR="00AB4F72" w:rsidRPr="003F6D2B" w:rsidRDefault="00AB4F72" w:rsidP="00CE25BF">
            <w:pPr>
              <w:numPr>
                <w:ilvl w:val="12"/>
                <w:numId w:val="0"/>
              </w:numPr>
              <w:jc w:val="right"/>
              <w:rPr>
                <w:sz w:val="18"/>
                <w:lang w:val="en-GB"/>
              </w:rPr>
            </w:pPr>
          </w:p>
        </w:tc>
        <w:tc>
          <w:tcPr>
            <w:tcW w:w="1509" w:type="dxa"/>
          </w:tcPr>
          <w:p w14:paraId="5F525AC3" w14:textId="77777777" w:rsidR="00AB4F72" w:rsidRPr="003F6D2B" w:rsidRDefault="00AB4F72" w:rsidP="00CE25BF">
            <w:pPr>
              <w:numPr>
                <w:ilvl w:val="12"/>
                <w:numId w:val="0"/>
              </w:numPr>
              <w:jc w:val="right"/>
              <w:rPr>
                <w:sz w:val="18"/>
                <w:lang w:val="en-GB"/>
              </w:rPr>
            </w:pPr>
          </w:p>
        </w:tc>
        <w:tc>
          <w:tcPr>
            <w:tcW w:w="1509" w:type="dxa"/>
          </w:tcPr>
          <w:p w14:paraId="7570D4DC" w14:textId="77777777" w:rsidR="00AB4F72" w:rsidRPr="003F6D2B" w:rsidRDefault="00AB4F72" w:rsidP="00CE25BF">
            <w:pPr>
              <w:numPr>
                <w:ilvl w:val="12"/>
                <w:numId w:val="0"/>
              </w:numPr>
              <w:jc w:val="right"/>
              <w:rPr>
                <w:sz w:val="18"/>
                <w:lang w:val="en-GB"/>
              </w:rPr>
            </w:pPr>
          </w:p>
        </w:tc>
      </w:tr>
      <w:tr w:rsidR="00EE1A3F" w:rsidRPr="003F6D2B" w14:paraId="7434593B" w14:textId="77777777" w:rsidTr="00CE25BF">
        <w:trPr>
          <w:cantSplit/>
        </w:trPr>
        <w:tc>
          <w:tcPr>
            <w:tcW w:w="1619" w:type="dxa"/>
            <w:tcBorders>
              <w:bottom w:val="single" w:sz="4" w:space="0" w:color="auto"/>
            </w:tcBorders>
          </w:tcPr>
          <w:p w14:paraId="7BCEC805" w14:textId="77777777" w:rsidR="00AB4F72" w:rsidRPr="003F6D2B" w:rsidRDefault="00AB4F72" w:rsidP="00CE25BF">
            <w:pPr>
              <w:numPr>
                <w:ilvl w:val="12"/>
                <w:numId w:val="0"/>
              </w:numPr>
              <w:rPr>
                <w:sz w:val="18"/>
                <w:lang w:val="en-GB"/>
              </w:rPr>
            </w:pPr>
          </w:p>
        </w:tc>
        <w:tc>
          <w:tcPr>
            <w:tcW w:w="1619" w:type="dxa"/>
            <w:tcBorders>
              <w:bottom w:val="single" w:sz="4" w:space="0" w:color="auto"/>
            </w:tcBorders>
          </w:tcPr>
          <w:p w14:paraId="46DC6E8A" w14:textId="77777777" w:rsidR="00AB4F72" w:rsidRPr="003F6D2B" w:rsidRDefault="00AB4F72" w:rsidP="00CE25BF">
            <w:pPr>
              <w:numPr>
                <w:ilvl w:val="12"/>
                <w:numId w:val="0"/>
              </w:numPr>
              <w:rPr>
                <w:sz w:val="18"/>
                <w:lang w:val="en-GB"/>
              </w:rPr>
            </w:pPr>
          </w:p>
        </w:tc>
        <w:tc>
          <w:tcPr>
            <w:tcW w:w="1025" w:type="dxa"/>
            <w:tcBorders>
              <w:bottom w:val="single" w:sz="4" w:space="0" w:color="auto"/>
            </w:tcBorders>
          </w:tcPr>
          <w:p w14:paraId="11896E64" w14:textId="77777777" w:rsidR="00AB4F72" w:rsidRPr="003F6D2B" w:rsidRDefault="00AB4F72" w:rsidP="00CE25BF">
            <w:pPr>
              <w:numPr>
                <w:ilvl w:val="12"/>
                <w:numId w:val="0"/>
              </w:numPr>
              <w:jc w:val="right"/>
              <w:rPr>
                <w:sz w:val="18"/>
                <w:lang w:val="en-GB"/>
              </w:rPr>
            </w:pPr>
          </w:p>
        </w:tc>
        <w:tc>
          <w:tcPr>
            <w:tcW w:w="1508" w:type="dxa"/>
            <w:tcBorders>
              <w:bottom w:val="single" w:sz="4" w:space="0" w:color="auto"/>
            </w:tcBorders>
          </w:tcPr>
          <w:p w14:paraId="605CA607" w14:textId="77777777" w:rsidR="00AB4F72" w:rsidRPr="003F6D2B" w:rsidRDefault="00AB4F72" w:rsidP="00CE25BF">
            <w:pPr>
              <w:numPr>
                <w:ilvl w:val="12"/>
                <w:numId w:val="0"/>
              </w:numPr>
              <w:jc w:val="right"/>
              <w:rPr>
                <w:sz w:val="18"/>
                <w:lang w:val="en-GB"/>
              </w:rPr>
            </w:pPr>
          </w:p>
        </w:tc>
        <w:tc>
          <w:tcPr>
            <w:tcW w:w="1509" w:type="dxa"/>
            <w:tcBorders>
              <w:bottom w:val="single" w:sz="4" w:space="0" w:color="auto"/>
            </w:tcBorders>
          </w:tcPr>
          <w:p w14:paraId="5D5A411E" w14:textId="77777777" w:rsidR="00AB4F72" w:rsidRPr="003F6D2B" w:rsidRDefault="00AB4F72" w:rsidP="00CE25BF">
            <w:pPr>
              <w:numPr>
                <w:ilvl w:val="12"/>
                <w:numId w:val="0"/>
              </w:numPr>
              <w:jc w:val="right"/>
              <w:rPr>
                <w:sz w:val="18"/>
                <w:lang w:val="en-GB"/>
              </w:rPr>
            </w:pPr>
          </w:p>
        </w:tc>
        <w:tc>
          <w:tcPr>
            <w:tcW w:w="1509" w:type="dxa"/>
            <w:tcBorders>
              <w:bottom w:val="single" w:sz="4" w:space="0" w:color="auto"/>
            </w:tcBorders>
          </w:tcPr>
          <w:p w14:paraId="6A810F49" w14:textId="77777777" w:rsidR="00AB4F72" w:rsidRPr="003F6D2B" w:rsidRDefault="00AB4F72" w:rsidP="00CE25BF">
            <w:pPr>
              <w:numPr>
                <w:ilvl w:val="12"/>
                <w:numId w:val="0"/>
              </w:numPr>
              <w:jc w:val="right"/>
              <w:rPr>
                <w:sz w:val="18"/>
                <w:lang w:val="en-GB"/>
              </w:rPr>
            </w:pPr>
          </w:p>
        </w:tc>
      </w:tr>
      <w:tr w:rsidR="00EE1A3F" w:rsidRPr="003F6D2B" w14:paraId="155AC74F" w14:textId="77777777" w:rsidTr="00CE25BF">
        <w:trPr>
          <w:cantSplit/>
        </w:trPr>
        <w:tc>
          <w:tcPr>
            <w:tcW w:w="1619" w:type="dxa"/>
            <w:tcBorders>
              <w:top w:val="single" w:sz="4" w:space="0" w:color="auto"/>
              <w:bottom w:val="double" w:sz="4" w:space="0" w:color="auto"/>
            </w:tcBorders>
          </w:tcPr>
          <w:p w14:paraId="175013FD" w14:textId="77777777" w:rsidR="00AB4F72" w:rsidRPr="003F6D2B" w:rsidRDefault="00AB4F72" w:rsidP="00CE25BF">
            <w:pPr>
              <w:numPr>
                <w:ilvl w:val="12"/>
                <w:numId w:val="0"/>
              </w:numPr>
              <w:rPr>
                <w:b/>
                <w:sz w:val="18"/>
                <w:lang w:val="en-GB"/>
              </w:rPr>
            </w:pPr>
            <w:r w:rsidRPr="003F6D2B">
              <w:rPr>
                <w:b/>
                <w:sz w:val="18"/>
                <w:lang w:val="en-GB"/>
              </w:rPr>
              <w:t>Total</w:t>
            </w:r>
          </w:p>
        </w:tc>
        <w:tc>
          <w:tcPr>
            <w:tcW w:w="1619" w:type="dxa"/>
            <w:tcBorders>
              <w:top w:val="single" w:sz="4" w:space="0" w:color="auto"/>
              <w:bottom w:val="double" w:sz="4" w:space="0" w:color="auto"/>
            </w:tcBorders>
          </w:tcPr>
          <w:p w14:paraId="761B8595" w14:textId="77777777" w:rsidR="00AB4F72" w:rsidRPr="003F6D2B" w:rsidRDefault="00AB4F72" w:rsidP="00CE25BF">
            <w:pPr>
              <w:numPr>
                <w:ilvl w:val="12"/>
                <w:numId w:val="0"/>
              </w:numPr>
              <w:rPr>
                <w:b/>
                <w:sz w:val="18"/>
                <w:lang w:val="en-GB"/>
              </w:rPr>
            </w:pPr>
          </w:p>
        </w:tc>
        <w:tc>
          <w:tcPr>
            <w:tcW w:w="1025" w:type="dxa"/>
            <w:tcBorders>
              <w:top w:val="single" w:sz="4" w:space="0" w:color="auto"/>
              <w:bottom w:val="double" w:sz="4" w:space="0" w:color="auto"/>
            </w:tcBorders>
          </w:tcPr>
          <w:p w14:paraId="18E09992" w14:textId="77777777" w:rsidR="00AB4F72" w:rsidRPr="003F6D2B" w:rsidRDefault="00AB4F72" w:rsidP="00CE25BF">
            <w:pPr>
              <w:numPr>
                <w:ilvl w:val="12"/>
                <w:numId w:val="0"/>
              </w:numPr>
              <w:jc w:val="right"/>
              <w:rPr>
                <w:b/>
                <w:sz w:val="18"/>
                <w:lang w:val="en-GB"/>
              </w:rPr>
            </w:pPr>
          </w:p>
        </w:tc>
        <w:tc>
          <w:tcPr>
            <w:tcW w:w="1508" w:type="dxa"/>
            <w:tcBorders>
              <w:top w:val="single" w:sz="4" w:space="0" w:color="auto"/>
              <w:bottom w:val="double" w:sz="4" w:space="0" w:color="auto"/>
            </w:tcBorders>
          </w:tcPr>
          <w:p w14:paraId="7B703400" w14:textId="77777777" w:rsidR="00AB4F72" w:rsidRPr="003F6D2B" w:rsidRDefault="00AB4F72" w:rsidP="00CE25BF">
            <w:pPr>
              <w:numPr>
                <w:ilvl w:val="12"/>
                <w:numId w:val="0"/>
              </w:numPr>
              <w:jc w:val="right"/>
              <w:rPr>
                <w:b/>
                <w:sz w:val="18"/>
                <w:lang w:val="en-GB"/>
              </w:rPr>
            </w:pPr>
          </w:p>
        </w:tc>
        <w:tc>
          <w:tcPr>
            <w:tcW w:w="1509" w:type="dxa"/>
            <w:tcBorders>
              <w:top w:val="single" w:sz="4" w:space="0" w:color="auto"/>
              <w:bottom w:val="double" w:sz="4" w:space="0" w:color="auto"/>
            </w:tcBorders>
          </w:tcPr>
          <w:p w14:paraId="1A87EC86" w14:textId="77777777" w:rsidR="00AB4F72" w:rsidRPr="003F6D2B" w:rsidRDefault="00AB4F72" w:rsidP="00CE25BF">
            <w:pPr>
              <w:numPr>
                <w:ilvl w:val="12"/>
                <w:numId w:val="0"/>
              </w:numPr>
              <w:jc w:val="right"/>
              <w:rPr>
                <w:b/>
                <w:sz w:val="18"/>
                <w:lang w:val="en-GB"/>
              </w:rPr>
            </w:pPr>
          </w:p>
        </w:tc>
        <w:tc>
          <w:tcPr>
            <w:tcW w:w="1509" w:type="dxa"/>
            <w:tcBorders>
              <w:top w:val="single" w:sz="4" w:space="0" w:color="auto"/>
              <w:bottom w:val="double" w:sz="4" w:space="0" w:color="auto"/>
            </w:tcBorders>
          </w:tcPr>
          <w:p w14:paraId="6B89825B" w14:textId="77777777" w:rsidR="00AB4F72" w:rsidRPr="003F6D2B" w:rsidRDefault="00AB4F72" w:rsidP="00CE25BF">
            <w:pPr>
              <w:numPr>
                <w:ilvl w:val="12"/>
                <w:numId w:val="0"/>
              </w:numPr>
              <w:jc w:val="right"/>
              <w:rPr>
                <w:b/>
                <w:sz w:val="18"/>
                <w:lang w:val="en-GB"/>
              </w:rPr>
            </w:pPr>
          </w:p>
        </w:tc>
      </w:tr>
    </w:tbl>
    <w:p w14:paraId="569CEB0E" w14:textId="77777777" w:rsidR="00D3256E" w:rsidRPr="003F6D2B" w:rsidRDefault="00D3256E" w:rsidP="004E35E7">
      <w:pPr>
        <w:pStyle w:val="Heading3"/>
      </w:pPr>
      <w:bookmarkStart w:id="158" w:name="_Toc51733510"/>
      <w:bookmarkStart w:id="159" w:name="_Toc40579620"/>
      <w:bookmarkStart w:id="160" w:name="_Toc53393330"/>
      <w:bookmarkStart w:id="161" w:name="_Toc190342772"/>
      <w:bookmarkEnd w:id="158"/>
      <w:r w:rsidRPr="003F6D2B">
        <w:t>Equity Investments in Associates</w:t>
      </w:r>
      <w:bookmarkEnd w:id="161"/>
      <w:r w:rsidRPr="003F6D2B">
        <w:t xml:space="preserve"> </w:t>
      </w:r>
      <w:bookmarkEnd w:id="159"/>
      <w:bookmarkEnd w:id="160"/>
    </w:p>
    <w:p w14:paraId="5CF24B41" w14:textId="51A9C8BD" w:rsidR="00754FC6" w:rsidRPr="003F6D2B" w:rsidRDefault="009449CF" w:rsidP="00754FC6">
      <w:pPr>
        <w:numPr>
          <w:ilvl w:val="12"/>
          <w:numId w:val="0"/>
        </w:numPr>
        <w:ind w:left="567"/>
        <w:rPr>
          <w:sz w:val="18"/>
          <w:lang w:val="en-GB"/>
        </w:rPr>
      </w:pPr>
      <w:bookmarkStart w:id="162" w:name="_Toc53393331"/>
      <w:r w:rsidRPr="003F6D2B">
        <w:rPr>
          <w:u w:val="single"/>
          <w:lang w:val="en-GB"/>
        </w:rPr>
        <w:t>202</w:t>
      </w:r>
      <w:r w:rsidR="00A14735" w:rsidRPr="003F6D2B">
        <w:rPr>
          <w:u w:val="single"/>
          <w:lang w:val="en-GB"/>
        </w:rPr>
        <w:t>4</w:t>
      </w:r>
    </w:p>
    <w:p w14:paraId="563DEE47" w14:textId="77777777" w:rsidR="00754FC6" w:rsidRPr="003F6D2B" w:rsidRDefault="00754FC6" w:rsidP="00754FC6">
      <w:pPr>
        <w:numPr>
          <w:ilvl w:val="12"/>
          <w:numId w:val="0"/>
        </w:numPr>
        <w:ind w:left="6480" w:right="-289" w:hanging="101"/>
        <w:jc w:val="right"/>
        <w:rPr>
          <w:sz w:val="18"/>
          <w:lang w:val="en-GB"/>
        </w:rPr>
      </w:pPr>
      <w:r w:rsidRPr="003F6D2B">
        <w:rPr>
          <w:sz w:val="18"/>
          <w:lang w:val="en-GB"/>
        </w:rPr>
        <w:t xml:space="preserve"> (CZK ‘000)</w:t>
      </w:r>
    </w:p>
    <w:tbl>
      <w:tblPr>
        <w:tblW w:w="8789" w:type="dxa"/>
        <w:tblInd w:w="567" w:type="dxa"/>
        <w:tblLayout w:type="fixed"/>
        <w:tblCellMar>
          <w:left w:w="28" w:type="dxa"/>
          <w:right w:w="28" w:type="dxa"/>
        </w:tblCellMar>
        <w:tblLook w:val="0000" w:firstRow="0" w:lastRow="0" w:firstColumn="0" w:lastColumn="0" w:noHBand="0" w:noVBand="0"/>
      </w:tblPr>
      <w:tblGrid>
        <w:gridCol w:w="1619"/>
        <w:gridCol w:w="1619"/>
        <w:gridCol w:w="1025"/>
        <w:gridCol w:w="1508"/>
        <w:gridCol w:w="1509"/>
        <w:gridCol w:w="1509"/>
      </w:tblGrid>
      <w:tr w:rsidR="00EE1A3F" w:rsidRPr="003F6D2B" w14:paraId="1441FEE0" w14:textId="77777777" w:rsidTr="00CE25BF">
        <w:trPr>
          <w:cantSplit/>
        </w:trPr>
        <w:tc>
          <w:tcPr>
            <w:tcW w:w="1619" w:type="dxa"/>
            <w:tcBorders>
              <w:top w:val="single" w:sz="4" w:space="0" w:color="auto"/>
              <w:bottom w:val="single" w:sz="4" w:space="0" w:color="auto"/>
            </w:tcBorders>
          </w:tcPr>
          <w:p w14:paraId="20EB08B0" w14:textId="77777777" w:rsidR="00754FC6" w:rsidRPr="003F6D2B" w:rsidRDefault="00754FC6" w:rsidP="00CE25BF">
            <w:pPr>
              <w:numPr>
                <w:ilvl w:val="12"/>
                <w:numId w:val="0"/>
              </w:numPr>
              <w:rPr>
                <w:b/>
                <w:sz w:val="18"/>
                <w:lang w:val="en-GB"/>
              </w:rPr>
            </w:pPr>
            <w:r w:rsidRPr="003F6D2B">
              <w:rPr>
                <w:b/>
                <w:sz w:val="18"/>
                <w:lang w:val="en-GB"/>
              </w:rPr>
              <w:t>Name of the entity</w:t>
            </w:r>
          </w:p>
        </w:tc>
        <w:tc>
          <w:tcPr>
            <w:tcW w:w="1619" w:type="dxa"/>
            <w:tcBorders>
              <w:top w:val="single" w:sz="4" w:space="0" w:color="auto"/>
              <w:bottom w:val="single" w:sz="4" w:space="0" w:color="auto"/>
            </w:tcBorders>
          </w:tcPr>
          <w:p w14:paraId="73B91B2E" w14:textId="77777777" w:rsidR="00754FC6" w:rsidRPr="003F6D2B" w:rsidRDefault="00754FC6" w:rsidP="00CE25BF">
            <w:pPr>
              <w:numPr>
                <w:ilvl w:val="12"/>
                <w:numId w:val="0"/>
              </w:numPr>
              <w:rPr>
                <w:b/>
                <w:sz w:val="18"/>
                <w:lang w:val="en-GB"/>
              </w:rPr>
            </w:pPr>
            <w:r w:rsidRPr="003F6D2B">
              <w:rPr>
                <w:b/>
                <w:sz w:val="18"/>
                <w:lang w:val="en-GB"/>
              </w:rPr>
              <w:t xml:space="preserve">Registered office </w:t>
            </w:r>
          </w:p>
        </w:tc>
        <w:tc>
          <w:tcPr>
            <w:tcW w:w="1025" w:type="dxa"/>
            <w:tcBorders>
              <w:top w:val="single" w:sz="4" w:space="0" w:color="auto"/>
              <w:bottom w:val="single" w:sz="4" w:space="0" w:color="auto"/>
            </w:tcBorders>
          </w:tcPr>
          <w:p w14:paraId="1F54AC59" w14:textId="77777777" w:rsidR="00754FC6" w:rsidRPr="003F6D2B" w:rsidRDefault="00754FC6" w:rsidP="00CE25BF">
            <w:pPr>
              <w:numPr>
                <w:ilvl w:val="12"/>
                <w:numId w:val="0"/>
              </w:numPr>
              <w:jc w:val="right"/>
              <w:rPr>
                <w:b/>
                <w:sz w:val="18"/>
                <w:lang w:val="en-GB"/>
              </w:rPr>
            </w:pPr>
            <w:r w:rsidRPr="003F6D2B">
              <w:rPr>
                <w:b/>
                <w:sz w:val="18"/>
                <w:lang w:val="en-GB"/>
              </w:rPr>
              <w:t>Ownership percentage</w:t>
            </w:r>
          </w:p>
        </w:tc>
        <w:tc>
          <w:tcPr>
            <w:tcW w:w="1508" w:type="dxa"/>
            <w:tcBorders>
              <w:top w:val="single" w:sz="4" w:space="0" w:color="auto"/>
              <w:bottom w:val="single" w:sz="4" w:space="0" w:color="auto"/>
            </w:tcBorders>
          </w:tcPr>
          <w:p w14:paraId="0E6496E5" w14:textId="77777777" w:rsidR="00754FC6" w:rsidRPr="003F6D2B" w:rsidRDefault="00754FC6" w:rsidP="00CE25BF">
            <w:pPr>
              <w:numPr>
                <w:ilvl w:val="12"/>
                <w:numId w:val="0"/>
              </w:numPr>
              <w:jc w:val="right"/>
              <w:rPr>
                <w:b/>
                <w:sz w:val="18"/>
                <w:lang w:val="en-GB"/>
              </w:rPr>
            </w:pPr>
            <w:r w:rsidRPr="003F6D2B">
              <w:rPr>
                <w:b/>
                <w:sz w:val="18"/>
                <w:lang w:val="en-GB"/>
              </w:rPr>
              <w:t>Equity</w:t>
            </w:r>
            <w:r w:rsidRPr="003F6D2B">
              <w:rPr>
                <w:sz w:val="18"/>
                <w:szCs w:val="18"/>
                <w:lang w:val="en-GB"/>
              </w:rPr>
              <w:t>*</w:t>
            </w:r>
          </w:p>
        </w:tc>
        <w:tc>
          <w:tcPr>
            <w:tcW w:w="1509" w:type="dxa"/>
            <w:tcBorders>
              <w:top w:val="single" w:sz="4" w:space="0" w:color="auto"/>
              <w:bottom w:val="single" w:sz="4" w:space="0" w:color="auto"/>
            </w:tcBorders>
          </w:tcPr>
          <w:p w14:paraId="43FD8A63" w14:textId="77777777" w:rsidR="00754FC6" w:rsidRPr="003F6D2B" w:rsidRDefault="00754FC6" w:rsidP="00CE25BF">
            <w:pPr>
              <w:numPr>
                <w:ilvl w:val="12"/>
                <w:numId w:val="0"/>
              </w:numPr>
              <w:jc w:val="right"/>
              <w:rPr>
                <w:b/>
                <w:sz w:val="18"/>
                <w:lang w:val="en-GB"/>
              </w:rPr>
            </w:pPr>
            <w:r w:rsidRPr="003F6D2B">
              <w:rPr>
                <w:b/>
                <w:sz w:val="18"/>
                <w:lang w:val="en-GB"/>
              </w:rPr>
              <w:t>Profit or loss</w:t>
            </w:r>
            <w:r w:rsidR="00892C9E" w:rsidRPr="003F6D2B">
              <w:rPr>
                <w:sz w:val="18"/>
                <w:szCs w:val="18"/>
                <w:lang w:val="en-GB"/>
              </w:rPr>
              <w:t>*</w:t>
            </w:r>
          </w:p>
        </w:tc>
        <w:tc>
          <w:tcPr>
            <w:tcW w:w="1509" w:type="dxa"/>
            <w:tcBorders>
              <w:top w:val="single" w:sz="4" w:space="0" w:color="auto"/>
              <w:bottom w:val="single" w:sz="4" w:space="0" w:color="auto"/>
            </w:tcBorders>
          </w:tcPr>
          <w:p w14:paraId="70B2BE78" w14:textId="77777777" w:rsidR="00754FC6" w:rsidRPr="003F6D2B" w:rsidRDefault="00754FC6" w:rsidP="00CE25BF">
            <w:pPr>
              <w:numPr>
                <w:ilvl w:val="12"/>
                <w:numId w:val="0"/>
              </w:numPr>
              <w:jc w:val="right"/>
              <w:rPr>
                <w:b/>
                <w:sz w:val="18"/>
                <w:lang w:val="en-GB"/>
              </w:rPr>
            </w:pPr>
            <w:r w:rsidRPr="003F6D2B">
              <w:rPr>
                <w:b/>
                <w:sz w:val="18"/>
                <w:lang w:val="en-GB"/>
              </w:rPr>
              <w:t>Net book value</w:t>
            </w:r>
          </w:p>
        </w:tc>
      </w:tr>
      <w:tr w:rsidR="00EE1A3F" w:rsidRPr="003F6D2B" w14:paraId="07D13F59" w14:textId="77777777" w:rsidTr="00CE25BF">
        <w:trPr>
          <w:cantSplit/>
        </w:trPr>
        <w:tc>
          <w:tcPr>
            <w:tcW w:w="1619" w:type="dxa"/>
            <w:tcBorders>
              <w:top w:val="single" w:sz="4" w:space="0" w:color="auto"/>
            </w:tcBorders>
          </w:tcPr>
          <w:p w14:paraId="42DBA5D3" w14:textId="77777777" w:rsidR="00754FC6" w:rsidRPr="003F6D2B" w:rsidRDefault="00754FC6" w:rsidP="00CE25BF">
            <w:pPr>
              <w:numPr>
                <w:ilvl w:val="12"/>
                <w:numId w:val="0"/>
              </w:numPr>
              <w:rPr>
                <w:sz w:val="18"/>
                <w:lang w:val="en-GB"/>
              </w:rPr>
            </w:pPr>
          </w:p>
        </w:tc>
        <w:tc>
          <w:tcPr>
            <w:tcW w:w="1619" w:type="dxa"/>
            <w:tcBorders>
              <w:top w:val="single" w:sz="4" w:space="0" w:color="auto"/>
            </w:tcBorders>
          </w:tcPr>
          <w:p w14:paraId="7F75704E" w14:textId="77777777" w:rsidR="00754FC6" w:rsidRPr="003F6D2B" w:rsidRDefault="00754FC6" w:rsidP="00CE25BF">
            <w:pPr>
              <w:numPr>
                <w:ilvl w:val="12"/>
                <w:numId w:val="0"/>
              </w:numPr>
              <w:rPr>
                <w:sz w:val="18"/>
                <w:lang w:val="en-GB"/>
              </w:rPr>
            </w:pPr>
          </w:p>
        </w:tc>
        <w:tc>
          <w:tcPr>
            <w:tcW w:w="1025" w:type="dxa"/>
            <w:tcBorders>
              <w:top w:val="single" w:sz="4" w:space="0" w:color="auto"/>
            </w:tcBorders>
          </w:tcPr>
          <w:p w14:paraId="57626CAD" w14:textId="77777777" w:rsidR="00754FC6" w:rsidRPr="003F6D2B" w:rsidRDefault="00754FC6" w:rsidP="00CE25BF">
            <w:pPr>
              <w:numPr>
                <w:ilvl w:val="12"/>
                <w:numId w:val="0"/>
              </w:numPr>
              <w:jc w:val="right"/>
              <w:rPr>
                <w:sz w:val="18"/>
                <w:lang w:val="en-GB"/>
              </w:rPr>
            </w:pPr>
          </w:p>
        </w:tc>
        <w:tc>
          <w:tcPr>
            <w:tcW w:w="1508" w:type="dxa"/>
            <w:tcBorders>
              <w:top w:val="single" w:sz="4" w:space="0" w:color="auto"/>
            </w:tcBorders>
          </w:tcPr>
          <w:p w14:paraId="75F00AED" w14:textId="77777777" w:rsidR="00754FC6" w:rsidRPr="003F6D2B" w:rsidRDefault="00754FC6" w:rsidP="00CE25BF">
            <w:pPr>
              <w:numPr>
                <w:ilvl w:val="12"/>
                <w:numId w:val="0"/>
              </w:numPr>
              <w:jc w:val="right"/>
              <w:rPr>
                <w:sz w:val="18"/>
                <w:lang w:val="en-GB"/>
              </w:rPr>
            </w:pPr>
          </w:p>
        </w:tc>
        <w:tc>
          <w:tcPr>
            <w:tcW w:w="1509" w:type="dxa"/>
            <w:tcBorders>
              <w:top w:val="single" w:sz="4" w:space="0" w:color="auto"/>
            </w:tcBorders>
          </w:tcPr>
          <w:p w14:paraId="14E01D63" w14:textId="77777777" w:rsidR="00754FC6" w:rsidRPr="003F6D2B" w:rsidRDefault="00754FC6" w:rsidP="00CE25BF">
            <w:pPr>
              <w:numPr>
                <w:ilvl w:val="12"/>
                <w:numId w:val="0"/>
              </w:numPr>
              <w:jc w:val="right"/>
              <w:rPr>
                <w:sz w:val="18"/>
                <w:lang w:val="en-GB"/>
              </w:rPr>
            </w:pPr>
          </w:p>
        </w:tc>
        <w:tc>
          <w:tcPr>
            <w:tcW w:w="1509" w:type="dxa"/>
            <w:tcBorders>
              <w:top w:val="single" w:sz="4" w:space="0" w:color="auto"/>
            </w:tcBorders>
          </w:tcPr>
          <w:p w14:paraId="74D41908" w14:textId="77777777" w:rsidR="00754FC6" w:rsidRPr="003F6D2B" w:rsidRDefault="00754FC6" w:rsidP="00CE25BF">
            <w:pPr>
              <w:numPr>
                <w:ilvl w:val="12"/>
                <w:numId w:val="0"/>
              </w:numPr>
              <w:jc w:val="right"/>
              <w:rPr>
                <w:sz w:val="18"/>
                <w:lang w:val="en-GB"/>
              </w:rPr>
            </w:pPr>
          </w:p>
        </w:tc>
      </w:tr>
      <w:tr w:rsidR="00EE1A3F" w:rsidRPr="003F6D2B" w14:paraId="448FC370" w14:textId="77777777" w:rsidTr="00CE25BF">
        <w:trPr>
          <w:cantSplit/>
        </w:trPr>
        <w:tc>
          <w:tcPr>
            <w:tcW w:w="1619" w:type="dxa"/>
          </w:tcPr>
          <w:p w14:paraId="0177DB21" w14:textId="77777777" w:rsidR="00754FC6" w:rsidRPr="003F6D2B" w:rsidRDefault="00754FC6" w:rsidP="00CE25BF">
            <w:pPr>
              <w:numPr>
                <w:ilvl w:val="12"/>
                <w:numId w:val="0"/>
              </w:numPr>
              <w:rPr>
                <w:sz w:val="18"/>
                <w:lang w:val="en-GB"/>
              </w:rPr>
            </w:pPr>
          </w:p>
        </w:tc>
        <w:tc>
          <w:tcPr>
            <w:tcW w:w="1619" w:type="dxa"/>
          </w:tcPr>
          <w:p w14:paraId="6E1E3164" w14:textId="77777777" w:rsidR="00754FC6" w:rsidRPr="003F6D2B" w:rsidRDefault="00754FC6" w:rsidP="00CE25BF">
            <w:pPr>
              <w:numPr>
                <w:ilvl w:val="12"/>
                <w:numId w:val="0"/>
              </w:numPr>
              <w:rPr>
                <w:sz w:val="18"/>
                <w:lang w:val="en-GB"/>
              </w:rPr>
            </w:pPr>
          </w:p>
        </w:tc>
        <w:tc>
          <w:tcPr>
            <w:tcW w:w="1025" w:type="dxa"/>
          </w:tcPr>
          <w:p w14:paraId="1759B035" w14:textId="77777777" w:rsidR="00754FC6" w:rsidRPr="003F6D2B" w:rsidRDefault="00754FC6" w:rsidP="00CE25BF">
            <w:pPr>
              <w:numPr>
                <w:ilvl w:val="12"/>
                <w:numId w:val="0"/>
              </w:numPr>
              <w:jc w:val="right"/>
              <w:rPr>
                <w:sz w:val="18"/>
                <w:lang w:val="en-GB"/>
              </w:rPr>
            </w:pPr>
          </w:p>
        </w:tc>
        <w:tc>
          <w:tcPr>
            <w:tcW w:w="1508" w:type="dxa"/>
          </w:tcPr>
          <w:p w14:paraId="66C9AF67" w14:textId="77777777" w:rsidR="00754FC6" w:rsidRPr="003F6D2B" w:rsidRDefault="00754FC6" w:rsidP="00CE25BF">
            <w:pPr>
              <w:numPr>
                <w:ilvl w:val="12"/>
                <w:numId w:val="0"/>
              </w:numPr>
              <w:jc w:val="right"/>
              <w:rPr>
                <w:sz w:val="18"/>
                <w:lang w:val="en-GB"/>
              </w:rPr>
            </w:pPr>
          </w:p>
        </w:tc>
        <w:tc>
          <w:tcPr>
            <w:tcW w:w="1509" w:type="dxa"/>
          </w:tcPr>
          <w:p w14:paraId="625AED90" w14:textId="77777777" w:rsidR="00754FC6" w:rsidRPr="003F6D2B" w:rsidRDefault="00754FC6" w:rsidP="00CE25BF">
            <w:pPr>
              <w:numPr>
                <w:ilvl w:val="12"/>
                <w:numId w:val="0"/>
              </w:numPr>
              <w:jc w:val="right"/>
              <w:rPr>
                <w:sz w:val="18"/>
                <w:lang w:val="en-GB"/>
              </w:rPr>
            </w:pPr>
          </w:p>
        </w:tc>
        <w:tc>
          <w:tcPr>
            <w:tcW w:w="1509" w:type="dxa"/>
          </w:tcPr>
          <w:p w14:paraId="5558A3C6" w14:textId="77777777" w:rsidR="00754FC6" w:rsidRPr="003F6D2B" w:rsidRDefault="00754FC6" w:rsidP="00CE25BF">
            <w:pPr>
              <w:numPr>
                <w:ilvl w:val="12"/>
                <w:numId w:val="0"/>
              </w:numPr>
              <w:jc w:val="right"/>
              <w:rPr>
                <w:sz w:val="18"/>
                <w:lang w:val="en-GB"/>
              </w:rPr>
            </w:pPr>
          </w:p>
        </w:tc>
      </w:tr>
      <w:tr w:rsidR="00EE1A3F" w:rsidRPr="003F6D2B" w14:paraId="5CEE92B9" w14:textId="77777777" w:rsidTr="00CE25BF">
        <w:trPr>
          <w:cantSplit/>
        </w:trPr>
        <w:tc>
          <w:tcPr>
            <w:tcW w:w="1619" w:type="dxa"/>
          </w:tcPr>
          <w:p w14:paraId="5A4977BA" w14:textId="77777777" w:rsidR="00754FC6" w:rsidRPr="003F6D2B" w:rsidRDefault="00754FC6" w:rsidP="00CE25BF">
            <w:pPr>
              <w:numPr>
                <w:ilvl w:val="12"/>
                <w:numId w:val="0"/>
              </w:numPr>
              <w:rPr>
                <w:sz w:val="18"/>
                <w:lang w:val="en-GB"/>
              </w:rPr>
            </w:pPr>
          </w:p>
        </w:tc>
        <w:tc>
          <w:tcPr>
            <w:tcW w:w="1619" w:type="dxa"/>
          </w:tcPr>
          <w:p w14:paraId="4F8304D1" w14:textId="77777777" w:rsidR="00754FC6" w:rsidRPr="003F6D2B" w:rsidRDefault="00754FC6" w:rsidP="00CE25BF">
            <w:pPr>
              <w:numPr>
                <w:ilvl w:val="12"/>
                <w:numId w:val="0"/>
              </w:numPr>
              <w:rPr>
                <w:sz w:val="18"/>
                <w:lang w:val="en-GB"/>
              </w:rPr>
            </w:pPr>
          </w:p>
        </w:tc>
        <w:tc>
          <w:tcPr>
            <w:tcW w:w="1025" w:type="dxa"/>
          </w:tcPr>
          <w:p w14:paraId="705CB57E" w14:textId="77777777" w:rsidR="00754FC6" w:rsidRPr="003F6D2B" w:rsidRDefault="00754FC6" w:rsidP="00CE25BF">
            <w:pPr>
              <w:numPr>
                <w:ilvl w:val="12"/>
                <w:numId w:val="0"/>
              </w:numPr>
              <w:jc w:val="right"/>
              <w:rPr>
                <w:sz w:val="18"/>
                <w:lang w:val="en-GB"/>
              </w:rPr>
            </w:pPr>
          </w:p>
        </w:tc>
        <w:tc>
          <w:tcPr>
            <w:tcW w:w="1508" w:type="dxa"/>
          </w:tcPr>
          <w:p w14:paraId="2FAB8E5F" w14:textId="77777777" w:rsidR="00754FC6" w:rsidRPr="003F6D2B" w:rsidRDefault="00754FC6" w:rsidP="00CE25BF">
            <w:pPr>
              <w:numPr>
                <w:ilvl w:val="12"/>
                <w:numId w:val="0"/>
              </w:numPr>
              <w:jc w:val="right"/>
              <w:rPr>
                <w:sz w:val="18"/>
                <w:lang w:val="en-GB"/>
              </w:rPr>
            </w:pPr>
          </w:p>
        </w:tc>
        <w:tc>
          <w:tcPr>
            <w:tcW w:w="1509" w:type="dxa"/>
          </w:tcPr>
          <w:p w14:paraId="6381A60E" w14:textId="77777777" w:rsidR="00754FC6" w:rsidRPr="003F6D2B" w:rsidRDefault="00754FC6" w:rsidP="00CE25BF">
            <w:pPr>
              <w:numPr>
                <w:ilvl w:val="12"/>
                <w:numId w:val="0"/>
              </w:numPr>
              <w:jc w:val="right"/>
              <w:rPr>
                <w:sz w:val="18"/>
                <w:lang w:val="en-GB"/>
              </w:rPr>
            </w:pPr>
          </w:p>
        </w:tc>
        <w:tc>
          <w:tcPr>
            <w:tcW w:w="1509" w:type="dxa"/>
          </w:tcPr>
          <w:p w14:paraId="7FCC553A" w14:textId="77777777" w:rsidR="00754FC6" w:rsidRPr="003F6D2B" w:rsidRDefault="00754FC6" w:rsidP="00CE25BF">
            <w:pPr>
              <w:numPr>
                <w:ilvl w:val="12"/>
                <w:numId w:val="0"/>
              </w:numPr>
              <w:jc w:val="right"/>
              <w:rPr>
                <w:sz w:val="18"/>
                <w:lang w:val="en-GB"/>
              </w:rPr>
            </w:pPr>
          </w:p>
        </w:tc>
      </w:tr>
      <w:tr w:rsidR="00EE1A3F" w:rsidRPr="003F6D2B" w14:paraId="2F1894D8" w14:textId="77777777" w:rsidTr="00CE25BF">
        <w:trPr>
          <w:cantSplit/>
        </w:trPr>
        <w:tc>
          <w:tcPr>
            <w:tcW w:w="1619" w:type="dxa"/>
            <w:tcBorders>
              <w:bottom w:val="single" w:sz="4" w:space="0" w:color="auto"/>
            </w:tcBorders>
          </w:tcPr>
          <w:p w14:paraId="477F9866" w14:textId="77777777" w:rsidR="00754FC6" w:rsidRPr="003F6D2B" w:rsidRDefault="00754FC6" w:rsidP="00CE25BF">
            <w:pPr>
              <w:numPr>
                <w:ilvl w:val="12"/>
                <w:numId w:val="0"/>
              </w:numPr>
              <w:rPr>
                <w:sz w:val="18"/>
                <w:lang w:val="en-GB"/>
              </w:rPr>
            </w:pPr>
          </w:p>
        </w:tc>
        <w:tc>
          <w:tcPr>
            <w:tcW w:w="1619" w:type="dxa"/>
            <w:tcBorders>
              <w:bottom w:val="single" w:sz="4" w:space="0" w:color="auto"/>
            </w:tcBorders>
          </w:tcPr>
          <w:p w14:paraId="05066F0E" w14:textId="77777777" w:rsidR="00754FC6" w:rsidRPr="003F6D2B" w:rsidRDefault="00754FC6" w:rsidP="00CE25BF">
            <w:pPr>
              <w:numPr>
                <w:ilvl w:val="12"/>
                <w:numId w:val="0"/>
              </w:numPr>
              <w:rPr>
                <w:sz w:val="18"/>
                <w:lang w:val="en-GB"/>
              </w:rPr>
            </w:pPr>
          </w:p>
        </w:tc>
        <w:tc>
          <w:tcPr>
            <w:tcW w:w="1025" w:type="dxa"/>
            <w:tcBorders>
              <w:bottom w:val="single" w:sz="4" w:space="0" w:color="auto"/>
            </w:tcBorders>
          </w:tcPr>
          <w:p w14:paraId="62DF1213" w14:textId="77777777" w:rsidR="00754FC6" w:rsidRPr="003F6D2B" w:rsidRDefault="00754FC6" w:rsidP="00CE25BF">
            <w:pPr>
              <w:numPr>
                <w:ilvl w:val="12"/>
                <w:numId w:val="0"/>
              </w:numPr>
              <w:jc w:val="right"/>
              <w:rPr>
                <w:sz w:val="18"/>
                <w:lang w:val="en-GB"/>
              </w:rPr>
            </w:pPr>
          </w:p>
        </w:tc>
        <w:tc>
          <w:tcPr>
            <w:tcW w:w="1508" w:type="dxa"/>
            <w:tcBorders>
              <w:bottom w:val="single" w:sz="4" w:space="0" w:color="auto"/>
            </w:tcBorders>
          </w:tcPr>
          <w:p w14:paraId="22C54044" w14:textId="77777777" w:rsidR="00754FC6" w:rsidRPr="003F6D2B" w:rsidRDefault="00754FC6" w:rsidP="00CE25BF">
            <w:pPr>
              <w:numPr>
                <w:ilvl w:val="12"/>
                <w:numId w:val="0"/>
              </w:numPr>
              <w:jc w:val="right"/>
              <w:rPr>
                <w:sz w:val="18"/>
                <w:lang w:val="en-GB"/>
              </w:rPr>
            </w:pPr>
          </w:p>
        </w:tc>
        <w:tc>
          <w:tcPr>
            <w:tcW w:w="1509" w:type="dxa"/>
            <w:tcBorders>
              <w:bottom w:val="single" w:sz="4" w:space="0" w:color="auto"/>
            </w:tcBorders>
          </w:tcPr>
          <w:p w14:paraId="043F309F" w14:textId="77777777" w:rsidR="00754FC6" w:rsidRPr="003F6D2B" w:rsidRDefault="00754FC6" w:rsidP="00CE25BF">
            <w:pPr>
              <w:numPr>
                <w:ilvl w:val="12"/>
                <w:numId w:val="0"/>
              </w:numPr>
              <w:jc w:val="right"/>
              <w:rPr>
                <w:sz w:val="18"/>
                <w:lang w:val="en-GB"/>
              </w:rPr>
            </w:pPr>
          </w:p>
        </w:tc>
        <w:tc>
          <w:tcPr>
            <w:tcW w:w="1509" w:type="dxa"/>
            <w:tcBorders>
              <w:bottom w:val="single" w:sz="4" w:space="0" w:color="auto"/>
            </w:tcBorders>
          </w:tcPr>
          <w:p w14:paraId="0738F4EB" w14:textId="77777777" w:rsidR="00754FC6" w:rsidRPr="003F6D2B" w:rsidRDefault="00754FC6" w:rsidP="00CE25BF">
            <w:pPr>
              <w:numPr>
                <w:ilvl w:val="12"/>
                <w:numId w:val="0"/>
              </w:numPr>
              <w:jc w:val="right"/>
              <w:rPr>
                <w:sz w:val="18"/>
                <w:lang w:val="en-GB"/>
              </w:rPr>
            </w:pPr>
          </w:p>
        </w:tc>
      </w:tr>
      <w:tr w:rsidR="00EE1A3F" w:rsidRPr="003F6D2B" w14:paraId="6D6EE60D" w14:textId="77777777" w:rsidTr="00CE25BF">
        <w:trPr>
          <w:cantSplit/>
        </w:trPr>
        <w:tc>
          <w:tcPr>
            <w:tcW w:w="1619" w:type="dxa"/>
            <w:tcBorders>
              <w:top w:val="single" w:sz="4" w:space="0" w:color="auto"/>
              <w:bottom w:val="double" w:sz="4" w:space="0" w:color="auto"/>
            </w:tcBorders>
          </w:tcPr>
          <w:p w14:paraId="5D12E228" w14:textId="77777777" w:rsidR="00754FC6" w:rsidRPr="003F6D2B" w:rsidRDefault="00754FC6" w:rsidP="00CE25BF">
            <w:pPr>
              <w:numPr>
                <w:ilvl w:val="12"/>
                <w:numId w:val="0"/>
              </w:numPr>
              <w:rPr>
                <w:b/>
                <w:sz w:val="18"/>
                <w:lang w:val="en-GB"/>
              </w:rPr>
            </w:pPr>
            <w:r w:rsidRPr="003F6D2B">
              <w:rPr>
                <w:b/>
                <w:sz w:val="18"/>
                <w:lang w:val="en-GB"/>
              </w:rPr>
              <w:t>Total</w:t>
            </w:r>
          </w:p>
        </w:tc>
        <w:tc>
          <w:tcPr>
            <w:tcW w:w="1619" w:type="dxa"/>
            <w:tcBorders>
              <w:top w:val="single" w:sz="4" w:space="0" w:color="auto"/>
              <w:bottom w:val="double" w:sz="4" w:space="0" w:color="auto"/>
            </w:tcBorders>
          </w:tcPr>
          <w:p w14:paraId="387B0182" w14:textId="77777777" w:rsidR="00754FC6" w:rsidRPr="003F6D2B" w:rsidRDefault="00754FC6" w:rsidP="00CE25BF">
            <w:pPr>
              <w:numPr>
                <w:ilvl w:val="12"/>
                <w:numId w:val="0"/>
              </w:numPr>
              <w:rPr>
                <w:b/>
                <w:sz w:val="18"/>
                <w:lang w:val="en-GB"/>
              </w:rPr>
            </w:pPr>
          </w:p>
        </w:tc>
        <w:tc>
          <w:tcPr>
            <w:tcW w:w="1025" w:type="dxa"/>
            <w:tcBorders>
              <w:top w:val="single" w:sz="4" w:space="0" w:color="auto"/>
              <w:bottom w:val="double" w:sz="4" w:space="0" w:color="auto"/>
            </w:tcBorders>
          </w:tcPr>
          <w:p w14:paraId="61F59E0F" w14:textId="77777777" w:rsidR="00754FC6" w:rsidRPr="003F6D2B" w:rsidRDefault="00754FC6" w:rsidP="00CE25BF">
            <w:pPr>
              <w:numPr>
                <w:ilvl w:val="12"/>
                <w:numId w:val="0"/>
              </w:numPr>
              <w:jc w:val="right"/>
              <w:rPr>
                <w:b/>
                <w:sz w:val="18"/>
                <w:lang w:val="en-GB"/>
              </w:rPr>
            </w:pPr>
          </w:p>
        </w:tc>
        <w:tc>
          <w:tcPr>
            <w:tcW w:w="1508" w:type="dxa"/>
            <w:tcBorders>
              <w:top w:val="single" w:sz="4" w:space="0" w:color="auto"/>
              <w:bottom w:val="double" w:sz="4" w:space="0" w:color="auto"/>
            </w:tcBorders>
          </w:tcPr>
          <w:p w14:paraId="26BD8A61" w14:textId="77777777" w:rsidR="00754FC6" w:rsidRPr="003F6D2B" w:rsidRDefault="00754FC6" w:rsidP="00CE25BF">
            <w:pPr>
              <w:numPr>
                <w:ilvl w:val="12"/>
                <w:numId w:val="0"/>
              </w:numPr>
              <w:jc w:val="right"/>
              <w:rPr>
                <w:b/>
                <w:sz w:val="18"/>
                <w:lang w:val="en-GB"/>
              </w:rPr>
            </w:pPr>
          </w:p>
        </w:tc>
        <w:tc>
          <w:tcPr>
            <w:tcW w:w="1509" w:type="dxa"/>
            <w:tcBorders>
              <w:top w:val="single" w:sz="4" w:space="0" w:color="auto"/>
              <w:bottom w:val="double" w:sz="4" w:space="0" w:color="auto"/>
            </w:tcBorders>
          </w:tcPr>
          <w:p w14:paraId="5072786A" w14:textId="77777777" w:rsidR="00754FC6" w:rsidRPr="003F6D2B" w:rsidRDefault="00754FC6" w:rsidP="00CE25BF">
            <w:pPr>
              <w:numPr>
                <w:ilvl w:val="12"/>
                <w:numId w:val="0"/>
              </w:numPr>
              <w:jc w:val="right"/>
              <w:rPr>
                <w:b/>
                <w:sz w:val="18"/>
                <w:lang w:val="en-GB"/>
              </w:rPr>
            </w:pPr>
          </w:p>
        </w:tc>
        <w:tc>
          <w:tcPr>
            <w:tcW w:w="1509" w:type="dxa"/>
            <w:tcBorders>
              <w:top w:val="single" w:sz="4" w:space="0" w:color="auto"/>
              <w:bottom w:val="double" w:sz="4" w:space="0" w:color="auto"/>
            </w:tcBorders>
          </w:tcPr>
          <w:p w14:paraId="528257CB" w14:textId="77777777" w:rsidR="00754FC6" w:rsidRPr="003F6D2B" w:rsidRDefault="00754FC6" w:rsidP="00CE25BF">
            <w:pPr>
              <w:numPr>
                <w:ilvl w:val="12"/>
                <w:numId w:val="0"/>
              </w:numPr>
              <w:jc w:val="right"/>
              <w:rPr>
                <w:b/>
                <w:sz w:val="18"/>
                <w:lang w:val="en-GB"/>
              </w:rPr>
            </w:pPr>
          </w:p>
        </w:tc>
      </w:tr>
    </w:tbl>
    <w:p w14:paraId="527C82B9" w14:textId="43F20B6A" w:rsidR="00754FC6" w:rsidRPr="003F6D2B" w:rsidRDefault="00754FC6" w:rsidP="007918C9">
      <w:pPr>
        <w:pStyle w:val="Header"/>
        <w:widowControl/>
        <w:numPr>
          <w:ilvl w:val="12"/>
          <w:numId w:val="0"/>
        </w:numPr>
        <w:tabs>
          <w:tab w:val="clear" w:pos="4320"/>
          <w:tab w:val="clear" w:pos="8640"/>
        </w:tabs>
        <w:ind w:left="567"/>
        <w:rPr>
          <w:b/>
          <w:i/>
          <w:sz w:val="18"/>
          <w:szCs w:val="18"/>
          <w:lang w:val="en-GB"/>
        </w:rPr>
      </w:pPr>
      <w:r w:rsidRPr="003F6D2B">
        <w:rPr>
          <w:sz w:val="18"/>
          <w:szCs w:val="18"/>
          <w:lang w:val="en-GB"/>
        </w:rPr>
        <w:t xml:space="preserve">* Figures from the </w:t>
      </w:r>
      <w:r w:rsidRPr="003F6D2B">
        <w:rPr>
          <w:b/>
          <w:i/>
          <w:sz w:val="18"/>
          <w:szCs w:val="18"/>
          <w:lang w:val="en-GB"/>
        </w:rPr>
        <w:t xml:space="preserve">unaudited </w:t>
      </w:r>
      <w:r w:rsidRPr="003F6D2B">
        <w:rPr>
          <w:sz w:val="18"/>
          <w:szCs w:val="18"/>
          <w:lang w:val="en-GB"/>
        </w:rPr>
        <w:t xml:space="preserve">financial statements for the year ended </w:t>
      </w:r>
      <w:r w:rsidRPr="003F6D2B">
        <w:rPr>
          <w:b/>
          <w:i/>
          <w:sz w:val="18"/>
          <w:szCs w:val="18"/>
          <w:lang w:val="en-GB"/>
        </w:rPr>
        <w:t xml:space="preserve">31 December </w:t>
      </w:r>
      <w:r w:rsidR="009449CF" w:rsidRPr="003F6D2B">
        <w:rPr>
          <w:b/>
          <w:i/>
          <w:sz w:val="18"/>
          <w:szCs w:val="18"/>
          <w:lang w:val="en-GB"/>
        </w:rPr>
        <w:t>202</w:t>
      </w:r>
      <w:r w:rsidR="00A14735" w:rsidRPr="003F6D2B">
        <w:rPr>
          <w:b/>
          <w:i/>
          <w:sz w:val="18"/>
          <w:szCs w:val="18"/>
          <w:lang w:val="en-GB"/>
        </w:rPr>
        <w:t>4</w:t>
      </w:r>
    </w:p>
    <w:p w14:paraId="0DAFD2BE" w14:textId="77777777" w:rsidR="00754FC6" w:rsidRPr="003F6D2B" w:rsidRDefault="00754FC6" w:rsidP="00754FC6">
      <w:pPr>
        <w:pStyle w:val="Header"/>
        <w:widowControl/>
        <w:numPr>
          <w:ilvl w:val="12"/>
          <w:numId w:val="0"/>
        </w:numPr>
        <w:tabs>
          <w:tab w:val="clear" w:pos="4320"/>
          <w:tab w:val="clear" w:pos="8640"/>
        </w:tabs>
        <w:rPr>
          <w:lang w:val="en-GB"/>
        </w:rPr>
      </w:pPr>
    </w:p>
    <w:p w14:paraId="2D348D34" w14:textId="78A7967C" w:rsidR="00754FC6" w:rsidRPr="003F6D2B" w:rsidRDefault="009449CF" w:rsidP="00754FC6">
      <w:pPr>
        <w:numPr>
          <w:ilvl w:val="12"/>
          <w:numId w:val="0"/>
        </w:numPr>
        <w:ind w:left="567"/>
        <w:rPr>
          <w:u w:val="single"/>
          <w:lang w:val="en-GB"/>
        </w:rPr>
      </w:pPr>
      <w:r w:rsidRPr="003F6D2B">
        <w:rPr>
          <w:u w:val="single"/>
          <w:lang w:val="en-GB"/>
        </w:rPr>
        <w:t>202</w:t>
      </w:r>
      <w:r w:rsidR="00A14735" w:rsidRPr="003F6D2B">
        <w:rPr>
          <w:u w:val="single"/>
          <w:lang w:val="en-GB"/>
        </w:rPr>
        <w:t>3</w:t>
      </w:r>
    </w:p>
    <w:p w14:paraId="5419D6FC" w14:textId="77777777" w:rsidR="00754FC6" w:rsidRPr="003F6D2B" w:rsidRDefault="00754FC6" w:rsidP="00754FC6">
      <w:pPr>
        <w:numPr>
          <w:ilvl w:val="12"/>
          <w:numId w:val="0"/>
        </w:numPr>
        <w:ind w:left="6480" w:right="-289" w:hanging="101"/>
        <w:jc w:val="right"/>
        <w:rPr>
          <w:sz w:val="18"/>
          <w:lang w:val="en-GB"/>
        </w:rPr>
      </w:pPr>
      <w:r w:rsidRPr="003F6D2B">
        <w:rPr>
          <w:sz w:val="18"/>
          <w:lang w:val="en-GB"/>
        </w:rPr>
        <w:t xml:space="preserve"> (CZK ‘000)</w:t>
      </w:r>
    </w:p>
    <w:tbl>
      <w:tblPr>
        <w:tblW w:w="8798" w:type="dxa"/>
        <w:tblInd w:w="567" w:type="dxa"/>
        <w:tblLayout w:type="fixed"/>
        <w:tblCellMar>
          <w:left w:w="28" w:type="dxa"/>
          <w:right w:w="28" w:type="dxa"/>
        </w:tblCellMar>
        <w:tblLook w:val="0000" w:firstRow="0" w:lastRow="0" w:firstColumn="0" w:lastColumn="0" w:noHBand="0" w:noVBand="0"/>
      </w:tblPr>
      <w:tblGrid>
        <w:gridCol w:w="1619"/>
        <w:gridCol w:w="1619"/>
        <w:gridCol w:w="1025"/>
        <w:gridCol w:w="1511"/>
        <w:gridCol w:w="1512"/>
        <w:gridCol w:w="1512"/>
      </w:tblGrid>
      <w:tr w:rsidR="00EE1A3F" w:rsidRPr="003F6D2B" w14:paraId="2F1CFEE8" w14:textId="77777777" w:rsidTr="00CE25BF">
        <w:trPr>
          <w:cantSplit/>
        </w:trPr>
        <w:tc>
          <w:tcPr>
            <w:tcW w:w="1619" w:type="dxa"/>
            <w:tcBorders>
              <w:top w:val="single" w:sz="4" w:space="0" w:color="auto"/>
              <w:bottom w:val="single" w:sz="4" w:space="0" w:color="auto"/>
            </w:tcBorders>
          </w:tcPr>
          <w:p w14:paraId="7E596C3E" w14:textId="77777777" w:rsidR="00754FC6" w:rsidRPr="003F6D2B" w:rsidRDefault="00754FC6" w:rsidP="00CE25BF">
            <w:pPr>
              <w:numPr>
                <w:ilvl w:val="12"/>
                <w:numId w:val="0"/>
              </w:numPr>
              <w:rPr>
                <w:b/>
                <w:sz w:val="18"/>
                <w:lang w:val="en-GB"/>
              </w:rPr>
            </w:pPr>
            <w:r w:rsidRPr="003F6D2B">
              <w:rPr>
                <w:b/>
                <w:sz w:val="18"/>
                <w:lang w:val="en-GB"/>
              </w:rPr>
              <w:t>Name of the entity</w:t>
            </w:r>
          </w:p>
        </w:tc>
        <w:tc>
          <w:tcPr>
            <w:tcW w:w="1619" w:type="dxa"/>
            <w:tcBorders>
              <w:top w:val="single" w:sz="4" w:space="0" w:color="auto"/>
              <w:bottom w:val="single" w:sz="4" w:space="0" w:color="auto"/>
            </w:tcBorders>
          </w:tcPr>
          <w:p w14:paraId="479A798A" w14:textId="77777777" w:rsidR="00754FC6" w:rsidRPr="003F6D2B" w:rsidRDefault="00754FC6" w:rsidP="00CE25BF">
            <w:pPr>
              <w:numPr>
                <w:ilvl w:val="12"/>
                <w:numId w:val="0"/>
              </w:numPr>
              <w:rPr>
                <w:b/>
                <w:sz w:val="18"/>
                <w:lang w:val="en-GB"/>
              </w:rPr>
            </w:pPr>
            <w:r w:rsidRPr="003F6D2B">
              <w:rPr>
                <w:b/>
                <w:sz w:val="18"/>
                <w:lang w:val="en-GB"/>
              </w:rPr>
              <w:t xml:space="preserve">Registered office </w:t>
            </w:r>
          </w:p>
        </w:tc>
        <w:tc>
          <w:tcPr>
            <w:tcW w:w="1025" w:type="dxa"/>
            <w:tcBorders>
              <w:top w:val="single" w:sz="4" w:space="0" w:color="auto"/>
              <w:bottom w:val="single" w:sz="4" w:space="0" w:color="auto"/>
            </w:tcBorders>
          </w:tcPr>
          <w:p w14:paraId="0C357615" w14:textId="77777777" w:rsidR="00754FC6" w:rsidRPr="003F6D2B" w:rsidRDefault="00754FC6" w:rsidP="00CE25BF">
            <w:pPr>
              <w:numPr>
                <w:ilvl w:val="12"/>
                <w:numId w:val="0"/>
              </w:numPr>
              <w:jc w:val="right"/>
              <w:rPr>
                <w:b/>
                <w:sz w:val="18"/>
                <w:lang w:val="en-GB"/>
              </w:rPr>
            </w:pPr>
            <w:r w:rsidRPr="003F6D2B">
              <w:rPr>
                <w:b/>
                <w:sz w:val="18"/>
                <w:lang w:val="en-GB"/>
              </w:rPr>
              <w:t>Ownership percentage</w:t>
            </w:r>
          </w:p>
        </w:tc>
        <w:tc>
          <w:tcPr>
            <w:tcW w:w="1511" w:type="dxa"/>
            <w:tcBorders>
              <w:top w:val="single" w:sz="4" w:space="0" w:color="auto"/>
              <w:bottom w:val="single" w:sz="4" w:space="0" w:color="auto"/>
            </w:tcBorders>
          </w:tcPr>
          <w:p w14:paraId="79FFBA06" w14:textId="77777777" w:rsidR="00754FC6" w:rsidRPr="003F6D2B" w:rsidRDefault="00754FC6" w:rsidP="00CE25BF">
            <w:pPr>
              <w:numPr>
                <w:ilvl w:val="12"/>
                <w:numId w:val="0"/>
              </w:numPr>
              <w:jc w:val="right"/>
              <w:rPr>
                <w:b/>
                <w:sz w:val="18"/>
                <w:lang w:val="en-GB"/>
              </w:rPr>
            </w:pPr>
            <w:r w:rsidRPr="003F6D2B">
              <w:rPr>
                <w:b/>
                <w:sz w:val="18"/>
                <w:lang w:val="en-GB"/>
              </w:rPr>
              <w:t>Equity</w:t>
            </w:r>
            <w:r w:rsidRPr="003F6D2B">
              <w:rPr>
                <w:sz w:val="18"/>
                <w:szCs w:val="18"/>
                <w:lang w:val="en-GB"/>
              </w:rPr>
              <w:t>*</w:t>
            </w:r>
          </w:p>
        </w:tc>
        <w:tc>
          <w:tcPr>
            <w:tcW w:w="1512" w:type="dxa"/>
            <w:tcBorders>
              <w:top w:val="single" w:sz="4" w:space="0" w:color="auto"/>
              <w:bottom w:val="single" w:sz="4" w:space="0" w:color="auto"/>
            </w:tcBorders>
          </w:tcPr>
          <w:p w14:paraId="6290736F" w14:textId="77777777" w:rsidR="00754FC6" w:rsidRPr="003F6D2B" w:rsidRDefault="00754FC6" w:rsidP="00CE25BF">
            <w:pPr>
              <w:numPr>
                <w:ilvl w:val="12"/>
                <w:numId w:val="0"/>
              </w:numPr>
              <w:jc w:val="right"/>
              <w:rPr>
                <w:b/>
                <w:sz w:val="18"/>
                <w:lang w:val="en-GB"/>
              </w:rPr>
            </w:pPr>
            <w:r w:rsidRPr="003F6D2B">
              <w:rPr>
                <w:b/>
                <w:sz w:val="18"/>
                <w:lang w:val="en-GB"/>
              </w:rPr>
              <w:t>Profit or loss</w:t>
            </w:r>
            <w:r w:rsidR="00892C9E" w:rsidRPr="003F6D2B">
              <w:rPr>
                <w:sz w:val="18"/>
                <w:szCs w:val="18"/>
                <w:lang w:val="en-GB"/>
              </w:rPr>
              <w:t>*</w:t>
            </w:r>
          </w:p>
        </w:tc>
        <w:tc>
          <w:tcPr>
            <w:tcW w:w="1512" w:type="dxa"/>
            <w:tcBorders>
              <w:top w:val="single" w:sz="4" w:space="0" w:color="auto"/>
              <w:bottom w:val="single" w:sz="4" w:space="0" w:color="auto"/>
            </w:tcBorders>
          </w:tcPr>
          <w:p w14:paraId="5AA961E2" w14:textId="77777777" w:rsidR="00754FC6" w:rsidRPr="003F6D2B" w:rsidRDefault="00754FC6" w:rsidP="00CE25BF">
            <w:pPr>
              <w:numPr>
                <w:ilvl w:val="12"/>
                <w:numId w:val="0"/>
              </w:numPr>
              <w:jc w:val="right"/>
              <w:rPr>
                <w:b/>
                <w:sz w:val="18"/>
                <w:lang w:val="en-GB"/>
              </w:rPr>
            </w:pPr>
            <w:r w:rsidRPr="003F6D2B">
              <w:rPr>
                <w:b/>
                <w:sz w:val="18"/>
                <w:lang w:val="en-GB"/>
              </w:rPr>
              <w:t>Net book value</w:t>
            </w:r>
          </w:p>
        </w:tc>
      </w:tr>
      <w:tr w:rsidR="00EE1A3F" w:rsidRPr="003F6D2B" w14:paraId="3AD7CB27" w14:textId="77777777" w:rsidTr="00CE25BF">
        <w:trPr>
          <w:cantSplit/>
        </w:trPr>
        <w:tc>
          <w:tcPr>
            <w:tcW w:w="1619" w:type="dxa"/>
            <w:tcBorders>
              <w:top w:val="single" w:sz="4" w:space="0" w:color="auto"/>
            </w:tcBorders>
          </w:tcPr>
          <w:p w14:paraId="066BE207" w14:textId="77777777" w:rsidR="00754FC6" w:rsidRPr="003F6D2B" w:rsidRDefault="00754FC6" w:rsidP="00CE25BF">
            <w:pPr>
              <w:numPr>
                <w:ilvl w:val="12"/>
                <w:numId w:val="0"/>
              </w:numPr>
              <w:rPr>
                <w:sz w:val="18"/>
                <w:lang w:val="en-GB"/>
              </w:rPr>
            </w:pPr>
          </w:p>
        </w:tc>
        <w:tc>
          <w:tcPr>
            <w:tcW w:w="1619" w:type="dxa"/>
            <w:tcBorders>
              <w:top w:val="single" w:sz="4" w:space="0" w:color="auto"/>
            </w:tcBorders>
          </w:tcPr>
          <w:p w14:paraId="73CACE8D" w14:textId="77777777" w:rsidR="00754FC6" w:rsidRPr="003F6D2B" w:rsidRDefault="00754FC6" w:rsidP="00CE25BF">
            <w:pPr>
              <w:numPr>
                <w:ilvl w:val="12"/>
                <w:numId w:val="0"/>
              </w:numPr>
              <w:rPr>
                <w:sz w:val="18"/>
                <w:lang w:val="en-GB"/>
              </w:rPr>
            </w:pPr>
          </w:p>
        </w:tc>
        <w:tc>
          <w:tcPr>
            <w:tcW w:w="1025" w:type="dxa"/>
            <w:tcBorders>
              <w:top w:val="single" w:sz="4" w:space="0" w:color="auto"/>
            </w:tcBorders>
          </w:tcPr>
          <w:p w14:paraId="4662F746" w14:textId="77777777" w:rsidR="00754FC6" w:rsidRPr="003F6D2B" w:rsidRDefault="00754FC6" w:rsidP="00CE25BF">
            <w:pPr>
              <w:numPr>
                <w:ilvl w:val="12"/>
                <w:numId w:val="0"/>
              </w:numPr>
              <w:jc w:val="right"/>
              <w:rPr>
                <w:sz w:val="18"/>
                <w:lang w:val="en-GB"/>
              </w:rPr>
            </w:pPr>
          </w:p>
        </w:tc>
        <w:tc>
          <w:tcPr>
            <w:tcW w:w="1511" w:type="dxa"/>
            <w:tcBorders>
              <w:top w:val="single" w:sz="4" w:space="0" w:color="auto"/>
            </w:tcBorders>
          </w:tcPr>
          <w:p w14:paraId="5DB5229A" w14:textId="77777777" w:rsidR="00754FC6" w:rsidRPr="003F6D2B" w:rsidRDefault="00754FC6" w:rsidP="00CE25BF">
            <w:pPr>
              <w:numPr>
                <w:ilvl w:val="12"/>
                <w:numId w:val="0"/>
              </w:numPr>
              <w:jc w:val="right"/>
              <w:rPr>
                <w:sz w:val="18"/>
                <w:lang w:val="en-GB"/>
              </w:rPr>
            </w:pPr>
          </w:p>
        </w:tc>
        <w:tc>
          <w:tcPr>
            <w:tcW w:w="1512" w:type="dxa"/>
            <w:tcBorders>
              <w:top w:val="single" w:sz="4" w:space="0" w:color="auto"/>
            </w:tcBorders>
          </w:tcPr>
          <w:p w14:paraId="08FD568D" w14:textId="77777777" w:rsidR="00754FC6" w:rsidRPr="003F6D2B" w:rsidRDefault="00754FC6" w:rsidP="00CE25BF">
            <w:pPr>
              <w:numPr>
                <w:ilvl w:val="12"/>
                <w:numId w:val="0"/>
              </w:numPr>
              <w:jc w:val="right"/>
              <w:rPr>
                <w:sz w:val="18"/>
                <w:lang w:val="en-GB"/>
              </w:rPr>
            </w:pPr>
          </w:p>
        </w:tc>
        <w:tc>
          <w:tcPr>
            <w:tcW w:w="1512" w:type="dxa"/>
            <w:tcBorders>
              <w:top w:val="single" w:sz="4" w:space="0" w:color="auto"/>
            </w:tcBorders>
          </w:tcPr>
          <w:p w14:paraId="79EE0236" w14:textId="77777777" w:rsidR="00754FC6" w:rsidRPr="003F6D2B" w:rsidRDefault="00754FC6" w:rsidP="00CE25BF">
            <w:pPr>
              <w:numPr>
                <w:ilvl w:val="12"/>
                <w:numId w:val="0"/>
              </w:numPr>
              <w:jc w:val="right"/>
              <w:rPr>
                <w:sz w:val="18"/>
                <w:lang w:val="en-GB"/>
              </w:rPr>
            </w:pPr>
          </w:p>
        </w:tc>
      </w:tr>
      <w:tr w:rsidR="00EE1A3F" w:rsidRPr="003F6D2B" w14:paraId="301A93C9" w14:textId="77777777" w:rsidTr="00CE25BF">
        <w:trPr>
          <w:cantSplit/>
        </w:trPr>
        <w:tc>
          <w:tcPr>
            <w:tcW w:w="1619" w:type="dxa"/>
          </w:tcPr>
          <w:p w14:paraId="039962A0" w14:textId="77777777" w:rsidR="00754FC6" w:rsidRPr="003F6D2B" w:rsidRDefault="00754FC6" w:rsidP="00CE25BF">
            <w:pPr>
              <w:numPr>
                <w:ilvl w:val="12"/>
                <w:numId w:val="0"/>
              </w:numPr>
              <w:rPr>
                <w:sz w:val="18"/>
                <w:lang w:val="en-GB"/>
              </w:rPr>
            </w:pPr>
          </w:p>
        </w:tc>
        <w:tc>
          <w:tcPr>
            <w:tcW w:w="1619" w:type="dxa"/>
          </w:tcPr>
          <w:p w14:paraId="2E69443B" w14:textId="77777777" w:rsidR="00754FC6" w:rsidRPr="003F6D2B" w:rsidRDefault="00754FC6" w:rsidP="00CE25BF">
            <w:pPr>
              <w:numPr>
                <w:ilvl w:val="12"/>
                <w:numId w:val="0"/>
              </w:numPr>
              <w:rPr>
                <w:sz w:val="18"/>
                <w:lang w:val="en-GB"/>
              </w:rPr>
            </w:pPr>
          </w:p>
        </w:tc>
        <w:tc>
          <w:tcPr>
            <w:tcW w:w="1025" w:type="dxa"/>
          </w:tcPr>
          <w:p w14:paraId="176B5671" w14:textId="77777777" w:rsidR="00754FC6" w:rsidRPr="003F6D2B" w:rsidRDefault="00754FC6" w:rsidP="00CE25BF">
            <w:pPr>
              <w:numPr>
                <w:ilvl w:val="12"/>
                <w:numId w:val="0"/>
              </w:numPr>
              <w:jc w:val="right"/>
              <w:rPr>
                <w:sz w:val="18"/>
                <w:lang w:val="en-GB"/>
              </w:rPr>
            </w:pPr>
          </w:p>
        </w:tc>
        <w:tc>
          <w:tcPr>
            <w:tcW w:w="1511" w:type="dxa"/>
          </w:tcPr>
          <w:p w14:paraId="0BDFD9B6" w14:textId="77777777" w:rsidR="00754FC6" w:rsidRPr="003F6D2B" w:rsidRDefault="00754FC6" w:rsidP="00CE25BF">
            <w:pPr>
              <w:numPr>
                <w:ilvl w:val="12"/>
                <w:numId w:val="0"/>
              </w:numPr>
              <w:jc w:val="right"/>
              <w:rPr>
                <w:sz w:val="18"/>
                <w:lang w:val="en-GB"/>
              </w:rPr>
            </w:pPr>
          </w:p>
        </w:tc>
        <w:tc>
          <w:tcPr>
            <w:tcW w:w="1512" w:type="dxa"/>
          </w:tcPr>
          <w:p w14:paraId="25AFD87C" w14:textId="77777777" w:rsidR="00754FC6" w:rsidRPr="003F6D2B" w:rsidRDefault="00754FC6" w:rsidP="00CE25BF">
            <w:pPr>
              <w:numPr>
                <w:ilvl w:val="12"/>
                <w:numId w:val="0"/>
              </w:numPr>
              <w:jc w:val="right"/>
              <w:rPr>
                <w:sz w:val="18"/>
                <w:lang w:val="en-GB"/>
              </w:rPr>
            </w:pPr>
          </w:p>
        </w:tc>
        <w:tc>
          <w:tcPr>
            <w:tcW w:w="1512" w:type="dxa"/>
          </w:tcPr>
          <w:p w14:paraId="6610DDD1" w14:textId="77777777" w:rsidR="00754FC6" w:rsidRPr="003F6D2B" w:rsidRDefault="00754FC6" w:rsidP="00CE25BF">
            <w:pPr>
              <w:numPr>
                <w:ilvl w:val="12"/>
                <w:numId w:val="0"/>
              </w:numPr>
              <w:jc w:val="right"/>
              <w:rPr>
                <w:sz w:val="18"/>
                <w:lang w:val="en-GB"/>
              </w:rPr>
            </w:pPr>
          </w:p>
        </w:tc>
      </w:tr>
      <w:tr w:rsidR="00EE1A3F" w:rsidRPr="003F6D2B" w14:paraId="2616840E" w14:textId="77777777" w:rsidTr="00CE25BF">
        <w:trPr>
          <w:cantSplit/>
        </w:trPr>
        <w:tc>
          <w:tcPr>
            <w:tcW w:w="1619" w:type="dxa"/>
          </w:tcPr>
          <w:p w14:paraId="06A45F56" w14:textId="77777777" w:rsidR="00754FC6" w:rsidRPr="003F6D2B" w:rsidRDefault="00754FC6" w:rsidP="00CE25BF">
            <w:pPr>
              <w:numPr>
                <w:ilvl w:val="12"/>
                <w:numId w:val="0"/>
              </w:numPr>
              <w:rPr>
                <w:sz w:val="18"/>
                <w:lang w:val="en-GB"/>
              </w:rPr>
            </w:pPr>
          </w:p>
        </w:tc>
        <w:tc>
          <w:tcPr>
            <w:tcW w:w="1619" w:type="dxa"/>
          </w:tcPr>
          <w:p w14:paraId="6AEA2D7F" w14:textId="77777777" w:rsidR="00754FC6" w:rsidRPr="003F6D2B" w:rsidRDefault="00754FC6" w:rsidP="00CE25BF">
            <w:pPr>
              <w:numPr>
                <w:ilvl w:val="12"/>
                <w:numId w:val="0"/>
              </w:numPr>
              <w:rPr>
                <w:sz w:val="18"/>
                <w:lang w:val="en-GB"/>
              </w:rPr>
            </w:pPr>
          </w:p>
        </w:tc>
        <w:tc>
          <w:tcPr>
            <w:tcW w:w="1025" w:type="dxa"/>
          </w:tcPr>
          <w:p w14:paraId="34E05760" w14:textId="77777777" w:rsidR="00754FC6" w:rsidRPr="003F6D2B" w:rsidRDefault="00754FC6" w:rsidP="00CE25BF">
            <w:pPr>
              <w:numPr>
                <w:ilvl w:val="12"/>
                <w:numId w:val="0"/>
              </w:numPr>
              <w:jc w:val="right"/>
              <w:rPr>
                <w:sz w:val="18"/>
                <w:lang w:val="en-GB"/>
              </w:rPr>
            </w:pPr>
          </w:p>
        </w:tc>
        <w:tc>
          <w:tcPr>
            <w:tcW w:w="1511" w:type="dxa"/>
          </w:tcPr>
          <w:p w14:paraId="1D84C9A1" w14:textId="77777777" w:rsidR="00754FC6" w:rsidRPr="003F6D2B" w:rsidRDefault="00754FC6" w:rsidP="00CE25BF">
            <w:pPr>
              <w:numPr>
                <w:ilvl w:val="12"/>
                <w:numId w:val="0"/>
              </w:numPr>
              <w:jc w:val="right"/>
              <w:rPr>
                <w:sz w:val="18"/>
                <w:lang w:val="en-GB"/>
              </w:rPr>
            </w:pPr>
          </w:p>
        </w:tc>
        <w:tc>
          <w:tcPr>
            <w:tcW w:w="1512" w:type="dxa"/>
          </w:tcPr>
          <w:p w14:paraId="0A37F178" w14:textId="77777777" w:rsidR="00754FC6" w:rsidRPr="003F6D2B" w:rsidRDefault="00754FC6" w:rsidP="00CE25BF">
            <w:pPr>
              <w:numPr>
                <w:ilvl w:val="12"/>
                <w:numId w:val="0"/>
              </w:numPr>
              <w:jc w:val="right"/>
              <w:rPr>
                <w:sz w:val="18"/>
                <w:lang w:val="en-GB"/>
              </w:rPr>
            </w:pPr>
          </w:p>
        </w:tc>
        <w:tc>
          <w:tcPr>
            <w:tcW w:w="1512" w:type="dxa"/>
          </w:tcPr>
          <w:p w14:paraId="1F37431D" w14:textId="77777777" w:rsidR="00754FC6" w:rsidRPr="003F6D2B" w:rsidRDefault="00754FC6" w:rsidP="00CE25BF">
            <w:pPr>
              <w:numPr>
                <w:ilvl w:val="12"/>
                <w:numId w:val="0"/>
              </w:numPr>
              <w:jc w:val="right"/>
              <w:rPr>
                <w:sz w:val="18"/>
                <w:lang w:val="en-GB"/>
              </w:rPr>
            </w:pPr>
          </w:p>
        </w:tc>
      </w:tr>
      <w:tr w:rsidR="00EE1A3F" w:rsidRPr="003F6D2B" w14:paraId="2CD51CBE" w14:textId="77777777" w:rsidTr="00CE25BF">
        <w:trPr>
          <w:cantSplit/>
        </w:trPr>
        <w:tc>
          <w:tcPr>
            <w:tcW w:w="1619" w:type="dxa"/>
            <w:tcBorders>
              <w:bottom w:val="single" w:sz="4" w:space="0" w:color="auto"/>
            </w:tcBorders>
          </w:tcPr>
          <w:p w14:paraId="48D4E2BB" w14:textId="77777777" w:rsidR="00754FC6" w:rsidRPr="003F6D2B" w:rsidRDefault="00754FC6" w:rsidP="00CE25BF">
            <w:pPr>
              <w:numPr>
                <w:ilvl w:val="12"/>
                <w:numId w:val="0"/>
              </w:numPr>
              <w:rPr>
                <w:sz w:val="18"/>
                <w:lang w:val="en-GB"/>
              </w:rPr>
            </w:pPr>
          </w:p>
        </w:tc>
        <w:tc>
          <w:tcPr>
            <w:tcW w:w="1619" w:type="dxa"/>
            <w:tcBorders>
              <w:bottom w:val="single" w:sz="4" w:space="0" w:color="auto"/>
            </w:tcBorders>
          </w:tcPr>
          <w:p w14:paraId="2A0AEB03" w14:textId="77777777" w:rsidR="00754FC6" w:rsidRPr="003F6D2B" w:rsidRDefault="00754FC6" w:rsidP="00CE25BF">
            <w:pPr>
              <w:numPr>
                <w:ilvl w:val="12"/>
                <w:numId w:val="0"/>
              </w:numPr>
              <w:rPr>
                <w:sz w:val="18"/>
                <w:lang w:val="en-GB"/>
              </w:rPr>
            </w:pPr>
          </w:p>
        </w:tc>
        <w:tc>
          <w:tcPr>
            <w:tcW w:w="1025" w:type="dxa"/>
            <w:tcBorders>
              <w:bottom w:val="single" w:sz="4" w:space="0" w:color="auto"/>
            </w:tcBorders>
          </w:tcPr>
          <w:p w14:paraId="7FE6AC13" w14:textId="77777777" w:rsidR="00754FC6" w:rsidRPr="003F6D2B" w:rsidRDefault="00754FC6" w:rsidP="00CE25BF">
            <w:pPr>
              <w:numPr>
                <w:ilvl w:val="12"/>
                <w:numId w:val="0"/>
              </w:numPr>
              <w:jc w:val="right"/>
              <w:rPr>
                <w:sz w:val="18"/>
                <w:lang w:val="en-GB"/>
              </w:rPr>
            </w:pPr>
          </w:p>
        </w:tc>
        <w:tc>
          <w:tcPr>
            <w:tcW w:w="1511" w:type="dxa"/>
            <w:tcBorders>
              <w:bottom w:val="single" w:sz="4" w:space="0" w:color="auto"/>
            </w:tcBorders>
          </w:tcPr>
          <w:p w14:paraId="4F645AE0" w14:textId="77777777" w:rsidR="00754FC6" w:rsidRPr="003F6D2B" w:rsidRDefault="00754FC6" w:rsidP="00CE25BF">
            <w:pPr>
              <w:numPr>
                <w:ilvl w:val="12"/>
                <w:numId w:val="0"/>
              </w:numPr>
              <w:jc w:val="right"/>
              <w:rPr>
                <w:sz w:val="18"/>
                <w:lang w:val="en-GB"/>
              </w:rPr>
            </w:pPr>
          </w:p>
        </w:tc>
        <w:tc>
          <w:tcPr>
            <w:tcW w:w="1512" w:type="dxa"/>
            <w:tcBorders>
              <w:bottom w:val="single" w:sz="4" w:space="0" w:color="auto"/>
            </w:tcBorders>
          </w:tcPr>
          <w:p w14:paraId="57FF1485" w14:textId="77777777" w:rsidR="00754FC6" w:rsidRPr="003F6D2B" w:rsidRDefault="00754FC6" w:rsidP="00CE25BF">
            <w:pPr>
              <w:numPr>
                <w:ilvl w:val="12"/>
                <w:numId w:val="0"/>
              </w:numPr>
              <w:jc w:val="right"/>
              <w:rPr>
                <w:sz w:val="18"/>
                <w:lang w:val="en-GB"/>
              </w:rPr>
            </w:pPr>
          </w:p>
        </w:tc>
        <w:tc>
          <w:tcPr>
            <w:tcW w:w="1512" w:type="dxa"/>
            <w:tcBorders>
              <w:bottom w:val="single" w:sz="4" w:space="0" w:color="auto"/>
            </w:tcBorders>
          </w:tcPr>
          <w:p w14:paraId="6FC327A7" w14:textId="77777777" w:rsidR="00754FC6" w:rsidRPr="003F6D2B" w:rsidRDefault="00754FC6" w:rsidP="00CE25BF">
            <w:pPr>
              <w:numPr>
                <w:ilvl w:val="12"/>
                <w:numId w:val="0"/>
              </w:numPr>
              <w:jc w:val="right"/>
              <w:rPr>
                <w:sz w:val="18"/>
                <w:lang w:val="en-GB"/>
              </w:rPr>
            </w:pPr>
          </w:p>
        </w:tc>
      </w:tr>
      <w:tr w:rsidR="00EE1A3F" w:rsidRPr="003F6D2B" w14:paraId="4421598A" w14:textId="77777777" w:rsidTr="00CE25BF">
        <w:trPr>
          <w:cantSplit/>
        </w:trPr>
        <w:tc>
          <w:tcPr>
            <w:tcW w:w="1619" w:type="dxa"/>
            <w:tcBorders>
              <w:top w:val="single" w:sz="4" w:space="0" w:color="auto"/>
              <w:bottom w:val="double" w:sz="4" w:space="0" w:color="auto"/>
            </w:tcBorders>
          </w:tcPr>
          <w:p w14:paraId="06BC6E3B" w14:textId="77777777" w:rsidR="00754FC6" w:rsidRPr="003F6D2B" w:rsidRDefault="00754FC6" w:rsidP="00CE25BF">
            <w:pPr>
              <w:numPr>
                <w:ilvl w:val="12"/>
                <w:numId w:val="0"/>
              </w:numPr>
              <w:rPr>
                <w:b/>
                <w:sz w:val="18"/>
                <w:lang w:val="en-GB"/>
              </w:rPr>
            </w:pPr>
            <w:r w:rsidRPr="003F6D2B">
              <w:rPr>
                <w:b/>
                <w:sz w:val="18"/>
                <w:lang w:val="en-GB"/>
              </w:rPr>
              <w:t>Total</w:t>
            </w:r>
          </w:p>
        </w:tc>
        <w:tc>
          <w:tcPr>
            <w:tcW w:w="1619" w:type="dxa"/>
            <w:tcBorders>
              <w:top w:val="single" w:sz="4" w:space="0" w:color="auto"/>
              <w:bottom w:val="double" w:sz="4" w:space="0" w:color="auto"/>
            </w:tcBorders>
          </w:tcPr>
          <w:p w14:paraId="05DD92AC" w14:textId="77777777" w:rsidR="00754FC6" w:rsidRPr="003F6D2B" w:rsidRDefault="00754FC6" w:rsidP="00CE25BF">
            <w:pPr>
              <w:numPr>
                <w:ilvl w:val="12"/>
                <w:numId w:val="0"/>
              </w:numPr>
              <w:rPr>
                <w:b/>
                <w:sz w:val="18"/>
                <w:lang w:val="en-GB"/>
              </w:rPr>
            </w:pPr>
          </w:p>
        </w:tc>
        <w:tc>
          <w:tcPr>
            <w:tcW w:w="1025" w:type="dxa"/>
            <w:tcBorders>
              <w:top w:val="single" w:sz="4" w:space="0" w:color="auto"/>
              <w:bottom w:val="double" w:sz="4" w:space="0" w:color="auto"/>
            </w:tcBorders>
          </w:tcPr>
          <w:p w14:paraId="20507DAB" w14:textId="77777777" w:rsidR="00754FC6" w:rsidRPr="003F6D2B" w:rsidRDefault="00754FC6" w:rsidP="00CE25BF">
            <w:pPr>
              <w:numPr>
                <w:ilvl w:val="12"/>
                <w:numId w:val="0"/>
              </w:numPr>
              <w:jc w:val="right"/>
              <w:rPr>
                <w:b/>
                <w:sz w:val="18"/>
                <w:lang w:val="en-GB"/>
              </w:rPr>
            </w:pPr>
          </w:p>
        </w:tc>
        <w:tc>
          <w:tcPr>
            <w:tcW w:w="1511" w:type="dxa"/>
            <w:tcBorders>
              <w:top w:val="single" w:sz="4" w:space="0" w:color="auto"/>
              <w:bottom w:val="double" w:sz="4" w:space="0" w:color="auto"/>
            </w:tcBorders>
          </w:tcPr>
          <w:p w14:paraId="4AF1D0E7" w14:textId="77777777" w:rsidR="00754FC6" w:rsidRPr="003F6D2B" w:rsidRDefault="00754FC6" w:rsidP="00CE25BF">
            <w:pPr>
              <w:numPr>
                <w:ilvl w:val="12"/>
                <w:numId w:val="0"/>
              </w:numPr>
              <w:jc w:val="right"/>
              <w:rPr>
                <w:b/>
                <w:sz w:val="18"/>
                <w:lang w:val="en-GB"/>
              </w:rPr>
            </w:pPr>
          </w:p>
        </w:tc>
        <w:tc>
          <w:tcPr>
            <w:tcW w:w="1512" w:type="dxa"/>
            <w:tcBorders>
              <w:top w:val="single" w:sz="4" w:space="0" w:color="auto"/>
              <w:bottom w:val="double" w:sz="4" w:space="0" w:color="auto"/>
            </w:tcBorders>
          </w:tcPr>
          <w:p w14:paraId="39E80835" w14:textId="77777777" w:rsidR="00754FC6" w:rsidRPr="003F6D2B" w:rsidRDefault="00754FC6" w:rsidP="00CE25BF">
            <w:pPr>
              <w:numPr>
                <w:ilvl w:val="12"/>
                <w:numId w:val="0"/>
              </w:numPr>
              <w:jc w:val="right"/>
              <w:rPr>
                <w:b/>
                <w:sz w:val="18"/>
                <w:lang w:val="en-GB"/>
              </w:rPr>
            </w:pPr>
          </w:p>
        </w:tc>
        <w:tc>
          <w:tcPr>
            <w:tcW w:w="1512" w:type="dxa"/>
            <w:tcBorders>
              <w:top w:val="single" w:sz="4" w:space="0" w:color="auto"/>
              <w:bottom w:val="double" w:sz="4" w:space="0" w:color="auto"/>
            </w:tcBorders>
          </w:tcPr>
          <w:p w14:paraId="158FAE60" w14:textId="77777777" w:rsidR="00754FC6" w:rsidRPr="003F6D2B" w:rsidRDefault="00754FC6" w:rsidP="00CE25BF">
            <w:pPr>
              <w:numPr>
                <w:ilvl w:val="12"/>
                <w:numId w:val="0"/>
              </w:numPr>
              <w:jc w:val="right"/>
              <w:rPr>
                <w:b/>
                <w:sz w:val="18"/>
                <w:lang w:val="en-GB"/>
              </w:rPr>
            </w:pPr>
          </w:p>
        </w:tc>
      </w:tr>
    </w:tbl>
    <w:p w14:paraId="4E74D39B" w14:textId="77777777" w:rsidR="00D3256E" w:rsidRPr="003F6D2B" w:rsidRDefault="00D3256E" w:rsidP="004E35E7">
      <w:pPr>
        <w:pStyle w:val="Heading3"/>
      </w:pPr>
      <w:bookmarkStart w:id="163" w:name="_Toc190342773"/>
      <w:r w:rsidRPr="003F6D2B">
        <w:t>Agreements between Owners</w:t>
      </w:r>
      <w:bookmarkEnd w:id="163"/>
      <w:r w:rsidRPr="003F6D2B">
        <w:t xml:space="preserve"> </w:t>
      </w:r>
    </w:p>
    <w:p w14:paraId="72E6BE4B" w14:textId="77777777" w:rsidR="00D3256E" w:rsidRPr="003F6D2B" w:rsidRDefault="00D3256E">
      <w:pPr>
        <w:pStyle w:val="BodyTextIndent"/>
        <w:rPr>
          <w:b/>
          <w:bCs/>
          <w:i/>
          <w:iCs/>
          <w:szCs w:val="24"/>
          <w:lang w:val="en-GB"/>
        </w:rPr>
      </w:pPr>
      <w:r w:rsidRPr="003F6D2B">
        <w:rPr>
          <w:b/>
          <w:bCs/>
          <w:i/>
          <w:iCs/>
          <w:szCs w:val="24"/>
          <w:lang w:val="en-GB"/>
        </w:rPr>
        <w:t xml:space="preserve">(With respect to entities in which the Company holds a shareholding in excess of 20 percent, present agreements, if any, put in place between the owners, which establish voting rights regardless of the share of the share capital. In addition, disclose if controlling agreements and profit allocation agreements have been entered into and what obligations arise from these agreements.) </w:t>
      </w:r>
    </w:p>
    <w:p w14:paraId="191F2D0C" w14:textId="77777777" w:rsidR="00D3256E" w:rsidRPr="003F6D2B" w:rsidRDefault="00D3256E" w:rsidP="004E35E7">
      <w:pPr>
        <w:pStyle w:val="Heading3"/>
      </w:pPr>
      <w:bookmarkStart w:id="164" w:name="_Toc190342774"/>
      <w:r w:rsidRPr="003F6D2B">
        <w:t>Non-Current Securities and Equity Investments Available for Sale</w:t>
      </w:r>
      <w:bookmarkEnd w:id="164"/>
      <w:r w:rsidRPr="003F6D2B">
        <w:t xml:space="preserve"> </w:t>
      </w:r>
      <w:bookmarkEnd w:id="162"/>
    </w:p>
    <w:p w14:paraId="5C0FEB1E" w14:textId="0276AD3A" w:rsidR="00D3256E" w:rsidRPr="003F6D2B" w:rsidRDefault="009449CF">
      <w:pPr>
        <w:rPr>
          <w:u w:val="single"/>
          <w:lang w:val="en-GB"/>
        </w:rPr>
      </w:pPr>
      <w:r w:rsidRPr="003F6D2B">
        <w:rPr>
          <w:u w:val="single"/>
          <w:lang w:val="en-GB"/>
        </w:rPr>
        <w:t>202</w:t>
      </w:r>
      <w:r w:rsidR="00A14735" w:rsidRPr="003F6D2B">
        <w:rPr>
          <w:u w:val="single"/>
          <w:lang w:val="en-GB"/>
        </w:rPr>
        <w:t>4</w:t>
      </w:r>
    </w:p>
    <w:p w14:paraId="69BBBBDB" w14:textId="77777777" w:rsidR="00D3256E" w:rsidRPr="003F6D2B" w:rsidRDefault="00D3256E">
      <w:pPr>
        <w:numPr>
          <w:ilvl w:val="12"/>
          <w:numId w:val="0"/>
        </w:numPr>
        <w:tabs>
          <w:tab w:val="left" w:pos="6096"/>
        </w:tabs>
        <w:ind w:right="-49"/>
        <w:jc w:val="right"/>
        <w:rPr>
          <w:sz w:val="18"/>
          <w:lang w:val="en-GB"/>
        </w:rPr>
      </w:pPr>
      <w:r w:rsidRPr="003F6D2B">
        <w:rPr>
          <w:sz w:val="18"/>
          <w:lang w:val="en-GB"/>
        </w:rPr>
        <w:t xml:space="preserve"> (CZK ‘000)</w:t>
      </w:r>
    </w:p>
    <w:tbl>
      <w:tblPr>
        <w:tblW w:w="8553" w:type="dxa"/>
        <w:tblInd w:w="567" w:type="dxa"/>
        <w:tblLayout w:type="fixed"/>
        <w:tblCellMar>
          <w:left w:w="28" w:type="dxa"/>
          <w:right w:w="28" w:type="dxa"/>
        </w:tblCellMar>
        <w:tblLook w:val="0000" w:firstRow="0" w:lastRow="0" w:firstColumn="0" w:lastColumn="0" w:noHBand="0" w:noVBand="0"/>
      </w:tblPr>
      <w:tblGrid>
        <w:gridCol w:w="3393"/>
        <w:gridCol w:w="1290"/>
        <w:gridCol w:w="1290"/>
        <w:gridCol w:w="1290"/>
        <w:gridCol w:w="1290"/>
      </w:tblGrid>
      <w:tr w:rsidR="00EE1A3F" w:rsidRPr="003F6D2B" w14:paraId="3E11930F" w14:textId="77777777" w:rsidTr="00CE25BF">
        <w:trPr>
          <w:cantSplit/>
        </w:trPr>
        <w:tc>
          <w:tcPr>
            <w:tcW w:w="3393" w:type="dxa"/>
            <w:tcBorders>
              <w:top w:val="single" w:sz="4" w:space="0" w:color="auto"/>
              <w:bottom w:val="single" w:sz="4" w:space="0" w:color="auto"/>
            </w:tcBorders>
          </w:tcPr>
          <w:p w14:paraId="6222B838" w14:textId="77777777" w:rsidR="00D3256E" w:rsidRPr="003F6D2B" w:rsidRDefault="00D3256E" w:rsidP="00CE25BF">
            <w:pPr>
              <w:numPr>
                <w:ilvl w:val="12"/>
                <w:numId w:val="0"/>
              </w:numPr>
              <w:rPr>
                <w:b/>
                <w:sz w:val="18"/>
                <w:lang w:val="en-GB"/>
              </w:rPr>
            </w:pPr>
            <w:r w:rsidRPr="003F6D2B">
              <w:rPr>
                <w:b/>
                <w:sz w:val="18"/>
                <w:lang w:val="en-GB"/>
              </w:rPr>
              <w:t>Type of security and equity investment</w:t>
            </w:r>
          </w:p>
        </w:tc>
        <w:tc>
          <w:tcPr>
            <w:tcW w:w="1290" w:type="dxa"/>
            <w:tcBorders>
              <w:top w:val="single" w:sz="4" w:space="0" w:color="auto"/>
              <w:bottom w:val="single" w:sz="4" w:space="0" w:color="auto"/>
            </w:tcBorders>
          </w:tcPr>
          <w:p w14:paraId="69021941" w14:textId="77777777" w:rsidR="00D3256E" w:rsidRPr="003F6D2B" w:rsidRDefault="00D3256E" w:rsidP="00CE25BF">
            <w:pPr>
              <w:numPr>
                <w:ilvl w:val="12"/>
                <w:numId w:val="0"/>
              </w:numPr>
              <w:jc w:val="right"/>
              <w:rPr>
                <w:b/>
                <w:sz w:val="18"/>
                <w:lang w:val="en-GB"/>
              </w:rPr>
            </w:pPr>
            <w:r w:rsidRPr="003F6D2B">
              <w:rPr>
                <w:b/>
                <w:sz w:val="18"/>
                <w:lang w:val="en-GB"/>
              </w:rPr>
              <w:t xml:space="preserve">Cost at </w:t>
            </w:r>
          </w:p>
          <w:p w14:paraId="108FB572" w14:textId="5CBE0610" w:rsidR="00D3256E" w:rsidRPr="003F6D2B" w:rsidRDefault="00D3256E" w:rsidP="00CE25BF">
            <w:pPr>
              <w:numPr>
                <w:ilvl w:val="12"/>
                <w:numId w:val="0"/>
              </w:numPr>
              <w:jc w:val="right"/>
              <w:rPr>
                <w:b/>
                <w:sz w:val="18"/>
                <w:lang w:val="en-GB"/>
              </w:rPr>
            </w:pPr>
            <w:r w:rsidRPr="003F6D2B">
              <w:rPr>
                <w:b/>
                <w:sz w:val="18"/>
                <w:lang w:val="en-GB"/>
              </w:rPr>
              <w:t xml:space="preserve">31 Dec </w:t>
            </w:r>
            <w:r w:rsidR="009449CF" w:rsidRPr="003F6D2B">
              <w:rPr>
                <w:b/>
                <w:sz w:val="18"/>
                <w:lang w:val="en-GB"/>
              </w:rPr>
              <w:t>202</w:t>
            </w:r>
            <w:r w:rsidR="00A14735" w:rsidRPr="003F6D2B">
              <w:rPr>
                <w:b/>
                <w:sz w:val="18"/>
                <w:lang w:val="en-GB"/>
              </w:rPr>
              <w:t>4</w:t>
            </w:r>
          </w:p>
        </w:tc>
        <w:tc>
          <w:tcPr>
            <w:tcW w:w="1290" w:type="dxa"/>
            <w:tcBorders>
              <w:top w:val="single" w:sz="4" w:space="0" w:color="auto"/>
              <w:bottom w:val="single" w:sz="4" w:space="0" w:color="auto"/>
            </w:tcBorders>
          </w:tcPr>
          <w:p w14:paraId="7430A04A" w14:textId="77777777" w:rsidR="00D3256E" w:rsidRPr="003F6D2B" w:rsidRDefault="00D3256E" w:rsidP="00CE25BF">
            <w:pPr>
              <w:numPr>
                <w:ilvl w:val="12"/>
                <w:numId w:val="0"/>
              </w:numPr>
              <w:jc w:val="right"/>
              <w:rPr>
                <w:b/>
                <w:sz w:val="18"/>
                <w:lang w:val="en-GB"/>
              </w:rPr>
            </w:pPr>
            <w:r w:rsidRPr="003F6D2B">
              <w:rPr>
                <w:b/>
                <w:sz w:val="18"/>
                <w:lang w:val="en-GB"/>
              </w:rPr>
              <w:t xml:space="preserve">Fair value at </w:t>
            </w:r>
          </w:p>
          <w:p w14:paraId="08823AD6" w14:textId="4C4DC770" w:rsidR="00D3256E" w:rsidRPr="003F6D2B" w:rsidRDefault="00D3256E" w:rsidP="00CE25BF">
            <w:pPr>
              <w:numPr>
                <w:ilvl w:val="12"/>
                <w:numId w:val="0"/>
              </w:numPr>
              <w:jc w:val="right"/>
              <w:rPr>
                <w:b/>
                <w:sz w:val="18"/>
                <w:lang w:val="en-GB"/>
              </w:rPr>
            </w:pPr>
            <w:r w:rsidRPr="003F6D2B">
              <w:rPr>
                <w:b/>
                <w:sz w:val="18"/>
                <w:lang w:val="en-GB"/>
              </w:rPr>
              <w:t xml:space="preserve">31 Dec </w:t>
            </w:r>
            <w:r w:rsidR="009449CF" w:rsidRPr="003F6D2B">
              <w:rPr>
                <w:b/>
                <w:sz w:val="18"/>
                <w:lang w:val="en-GB"/>
              </w:rPr>
              <w:t>202</w:t>
            </w:r>
            <w:r w:rsidR="00A14735" w:rsidRPr="003F6D2B">
              <w:rPr>
                <w:b/>
                <w:sz w:val="18"/>
                <w:lang w:val="en-GB"/>
              </w:rPr>
              <w:t>4</w:t>
            </w:r>
          </w:p>
        </w:tc>
        <w:tc>
          <w:tcPr>
            <w:tcW w:w="1290" w:type="dxa"/>
            <w:tcBorders>
              <w:top w:val="single" w:sz="4" w:space="0" w:color="auto"/>
              <w:bottom w:val="single" w:sz="4" w:space="0" w:color="auto"/>
            </w:tcBorders>
          </w:tcPr>
          <w:p w14:paraId="0717D247" w14:textId="77777777" w:rsidR="00D3256E" w:rsidRPr="003F6D2B" w:rsidRDefault="00D3256E" w:rsidP="00CE25BF">
            <w:pPr>
              <w:numPr>
                <w:ilvl w:val="12"/>
                <w:numId w:val="0"/>
              </w:numPr>
              <w:jc w:val="right"/>
              <w:rPr>
                <w:b/>
                <w:sz w:val="18"/>
                <w:lang w:val="en-GB"/>
              </w:rPr>
            </w:pPr>
            <w:r w:rsidRPr="003F6D2B">
              <w:rPr>
                <w:b/>
                <w:sz w:val="18"/>
                <w:lang w:val="en-GB"/>
              </w:rPr>
              <w:t>Provision</w:t>
            </w:r>
          </w:p>
        </w:tc>
        <w:tc>
          <w:tcPr>
            <w:tcW w:w="1290" w:type="dxa"/>
            <w:tcBorders>
              <w:top w:val="single" w:sz="4" w:space="0" w:color="auto"/>
              <w:bottom w:val="single" w:sz="4" w:space="0" w:color="auto"/>
            </w:tcBorders>
          </w:tcPr>
          <w:p w14:paraId="37EA998D" w14:textId="29FB6506" w:rsidR="00D3256E" w:rsidRPr="003F6D2B" w:rsidRDefault="00D3256E" w:rsidP="00CE25BF">
            <w:pPr>
              <w:numPr>
                <w:ilvl w:val="12"/>
                <w:numId w:val="0"/>
              </w:numPr>
              <w:jc w:val="right"/>
              <w:rPr>
                <w:b/>
                <w:sz w:val="18"/>
                <w:lang w:val="en-GB"/>
              </w:rPr>
            </w:pPr>
            <w:r w:rsidRPr="003F6D2B">
              <w:rPr>
                <w:b/>
                <w:sz w:val="18"/>
                <w:lang w:val="en-GB"/>
              </w:rPr>
              <w:t xml:space="preserve">Valuation </w:t>
            </w:r>
            <w:r w:rsidRPr="003F6D2B">
              <w:rPr>
                <w:b/>
                <w:sz w:val="18"/>
                <w:lang w:val="en-GB"/>
              </w:rPr>
              <w:br/>
              <w:t xml:space="preserve">at 31 Dec </w:t>
            </w:r>
            <w:r w:rsidR="009449CF" w:rsidRPr="003F6D2B">
              <w:rPr>
                <w:b/>
                <w:sz w:val="18"/>
                <w:lang w:val="en-GB"/>
              </w:rPr>
              <w:t>202</w:t>
            </w:r>
            <w:r w:rsidR="00A14735" w:rsidRPr="003F6D2B">
              <w:rPr>
                <w:b/>
                <w:sz w:val="18"/>
                <w:lang w:val="en-GB"/>
              </w:rPr>
              <w:t>4</w:t>
            </w:r>
          </w:p>
        </w:tc>
      </w:tr>
      <w:tr w:rsidR="00EE1A3F" w:rsidRPr="003F6D2B" w14:paraId="54252023" w14:textId="77777777" w:rsidTr="00CE25BF">
        <w:trPr>
          <w:cantSplit/>
        </w:trPr>
        <w:tc>
          <w:tcPr>
            <w:tcW w:w="3393" w:type="dxa"/>
            <w:tcBorders>
              <w:top w:val="single" w:sz="4" w:space="0" w:color="auto"/>
            </w:tcBorders>
          </w:tcPr>
          <w:p w14:paraId="43438250" w14:textId="77777777" w:rsidR="00D3256E" w:rsidRPr="003F6D2B" w:rsidRDefault="00D3256E" w:rsidP="00CE25BF">
            <w:pPr>
              <w:numPr>
                <w:ilvl w:val="12"/>
                <w:numId w:val="0"/>
              </w:numPr>
              <w:rPr>
                <w:sz w:val="18"/>
                <w:lang w:val="en-GB"/>
              </w:rPr>
            </w:pPr>
          </w:p>
        </w:tc>
        <w:tc>
          <w:tcPr>
            <w:tcW w:w="1290" w:type="dxa"/>
            <w:tcBorders>
              <w:top w:val="single" w:sz="4" w:space="0" w:color="auto"/>
            </w:tcBorders>
          </w:tcPr>
          <w:p w14:paraId="0FEB0511" w14:textId="77777777" w:rsidR="00D3256E" w:rsidRPr="003F6D2B" w:rsidRDefault="00D3256E" w:rsidP="00CE25BF">
            <w:pPr>
              <w:numPr>
                <w:ilvl w:val="12"/>
                <w:numId w:val="0"/>
              </w:numPr>
              <w:jc w:val="right"/>
              <w:rPr>
                <w:sz w:val="18"/>
                <w:lang w:val="en-GB"/>
              </w:rPr>
            </w:pPr>
          </w:p>
        </w:tc>
        <w:tc>
          <w:tcPr>
            <w:tcW w:w="1290" w:type="dxa"/>
            <w:tcBorders>
              <w:top w:val="single" w:sz="4" w:space="0" w:color="auto"/>
            </w:tcBorders>
          </w:tcPr>
          <w:p w14:paraId="462E1406" w14:textId="77777777" w:rsidR="00D3256E" w:rsidRPr="003F6D2B" w:rsidRDefault="00D3256E" w:rsidP="00CE25BF">
            <w:pPr>
              <w:numPr>
                <w:ilvl w:val="12"/>
                <w:numId w:val="0"/>
              </w:numPr>
              <w:jc w:val="right"/>
              <w:rPr>
                <w:sz w:val="18"/>
                <w:lang w:val="en-GB"/>
              </w:rPr>
            </w:pPr>
          </w:p>
        </w:tc>
        <w:tc>
          <w:tcPr>
            <w:tcW w:w="1290" w:type="dxa"/>
            <w:tcBorders>
              <w:top w:val="single" w:sz="4" w:space="0" w:color="auto"/>
            </w:tcBorders>
          </w:tcPr>
          <w:p w14:paraId="70C30284" w14:textId="77777777" w:rsidR="00D3256E" w:rsidRPr="003F6D2B" w:rsidRDefault="00D3256E" w:rsidP="00CE25BF">
            <w:pPr>
              <w:numPr>
                <w:ilvl w:val="12"/>
                <w:numId w:val="0"/>
              </w:numPr>
              <w:jc w:val="right"/>
              <w:rPr>
                <w:sz w:val="18"/>
                <w:lang w:val="en-GB"/>
              </w:rPr>
            </w:pPr>
          </w:p>
        </w:tc>
        <w:tc>
          <w:tcPr>
            <w:tcW w:w="1290" w:type="dxa"/>
            <w:tcBorders>
              <w:top w:val="single" w:sz="4" w:space="0" w:color="auto"/>
            </w:tcBorders>
          </w:tcPr>
          <w:p w14:paraId="04448814" w14:textId="77777777" w:rsidR="00D3256E" w:rsidRPr="003F6D2B" w:rsidRDefault="00D3256E" w:rsidP="00CE25BF">
            <w:pPr>
              <w:numPr>
                <w:ilvl w:val="12"/>
                <w:numId w:val="0"/>
              </w:numPr>
              <w:jc w:val="right"/>
              <w:rPr>
                <w:sz w:val="18"/>
                <w:lang w:val="en-GB"/>
              </w:rPr>
            </w:pPr>
          </w:p>
        </w:tc>
      </w:tr>
      <w:tr w:rsidR="00EE1A3F" w:rsidRPr="003F6D2B" w14:paraId="73B90FEB" w14:textId="77777777" w:rsidTr="00CE25BF">
        <w:trPr>
          <w:cantSplit/>
        </w:trPr>
        <w:tc>
          <w:tcPr>
            <w:tcW w:w="3393" w:type="dxa"/>
            <w:tcBorders>
              <w:bottom w:val="single" w:sz="4" w:space="0" w:color="auto"/>
            </w:tcBorders>
          </w:tcPr>
          <w:p w14:paraId="2F4EB363" w14:textId="77777777" w:rsidR="00D3256E" w:rsidRPr="003F6D2B" w:rsidRDefault="00D3256E" w:rsidP="00CE25BF">
            <w:pPr>
              <w:numPr>
                <w:ilvl w:val="12"/>
                <w:numId w:val="0"/>
              </w:numPr>
              <w:rPr>
                <w:sz w:val="18"/>
                <w:lang w:val="en-GB"/>
              </w:rPr>
            </w:pPr>
          </w:p>
        </w:tc>
        <w:tc>
          <w:tcPr>
            <w:tcW w:w="1290" w:type="dxa"/>
            <w:tcBorders>
              <w:bottom w:val="single" w:sz="4" w:space="0" w:color="auto"/>
            </w:tcBorders>
          </w:tcPr>
          <w:p w14:paraId="79449A2E" w14:textId="77777777" w:rsidR="00D3256E" w:rsidRPr="003F6D2B" w:rsidRDefault="00D3256E" w:rsidP="00CE25BF">
            <w:pPr>
              <w:numPr>
                <w:ilvl w:val="12"/>
                <w:numId w:val="0"/>
              </w:numPr>
              <w:jc w:val="right"/>
              <w:rPr>
                <w:sz w:val="18"/>
                <w:lang w:val="en-GB"/>
              </w:rPr>
            </w:pPr>
          </w:p>
        </w:tc>
        <w:tc>
          <w:tcPr>
            <w:tcW w:w="1290" w:type="dxa"/>
            <w:tcBorders>
              <w:bottom w:val="single" w:sz="4" w:space="0" w:color="auto"/>
            </w:tcBorders>
          </w:tcPr>
          <w:p w14:paraId="57DBBFE9" w14:textId="77777777" w:rsidR="00D3256E" w:rsidRPr="003F6D2B" w:rsidRDefault="00D3256E" w:rsidP="00CE25BF">
            <w:pPr>
              <w:numPr>
                <w:ilvl w:val="12"/>
                <w:numId w:val="0"/>
              </w:numPr>
              <w:jc w:val="right"/>
              <w:rPr>
                <w:sz w:val="18"/>
                <w:lang w:val="en-GB"/>
              </w:rPr>
            </w:pPr>
          </w:p>
        </w:tc>
        <w:tc>
          <w:tcPr>
            <w:tcW w:w="1290" w:type="dxa"/>
            <w:tcBorders>
              <w:bottom w:val="single" w:sz="4" w:space="0" w:color="auto"/>
            </w:tcBorders>
          </w:tcPr>
          <w:p w14:paraId="245E2862" w14:textId="77777777" w:rsidR="00D3256E" w:rsidRPr="003F6D2B" w:rsidRDefault="00D3256E" w:rsidP="00CE25BF">
            <w:pPr>
              <w:numPr>
                <w:ilvl w:val="12"/>
                <w:numId w:val="0"/>
              </w:numPr>
              <w:jc w:val="right"/>
              <w:rPr>
                <w:sz w:val="18"/>
                <w:lang w:val="en-GB"/>
              </w:rPr>
            </w:pPr>
          </w:p>
        </w:tc>
        <w:tc>
          <w:tcPr>
            <w:tcW w:w="1290" w:type="dxa"/>
            <w:tcBorders>
              <w:bottom w:val="single" w:sz="4" w:space="0" w:color="auto"/>
            </w:tcBorders>
          </w:tcPr>
          <w:p w14:paraId="4B40102B" w14:textId="77777777" w:rsidR="00D3256E" w:rsidRPr="003F6D2B" w:rsidRDefault="00D3256E" w:rsidP="00CE25BF">
            <w:pPr>
              <w:numPr>
                <w:ilvl w:val="12"/>
                <w:numId w:val="0"/>
              </w:numPr>
              <w:jc w:val="right"/>
              <w:rPr>
                <w:sz w:val="18"/>
                <w:lang w:val="en-GB"/>
              </w:rPr>
            </w:pPr>
          </w:p>
        </w:tc>
      </w:tr>
      <w:tr w:rsidR="00D3256E" w:rsidRPr="003F6D2B" w14:paraId="2108FEFC" w14:textId="77777777" w:rsidTr="00CE25BF">
        <w:trPr>
          <w:cantSplit/>
        </w:trPr>
        <w:tc>
          <w:tcPr>
            <w:tcW w:w="3393" w:type="dxa"/>
            <w:tcBorders>
              <w:top w:val="single" w:sz="4" w:space="0" w:color="auto"/>
              <w:bottom w:val="double" w:sz="4" w:space="0" w:color="auto"/>
            </w:tcBorders>
          </w:tcPr>
          <w:p w14:paraId="1DA4A375" w14:textId="77777777" w:rsidR="00D3256E" w:rsidRPr="003F6D2B" w:rsidRDefault="00D3256E" w:rsidP="00CE25BF">
            <w:pPr>
              <w:numPr>
                <w:ilvl w:val="12"/>
                <w:numId w:val="0"/>
              </w:numPr>
              <w:rPr>
                <w:b/>
                <w:bCs/>
                <w:sz w:val="18"/>
                <w:lang w:val="en-GB"/>
              </w:rPr>
            </w:pPr>
            <w:r w:rsidRPr="003F6D2B">
              <w:rPr>
                <w:b/>
                <w:bCs/>
                <w:sz w:val="18"/>
                <w:lang w:val="en-GB"/>
              </w:rPr>
              <w:t>Total</w:t>
            </w:r>
          </w:p>
        </w:tc>
        <w:tc>
          <w:tcPr>
            <w:tcW w:w="1290" w:type="dxa"/>
            <w:tcBorders>
              <w:top w:val="single" w:sz="4" w:space="0" w:color="auto"/>
              <w:bottom w:val="double" w:sz="4" w:space="0" w:color="auto"/>
            </w:tcBorders>
          </w:tcPr>
          <w:p w14:paraId="501F875C" w14:textId="77777777" w:rsidR="00D3256E" w:rsidRPr="003F6D2B" w:rsidRDefault="00D3256E" w:rsidP="00CE25BF">
            <w:pPr>
              <w:numPr>
                <w:ilvl w:val="12"/>
                <w:numId w:val="0"/>
              </w:numPr>
              <w:jc w:val="right"/>
              <w:rPr>
                <w:b/>
                <w:bCs/>
                <w:sz w:val="18"/>
                <w:lang w:val="en-GB"/>
              </w:rPr>
            </w:pPr>
          </w:p>
        </w:tc>
        <w:tc>
          <w:tcPr>
            <w:tcW w:w="1290" w:type="dxa"/>
            <w:tcBorders>
              <w:top w:val="single" w:sz="4" w:space="0" w:color="auto"/>
              <w:bottom w:val="double" w:sz="4" w:space="0" w:color="auto"/>
            </w:tcBorders>
          </w:tcPr>
          <w:p w14:paraId="6498B5AD" w14:textId="77777777" w:rsidR="00D3256E" w:rsidRPr="003F6D2B" w:rsidRDefault="00D3256E" w:rsidP="00CE25BF">
            <w:pPr>
              <w:numPr>
                <w:ilvl w:val="12"/>
                <w:numId w:val="0"/>
              </w:numPr>
              <w:jc w:val="right"/>
              <w:rPr>
                <w:b/>
                <w:bCs/>
                <w:sz w:val="18"/>
                <w:lang w:val="en-GB"/>
              </w:rPr>
            </w:pPr>
          </w:p>
        </w:tc>
        <w:tc>
          <w:tcPr>
            <w:tcW w:w="1290" w:type="dxa"/>
            <w:tcBorders>
              <w:top w:val="single" w:sz="4" w:space="0" w:color="auto"/>
              <w:bottom w:val="double" w:sz="4" w:space="0" w:color="auto"/>
            </w:tcBorders>
          </w:tcPr>
          <w:p w14:paraId="517EA535" w14:textId="77777777" w:rsidR="00D3256E" w:rsidRPr="003F6D2B" w:rsidRDefault="00D3256E" w:rsidP="00CE25BF">
            <w:pPr>
              <w:numPr>
                <w:ilvl w:val="12"/>
                <w:numId w:val="0"/>
              </w:numPr>
              <w:jc w:val="right"/>
              <w:rPr>
                <w:b/>
                <w:bCs/>
                <w:sz w:val="18"/>
                <w:lang w:val="en-GB"/>
              </w:rPr>
            </w:pPr>
          </w:p>
        </w:tc>
        <w:tc>
          <w:tcPr>
            <w:tcW w:w="1290" w:type="dxa"/>
            <w:tcBorders>
              <w:top w:val="single" w:sz="4" w:space="0" w:color="auto"/>
              <w:bottom w:val="double" w:sz="4" w:space="0" w:color="auto"/>
            </w:tcBorders>
          </w:tcPr>
          <w:p w14:paraId="0294C9A9" w14:textId="77777777" w:rsidR="00D3256E" w:rsidRPr="003F6D2B" w:rsidRDefault="00D3256E" w:rsidP="00CE25BF">
            <w:pPr>
              <w:numPr>
                <w:ilvl w:val="12"/>
                <w:numId w:val="0"/>
              </w:numPr>
              <w:jc w:val="right"/>
              <w:rPr>
                <w:b/>
                <w:bCs/>
                <w:sz w:val="18"/>
                <w:lang w:val="en-GB"/>
              </w:rPr>
            </w:pPr>
          </w:p>
        </w:tc>
      </w:tr>
    </w:tbl>
    <w:p w14:paraId="712AD1ED" w14:textId="77777777" w:rsidR="00D3256E" w:rsidRPr="003F6D2B" w:rsidRDefault="00D3256E">
      <w:pPr>
        <w:rPr>
          <w:u w:val="single"/>
          <w:lang w:val="en-GB"/>
        </w:rPr>
      </w:pPr>
    </w:p>
    <w:p w14:paraId="12C473C7" w14:textId="413837EB" w:rsidR="00D3256E" w:rsidRPr="003F6D2B" w:rsidRDefault="009449CF">
      <w:pPr>
        <w:rPr>
          <w:u w:val="single"/>
          <w:lang w:val="en-GB"/>
        </w:rPr>
      </w:pPr>
      <w:r w:rsidRPr="003F6D2B">
        <w:rPr>
          <w:u w:val="single"/>
          <w:lang w:val="en-GB"/>
        </w:rPr>
        <w:t>202</w:t>
      </w:r>
      <w:r w:rsidR="00A14735" w:rsidRPr="003F6D2B">
        <w:rPr>
          <w:u w:val="single"/>
          <w:lang w:val="en-GB"/>
        </w:rPr>
        <w:t>3</w:t>
      </w:r>
    </w:p>
    <w:p w14:paraId="159A4461" w14:textId="77777777" w:rsidR="00D3256E" w:rsidRPr="003F6D2B" w:rsidRDefault="00D3256E">
      <w:pPr>
        <w:numPr>
          <w:ilvl w:val="12"/>
          <w:numId w:val="0"/>
        </w:numPr>
        <w:tabs>
          <w:tab w:val="left" w:pos="6096"/>
        </w:tabs>
        <w:ind w:right="-49"/>
        <w:jc w:val="right"/>
        <w:rPr>
          <w:sz w:val="18"/>
          <w:lang w:val="en-GB"/>
        </w:rPr>
      </w:pPr>
      <w:r w:rsidRPr="003F6D2B">
        <w:rPr>
          <w:sz w:val="18"/>
          <w:lang w:val="en-GB"/>
        </w:rPr>
        <w:t xml:space="preserve"> (CZK ‘000)</w:t>
      </w:r>
    </w:p>
    <w:tbl>
      <w:tblPr>
        <w:tblW w:w="8553" w:type="dxa"/>
        <w:tblInd w:w="567" w:type="dxa"/>
        <w:tblLayout w:type="fixed"/>
        <w:tblCellMar>
          <w:left w:w="28" w:type="dxa"/>
          <w:right w:w="28" w:type="dxa"/>
        </w:tblCellMar>
        <w:tblLook w:val="0000" w:firstRow="0" w:lastRow="0" w:firstColumn="0" w:lastColumn="0" w:noHBand="0" w:noVBand="0"/>
      </w:tblPr>
      <w:tblGrid>
        <w:gridCol w:w="3393"/>
        <w:gridCol w:w="1260"/>
        <w:gridCol w:w="1260"/>
        <w:gridCol w:w="2640"/>
      </w:tblGrid>
      <w:tr w:rsidR="00EE1A3F" w:rsidRPr="003F6D2B" w14:paraId="2B898630" w14:textId="77777777" w:rsidTr="00CE25BF">
        <w:trPr>
          <w:cantSplit/>
        </w:trPr>
        <w:tc>
          <w:tcPr>
            <w:tcW w:w="3393" w:type="dxa"/>
            <w:tcBorders>
              <w:top w:val="single" w:sz="4" w:space="0" w:color="auto"/>
              <w:bottom w:val="single" w:sz="4" w:space="0" w:color="auto"/>
            </w:tcBorders>
          </w:tcPr>
          <w:p w14:paraId="5A3E01B9" w14:textId="77777777" w:rsidR="00D3256E" w:rsidRPr="003F6D2B" w:rsidRDefault="00D3256E" w:rsidP="00CE25BF">
            <w:pPr>
              <w:numPr>
                <w:ilvl w:val="12"/>
                <w:numId w:val="0"/>
              </w:numPr>
              <w:rPr>
                <w:b/>
                <w:sz w:val="18"/>
                <w:lang w:val="en-GB"/>
              </w:rPr>
            </w:pPr>
            <w:r w:rsidRPr="003F6D2B">
              <w:rPr>
                <w:b/>
                <w:sz w:val="18"/>
                <w:lang w:val="en-GB"/>
              </w:rPr>
              <w:t>Type of security and equity investment</w:t>
            </w:r>
          </w:p>
        </w:tc>
        <w:tc>
          <w:tcPr>
            <w:tcW w:w="1260" w:type="dxa"/>
            <w:tcBorders>
              <w:top w:val="single" w:sz="4" w:space="0" w:color="auto"/>
              <w:bottom w:val="single" w:sz="4" w:space="0" w:color="auto"/>
            </w:tcBorders>
          </w:tcPr>
          <w:p w14:paraId="17D4F0CC" w14:textId="77777777" w:rsidR="00D3256E" w:rsidRPr="003F6D2B" w:rsidRDefault="00D3256E" w:rsidP="00CE25BF">
            <w:pPr>
              <w:numPr>
                <w:ilvl w:val="12"/>
                <w:numId w:val="0"/>
              </w:numPr>
              <w:jc w:val="right"/>
              <w:rPr>
                <w:b/>
                <w:sz w:val="18"/>
                <w:lang w:val="en-GB"/>
              </w:rPr>
            </w:pPr>
            <w:r w:rsidRPr="003F6D2B">
              <w:rPr>
                <w:b/>
                <w:sz w:val="18"/>
                <w:lang w:val="en-GB"/>
              </w:rPr>
              <w:t xml:space="preserve">Cost at </w:t>
            </w:r>
          </w:p>
          <w:p w14:paraId="5F268CBD" w14:textId="62AB1391" w:rsidR="00D3256E" w:rsidRPr="003F6D2B" w:rsidRDefault="00895218" w:rsidP="00CA2A19">
            <w:pPr>
              <w:numPr>
                <w:ilvl w:val="12"/>
                <w:numId w:val="0"/>
              </w:numPr>
              <w:jc w:val="right"/>
              <w:rPr>
                <w:b/>
                <w:sz w:val="18"/>
                <w:lang w:val="en-GB"/>
              </w:rPr>
            </w:pPr>
            <w:r w:rsidRPr="003F6D2B">
              <w:rPr>
                <w:b/>
                <w:sz w:val="18"/>
                <w:lang w:val="en-GB"/>
              </w:rPr>
              <w:t xml:space="preserve">31 Dec </w:t>
            </w:r>
            <w:r w:rsidR="009449CF" w:rsidRPr="003F6D2B">
              <w:rPr>
                <w:b/>
                <w:sz w:val="18"/>
                <w:lang w:val="en-GB"/>
              </w:rPr>
              <w:t>202</w:t>
            </w:r>
            <w:r w:rsidR="00A14735" w:rsidRPr="003F6D2B">
              <w:rPr>
                <w:b/>
                <w:sz w:val="18"/>
                <w:lang w:val="en-GB"/>
              </w:rPr>
              <w:t>3</w:t>
            </w:r>
          </w:p>
        </w:tc>
        <w:tc>
          <w:tcPr>
            <w:tcW w:w="1260" w:type="dxa"/>
            <w:tcBorders>
              <w:top w:val="single" w:sz="4" w:space="0" w:color="auto"/>
              <w:bottom w:val="single" w:sz="4" w:space="0" w:color="auto"/>
            </w:tcBorders>
          </w:tcPr>
          <w:p w14:paraId="64F20533" w14:textId="77777777" w:rsidR="00D3256E" w:rsidRPr="003F6D2B" w:rsidRDefault="00D3256E" w:rsidP="00CE25BF">
            <w:pPr>
              <w:numPr>
                <w:ilvl w:val="12"/>
                <w:numId w:val="0"/>
              </w:numPr>
              <w:jc w:val="right"/>
              <w:rPr>
                <w:b/>
                <w:sz w:val="18"/>
                <w:lang w:val="en-GB"/>
              </w:rPr>
            </w:pPr>
            <w:r w:rsidRPr="003F6D2B">
              <w:rPr>
                <w:b/>
                <w:sz w:val="18"/>
                <w:lang w:val="en-GB"/>
              </w:rPr>
              <w:t>Provision</w:t>
            </w:r>
          </w:p>
        </w:tc>
        <w:tc>
          <w:tcPr>
            <w:tcW w:w="2640" w:type="dxa"/>
            <w:tcBorders>
              <w:top w:val="single" w:sz="4" w:space="0" w:color="auto"/>
              <w:bottom w:val="single" w:sz="4" w:space="0" w:color="auto"/>
            </w:tcBorders>
          </w:tcPr>
          <w:p w14:paraId="33BE6DDD" w14:textId="0DDE47A6" w:rsidR="00D3256E" w:rsidRPr="003F6D2B" w:rsidRDefault="00D3256E" w:rsidP="00CA2A19">
            <w:pPr>
              <w:numPr>
                <w:ilvl w:val="12"/>
                <w:numId w:val="0"/>
              </w:numPr>
              <w:jc w:val="right"/>
              <w:rPr>
                <w:b/>
                <w:sz w:val="18"/>
                <w:lang w:val="en-GB"/>
              </w:rPr>
            </w:pPr>
            <w:r w:rsidRPr="003F6D2B">
              <w:rPr>
                <w:b/>
                <w:sz w:val="18"/>
                <w:lang w:val="en-GB"/>
              </w:rPr>
              <w:t xml:space="preserve">Carrying/revalued amount </w:t>
            </w:r>
            <w:r w:rsidRPr="003F6D2B">
              <w:rPr>
                <w:b/>
                <w:sz w:val="18"/>
                <w:lang w:val="en-GB"/>
              </w:rPr>
              <w:br/>
              <w:t xml:space="preserve">at 31 Dec </w:t>
            </w:r>
            <w:r w:rsidR="009449CF" w:rsidRPr="003F6D2B">
              <w:rPr>
                <w:b/>
                <w:sz w:val="18"/>
                <w:lang w:val="en-GB"/>
              </w:rPr>
              <w:t>202</w:t>
            </w:r>
            <w:r w:rsidR="00A14735" w:rsidRPr="003F6D2B">
              <w:rPr>
                <w:b/>
                <w:sz w:val="18"/>
                <w:lang w:val="en-GB"/>
              </w:rPr>
              <w:t>3</w:t>
            </w:r>
          </w:p>
        </w:tc>
      </w:tr>
      <w:tr w:rsidR="00EE1A3F" w:rsidRPr="003F6D2B" w14:paraId="2BB8A74A" w14:textId="77777777" w:rsidTr="00CE25BF">
        <w:trPr>
          <w:cantSplit/>
        </w:trPr>
        <w:tc>
          <w:tcPr>
            <w:tcW w:w="3393" w:type="dxa"/>
            <w:tcBorders>
              <w:top w:val="single" w:sz="4" w:space="0" w:color="auto"/>
            </w:tcBorders>
          </w:tcPr>
          <w:p w14:paraId="55ED9D2D" w14:textId="77777777" w:rsidR="00D3256E" w:rsidRPr="003F6D2B" w:rsidRDefault="00D3256E" w:rsidP="00CE25BF">
            <w:pPr>
              <w:numPr>
                <w:ilvl w:val="12"/>
                <w:numId w:val="0"/>
              </w:numPr>
              <w:rPr>
                <w:sz w:val="18"/>
                <w:lang w:val="en-GB"/>
              </w:rPr>
            </w:pPr>
          </w:p>
        </w:tc>
        <w:tc>
          <w:tcPr>
            <w:tcW w:w="1260" w:type="dxa"/>
            <w:tcBorders>
              <w:top w:val="single" w:sz="4" w:space="0" w:color="auto"/>
            </w:tcBorders>
          </w:tcPr>
          <w:p w14:paraId="17B3BAF7" w14:textId="77777777" w:rsidR="00D3256E" w:rsidRPr="003F6D2B" w:rsidRDefault="00D3256E" w:rsidP="00CE25BF">
            <w:pPr>
              <w:numPr>
                <w:ilvl w:val="12"/>
                <w:numId w:val="0"/>
              </w:numPr>
              <w:rPr>
                <w:sz w:val="18"/>
                <w:lang w:val="en-GB"/>
              </w:rPr>
            </w:pPr>
          </w:p>
        </w:tc>
        <w:tc>
          <w:tcPr>
            <w:tcW w:w="1260" w:type="dxa"/>
            <w:tcBorders>
              <w:top w:val="single" w:sz="4" w:space="0" w:color="auto"/>
            </w:tcBorders>
          </w:tcPr>
          <w:p w14:paraId="6518539F" w14:textId="77777777" w:rsidR="00D3256E" w:rsidRPr="003F6D2B" w:rsidRDefault="00D3256E" w:rsidP="00CE25BF">
            <w:pPr>
              <w:numPr>
                <w:ilvl w:val="12"/>
                <w:numId w:val="0"/>
              </w:numPr>
              <w:rPr>
                <w:sz w:val="18"/>
                <w:lang w:val="en-GB"/>
              </w:rPr>
            </w:pPr>
          </w:p>
        </w:tc>
        <w:tc>
          <w:tcPr>
            <w:tcW w:w="2640" w:type="dxa"/>
            <w:tcBorders>
              <w:top w:val="single" w:sz="4" w:space="0" w:color="auto"/>
            </w:tcBorders>
          </w:tcPr>
          <w:p w14:paraId="714CD5F2" w14:textId="77777777" w:rsidR="00D3256E" w:rsidRPr="003F6D2B" w:rsidRDefault="00D3256E" w:rsidP="00CE25BF">
            <w:pPr>
              <w:numPr>
                <w:ilvl w:val="12"/>
                <w:numId w:val="0"/>
              </w:numPr>
              <w:rPr>
                <w:sz w:val="18"/>
                <w:lang w:val="en-GB"/>
              </w:rPr>
            </w:pPr>
          </w:p>
        </w:tc>
      </w:tr>
      <w:tr w:rsidR="00EE1A3F" w:rsidRPr="003F6D2B" w14:paraId="7C886E10" w14:textId="77777777" w:rsidTr="00CE25BF">
        <w:trPr>
          <w:cantSplit/>
        </w:trPr>
        <w:tc>
          <w:tcPr>
            <w:tcW w:w="3393" w:type="dxa"/>
            <w:tcBorders>
              <w:bottom w:val="single" w:sz="4" w:space="0" w:color="auto"/>
            </w:tcBorders>
          </w:tcPr>
          <w:p w14:paraId="65F69DD1" w14:textId="77777777" w:rsidR="00D3256E" w:rsidRPr="003F6D2B" w:rsidRDefault="00D3256E" w:rsidP="00CE25BF">
            <w:pPr>
              <w:numPr>
                <w:ilvl w:val="12"/>
                <w:numId w:val="0"/>
              </w:numPr>
              <w:rPr>
                <w:sz w:val="18"/>
                <w:lang w:val="en-GB"/>
              </w:rPr>
            </w:pPr>
          </w:p>
        </w:tc>
        <w:tc>
          <w:tcPr>
            <w:tcW w:w="1260" w:type="dxa"/>
            <w:tcBorders>
              <w:bottom w:val="single" w:sz="4" w:space="0" w:color="auto"/>
            </w:tcBorders>
          </w:tcPr>
          <w:p w14:paraId="41115642" w14:textId="77777777" w:rsidR="00D3256E" w:rsidRPr="003F6D2B" w:rsidRDefault="00D3256E" w:rsidP="00CE25BF">
            <w:pPr>
              <w:numPr>
                <w:ilvl w:val="12"/>
                <w:numId w:val="0"/>
              </w:numPr>
              <w:rPr>
                <w:sz w:val="18"/>
                <w:lang w:val="en-GB"/>
              </w:rPr>
            </w:pPr>
          </w:p>
        </w:tc>
        <w:tc>
          <w:tcPr>
            <w:tcW w:w="1260" w:type="dxa"/>
            <w:tcBorders>
              <w:bottom w:val="single" w:sz="4" w:space="0" w:color="auto"/>
            </w:tcBorders>
          </w:tcPr>
          <w:p w14:paraId="5126FB11" w14:textId="77777777" w:rsidR="00D3256E" w:rsidRPr="003F6D2B" w:rsidRDefault="00D3256E" w:rsidP="00CE25BF">
            <w:pPr>
              <w:numPr>
                <w:ilvl w:val="12"/>
                <w:numId w:val="0"/>
              </w:numPr>
              <w:rPr>
                <w:sz w:val="18"/>
                <w:lang w:val="en-GB"/>
              </w:rPr>
            </w:pPr>
          </w:p>
        </w:tc>
        <w:tc>
          <w:tcPr>
            <w:tcW w:w="2640" w:type="dxa"/>
            <w:tcBorders>
              <w:bottom w:val="single" w:sz="4" w:space="0" w:color="auto"/>
            </w:tcBorders>
          </w:tcPr>
          <w:p w14:paraId="5F7A93E4" w14:textId="77777777" w:rsidR="00D3256E" w:rsidRPr="003F6D2B" w:rsidRDefault="00D3256E" w:rsidP="00CE25BF">
            <w:pPr>
              <w:numPr>
                <w:ilvl w:val="12"/>
                <w:numId w:val="0"/>
              </w:numPr>
              <w:rPr>
                <w:sz w:val="18"/>
                <w:lang w:val="en-GB"/>
              </w:rPr>
            </w:pPr>
          </w:p>
        </w:tc>
      </w:tr>
      <w:tr w:rsidR="00EE1A3F" w:rsidRPr="003F6D2B" w14:paraId="035433BB" w14:textId="77777777" w:rsidTr="00CE25BF">
        <w:trPr>
          <w:cantSplit/>
        </w:trPr>
        <w:tc>
          <w:tcPr>
            <w:tcW w:w="3393" w:type="dxa"/>
            <w:tcBorders>
              <w:top w:val="single" w:sz="4" w:space="0" w:color="auto"/>
              <w:bottom w:val="double" w:sz="4" w:space="0" w:color="auto"/>
            </w:tcBorders>
          </w:tcPr>
          <w:p w14:paraId="18F34CA8" w14:textId="77777777" w:rsidR="00D3256E" w:rsidRPr="003F6D2B" w:rsidRDefault="00D3256E" w:rsidP="00CE25BF">
            <w:pPr>
              <w:numPr>
                <w:ilvl w:val="12"/>
                <w:numId w:val="0"/>
              </w:numPr>
              <w:rPr>
                <w:b/>
                <w:bCs/>
                <w:sz w:val="18"/>
                <w:lang w:val="en-GB"/>
              </w:rPr>
            </w:pPr>
            <w:r w:rsidRPr="003F6D2B">
              <w:rPr>
                <w:b/>
                <w:bCs/>
                <w:sz w:val="18"/>
                <w:lang w:val="en-GB"/>
              </w:rPr>
              <w:t>Total</w:t>
            </w:r>
          </w:p>
        </w:tc>
        <w:tc>
          <w:tcPr>
            <w:tcW w:w="1260" w:type="dxa"/>
            <w:tcBorders>
              <w:top w:val="single" w:sz="4" w:space="0" w:color="auto"/>
              <w:bottom w:val="double" w:sz="4" w:space="0" w:color="auto"/>
            </w:tcBorders>
          </w:tcPr>
          <w:p w14:paraId="48D091C9" w14:textId="77777777" w:rsidR="00D3256E" w:rsidRPr="003F6D2B" w:rsidRDefault="00D3256E" w:rsidP="00CE25BF">
            <w:pPr>
              <w:numPr>
                <w:ilvl w:val="12"/>
                <w:numId w:val="0"/>
              </w:numPr>
              <w:rPr>
                <w:b/>
                <w:bCs/>
                <w:sz w:val="18"/>
                <w:lang w:val="en-GB"/>
              </w:rPr>
            </w:pPr>
          </w:p>
        </w:tc>
        <w:tc>
          <w:tcPr>
            <w:tcW w:w="1260" w:type="dxa"/>
            <w:tcBorders>
              <w:top w:val="single" w:sz="4" w:space="0" w:color="auto"/>
              <w:bottom w:val="double" w:sz="4" w:space="0" w:color="auto"/>
            </w:tcBorders>
          </w:tcPr>
          <w:p w14:paraId="0475B42C" w14:textId="77777777" w:rsidR="00D3256E" w:rsidRPr="003F6D2B" w:rsidRDefault="00D3256E" w:rsidP="00CE25BF">
            <w:pPr>
              <w:numPr>
                <w:ilvl w:val="12"/>
                <w:numId w:val="0"/>
              </w:numPr>
              <w:rPr>
                <w:b/>
                <w:bCs/>
                <w:sz w:val="18"/>
                <w:lang w:val="en-GB"/>
              </w:rPr>
            </w:pPr>
          </w:p>
        </w:tc>
        <w:tc>
          <w:tcPr>
            <w:tcW w:w="2640" w:type="dxa"/>
            <w:tcBorders>
              <w:top w:val="single" w:sz="4" w:space="0" w:color="auto"/>
              <w:bottom w:val="double" w:sz="4" w:space="0" w:color="auto"/>
            </w:tcBorders>
          </w:tcPr>
          <w:p w14:paraId="328DC1E5" w14:textId="77777777" w:rsidR="00D3256E" w:rsidRPr="003F6D2B" w:rsidRDefault="00D3256E" w:rsidP="00CE25BF">
            <w:pPr>
              <w:numPr>
                <w:ilvl w:val="12"/>
                <w:numId w:val="0"/>
              </w:numPr>
              <w:rPr>
                <w:b/>
                <w:bCs/>
                <w:sz w:val="18"/>
                <w:lang w:val="en-GB"/>
              </w:rPr>
            </w:pPr>
          </w:p>
        </w:tc>
      </w:tr>
    </w:tbl>
    <w:p w14:paraId="50512FA0" w14:textId="4BF1DEB6" w:rsidR="00D3256E" w:rsidRPr="003F6D2B" w:rsidRDefault="00D3256E" w:rsidP="004E35E7">
      <w:pPr>
        <w:pStyle w:val="Heading3"/>
      </w:pPr>
      <w:bookmarkStart w:id="165" w:name="_Toc53393332"/>
      <w:bookmarkStart w:id="166" w:name="_Toc40579623"/>
      <w:bookmarkStart w:id="167" w:name="_Toc190342775"/>
      <w:r w:rsidRPr="003F6D2B">
        <w:t>Loans and Borrowings</w:t>
      </w:r>
      <w:r w:rsidR="00892C9E" w:rsidRPr="003F6D2B">
        <w:t xml:space="preserve"> </w:t>
      </w:r>
      <w:r w:rsidR="003F3011">
        <w:rPr>
          <w:szCs w:val="24"/>
        </w:rPr>
        <w:t>–</w:t>
      </w:r>
      <w:r w:rsidR="00892C9E" w:rsidRPr="003F6D2B">
        <w:t xml:space="preserve"> Controlled or C</w:t>
      </w:r>
      <w:r w:rsidR="00AB2FF7" w:rsidRPr="003F6D2B">
        <w:t xml:space="preserve">ontrolling </w:t>
      </w:r>
      <w:r w:rsidR="00892C9E" w:rsidRPr="003F6D2B">
        <w:t>Entity, A</w:t>
      </w:r>
      <w:r w:rsidR="00AB2FF7" w:rsidRPr="003F6D2B">
        <w:t>ssociates</w:t>
      </w:r>
      <w:bookmarkEnd w:id="165"/>
      <w:bookmarkEnd w:id="166"/>
      <w:bookmarkEnd w:id="167"/>
    </w:p>
    <w:p w14:paraId="559CEAC9" w14:textId="77777777" w:rsidR="00D3256E" w:rsidRPr="003F6D2B" w:rsidRDefault="00D3256E">
      <w:pPr>
        <w:pStyle w:val="BodyTextIndent3"/>
        <w:widowControl/>
        <w:numPr>
          <w:ilvl w:val="12"/>
          <w:numId w:val="0"/>
        </w:numPr>
        <w:ind w:left="567"/>
        <w:rPr>
          <w:szCs w:val="24"/>
          <w:lang w:val="en-GB"/>
        </w:rPr>
      </w:pPr>
      <w:r w:rsidRPr="003F6D2B">
        <w:rPr>
          <w:szCs w:val="24"/>
          <w:lang w:val="en-GB"/>
        </w:rPr>
        <w:t>(With a view to reconciling the carrying amount in the financial statements, it is necessary to explain for which loans interest is accrued and added to the principal balance and for what periods.)</w:t>
      </w:r>
    </w:p>
    <w:p w14:paraId="7FE813CE" w14:textId="77777777" w:rsidR="00D3256E" w:rsidRPr="003F6D2B" w:rsidRDefault="00D3256E">
      <w:pPr>
        <w:pStyle w:val="BodyTextIndent"/>
        <w:numPr>
          <w:ilvl w:val="0"/>
          <w:numId w:val="0"/>
        </w:numPr>
        <w:ind w:left="567"/>
        <w:rPr>
          <w:szCs w:val="24"/>
          <w:lang w:val="en-GB"/>
        </w:rPr>
      </w:pPr>
    </w:p>
    <w:p w14:paraId="054CD088" w14:textId="2F063F7C" w:rsidR="00D3256E" w:rsidRPr="003F6D2B" w:rsidRDefault="009449CF">
      <w:pPr>
        <w:numPr>
          <w:ilvl w:val="12"/>
          <w:numId w:val="0"/>
        </w:numPr>
        <w:ind w:left="567"/>
        <w:rPr>
          <w:lang w:val="en-GB"/>
        </w:rPr>
      </w:pPr>
      <w:r w:rsidRPr="003F6D2B">
        <w:rPr>
          <w:u w:val="single"/>
          <w:lang w:val="en-GB"/>
        </w:rPr>
        <w:t>202</w:t>
      </w:r>
      <w:r w:rsidR="00C15E01" w:rsidRPr="003F6D2B">
        <w:rPr>
          <w:u w:val="single"/>
          <w:lang w:val="en-GB"/>
        </w:rPr>
        <w:t>4</w:t>
      </w:r>
    </w:p>
    <w:p w14:paraId="6EE8AD45" w14:textId="77777777" w:rsidR="00D3256E" w:rsidRPr="003F6D2B" w:rsidRDefault="00D3256E">
      <w:pPr>
        <w:numPr>
          <w:ilvl w:val="12"/>
          <w:numId w:val="0"/>
        </w:numPr>
        <w:ind w:right="-769"/>
        <w:jc w:val="right"/>
        <w:rPr>
          <w:sz w:val="18"/>
          <w:lang w:val="en-GB"/>
        </w:rPr>
      </w:pPr>
      <w:r w:rsidRPr="003F6D2B">
        <w:rPr>
          <w:sz w:val="18"/>
          <w:lang w:val="en-GB"/>
        </w:rPr>
        <w:t>(CZK ‘000)</w:t>
      </w:r>
    </w:p>
    <w:tbl>
      <w:tblPr>
        <w:tblW w:w="9262" w:type="dxa"/>
        <w:tblInd w:w="567" w:type="dxa"/>
        <w:tblLayout w:type="fixed"/>
        <w:tblCellMar>
          <w:left w:w="28" w:type="dxa"/>
          <w:right w:w="28" w:type="dxa"/>
        </w:tblCellMar>
        <w:tblLook w:val="0000" w:firstRow="0" w:lastRow="0" w:firstColumn="0" w:lastColumn="0" w:noHBand="0" w:noVBand="0"/>
      </w:tblPr>
      <w:tblGrid>
        <w:gridCol w:w="613"/>
        <w:gridCol w:w="1256"/>
        <w:gridCol w:w="756"/>
        <w:gridCol w:w="910"/>
        <w:gridCol w:w="785"/>
        <w:gridCol w:w="840"/>
        <w:gridCol w:w="840"/>
        <w:gridCol w:w="740"/>
        <w:gridCol w:w="1731"/>
        <w:gridCol w:w="791"/>
      </w:tblGrid>
      <w:tr w:rsidR="00EE1A3F" w:rsidRPr="003F6D2B" w14:paraId="7331604B" w14:textId="77777777" w:rsidTr="00E90340">
        <w:trPr>
          <w:cantSplit/>
        </w:trPr>
        <w:tc>
          <w:tcPr>
            <w:tcW w:w="613" w:type="dxa"/>
            <w:tcBorders>
              <w:top w:val="single" w:sz="4" w:space="0" w:color="auto"/>
              <w:bottom w:val="single" w:sz="4" w:space="0" w:color="auto"/>
            </w:tcBorders>
            <w:tcMar>
              <w:left w:w="28" w:type="dxa"/>
              <w:right w:w="28" w:type="dxa"/>
            </w:tcMar>
          </w:tcPr>
          <w:p w14:paraId="6F4C3549" w14:textId="77777777" w:rsidR="00D3256E" w:rsidRPr="003F6D2B" w:rsidRDefault="00D3256E" w:rsidP="00CE25BF">
            <w:pPr>
              <w:numPr>
                <w:ilvl w:val="12"/>
                <w:numId w:val="0"/>
              </w:numPr>
              <w:rPr>
                <w:b/>
                <w:sz w:val="18"/>
                <w:lang w:val="en-GB"/>
              </w:rPr>
            </w:pPr>
            <w:r w:rsidRPr="003F6D2B">
              <w:rPr>
                <w:b/>
                <w:sz w:val="18"/>
                <w:lang w:val="en-GB"/>
              </w:rPr>
              <w:t>Entity</w:t>
            </w:r>
          </w:p>
        </w:tc>
        <w:tc>
          <w:tcPr>
            <w:tcW w:w="1256" w:type="dxa"/>
            <w:tcBorders>
              <w:top w:val="single" w:sz="4" w:space="0" w:color="auto"/>
              <w:bottom w:val="single" w:sz="4" w:space="0" w:color="auto"/>
            </w:tcBorders>
            <w:tcMar>
              <w:left w:w="28" w:type="dxa"/>
              <w:right w:w="28" w:type="dxa"/>
            </w:tcMar>
          </w:tcPr>
          <w:p w14:paraId="59A53039" w14:textId="67CCB41E" w:rsidR="00D3256E" w:rsidRPr="003F6D2B" w:rsidRDefault="00D3256E" w:rsidP="00E90340">
            <w:pPr>
              <w:numPr>
                <w:ilvl w:val="12"/>
                <w:numId w:val="0"/>
              </w:numPr>
              <w:ind w:right="-32"/>
              <w:rPr>
                <w:b/>
                <w:sz w:val="18"/>
                <w:lang w:val="en-GB"/>
              </w:rPr>
            </w:pPr>
            <w:r w:rsidRPr="003F6D2B">
              <w:rPr>
                <w:b/>
                <w:sz w:val="18"/>
                <w:lang w:val="en-GB"/>
              </w:rPr>
              <w:t xml:space="preserve">Relation to the </w:t>
            </w:r>
            <w:r w:rsidR="00E90340">
              <w:rPr>
                <w:b/>
                <w:sz w:val="18"/>
                <w:lang w:val="en-GB"/>
              </w:rPr>
              <w:t>C</w:t>
            </w:r>
            <w:r w:rsidRPr="003F6D2B">
              <w:rPr>
                <w:b/>
                <w:sz w:val="18"/>
                <w:lang w:val="en-GB"/>
              </w:rPr>
              <w:t>ompany</w:t>
            </w:r>
          </w:p>
        </w:tc>
        <w:tc>
          <w:tcPr>
            <w:tcW w:w="756" w:type="dxa"/>
            <w:tcBorders>
              <w:top w:val="single" w:sz="4" w:space="0" w:color="auto"/>
              <w:bottom w:val="single" w:sz="4" w:space="0" w:color="auto"/>
            </w:tcBorders>
            <w:tcMar>
              <w:left w:w="28" w:type="dxa"/>
              <w:right w:w="28" w:type="dxa"/>
            </w:tcMar>
          </w:tcPr>
          <w:p w14:paraId="3137DA8B" w14:textId="77777777" w:rsidR="00D3256E" w:rsidRPr="003F6D2B" w:rsidRDefault="00D3256E" w:rsidP="00CE25BF">
            <w:pPr>
              <w:numPr>
                <w:ilvl w:val="12"/>
                <w:numId w:val="0"/>
              </w:numPr>
              <w:jc w:val="right"/>
              <w:rPr>
                <w:b/>
                <w:sz w:val="18"/>
                <w:lang w:val="en-GB"/>
              </w:rPr>
            </w:pPr>
            <w:r w:rsidRPr="003F6D2B">
              <w:rPr>
                <w:b/>
                <w:sz w:val="18"/>
                <w:lang w:val="en-GB"/>
              </w:rPr>
              <w:t>Interest rate</w:t>
            </w:r>
          </w:p>
        </w:tc>
        <w:tc>
          <w:tcPr>
            <w:tcW w:w="910" w:type="dxa"/>
            <w:tcBorders>
              <w:top w:val="single" w:sz="4" w:space="0" w:color="auto"/>
              <w:bottom w:val="single" w:sz="4" w:space="0" w:color="auto"/>
            </w:tcBorders>
            <w:tcMar>
              <w:left w:w="28" w:type="dxa"/>
              <w:right w:w="28" w:type="dxa"/>
            </w:tcMar>
          </w:tcPr>
          <w:p w14:paraId="46C7C62F" w14:textId="77777777" w:rsidR="00D3256E" w:rsidRPr="003F6D2B" w:rsidRDefault="00D3256E" w:rsidP="00CE25BF">
            <w:pPr>
              <w:numPr>
                <w:ilvl w:val="12"/>
                <w:numId w:val="0"/>
              </w:numPr>
              <w:jc w:val="right"/>
              <w:rPr>
                <w:b/>
                <w:sz w:val="18"/>
                <w:lang w:val="en-GB"/>
              </w:rPr>
            </w:pPr>
            <w:r w:rsidRPr="003F6D2B">
              <w:rPr>
                <w:b/>
                <w:sz w:val="18"/>
                <w:lang w:val="en-GB"/>
              </w:rPr>
              <w:t>Collateral</w:t>
            </w:r>
          </w:p>
        </w:tc>
        <w:tc>
          <w:tcPr>
            <w:tcW w:w="785" w:type="dxa"/>
            <w:tcBorders>
              <w:top w:val="single" w:sz="4" w:space="0" w:color="auto"/>
              <w:bottom w:val="single" w:sz="4" w:space="0" w:color="auto"/>
            </w:tcBorders>
            <w:tcMar>
              <w:left w:w="28" w:type="dxa"/>
              <w:right w:w="28" w:type="dxa"/>
            </w:tcMar>
          </w:tcPr>
          <w:p w14:paraId="790AE20C" w14:textId="77777777" w:rsidR="00D3256E" w:rsidRPr="003F6D2B" w:rsidRDefault="00D3256E" w:rsidP="00CE25BF">
            <w:pPr>
              <w:numPr>
                <w:ilvl w:val="12"/>
                <w:numId w:val="0"/>
              </w:numPr>
              <w:jc w:val="right"/>
              <w:rPr>
                <w:b/>
                <w:sz w:val="18"/>
                <w:lang w:val="en-GB"/>
              </w:rPr>
            </w:pPr>
            <w:r w:rsidRPr="003F6D2B">
              <w:rPr>
                <w:b/>
                <w:sz w:val="18"/>
                <w:lang w:val="en-GB"/>
              </w:rPr>
              <w:t>Maturity date</w:t>
            </w:r>
          </w:p>
        </w:tc>
        <w:tc>
          <w:tcPr>
            <w:tcW w:w="840" w:type="dxa"/>
            <w:tcBorders>
              <w:top w:val="single" w:sz="4" w:space="0" w:color="auto"/>
              <w:bottom w:val="single" w:sz="4" w:space="0" w:color="auto"/>
            </w:tcBorders>
            <w:tcMar>
              <w:left w:w="28" w:type="dxa"/>
              <w:right w:w="28" w:type="dxa"/>
            </w:tcMar>
          </w:tcPr>
          <w:p w14:paraId="318ED28F" w14:textId="77777777" w:rsidR="00D3256E" w:rsidRPr="003F6D2B" w:rsidRDefault="00A25636" w:rsidP="00CE25BF">
            <w:pPr>
              <w:numPr>
                <w:ilvl w:val="12"/>
                <w:numId w:val="0"/>
              </w:numPr>
              <w:jc w:val="right"/>
              <w:rPr>
                <w:b/>
                <w:sz w:val="18"/>
                <w:lang w:val="en-GB"/>
              </w:rPr>
            </w:pPr>
            <w:r w:rsidRPr="003F6D2B">
              <w:rPr>
                <w:b/>
                <w:sz w:val="18"/>
                <w:lang w:val="en-GB"/>
              </w:rPr>
              <w:t>C</w:t>
            </w:r>
            <w:r w:rsidR="00D3256E" w:rsidRPr="003F6D2B">
              <w:rPr>
                <w:b/>
                <w:sz w:val="18"/>
                <w:lang w:val="en-GB"/>
              </w:rPr>
              <w:t>urrency</w:t>
            </w:r>
          </w:p>
        </w:tc>
        <w:tc>
          <w:tcPr>
            <w:tcW w:w="840" w:type="dxa"/>
            <w:tcBorders>
              <w:top w:val="single" w:sz="4" w:space="0" w:color="auto"/>
              <w:bottom w:val="single" w:sz="4" w:space="0" w:color="auto"/>
            </w:tcBorders>
            <w:tcMar>
              <w:left w:w="28" w:type="dxa"/>
              <w:right w:w="28" w:type="dxa"/>
            </w:tcMar>
          </w:tcPr>
          <w:p w14:paraId="4F307684" w14:textId="77777777" w:rsidR="00D3256E" w:rsidRPr="003F6D2B" w:rsidRDefault="00D3256E" w:rsidP="00CE25BF">
            <w:pPr>
              <w:numPr>
                <w:ilvl w:val="12"/>
                <w:numId w:val="0"/>
              </w:numPr>
              <w:jc w:val="right"/>
              <w:rPr>
                <w:b/>
                <w:sz w:val="18"/>
                <w:lang w:val="en-GB"/>
              </w:rPr>
            </w:pPr>
            <w:r w:rsidRPr="003F6D2B">
              <w:rPr>
                <w:b/>
                <w:sz w:val="18"/>
                <w:lang w:val="en-GB"/>
              </w:rPr>
              <w:t>Nominal value</w:t>
            </w:r>
          </w:p>
        </w:tc>
        <w:tc>
          <w:tcPr>
            <w:tcW w:w="740" w:type="dxa"/>
            <w:tcBorders>
              <w:top w:val="single" w:sz="4" w:space="0" w:color="auto"/>
              <w:bottom w:val="single" w:sz="4" w:space="0" w:color="auto"/>
            </w:tcBorders>
            <w:tcMar>
              <w:left w:w="28" w:type="dxa"/>
              <w:right w:w="28" w:type="dxa"/>
            </w:tcMar>
          </w:tcPr>
          <w:p w14:paraId="113F7322" w14:textId="77777777" w:rsidR="00D3256E" w:rsidRPr="003F6D2B" w:rsidRDefault="00D3256E" w:rsidP="00CE25BF">
            <w:pPr>
              <w:numPr>
                <w:ilvl w:val="12"/>
                <w:numId w:val="0"/>
              </w:numPr>
              <w:jc w:val="right"/>
              <w:rPr>
                <w:b/>
                <w:sz w:val="18"/>
                <w:lang w:val="en-GB"/>
              </w:rPr>
            </w:pPr>
            <w:r w:rsidRPr="003F6D2B">
              <w:rPr>
                <w:b/>
                <w:sz w:val="18"/>
                <w:lang w:val="en-GB"/>
              </w:rPr>
              <w:t>Interest for the period</w:t>
            </w:r>
          </w:p>
        </w:tc>
        <w:tc>
          <w:tcPr>
            <w:tcW w:w="1731" w:type="dxa"/>
            <w:tcBorders>
              <w:top w:val="single" w:sz="4" w:space="0" w:color="auto"/>
              <w:bottom w:val="single" w:sz="4" w:space="0" w:color="auto"/>
            </w:tcBorders>
            <w:tcMar>
              <w:left w:w="28" w:type="dxa"/>
              <w:right w:w="28" w:type="dxa"/>
            </w:tcMar>
          </w:tcPr>
          <w:p w14:paraId="4A309646" w14:textId="77777777" w:rsidR="00D3256E" w:rsidRPr="003F6D2B" w:rsidRDefault="00D3256E" w:rsidP="00CE25BF">
            <w:pPr>
              <w:numPr>
                <w:ilvl w:val="12"/>
                <w:numId w:val="0"/>
              </w:numPr>
              <w:jc w:val="right"/>
              <w:rPr>
                <w:b/>
                <w:sz w:val="18"/>
                <w:lang w:val="en-GB"/>
              </w:rPr>
            </w:pPr>
            <w:r w:rsidRPr="003F6D2B">
              <w:rPr>
                <w:b/>
                <w:sz w:val="18"/>
                <w:lang w:val="en-GB"/>
              </w:rPr>
              <w:t xml:space="preserve">Accrued balance (nominal value plus interest accrued on the principal) </w:t>
            </w:r>
          </w:p>
        </w:tc>
        <w:tc>
          <w:tcPr>
            <w:tcW w:w="791" w:type="dxa"/>
            <w:tcBorders>
              <w:top w:val="single" w:sz="4" w:space="0" w:color="auto"/>
              <w:bottom w:val="single" w:sz="4" w:space="0" w:color="auto"/>
            </w:tcBorders>
            <w:tcMar>
              <w:left w:w="28" w:type="dxa"/>
              <w:right w:w="28" w:type="dxa"/>
            </w:tcMar>
          </w:tcPr>
          <w:p w14:paraId="4501DABD" w14:textId="77777777" w:rsidR="00D3256E" w:rsidRPr="003F6D2B" w:rsidRDefault="00D3256E" w:rsidP="00CE25BF">
            <w:pPr>
              <w:numPr>
                <w:ilvl w:val="12"/>
                <w:numId w:val="0"/>
              </w:numPr>
              <w:jc w:val="right"/>
              <w:rPr>
                <w:b/>
                <w:sz w:val="18"/>
                <w:lang w:val="en-GB"/>
              </w:rPr>
            </w:pPr>
            <w:r w:rsidRPr="003F6D2B">
              <w:rPr>
                <w:b/>
                <w:sz w:val="18"/>
                <w:lang w:val="en-GB"/>
              </w:rPr>
              <w:t>Carrying amount</w:t>
            </w:r>
          </w:p>
        </w:tc>
      </w:tr>
      <w:tr w:rsidR="00EE1A3F" w:rsidRPr="003F6D2B" w14:paraId="6B36346A" w14:textId="77777777" w:rsidTr="00E90340">
        <w:trPr>
          <w:cantSplit/>
        </w:trPr>
        <w:tc>
          <w:tcPr>
            <w:tcW w:w="613" w:type="dxa"/>
            <w:tcBorders>
              <w:top w:val="single" w:sz="4" w:space="0" w:color="auto"/>
            </w:tcBorders>
            <w:tcMar>
              <w:left w:w="28" w:type="dxa"/>
              <w:right w:w="28" w:type="dxa"/>
            </w:tcMar>
          </w:tcPr>
          <w:p w14:paraId="48482311" w14:textId="77777777" w:rsidR="00D3256E" w:rsidRPr="003F6D2B" w:rsidRDefault="00D3256E" w:rsidP="00CE25BF">
            <w:pPr>
              <w:numPr>
                <w:ilvl w:val="12"/>
                <w:numId w:val="0"/>
              </w:numPr>
              <w:rPr>
                <w:sz w:val="18"/>
                <w:lang w:val="en-GB"/>
              </w:rPr>
            </w:pPr>
          </w:p>
        </w:tc>
        <w:tc>
          <w:tcPr>
            <w:tcW w:w="1256" w:type="dxa"/>
            <w:tcBorders>
              <w:top w:val="single" w:sz="4" w:space="0" w:color="auto"/>
            </w:tcBorders>
            <w:tcMar>
              <w:left w:w="28" w:type="dxa"/>
              <w:right w:w="28" w:type="dxa"/>
            </w:tcMar>
          </w:tcPr>
          <w:p w14:paraId="12762CE7" w14:textId="77777777" w:rsidR="00D3256E" w:rsidRPr="003F6D2B" w:rsidRDefault="00D3256E" w:rsidP="00CE25BF">
            <w:pPr>
              <w:numPr>
                <w:ilvl w:val="12"/>
                <w:numId w:val="0"/>
              </w:numPr>
              <w:rPr>
                <w:sz w:val="18"/>
                <w:lang w:val="en-GB"/>
              </w:rPr>
            </w:pPr>
          </w:p>
        </w:tc>
        <w:tc>
          <w:tcPr>
            <w:tcW w:w="756" w:type="dxa"/>
            <w:tcBorders>
              <w:top w:val="single" w:sz="4" w:space="0" w:color="auto"/>
            </w:tcBorders>
            <w:tcMar>
              <w:left w:w="28" w:type="dxa"/>
              <w:right w:w="28" w:type="dxa"/>
            </w:tcMar>
          </w:tcPr>
          <w:p w14:paraId="5AA558B5" w14:textId="77777777" w:rsidR="00D3256E" w:rsidRPr="003F6D2B" w:rsidRDefault="00D3256E" w:rsidP="00CE25BF">
            <w:pPr>
              <w:numPr>
                <w:ilvl w:val="12"/>
                <w:numId w:val="0"/>
              </w:numPr>
              <w:jc w:val="right"/>
              <w:rPr>
                <w:sz w:val="18"/>
                <w:lang w:val="en-GB"/>
              </w:rPr>
            </w:pPr>
          </w:p>
        </w:tc>
        <w:tc>
          <w:tcPr>
            <w:tcW w:w="910" w:type="dxa"/>
            <w:tcBorders>
              <w:top w:val="single" w:sz="4" w:space="0" w:color="auto"/>
            </w:tcBorders>
            <w:tcMar>
              <w:left w:w="28" w:type="dxa"/>
              <w:right w:w="28" w:type="dxa"/>
            </w:tcMar>
          </w:tcPr>
          <w:p w14:paraId="1448F9D7" w14:textId="77777777" w:rsidR="00D3256E" w:rsidRPr="003F6D2B" w:rsidRDefault="00D3256E" w:rsidP="00CE25BF">
            <w:pPr>
              <w:numPr>
                <w:ilvl w:val="12"/>
                <w:numId w:val="0"/>
              </w:numPr>
              <w:jc w:val="right"/>
              <w:rPr>
                <w:sz w:val="18"/>
                <w:lang w:val="en-GB"/>
              </w:rPr>
            </w:pPr>
          </w:p>
        </w:tc>
        <w:tc>
          <w:tcPr>
            <w:tcW w:w="785" w:type="dxa"/>
            <w:tcBorders>
              <w:top w:val="single" w:sz="4" w:space="0" w:color="auto"/>
            </w:tcBorders>
            <w:tcMar>
              <w:left w:w="28" w:type="dxa"/>
              <w:right w:w="28" w:type="dxa"/>
            </w:tcMar>
          </w:tcPr>
          <w:p w14:paraId="4EA557AA"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3820F531"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636B29DF" w14:textId="77777777" w:rsidR="00D3256E" w:rsidRPr="003F6D2B" w:rsidRDefault="00D3256E" w:rsidP="00CE25BF">
            <w:pPr>
              <w:numPr>
                <w:ilvl w:val="12"/>
                <w:numId w:val="0"/>
              </w:numPr>
              <w:jc w:val="right"/>
              <w:rPr>
                <w:sz w:val="18"/>
                <w:lang w:val="en-GB"/>
              </w:rPr>
            </w:pPr>
          </w:p>
        </w:tc>
        <w:tc>
          <w:tcPr>
            <w:tcW w:w="740" w:type="dxa"/>
            <w:tcBorders>
              <w:top w:val="single" w:sz="4" w:space="0" w:color="auto"/>
            </w:tcBorders>
            <w:tcMar>
              <w:left w:w="28" w:type="dxa"/>
              <w:right w:w="28" w:type="dxa"/>
            </w:tcMar>
          </w:tcPr>
          <w:p w14:paraId="21323E62" w14:textId="77777777" w:rsidR="00D3256E" w:rsidRPr="003F6D2B" w:rsidRDefault="00D3256E" w:rsidP="00CE25BF">
            <w:pPr>
              <w:numPr>
                <w:ilvl w:val="12"/>
                <w:numId w:val="0"/>
              </w:numPr>
              <w:jc w:val="right"/>
              <w:rPr>
                <w:sz w:val="18"/>
                <w:lang w:val="en-GB"/>
              </w:rPr>
            </w:pPr>
          </w:p>
        </w:tc>
        <w:tc>
          <w:tcPr>
            <w:tcW w:w="1731" w:type="dxa"/>
            <w:tcBorders>
              <w:top w:val="single" w:sz="4" w:space="0" w:color="auto"/>
            </w:tcBorders>
            <w:tcMar>
              <w:left w:w="28" w:type="dxa"/>
              <w:right w:w="28" w:type="dxa"/>
            </w:tcMar>
          </w:tcPr>
          <w:p w14:paraId="1F8FFE6F" w14:textId="77777777" w:rsidR="00D3256E" w:rsidRPr="003F6D2B" w:rsidRDefault="00D3256E" w:rsidP="00CE25BF">
            <w:pPr>
              <w:numPr>
                <w:ilvl w:val="12"/>
                <w:numId w:val="0"/>
              </w:numPr>
              <w:jc w:val="right"/>
              <w:rPr>
                <w:sz w:val="18"/>
                <w:lang w:val="en-GB"/>
              </w:rPr>
            </w:pPr>
          </w:p>
        </w:tc>
        <w:tc>
          <w:tcPr>
            <w:tcW w:w="791" w:type="dxa"/>
            <w:tcBorders>
              <w:top w:val="single" w:sz="4" w:space="0" w:color="auto"/>
            </w:tcBorders>
            <w:tcMar>
              <w:left w:w="28" w:type="dxa"/>
              <w:right w:w="28" w:type="dxa"/>
            </w:tcMar>
          </w:tcPr>
          <w:p w14:paraId="7220B114" w14:textId="77777777" w:rsidR="00D3256E" w:rsidRPr="003F6D2B" w:rsidRDefault="00D3256E" w:rsidP="00CE25BF">
            <w:pPr>
              <w:numPr>
                <w:ilvl w:val="12"/>
                <w:numId w:val="0"/>
              </w:numPr>
              <w:jc w:val="right"/>
              <w:rPr>
                <w:sz w:val="18"/>
                <w:lang w:val="en-GB"/>
              </w:rPr>
            </w:pPr>
          </w:p>
        </w:tc>
      </w:tr>
      <w:tr w:rsidR="00EE1A3F" w:rsidRPr="003F6D2B" w14:paraId="0B5EFA3C" w14:textId="77777777" w:rsidTr="00E90340">
        <w:trPr>
          <w:cantSplit/>
        </w:trPr>
        <w:tc>
          <w:tcPr>
            <w:tcW w:w="613" w:type="dxa"/>
            <w:tcMar>
              <w:left w:w="28" w:type="dxa"/>
              <w:right w:w="28" w:type="dxa"/>
            </w:tcMar>
          </w:tcPr>
          <w:p w14:paraId="1985B2EF" w14:textId="77777777" w:rsidR="00D3256E" w:rsidRPr="003F6D2B" w:rsidRDefault="00D3256E" w:rsidP="00CE25BF">
            <w:pPr>
              <w:numPr>
                <w:ilvl w:val="12"/>
                <w:numId w:val="0"/>
              </w:numPr>
              <w:rPr>
                <w:sz w:val="18"/>
                <w:lang w:val="en-GB"/>
              </w:rPr>
            </w:pPr>
          </w:p>
        </w:tc>
        <w:tc>
          <w:tcPr>
            <w:tcW w:w="1256" w:type="dxa"/>
            <w:tcMar>
              <w:left w:w="28" w:type="dxa"/>
              <w:right w:w="28" w:type="dxa"/>
            </w:tcMar>
          </w:tcPr>
          <w:p w14:paraId="392E2802" w14:textId="77777777" w:rsidR="00D3256E" w:rsidRPr="003F6D2B" w:rsidRDefault="00D3256E" w:rsidP="00CE25BF">
            <w:pPr>
              <w:numPr>
                <w:ilvl w:val="12"/>
                <w:numId w:val="0"/>
              </w:numPr>
              <w:rPr>
                <w:sz w:val="18"/>
                <w:lang w:val="en-GB"/>
              </w:rPr>
            </w:pPr>
          </w:p>
        </w:tc>
        <w:tc>
          <w:tcPr>
            <w:tcW w:w="756" w:type="dxa"/>
            <w:tcMar>
              <w:left w:w="28" w:type="dxa"/>
              <w:right w:w="28" w:type="dxa"/>
            </w:tcMar>
          </w:tcPr>
          <w:p w14:paraId="3AC19C82" w14:textId="77777777" w:rsidR="00D3256E" w:rsidRPr="003F6D2B" w:rsidRDefault="00D3256E" w:rsidP="00CE25BF">
            <w:pPr>
              <w:numPr>
                <w:ilvl w:val="12"/>
                <w:numId w:val="0"/>
              </w:numPr>
              <w:jc w:val="right"/>
              <w:rPr>
                <w:sz w:val="18"/>
                <w:lang w:val="en-GB"/>
              </w:rPr>
            </w:pPr>
          </w:p>
        </w:tc>
        <w:tc>
          <w:tcPr>
            <w:tcW w:w="910" w:type="dxa"/>
            <w:tcMar>
              <w:left w:w="28" w:type="dxa"/>
              <w:right w:w="28" w:type="dxa"/>
            </w:tcMar>
          </w:tcPr>
          <w:p w14:paraId="309E0184" w14:textId="77777777" w:rsidR="00D3256E" w:rsidRPr="003F6D2B" w:rsidRDefault="00D3256E" w:rsidP="00CE25BF">
            <w:pPr>
              <w:numPr>
                <w:ilvl w:val="12"/>
                <w:numId w:val="0"/>
              </w:numPr>
              <w:jc w:val="right"/>
              <w:rPr>
                <w:sz w:val="18"/>
                <w:lang w:val="en-GB"/>
              </w:rPr>
            </w:pPr>
          </w:p>
        </w:tc>
        <w:tc>
          <w:tcPr>
            <w:tcW w:w="785" w:type="dxa"/>
            <w:tcMar>
              <w:left w:w="28" w:type="dxa"/>
              <w:right w:w="28" w:type="dxa"/>
            </w:tcMar>
          </w:tcPr>
          <w:p w14:paraId="38ACFA13"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5F026B90"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7AE56A25" w14:textId="77777777" w:rsidR="00D3256E" w:rsidRPr="003F6D2B" w:rsidRDefault="00D3256E" w:rsidP="00CE25BF">
            <w:pPr>
              <w:numPr>
                <w:ilvl w:val="12"/>
                <w:numId w:val="0"/>
              </w:numPr>
              <w:jc w:val="right"/>
              <w:rPr>
                <w:sz w:val="18"/>
                <w:lang w:val="en-GB"/>
              </w:rPr>
            </w:pPr>
          </w:p>
        </w:tc>
        <w:tc>
          <w:tcPr>
            <w:tcW w:w="740" w:type="dxa"/>
            <w:tcMar>
              <w:left w:w="28" w:type="dxa"/>
              <w:right w:w="28" w:type="dxa"/>
            </w:tcMar>
          </w:tcPr>
          <w:p w14:paraId="4E2610CA" w14:textId="77777777" w:rsidR="00D3256E" w:rsidRPr="003F6D2B" w:rsidRDefault="00D3256E" w:rsidP="00CE25BF">
            <w:pPr>
              <w:numPr>
                <w:ilvl w:val="12"/>
                <w:numId w:val="0"/>
              </w:numPr>
              <w:jc w:val="right"/>
              <w:rPr>
                <w:sz w:val="18"/>
                <w:lang w:val="en-GB"/>
              </w:rPr>
            </w:pPr>
          </w:p>
        </w:tc>
        <w:tc>
          <w:tcPr>
            <w:tcW w:w="1731" w:type="dxa"/>
            <w:tcMar>
              <w:left w:w="28" w:type="dxa"/>
              <w:right w:w="28" w:type="dxa"/>
            </w:tcMar>
          </w:tcPr>
          <w:p w14:paraId="255EFF42" w14:textId="77777777" w:rsidR="00D3256E" w:rsidRPr="003F6D2B" w:rsidRDefault="00D3256E" w:rsidP="00CE25BF">
            <w:pPr>
              <w:numPr>
                <w:ilvl w:val="12"/>
                <w:numId w:val="0"/>
              </w:numPr>
              <w:jc w:val="right"/>
              <w:rPr>
                <w:sz w:val="18"/>
                <w:lang w:val="en-GB"/>
              </w:rPr>
            </w:pPr>
          </w:p>
        </w:tc>
        <w:tc>
          <w:tcPr>
            <w:tcW w:w="791" w:type="dxa"/>
            <w:tcMar>
              <w:left w:w="28" w:type="dxa"/>
              <w:right w:w="28" w:type="dxa"/>
            </w:tcMar>
          </w:tcPr>
          <w:p w14:paraId="487353B4" w14:textId="77777777" w:rsidR="00D3256E" w:rsidRPr="003F6D2B" w:rsidRDefault="00D3256E" w:rsidP="00CE25BF">
            <w:pPr>
              <w:numPr>
                <w:ilvl w:val="12"/>
                <w:numId w:val="0"/>
              </w:numPr>
              <w:jc w:val="right"/>
              <w:rPr>
                <w:sz w:val="18"/>
                <w:lang w:val="en-GB"/>
              </w:rPr>
            </w:pPr>
          </w:p>
        </w:tc>
      </w:tr>
      <w:tr w:rsidR="00EE1A3F" w:rsidRPr="003F6D2B" w14:paraId="4029AEE1" w14:textId="77777777" w:rsidTr="00E90340">
        <w:trPr>
          <w:cantSplit/>
        </w:trPr>
        <w:tc>
          <w:tcPr>
            <w:tcW w:w="613" w:type="dxa"/>
            <w:tcMar>
              <w:left w:w="28" w:type="dxa"/>
              <w:right w:w="28" w:type="dxa"/>
            </w:tcMar>
          </w:tcPr>
          <w:p w14:paraId="55B27B1B" w14:textId="77777777" w:rsidR="00D3256E" w:rsidRPr="003F6D2B" w:rsidRDefault="00D3256E" w:rsidP="00CE25BF">
            <w:pPr>
              <w:numPr>
                <w:ilvl w:val="12"/>
                <w:numId w:val="0"/>
              </w:numPr>
              <w:rPr>
                <w:sz w:val="18"/>
                <w:lang w:val="en-GB"/>
              </w:rPr>
            </w:pPr>
          </w:p>
        </w:tc>
        <w:tc>
          <w:tcPr>
            <w:tcW w:w="1256" w:type="dxa"/>
            <w:tcMar>
              <w:left w:w="28" w:type="dxa"/>
              <w:right w:w="28" w:type="dxa"/>
            </w:tcMar>
          </w:tcPr>
          <w:p w14:paraId="3B299433" w14:textId="77777777" w:rsidR="00D3256E" w:rsidRPr="003F6D2B" w:rsidRDefault="00D3256E" w:rsidP="00CE25BF">
            <w:pPr>
              <w:numPr>
                <w:ilvl w:val="12"/>
                <w:numId w:val="0"/>
              </w:numPr>
              <w:rPr>
                <w:sz w:val="18"/>
                <w:lang w:val="en-GB"/>
              </w:rPr>
            </w:pPr>
          </w:p>
        </w:tc>
        <w:tc>
          <w:tcPr>
            <w:tcW w:w="756" w:type="dxa"/>
            <w:tcMar>
              <w:left w:w="28" w:type="dxa"/>
              <w:right w:w="28" w:type="dxa"/>
            </w:tcMar>
          </w:tcPr>
          <w:p w14:paraId="452736C1" w14:textId="77777777" w:rsidR="00D3256E" w:rsidRPr="003F6D2B" w:rsidRDefault="00D3256E" w:rsidP="00CE25BF">
            <w:pPr>
              <w:numPr>
                <w:ilvl w:val="12"/>
                <w:numId w:val="0"/>
              </w:numPr>
              <w:jc w:val="right"/>
              <w:rPr>
                <w:sz w:val="18"/>
                <w:lang w:val="en-GB"/>
              </w:rPr>
            </w:pPr>
          </w:p>
        </w:tc>
        <w:tc>
          <w:tcPr>
            <w:tcW w:w="910" w:type="dxa"/>
            <w:tcMar>
              <w:left w:w="28" w:type="dxa"/>
              <w:right w:w="28" w:type="dxa"/>
            </w:tcMar>
          </w:tcPr>
          <w:p w14:paraId="0C6C55DF" w14:textId="77777777" w:rsidR="00D3256E" w:rsidRPr="003F6D2B" w:rsidRDefault="00D3256E" w:rsidP="00CE25BF">
            <w:pPr>
              <w:numPr>
                <w:ilvl w:val="12"/>
                <w:numId w:val="0"/>
              </w:numPr>
              <w:jc w:val="right"/>
              <w:rPr>
                <w:sz w:val="18"/>
                <w:lang w:val="en-GB"/>
              </w:rPr>
            </w:pPr>
          </w:p>
        </w:tc>
        <w:tc>
          <w:tcPr>
            <w:tcW w:w="785" w:type="dxa"/>
            <w:tcMar>
              <w:left w:w="28" w:type="dxa"/>
              <w:right w:w="28" w:type="dxa"/>
            </w:tcMar>
          </w:tcPr>
          <w:p w14:paraId="3326F1A0"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78106801"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2872E93F" w14:textId="77777777" w:rsidR="00D3256E" w:rsidRPr="003F6D2B" w:rsidRDefault="00D3256E" w:rsidP="00CE25BF">
            <w:pPr>
              <w:numPr>
                <w:ilvl w:val="12"/>
                <w:numId w:val="0"/>
              </w:numPr>
              <w:jc w:val="right"/>
              <w:rPr>
                <w:sz w:val="18"/>
                <w:lang w:val="en-GB"/>
              </w:rPr>
            </w:pPr>
          </w:p>
        </w:tc>
        <w:tc>
          <w:tcPr>
            <w:tcW w:w="740" w:type="dxa"/>
            <w:tcMar>
              <w:left w:w="28" w:type="dxa"/>
              <w:right w:w="28" w:type="dxa"/>
            </w:tcMar>
          </w:tcPr>
          <w:p w14:paraId="5B6AEB87" w14:textId="77777777" w:rsidR="00D3256E" w:rsidRPr="003F6D2B" w:rsidRDefault="00D3256E" w:rsidP="00CE25BF">
            <w:pPr>
              <w:numPr>
                <w:ilvl w:val="12"/>
                <w:numId w:val="0"/>
              </w:numPr>
              <w:jc w:val="right"/>
              <w:rPr>
                <w:sz w:val="18"/>
                <w:lang w:val="en-GB"/>
              </w:rPr>
            </w:pPr>
          </w:p>
        </w:tc>
        <w:tc>
          <w:tcPr>
            <w:tcW w:w="1731" w:type="dxa"/>
            <w:tcMar>
              <w:left w:w="28" w:type="dxa"/>
              <w:right w:w="28" w:type="dxa"/>
            </w:tcMar>
          </w:tcPr>
          <w:p w14:paraId="2FDA8B7C" w14:textId="77777777" w:rsidR="00D3256E" w:rsidRPr="003F6D2B" w:rsidRDefault="00D3256E" w:rsidP="00CE25BF">
            <w:pPr>
              <w:numPr>
                <w:ilvl w:val="12"/>
                <w:numId w:val="0"/>
              </w:numPr>
              <w:jc w:val="right"/>
              <w:rPr>
                <w:sz w:val="18"/>
                <w:lang w:val="en-GB"/>
              </w:rPr>
            </w:pPr>
          </w:p>
        </w:tc>
        <w:tc>
          <w:tcPr>
            <w:tcW w:w="791" w:type="dxa"/>
            <w:tcMar>
              <w:left w:w="28" w:type="dxa"/>
              <w:right w:w="28" w:type="dxa"/>
            </w:tcMar>
          </w:tcPr>
          <w:p w14:paraId="6E25EE09" w14:textId="77777777" w:rsidR="00D3256E" w:rsidRPr="003F6D2B" w:rsidRDefault="00D3256E" w:rsidP="00CE25BF">
            <w:pPr>
              <w:numPr>
                <w:ilvl w:val="12"/>
                <w:numId w:val="0"/>
              </w:numPr>
              <w:jc w:val="right"/>
              <w:rPr>
                <w:sz w:val="18"/>
                <w:lang w:val="en-GB"/>
              </w:rPr>
            </w:pPr>
          </w:p>
        </w:tc>
      </w:tr>
      <w:tr w:rsidR="00EE1A3F" w:rsidRPr="003F6D2B" w14:paraId="71E49E07" w14:textId="77777777" w:rsidTr="00E90340">
        <w:trPr>
          <w:cantSplit/>
        </w:trPr>
        <w:tc>
          <w:tcPr>
            <w:tcW w:w="613" w:type="dxa"/>
            <w:tcBorders>
              <w:bottom w:val="single" w:sz="4" w:space="0" w:color="auto"/>
            </w:tcBorders>
            <w:tcMar>
              <w:left w:w="28" w:type="dxa"/>
              <w:right w:w="28" w:type="dxa"/>
            </w:tcMar>
          </w:tcPr>
          <w:p w14:paraId="1A26BEE3" w14:textId="77777777" w:rsidR="00D3256E" w:rsidRPr="003F6D2B" w:rsidRDefault="00D3256E" w:rsidP="00CE25BF">
            <w:pPr>
              <w:numPr>
                <w:ilvl w:val="12"/>
                <w:numId w:val="0"/>
              </w:numPr>
              <w:rPr>
                <w:sz w:val="18"/>
                <w:lang w:val="en-GB"/>
              </w:rPr>
            </w:pPr>
          </w:p>
        </w:tc>
        <w:tc>
          <w:tcPr>
            <w:tcW w:w="1256" w:type="dxa"/>
            <w:tcBorders>
              <w:bottom w:val="single" w:sz="4" w:space="0" w:color="auto"/>
            </w:tcBorders>
            <w:tcMar>
              <w:left w:w="28" w:type="dxa"/>
              <w:right w:w="28" w:type="dxa"/>
            </w:tcMar>
          </w:tcPr>
          <w:p w14:paraId="5B75D970" w14:textId="77777777" w:rsidR="00D3256E" w:rsidRPr="003F6D2B" w:rsidRDefault="00D3256E" w:rsidP="00CE25BF">
            <w:pPr>
              <w:numPr>
                <w:ilvl w:val="12"/>
                <w:numId w:val="0"/>
              </w:numPr>
              <w:rPr>
                <w:sz w:val="18"/>
                <w:lang w:val="en-GB"/>
              </w:rPr>
            </w:pPr>
          </w:p>
        </w:tc>
        <w:tc>
          <w:tcPr>
            <w:tcW w:w="756" w:type="dxa"/>
            <w:tcBorders>
              <w:bottom w:val="single" w:sz="4" w:space="0" w:color="auto"/>
            </w:tcBorders>
            <w:tcMar>
              <w:left w:w="28" w:type="dxa"/>
              <w:right w:w="28" w:type="dxa"/>
            </w:tcMar>
          </w:tcPr>
          <w:p w14:paraId="532388C2" w14:textId="77777777" w:rsidR="00D3256E" w:rsidRPr="003F6D2B" w:rsidRDefault="00D3256E" w:rsidP="00CE25BF">
            <w:pPr>
              <w:numPr>
                <w:ilvl w:val="12"/>
                <w:numId w:val="0"/>
              </w:numPr>
              <w:jc w:val="right"/>
              <w:rPr>
                <w:sz w:val="18"/>
                <w:lang w:val="en-GB"/>
              </w:rPr>
            </w:pPr>
          </w:p>
        </w:tc>
        <w:tc>
          <w:tcPr>
            <w:tcW w:w="910" w:type="dxa"/>
            <w:tcBorders>
              <w:bottom w:val="single" w:sz="4" w:space="0" w:color="auto"/>
            </w:tcBorders>
            <w:tcMar>
              <w:left w:w="28" w:type="dxa"/>
              <w:right w:w="28" w:type="dxa"/>
            </w:tcMar>
          </w:tcPr>
          <w:p w14:paraId="154269F9" w14:textId="77777777" w:rsidR="00D3256E" w:rsidRPr="003F6D2B" w:rsidRDefault="00D3256E" w:rsidP="00CE25BF">
            <w:pPr>
              <w:numPr>
                <w:ilvl w:val="12"/>
                <w:numId w:val="0"/>
              </w:numPr>
              <w:jc w:val="right"/>
              <w:rPr>
                <w:sz w:val="18"/>
                <w:lang w:val="en-GB"/>
              </w:rPr>
            </w:pPr>
          </w:p>
        </w:tc>
        <w:tc>
          <w:tcPr>
            <w:tcW w:w="785" w:type="dxa"/>
            <w:tcBorders>
              <w:bottom w:val="single" w:sz="4" w:space="0" w:color="auto"/>
            </w:tcBorders>
            <w:tcMar>
              <w:left w:w="28" w:type="dxa"/>
              <w:right w:w="28" w:type="dxa"/>
            </w:tcMar>
          </w:tcPr>
          <w:p w14:paraId="2FE833B9" w14:textId="77777777" w:rsidR="00D3256E" w:rsidRPr="003F6D2B" w:rsidRDefault="00D3256E" w:rsidP="00CE25BF">
            <w:pPr>
              <w:numPr>
                <w:ilvl w:val="12"/>
                <w:numId w:val="0"/>
              </w:numPr>
              <w:jc w:val="right"/>
              <w:rPr>
                <w:sz w:val="18"/>
                <w:lang w:val="en-GB"/>
              </w:rPr>
            </w:pPr>
          </w:p>
        </w:tc>
        <w:tc>
          <w:tcPr>
            <w:tcW w:w="840" w:type="dxa"/>
            <w:tcBorders>
              <w:bottom w:val="single" w:sz="4" w:space="0" w:color="auto"/>
            </w:tcBorders>
            <w:tcMar>
              <w:left w:w="28" w:type="dxa"/>
              <w:right w:w="28" w:type="dxa"/>
            </w:tcMar>
          </w:tcPr>
          <w:p w14:paraId="7A1517DF" w14:textId="77777777" w:rsidR="00D3256E" w:rsidRPr="003F6D2B" w:rsidRDefault="00D3256E" w:rsidP="00CE25BF">
            <w:pPr>
              <w:numPr>
                <w:ilvl w:val="12"/>
                <w:numId w:val="0"/>
              </w:numPr>
              <w:jc w:val="right"/>
              <w:rPr>
                <w:sz w:val="18"/>
                <w:lang w:val="en-GB"/>
              </w:rPr>
            </w:pPr>
          </w:p>
        </w:tc>
        <w:tc>
          <w:tcPr>
            <w:tcW w:w="840" w:type="dxa"/>
            <w:tcBorders>
              <w:bottom w:val="single" w:sz="4" w:space="0" w:color="auto"/>
            </w:tcBorders>
            <w:tcMar>
              <w:left w:w="28" w:type="dxa"/>
              <w:right w:w="28" w:type="dxa"/>
            </w:tcMar>
          </w:tcPr>
          <w:p w14:paraId="1641B3C9" w14:textId="77777777" w:rsidR="00D3256E" w:rsidRPr="003F6D2B" w:rsidRDefault="00D3256E" w:rsidP="00CE25BF">
            <w:pPr>
              <w:numPr>
                <w:ilvl w:val="12"/>
                <w:numId w:val="0"/>
              </w:numPr>
              <w:jc w:val="right"/>
              <w:rPr>
                <w:sz w:val="18"/>
                <w:lang w:val="en-GB"/>
              </w:rPr>
            </w:pPr>
          </w:p>
        </w:tc>
        <w:tc>
          <w:tcPr>
            <w:tcW w:w="740" w:type="dxa"/>
            <w:tcBorders>
              <w:bottom w:val="single" w:sz="4" w:space="0" w:color="auto"/>
            </w:tcBorders>
            <w:tcMar>
              <w:left w:w="28" w:type="dxa"/>
              <w:right w:w="28" w:type="dxa"/>
            </w:tcMar>
          </w:tcPr>
          <w:p w14:paraId="719ADD8A" w14:textId="77777777" w:rsidR="00D3256E" w:rsidRPr="003F6D2B" w:rsidRDefault="00D3256E" w:rsidP="00CE25BF">
            <w:pPr>
              <w:numPr>
                <w:ilvl w:val="12"/>
                <w:numId w:val="0"/>
              </w:numPr>
              <w:jc w:val="right"/>
              <w:rPr>
                <w:sz w:val="18"/>
                <w:lang w:val="en-GB"/>
              </w:rPr>
            </w:pPr>
          </w:p>
        </w:tc>
        <w:tc>
          <w:tcPr>
            <w:tcW w:w="1731" w:type="dxa"/>
            <w:tcBorders>
              <w:bottom w:val="single" w:sz="4" w:space="0" w:color="auto"/>
            </w:tcBorders>
            <w:tcMar>
              <w:left w:w="28" w:type="dxa"/>
              <w:right w:w="28" w:type="dxa"/>
            </w:tcMar>
          </w:tcPr>
          <w:p w14:paraId="5D31E7D3" w14:textId="77777777" w:rsidR="00D3256E" w:rsidRPr="003F6D2B" w:rsidRDefault="00D3256E" w:rsidP="00CE25BF">
            <w:pPr>
              <w:numPr>
                <w:ilvl w:val="12"/>
                <w:numId w:val="0"/>
              </w:numPr>
              <w:jc w:val="right"/>
              <w:rPr>
                <w:sz w:val="18"/>
                <w:lang w:val="en-GB"/>
              </w:rPr>
            </w:pPr>
          </w:p>
        </w:tc>
        <w:tc>
          <w:tcPr>
            <w:tcW w:w="791" w:type="dxa"/>
            <w:tcBorders>
              <w:bottom w:val="single" w:sz="4" w:space="0" w:color="auto"/>
            </w:tcBorders>
            <w:tcMar>
              <w:left w:w="28" w:type="dxa"/>
              <w:right w:w="28" w:type="dxa"/>
            </w:tcMar>
          </w:tcPr>
          <w:p w14:paraId="5E976AAF" w14:textId="77777777" w:rsidR="00D3256E" w:rsidRPr="003F6D2B" w:rsidRDefault="00D3256E" w:rsidP="00CE25BF">
            <w:pPr>
              <w:numPr>
                <w:ilvl w:val="12"/>
                <w:numId w:val="0"/>
              </w:numPr>
              <w:jc w:val="right"/>
              <w:rPr>
                <w:sz w:val="18"/>
                <w:lang w:val="en-GB"/>
              </w:rPr>
            </w:pPr>
          </w:p>
        </w:tc>
      </w:tr>
      <w:tr w:rsidR="00D3256E" w:rsidRPr="003F6D2B" w14:paraId="0CA327AD" w14:textId="77777777" w:rsidTr="00E90340">
        <w:trPr>
          <w:cantSplit/>
        </w:trPr>
        <w:tc>
          <w:tcPr>
            <w:tcW w:w="613" w:type="dxa"/>
            <w:tcBorders>
              <w:top w:val="single" w:sz="4" w:space="0" w:color="auto"/>
              <w:bottom w:val="double" w:sz="4" w:space="0" w:color="auto"/>
            </w:tcBorders>
            <w:tcMar>
              <w:left w:w="28" w:type="dxa"/>
              <w:right w:w="28" w:type="dxa"/>
            </w:tcMar>
          </w:tcPr>
          <w:p w14:paraId="6A8F664E" w14:textId="77777777" w:rsidR="00D3256E" w:rsidRPr="003F6D2B" w:rsidRDefault="00D3256E" w:rsidP="00CE25BF">
            <w:pPr>
              <w:numPr>
                <w:ilvl w:val="12"/>
                <w:numId w:val="0"/>
              </w:numPr>
              <w:rPr>
                <w:b/>
                <w:sz w:val="18"/>
                <w:lang w:val="en-GB"/>
              </w:rPr>
            </w:pPr>
            <w:r w:rsidRPr="003F6D2B">
              <w:rPr>
                <w:b/>
                <w:sz w:val="18"/>
                <w:lang w:val="en-GB"/>
              </w:rPr>
              <w:t>Total</w:t>
            </w:r>
          </w:p>
        </w:tc>
        <w:tc>
          <w:tcPr>
            <w:tcW w:w="1256" w:type="dxa"/>
            <w:tcBorders>
              <w:top w:val="single" w:sz="4" w:space="0" w:color="auto"/>
              <w:bottom w:val="double" w:sz="4" w:space="0" w:color="auto"/>
            </w:tcBorders>
            <w:tcMar>
              <w:left w:w="28" w:type="dxa"/>
              <w:right w:w="28" w:type="dxa"/>
            </w:tcMar>
          </w:tcPr>
          <w:p w14:paraId="1A54B09B" w14:textId="77777777" w:rsidR="00D3256E" w:rsidRPr="003F6D2B" w:rsidRDefault="00D3256E" w:rsidP="00CE25BF">
            <w:pPr>
              <w:numPr>
                <w:ilvl w:val="12"/>
                <w:numId w:val="0"/>
              </w:numPr>
              <w:rPr>
                <w:b/>
                <w:sz w:val="18"/>
                <w:lang w:val="en-GB"/>
              </w:rPr>
            </w:pPr>
          </w:p>
        </w:tc>
        <w:tc>
          <w:tcPr>
            <w:tcW w:w="756" w:type="dxa"/>
            <w:tcBorders>
              <w:top w:val="single" w:sz="4" w:space="0" w:color="auto"/>
              <w:bottom w:val="double" w:sz="4" w:space="0" w:color="auto"/>
            </w:tcBorders>
            <w:tcMar>
              <w:left w:w="28" w:type="dxa"/>
              <w:right w:w="28" w:type="dxa"/>
            </w:tcMar>
          </w:tcPr>
          <w:p w14:paraId="3E07DDDC" w14:textId="77777777" w:rsidR="00D3256E" w:rsidRPr="003F6D2B" w:rsidRDefault="00D3256E" w:rsidP="00CE25BF">
            <w:pPr>
              <w:numPr>
                <w:ilvl w:val="12"/>
                <w:numId w:val="0"/>
              </w:numPr>
              <w:jc w:val="right"/>
              <w:rPr>
                <w:b/>
                <w:sz w:val="18"/>
                <w:lang w:val="en-GB"/>
              </w:rPr>
            </w:pPr>
          </w:p>
        </w:tc>
        <w:tc>
          <w:tcPr>
            <w:tcW w:w="910" w:type="dxa"/>
            <w:tcBorders>
              <w:top w:val="single" w:sz="4" w:space="0" w:color="auto"/>
              <w:bottom w:val="double" w:sz="4" w:space="0" w:color="auto"/>
            </w:tcBorders>
            <w:tcMar>
              <w:left w:w="28" w:type="dxa"/>
              <w:right w:w="28" w:type="dxa"/>
            </w:tcMar>
          </w:tcPr>
          <w:p w14:paraId="4ED71990" w14:textId="77777777" w:rsidR="00D3256E" w:rsidRPr="003F6D2B" w:rsidRDefault="00D3256E" w:rsidP="00CE25BF">
            <w:pPr>
              <w:numPr>
                <w:ilvl w:val="12"/>
                <w:numId w:val="0"/>
              </w:numPr>
              <w:jc w:val="right"/>
              <w:rPr>
                <w:b/>
                <w:sz w:val="18"/>
                <w:lang w:val="en-GB"/>
              </w:rPr>
            </w:pPr>
          </w:p>
        </w:tc>
        <w:tc>
          <w:tcPr>
            <w:tcW w:w="785" w:type="dxa"/>
            <w:tcBorders>
              <w:top w:val="single" w:sz="4" w:space="0" w:color="auto"/>
              <w:bottom w:val="double" w:sz="4" w:space="0" w:color="auto"/>
            </w:tcBorders>
            <w:tcMar>
              <w:left w:w="28" w:type="dxa"/>
              <w:right w:w="28" w:type="dxa"/>
            </w:tcMar>
          </w:tcPr>
          <w:p w14:paraId="2CFC7E95" w14:textId="77777777" w:rsidR="00D3256E" w:rsidRPr="003F6D2B" w:rsidRDefault="00D3256E" w:rsidP="00CE25BF">
            <w:pPr>
              <w:numPr>
                <w:ilvl w:val="12"/>
                <w:numId w:val="0"/>
              </w:numPr>
              <w:jc w:val="right"/>
              <w:rPr>
                <w:b/>
                <w:sz w:val="18"/>
                <w:lang w:val="en-GB"/>
              </w:rPr>
            </w:pPr>
          </w:p>
        </w:tc>
        <w:tc>
          <w:tcPr>
            <w:tcW w:w="840" w:type="dxa"/>
            <w:tcBorders>
              <w:top w:val="single" w:sz="4" w:space="0" w:color="auto"/>
              <w:bottom w:val="double" w:sz="4" w:space="0" w:color="auto"/>
            </w:tcBorders>
            <w:tcMar>
              <w:left w:w="28" w:type="dxa"/>
              <w:right w:w="28" w:type="dxa"/>
            </w:tcMar>
          </w:tcPr>
          <w:p w14:paraId="6D90E8BA" w14:textId="77777777" w:rsidR="00D3256E" w:rsidRPr="003F6D2B" w:rsidRDefault="00D3256E" w:rsidP="00CE25BF">
            <w:pPr>
              <w:numPr>
                <w:ilvl w:val="12"/>
                <w:numId w:val="0"/>
              </w:numPr>
              <w:jc w:val="right"/>
              <w:rPr>
                <w:b/>
                <w:sz w:val="18"/>
                <w:lang w:val="en-GB"/>
              </w:rPr>
            </w:pPr>
          </w:p>
        </w:tc>
        <w:tc>
          <w:tcPr>
            <w:tcW w:w="840" w:type="dxa"/>
            <w:tcBorders>
              <w:top w:val="single" w:sz="4" w:space="0" w:color="auto"/>
              <w:bottom w:val="double" w:sz="4" w:space="0" w:color="auto"/>
            </w:tcBorders>
            <w:tcMar>
              <w:left w:w="28" w:type="dxa"/>
              <w:right w:w="28" w:type="dxa"/>
            </w:tcMar>
          </w:tcPr>
          <w:p w14:paraId="6B3D162A" w14:textId="77777777" w:rsidR="00D3256E" w:rsidRPr="003F6D2B" w:rsidRDefault="00D3256E" w:rsidP="00CE25BF">
            <w:pPr>
              <w:numPr>
                <w:ilvl w:val="12"/>
                <w:numId w:val="0"/>
              </w:numPr>
              <w:jc w:val="right"/>
              <w:rPr>
                <w:b/>
                <w:sz w:val="18"/>
                <w:lang w:val="en-GB"/>
              </w:rPr>
            </w:pPr>
          </w:p>
        </w:tc>
        <w:tc>
          <w:tcPr>
            <w:tcW w:w="740" w:type="dxa"/>
            <w:tcBorders>
              <w:top w:val="single" w:sz="4" w:space="0" w:color="auto"/>
              <w:bottom w:val="double" w:sz="4" w:space="0" w:color="auto"/>
            </w:tcBorders>
            <w:tcMar>
              <w:left w:w="28" w:type="dxa"/>
              <w:right w:w="28" w:type="dxa"/>
            </w:tcMar>
          </w:tcPr>
          <w:p w14:paraId="218826FF" w14:textId="77777777" w:rsidR="00D3256E" w:rsidRPr="003F6D2B" w:rsidRDefault="00D3256E" w:rsidP="00CE25BF">
            <w:pPr>
              <w:numPr>
                <w:ilvl w:val="12"/>
                <w:numId w:val="0"/>
              </w:numPr>
              <w:jc w:val="right"/>
              <w:rPr>
                <w:b/>
                <w:sz w:val="18"/>
                <w:lang w:val="en-GB"/>
              </w:rPr>
            </w:pPr>
          </w:p>
        </w:tc>
        <w:tc>
          <w:tcPr>
            <w:tcW w:w="1731" w:type="dxa"/>
            <w:tcBorders>
              <w:top w:val="single" w:sz="4" w:space="0" w:color="auto"/>
              <w:bottom w:val="double" w:sz="4" w:space="0" w:color="auto"/>
            </w:tcBorders>
            <w:tcMar>
              <w:left w:w="28" w:type="dxa"/>
              <w:right w:w="28" w:type="dxa"/>
            </w:tcMar>
          </w:tcPr>
          <w:p w14:paraId="7F4CC11A" w14:textId="77777777" w:rsidR="00D3256E" w:rsidRPr="003F6D2B" w:rsidRDefault="00D3256E" w:rsidP="00CE25BF">
            <w:pPr>
              <w:numPr>
                <w:ilvl w:val="12"/>
                <w:numId w:val="0"/>
              </w:numPr>
              <w:jc w:val="right"/>
              <w:rPr>
                <w:b/>
                <w:sz w:val="18"/>
                <w:lang w:val="en-GB"/>
              </w:rPr>
            </w:pPr>
          </w:p>
        </w:tc>
        <w:tc>
          <w:tcPr>
            <w:tcW w:w="791" w:type="dxa"/>
            <w:tcBorders>
              <w:top w:val="single" w:sz="4" w:space="0" w:color="auto"/>
              <w:bottom w:val="double" w:sz="4" w:space="0" w:color="auto"/>
            </w:tcBorders>
            <w:tcMar>
              <w:left w:w="28" w:type="dxa"/>
              <w:right w:w="28" w:type="dxa"/>
            </w:tcMar>
          </w:tcPr>
          <w:p w14:paraId="3E98F2B0" w14:textId="77777777" w:rsidR="00D3256E" w:rsidRPr="003F6D2B" w:rsidRDefault="00D3256E" w:rsidP="00CE25BF">
            <w:pPr>
              <w:numPr>
                <w:ilvl w:val="12"/>
                <w:numId w:val="0"/>
              </w:numPr>
              <w:jc w:val="right"/>
              <w:rPr>
                <w:b/>
                <w:sz w:val="18"/>
                <w:lang w:val="en-GB"/>
              </w:rPr>
            </w:pPr>
          </w:p>
        </w:tc>
      </w:tr>
    </w:tbl>
    <w:p w14:paraId="6A35D43D" w14:textId="77777777" w:rsidR="00A82A16" w:rsidRPr="003F6D2B" w:rsidRDefault="00A82A16">
      <w:pPr>
        <w:numPr>
          <w:ilvl w:val="12"/>
          <w:numId w:val="0"/>
        </w:numPr>
        <w:ind w:left="567"/>
        <w:rPr>
          <w:b/>
          <w:i/>
          <w:lang w:val="en-GB"/>
        </w:rPr>
      </w:pPr>
    </w:p>
    <w:p w14:paraId="2E1C1170" w14:textId="28DCA8B3" w:rsidR="00D3256E" w:rsidRPr="003F6D2B" w:rsidRDefault="009449CF" w:rsidP="00E42229">
      <w:pPr>
        <w:rPr>
          <w:lang w:val="en-GB"/>
        </w:rPr>
      </w:pPr>
      <w:r w:rsidRPr="003F6D2B">
        <w:rPr>
          <w:u w:val="single"/>
          <w:lang w:val="en-GB"/>
        </w:rPr>
        <w:lastRenderedPageBreak/>
        <w:t>202</w:t>
      </w:r>
      <w:r w:rsidR="00C15E01" w:rsidRPr="003F6D2B">
        <w:rPr>
          <w:u w:val="single"/>
          <w:lang w:val="en-GB"/>
        </w:rPr>
        <w:t>3</w:t>
      </w:r>
    </w:p>
    <w:p w14:paraId="05D5B109" w14:textId="77777777" w:rsidR="00D3256E" w:rsidRPr="003F6D2B" w:rsidRDefault="00D3256E" w:rsidP="00324201">
      <w:pPr>
        <w:numPr>
          <w:ilvl w:val="12"/>
          <w:numId w:val="0"/>
        </w:numPr>
        <w:ind w:right="-84"/>
        <w:jc w:val="right"/>
        <w:rPr>
          <w:sz w:val="18"/>
          <w:lang w:val="en-GB"/>
        </w:rPr>
      </w:pPr>
      <w:r w:rsidRPr="003F6D2B">
        <w:rPr>
          <w:sz w:val="18"/>
          <w:lang w:val="en-GB"/>
        </w:rPr>
        <w:t>(CZK ‘000)</w:t>
      </w:r>
    </w:p>
    <w:tbl>
      <w:tblPr>
        <w:tblW w:w="8588" w:type="dxa"/>
        <w:tblInd w:w="567" w:type="dxa"/>
        <w:tblLayout w:type="fixed"/>
        <w:tblCellMar>
          <w:left w:w="28" w:type="dxa"/>
          <w:right w:w="28" w:type="dxa"/>
        </w:tblCellMar>
        <w:tblLook w:val="0000" w:firstRow="0" w:lastRow="0" w:firstColumn="0" w:lastColumn="0" w:noHBand="0" w:noVBand="0"/>
      </w:tblPr>
      <w:tblGrid>
        <w:gridCol w:w="613"/>
        <w:gridCol w:w="1108"/>
        <w:gridCol w:w="831"/>
        <w:gridCol w:w="916"/>
        <w:gridCol w:w="785"/>
        <w:gridCol w:w="847"/>
        <w:gridCol w:w="854"/>
        <w:gridCol w:w="1024"/>
        <w:gridCol w:w="819"/>
        <w:gridCol w:w="791"/>
      </w:tblGrid>
      <w:tr w:rsidR="00324201" w:rsidRPr="003F6D2B" w14:paraId="347C4125" w14:textId="77777777" w:rsidTr="00324201">
        <w:trPr>
          <w:cantSplit/>
        </w:trPr>
        <w:tc>
          <w:tcPr>
            <w:tcW w:w="613" w:type="dxa"/>
            <w:tcBorders>
              <w:top w:val="single" w:sz="4" w:space="0" w:color="auto"/>
              <w:bottom w:val="single" w:sz="4" w:space="0" w:color="auto"/>
            </w:tcBorders>
            <w:tcMar>
              <w:left w:w="28" w:type="dxa"/>
              <w:right w:w="28" w:type="dxa"/>
            </w:tcMar>
          </w:tcPr>
          <w:p w14:paraId="71F55459" w14:textId="77777777" w:rsidR="00D3256E" w:rsidRPr="003F6D2B" w:rsidRDefault="00D3256E" w:rsidP="00CE25BF">
            <w:pPr>
              <w:numPr>
                <w:ilvl w:val="12"/>
                <w:numId w:val="0"/>
              </w:numPr>
              <w:rPr>
                <w:b/>
                <w:sz w:val="18"/>
                <w:lang w:val="en-GB"/>
              </w:rPr>
            </w:pPr>
            <w:r w:rsidRPr="003F6D2B">
              <w:rPr>
                <w:b/>
                <w:sz w:val="18"/>
                <w:lang w:val="en-GB"/>
              </w:rPr>
              <w:t>Entity</w:t>
            </w:r>
          </w:p>
        </w:tc>
        <w:tc>
          <w:tcPr>
            <w:tcW w:w="1108" w:type="dxa"/>
            <w:tcBorders>
              <w:top w:val="single" w:sz="4" w:space="0" w:color="auto"/>
              <w:bottom w:val="single" w:sz="4" w:space="0" w:color="auto"/>
            </w:tcBorders>
            <w:tcMar>
              <w:left w:w="28" w:type="dxa"/>
              <w:right w:w="28" w:type="dxa"/>
            </w:tcMar>
          </w:tcPr>
          <w:p w14:paraId="6BB1CF5E" w14:textId="77777777" w:rsidR="00D3256E" w:rsidRPr="003F6D2B" w:rsidRDefault="00D3256E" w:rsidP="00E90340">
            <w:pPr>
              <w:numPr>
                <w:ilvl w:val="12"/>
                <w:numId w:val="0"/>
              </w:numPr>
              <w:ind w:right="10"/>
              <w:rPr>
                <w:b/>
                <w:sz w:val="18"/>
                <w:lang w:val="en-GB"/>
              </w:rPr>
            </w:pPr>
            <w:r w:rsidRPr="003F6D2B">
              <w:rPr>
                <w:b/>
                <w:sz w:val="18"/>
                <w:lang w:val="en-GB"/>
              </w:rPr>
              <w:t>Relation to the Company</w:t>
            </w:r>
          </w:p>
        </w:tc>
        <w:tc>
          <w:tcPr>
            <w:tcW w:w="831" w:type="dxa"/>
            <w:tcBorders>
              <w:top w:val="single" w:sz="4" w:space="0" w:color="auto"/>
              <w:bottom w:val="single" w:sz="4" w:space="0" w:color="auto"/>
            </w:tcBorders>
            <w:tcMar>
              <w:left w:w="28" w:type="dxa"/>
              <w:right w:w="28" w:type="dxa"/>
            </w:tcMar>
          </w:tcPr>
          <w:p w14:paraId="1F6D3EDD" w14:textId="77777777" w:rsidR="00D3256E" w:rsidRPr="003F6D2B" w:rsidRDefault="00D3256E" w:rsidP="00CE25BF">
            <w:pPr>
              <w:numPr>
                <w:ilvl w:val="12"/>
                <w:numId w:val="0"/>
              </w:numPr>
              <w:jc w:val="right"/>
              <w:rPr>
                <w:b/>
                <w:sz w:val="18"/>
                <w:lang w:val="en-GB"/>
              </w:rPr>
            </w:pPr>
            <w:r w:rsidRPr="003F6D2B">
              <w:rPr>
                <w:b/>
                <w:sz w:val="18"/>
                <w:lang w:val="en-GB"/>
              </w:rPr>
              <w:t>Interest rate</w:t>
            </w:r>
          </w:p>
        </w:tc>
        <w:tc>
          <w:tcPr>
            <w:tcW w:w="916" w:type="dxa"/>
            <w:tcBorders>
              <w:top w:val="single" w:sz="4" w:space="0" w:color="auto"/>
              <w:bottom w:val="single" w:sz="4" w:space="0" w:color="auto"/>
            </w:tcBorders>
            <w:tcMar>
              <w:left w:w="28" w:type="dxa"/>
              <w:right w:w="28" w:type="dxa"/>
            </w:tcMar>
          </w:tcPr>
          <w:p w14:paraId="3D11658C" w14:textId="77777777" w:rsidR="00D3256E" w:rsidRPr="003F6D2B" w:rsidRDefault="00D3256E" w:rsidP="00CE25BF">
            <w:pPr>
              <w:numPr>
                <w:ilvl w:val="12"/>
                <w:numId w:val="0"/>
              </w:numPr>
              <w:jc w:val="right"/>
              <w:rPr>
                <w:b/>
                <w:sz w:val="18"/>
                <w:lang w:val="en-GB"/>
              </w:rPr>
            </w:pPr>
            <w:r w:rsidRPr="003F6D2B">
              <w:rPr>
                <w:b/>
                <w:sz w:val="18"/>
                <w:lang w:val="en-GB"/>
              </w:rPr>
              <w:t>Collateral</w:t>
            </w:r>
          </w:p>
        </w:tc>
        <w:tc>
          <w:tcPr>
            <w:tcW w:w="785" w:type="dxa"/>
            <w:tcBorders>
              <w:top w:val="single" w:sz="4" w:space="0" w:color="auto"/>
              <w:bottom w:val="single" w:sz="4" w:space="0" w:color="auto"/>
            </w:tcBorders>
            <w:tcMar>
              <w:left w:w="28" w:type="dxa"/>
              <w:right w:w="28" w:type="dxa"/>
            </w:tcMar>
          </w:tcPr>
          <w:p w14:paraId="5F718DB7" w14:textId="77777777" w:rsidR="00D3256E" w:rsidRPr="003F6D2B" w:rsidRDefault="00D3256E" w:rsidP="00CE25BF">
            <w:pPr>
              <w:numPr>
                <w:ilvl w:val="12"/>
                <w:numId w:val="0"/>
              </w:numPr>
              <w:jc w:val="right"/>
              <w:rPr>
                <w:b/>
                <w:sz w:val="18"/>
                <w:lang w:val="en-GB"/>
              </w:rPr>
            </w:pPr>
            <w:r w:rsidRPr="003F6D2B">
              <w:rPr>
                <w:b/>
                <w:sz w:val="18"/>
                <w:lang w:val="en-GB"/>
              </w:rPr>
              <w:t>Maturity date</w:t>
            </w:r>
          </w:p>
        </w:tc>
        <w:tc>
          <w:tcPr>
            <w:tcW w:w="847" w:type="dxa"/>
            <w:tcBorders>
              <w:top w:val="single" w:sz="4" w:space="0" w:color="auto"/>
              <w:bottom w:val="single" w:sz="4" w:space="0" w:color="auto"/>
            </w:tcBorders>
            <w:tcMar>
              <w:left w:w="28" w:type="dxa"/>
              <w:right w:w="28" w:type="dxa"/>
            </w:tcMar>
          </w:tcPr>
          <w:p w14:paraId="225687DD" w14:textId="77777777" w:rsidR="00D3256E" w:rsidRPr="003F6D2B" w:rsidRDefault="00A25636" w:rsidP="00CE25BF">
            <w:pPr>
              <w:numPr>
                <w:ilvl w:val="12"/>
                <w:numId w:val="0"/>
              </w:numPr>
              <w:jc w:val="right"/>
              <w:rPr>
                <w:b/>
                <w:sz w:val="18"/>
                <w:lang w:val="en-GB"/>
              </w:rPr>
            </w:pPr>
            <w:r w:rsidRPr="003F6D2B">
              <w:rPr>
                <w:b/>
                <w:sz w:val="18"/>
                <w:lang w:val="en-GB"/>
              </w:rPr>
              <w:t>C</w:t>
            </w:r>
            <w:r w:rsidR="00D3256E" w:rsidRPr="003F6D2B">
              <w:rPr>
                <w:b/>
                <w:sz w:val="18"/>
                <w:lang w:val="en-GB"/>
              </w:rPr>
              <w:t>urrency</w:t>
            </w:r>
          </w:p>
        </w:tc>
        <w:tc>
          <w:tcPr>
            <w:tcW w:w="854" w:type="dxa"/>
            <w:tcBorders>
              <w:top w:val="single" w:sz="4" w:space="0" w:color="auto"/>
              <w:bottom w:val="single" w:sz="4" w:space="0" w:color="auto"/>
            </w:tcBorders>
            <w:tcMar>
              <w:left w:w="28" w:type="dxa"/>
              <w:right w:w="28" w:type="dxa"/>
            </w:tcMar>
          </w:tcPr>
          <w:p w14:paraId="6CA6EFB7" w14:textId="77777777" w:rsidR="00D3256E" w:rsidRPr="003F6D2B" w:rsidRDefault="00D3256E" w:rsidP="00CE25BF">
            <w:pPr>
              <w:numPr>
                <w:ilvl w:val="12"/>
                <w:numId w:val="0"/>
              </w:numPr>
              <w:jc w:val="right"/>
              <w:rPr>
                <w:b/>
                <w:sz w:val="18"/>
                <w:lang w:val="en-GB"/>
              </w:rPr>
            </w:pPr>
            <w:r w:rsidRPr="003F6D2B">
              <w:rPr>
                <w:b/>
                <w:sz w:val="18"/>
                <w:lang w:val="en-GB"/>
              </w:rPr>
              <w:t>Nominal value</w:t>
            </w:r>
          </w:p>
        </w:tc>
        <w:tc>
          <w:tcPr>
            <w:tcW w:w="1024" w:type="dxa"/>
            <w:tcBorders>
              <w:top w:val="single" w:sz="4" w:space="0" w:color="auto"/>
              <w:bottom w:val="single" w:sz="4" w:space="0" w:color="auto"/>
            </w:tcBorders>
            <w:tcMar>
              <w:left w:w="28" w:type="dxa"/>
              <w:right w:w="28" w:type="dxa"/>
            </w:tcMar>
          </w:tcPr>
          <w:p w14:paraId="5B4735CA" w14:textId="77777777" w:rsidR="00D3256E" w:rsidRPr="003F6D2B" w:rsidRDefault="00D3256E" w:rsidP="00CE25BF">
            <w:pPr>
              <w:numPr>
                <w:ilvl w:val="12"/>
                <w:numId w:val="0"/>
              </w:numPr>
              <w:jc w:val="right"/>
              <w:rPr>
                <w:b/>
                <w:sz w:val="18"/>
                <w:lang w:val="en-GB"/>
              </w:rPr>
            </w:pPr>
            <w:r w:rsidRPr="003F6D2B">
              <w:rPr>
                <w:b/>
                <w:sz w:val="18"/>
                <w:lang w:val="en-GB"/>
              </w:rPr>
              <w:t>Interest for the period</w:t>
            </w:r>
          </w:p>
        </w:tc>
        <w:tc>
          <w:tcPr>
            <w:tcW w:w="819" w:type="dxa"/>
            <w:tcBorders>
              <w:top w:val="single" w:sz="4" w:space="0" w:color="auto"/>
              <w:bottom w:val="single" w:sz="4" w:space="0" w:color="auto"/>
            </w:tcBorders>
            <w:tcMar>
              <w:left w:w="28" w:type="dxa"/>
              <w:right w:w="28" w:type="dxa"/>
            </w:tcMar>
          </w:tcPr>
          <w:p w14:paraId="55E77F64" w14:textId="77777777" w:rsidR="00D3256E" w:rsidRPr="003F6D2B" w:rsidRDefault="00D3256E" w:rsidP="00CE25BF">
            <w:pPr>
              <w:numPr>
                <w:ilvl w:val="12"/>
                <w:numId w:val="0"/>
              </w:numPr>
              <w:jc w:val="right"/>
              <w:rPr>
                <w:b/>
                <w:sz w:val="18"/>
                <w:lang w:val="en-GB"/>
              </w:rPr>
            </w:pPr>
            <w:r w:rsidRPr="003F6D2B">
              <w:rPr>
                <w:b/>
                <w:sz w:val="18"/>
                <w:lang w:val="en-GB"/>
              </w:rPr>
              <w:t>Accrued balance</w:t>
            </w:r>
          </w:p>
        </w:tc>
        <w:tc>
          <w:tcPr>
            <w:tcW w:w="791" w:type="dxa"/>
            <w:tcBorders>
              <w:top w:val="single" w:sz="4" w:space="0" w:color="auto"/>
              <w:bottom w:val="single" w:sz="4" w:space="0" w:color="auto"/>
            </w:tcBorders>
            <w:tcMar>
              <w:left w:w="28" w:type="dxa"/>
              <w:right w:w="28" w:type="dxa"/>
            </w:tcMar>
          </w:tcPr>
          <w:p w14:paraId="2D0F0695" w14:textId="77777777" w:rsidR="00D3256E" w:rsidRPr="003F6D2B" w:rsidRDefault="00D3256E" w:rsidP="00CE25BF">
            <w:pPr>
              <w:numPr>
                <w:ilvl w:val="12"/>
                <w:numId w:val="0"/>
              </w:numPr>
              <w:jc w:val="right"/>
              <w:rPr>
                <w:b/>
                <w:sz w:val="18"/>
                <w:lang w:val="en-GB"/>
              </w:rPr>
            </w:pPr>
            <w:r w:rsidRPr="003F6D2B">
              <w:rPr>
                <w:b/>
                <w:sz w:val="18"/>
                <w:lang w:val="en-GB"/>
              </w:rPr>
              <w:t>Carrying amount</w:t>
            </w:r>
          </w:p>
        </w:tc>
      </w:tr>
      <w:tr w:rsidR="00324201" w:rsidRPr="003F6D2B" w14:paraId="6F1ECE9C" w14:textId="77777777" w:rsidTr="00324201">
        <w:trPr>
          <w:cantSplit/>
        </w:trPr>
        <w:tc>
          <w:tcPr>
            <w:tcW w:w="613" w:type="dxa"/>
            <w:tcBorders>
              <w:top w:val="single" w:sz="4" w:space="0" w:color="auto"/>
            </w:tcBorders>
            <w:tcMar>
              <w:left w:w="28" w:type="dxa"/>
              <w:right w:w="28" w:type="dxa"/>
            </w:tcMar>
          </w:tcPr>
          <w:p w14:paraId="1DDBF911" w14:textId="77777777" w:rsidR="00D3256E" w:rsidRPr="003F6D2B" w:rsidRDefault="00D3256E" w:rsidP="00CE25BF">
            <w:pPr>
              <w:numPr>
                <w:ilvl w:val="12"/>
                <w:numId w:val="0"/>
              </w:numPr>
              <w:rPr>
                <w:sz w:val="18"/>
                <w:lang w:val="en-GB"/>
              </w:rPr>
            </w:pPr>
          </w:p>
        </w:tc>
        <w:tc>
          <w:tcPr>
            <w:tcW w:w="1108" w:type="dxa"/>
            <w:tcBorders>
              <w:top w:val="single" w:sz="4" w:space="0" w:color="auto"/>
            </w:tcBorders>
            <w:tcMar>
              <w:left w:w="28" w:type="dxa"/>
              <w:right w:w="28" w:type="dxa"/>
            </w:tcMar>
          </w:tcPr>
          <w:p w14:paraId="1AEEC5BD" w14:textId="77777777" w:rsidR="00D3256E" w:rsidRPr="003F6D2B" w:rsidRDefault="00D3256E" w:rsidP="00CE25BF">
            <w:pPr>
              <w:numPr>
                <w:ilvl w:val="12"/>
                <w:numId w:val="0"/>
              </w:numPr>
              <w:rPr>
                <w:sz w:val="18"/>
                <w:lang w:val="en-GB"/>
              </w:rPr>
            </w:pPr>
          </w:p>
        </w:tc>
        <w:tc>
          <w:tcPr>
            <w:tcW w:w="831" w:type="dxa"/>
            <w:tcBorders>
              <w:top w:val="single" w:sz="4" w:space="0" w:color="auto"/>
            </w:tcBorders>
            <w:tcMar>
              <w:left w:w="28" w:type="dxa"/>
              <w:right w:w="28" w:type="dxa"/>
            </w:tcMar>
          </w:tcPr>
          <w:p w14:paraId="55249EDA" w14:textId="77777777" w:rsidR="00D3256E" w:rsidRPr="003F6D2B" w:rsidRDefault="00D3256E" w:rsidP="00CE25BF">
            <w:pPr>
              <w:numPr>
                <w:ilvl w:val="12"/>
                <w:numId w:val="0"/>
              </w:numPr>
              <w:jc w:val="right"/>
              <w:rPr>
                <w:sz w:val="18"/>
                <w:lang w:val="en-GB"/>
              </w:rPr>
            </w:pPr>
          </w:p>
        </w:tc>
        <w:tc>
          <w:tcPr>
            <w:tcW w:w="916" w:type="dxa"/>
            <w:tcBorders>
              <w:top w:val="single" w:sz="4" w:space="0" w:color="auto"/>
            </w:tcBorders>
            <w:tcMar>
              <w:left w:w="28" w:type="dxa"/>
              <w:right w:w="28" w:type="dxa"/>
            </w:tcMar>
          </w:tcPr>
          <w:p w14:paraId="78EEFE10" w14:textId="77777777" w:rsidR="00D3256E" w:rsidRPr="003F6D2B" w:rsidRDefault="00D3256E" w:rsidP="00CE25BF">
            <w:pPr>
              <w:numPr>
                <w:ilvl w:val="12"/>
                <w:numId w:val="0"/>
              </w:numPr>
              <w:jc w:val="right"/>
              <w:rPr>
                <w:sz w:val="18"/>
                <w:lang w:val="en-GB"/>
              </w:rPr>
            </w:pPr>
          </w:p>
        </w:tc>
        <w:tc>
          <w:tcPr>
            <w:tcW w:w="785" w:type="dxa"/>
            <w:tcBorders>
              <w:top w:val="single" w:sz="4" w:space="0" w:color="auto"/>
            </w:tcBorders>
            <w:tcMar>
              <w:left w:w="28" w:type="dxa"/>
              <w:right w:w="28" w:type="dxa"/>
            </w:tcMar>
          </w:tcPr>
          <w:p w14:paraId="0395A919" w14:textId="77777777" w:rsidR="00D3256E" w:rsidRPr="003F6D2B" w:rsidRDefault="00D3256E" w:rsidP="00CE25BF">
            <w:pPr>
              <w:numPr>
                <w:ilvl w:val="12"/>
                <w:numId w:val="0"/>
              </w:numPr>
              <w:jc w:val="right"/>
              <w:rPr>
                <w:sz w:val="18"/>
                <w:lang w:val="en-GB"/>
              </w:rPr>
            </w:pPr>
          </w:p>
        </w:tc>
        <w:tc>
          <w:tcPr>
            <w:tcW w:w="847" w:type="dxa"/>
            <w:tcBorders>
              <w:top w:val="single" w:sz="4" w:space="0" w:color="auto"/>
            </w:tcBorders>
            <w:tcMar>
              <w:left w:w="28" w:type="dxa"/>
              <w:right w:w="28" w:type="dxa"/>
            </w:tcMar>
          </w:tcPr>
          <w:p w14:paraId="1F84CC2C" w14:textId="77777777" w:rsidR="00D3256E" w:rsidRPr="003F6D2B" w:rsidRDefault="00D3256E" w:rsidP="00CE25BF">
            <w:pPr>
              <w:numPr>
                <w:ilvl w:val="12"/>
                <w:numId w:val="0"/>
              </w:numPr>
              <w:jc w:val="right"/>
              <w:rPr>
                <w:sz w:val="18"/>
                <w:lang w:val="en-GB"/>
              </w:rPr>
            </w:pPr>
          </w:p>
        </w:tc>
        <w:tc>
          <w:tcPr>
            <w:tcW w:w="854" w:type="dxa"/>
            <w:tcBorders>
              <w:top w:val="single" w:sz="4" w:space="0" w:color="auto"/>
            </w:tcBorders>
            <w:tcMar>
              <w:left w:w="28" w:type="dxa"/>
              <w:right w:w="28" w:type="dxa"/>
            </w:tcMar>
          </w:tcPr>
          <w:p w14:paraId="44996E47" w14:textId="77777777" w:rsidR="00D3256E" w:rsidRPr="003F6D2B" w:rsidRDefault="00D3256E" w:rsidP="00CE25BF">
            <w:pPr>
              <w:numPr>
                <w:ilvl w:val="12"/>
                <w:numId w:val="0"/>
              </w:numPr>
              <w:jc w:val="right"/>
              <w:rPr>
                <w:sz w:val="18"/>
                <w:lang w:val="en-GB"/>
              </w:rPr>
            </w:pPr>
          </w:p>
        </w:tc>
        <w:tc>
          <w:tcPr>
            <w:tcW w:w="1024" w:type="dxa"/>
            <w:tcBorders>
              <w:top w:val="single" w:sz="4" w:space="0" w:color="auto"/>
            </w:tcBorders>
            <w:tcMar>
              <w:left w:w="28" w:type="dxa"/>
              <w:right w:w="28" w:type="dxa"/>
            </w:tcMar>
          </w:tcPr>
          <w:p w14:paraId="4D287FC5" w14:textId="77777777" w:rsidR="00D3256E" w:rsidRPr="003F6D2B" w:rsidRDefault="00D3256E" w:rsidP="00CE25BF">
            <w:pPr>
              <w:numPr>
                <w:ilvl w:val="12"/>
                <w:numId w:val="0"/>
              </w:numPr>
              <w:jc w:val="right"/>
              <w:rPr>
                <w:sz w:val="18"/>
                <w:lang w:val="en-GB"/>
              </w:rPr>
            </w:pPr>
          </w:p>
        </w:tc>
        <w:tc>
          <w:tcPr>
            <w:tcW w:w="819" w:type="dxa"/>
            <w:tcBorders>
              <w:top w:val="single" w:sz="4" w:space="0" w:color="auto"/>
            </w:tcBorders>
            <w:tcMar>
              <w:left w:w="28" w:type="dxa"/>
              <w:right w:w="28" w:type="dxa"/>
            </w:tcMar>
          </w:tcPr>
          <w:p w14:paraId="25BA8A93" w14:textId="77777777" w:rsidR="00D3256E" w:rsidRPr="003F6D2B" w:rsidRDefault="00D3256E" w:rsidP="00CE25BF">
            <w:pPr>
              <w:numPr>
                <w:ilvl w:val="12"/>
                <w:numId w:val="0"/>
              </w:numPr>
              <w:jc w:val="right"/>
              <w:rPr>
                <w:sz w:val="18"/>
                <w:lang w:val="en-GB"/>
              </w:rPr>
            </w:pPr>
          </w:p>
        </w:tc>
        <w:tc>
          <w:tcPr>
            <w:tcW w:w="791" w:type="dxa"/>
            <w:tcBorders>
              <w:top w:val="single" w:sz="4" w:space="0" w:color="auto"/>
            </w:tcBorders>
            <w:tcMar>
              <w:left w:w="28" w:type="dxa"/>
              <w:right w:w="28" w:type="dxa"/>
            </w:tcMar>
          </w:tcPr>
          <w:p w14:paraId="0062F35C" w14:textId="77777777" w:rsidR="00D3256E" w:rsidRPr="003F6D2B" w:rsidRDefault="00D3256E" w:rsidP="00CE25BF">
            <w:pPr>
              <w:numPr>
                <w:ilvl w:val="12"/>
                <w:numId w:val="0"/>
              </w:numPr>
              <w:jc w:val="right"/>
              <w:rPr>
                <w:sz w:val="18"/>
                <w:lang w:val="en-GB"/>
              </w:rPr>
            </w:pPr>
          </w:p>
        </w:tc>
      </w:tr>
      <w:tr w:rsidR="00324201" w:rsidRPr="003F6D2B" w14:paraId="2D9E29B8" w14:textId="77777777" w:rsidTr="00324201">
        <w:trPr>
          <w:cantSplit/>
        </w:trPr>
        <w:tc>
          <w:tcPr>
            <w:tcW w:w="613" w:type="dxa"/>
            <w:tcMar>
              <w:left w:w="28" w:type="dxa"/>
              <w:right w:w="28" w:type="dxa"/>
            </w:tcMar>
          </w:tcPr>
          <w:p w14:paraId="0BE92DBD" w14:textId="77777777" w:rsidR="00D3256E" w:rsidRPr="003F6D2B" w:rsidRDefault="00D3256E" w:rsidP="00CE25BF">
            <w:pPr>
              <w:numPr>
                <w:ilvl w:val="12"/>
                <w:numId w:val="0"/>
              </w:numPr>
              <w:rPr>
                <w:sz w:val="18"/>
                <w:lang w:val="en-GB"/>
              </w:rPr>
            </w:pPr>
          </w:p>
        </w:tc>
        <w:tc>
          <w:tcPr>
            <w:tcW w:w="1108" w:type="dxa"/>
            <w:tcMar>
              <w:left w:w="28" w:type="dxa"/>
              <w:right w:w="28" w:type="dxa"/>
            </w:tcMar>
          </w:tcPr>
          <w:p w14:paraId="0B8C5F4A" w14:textId="77777777" w:rsidR="00D3256E" w:rsidRPr="003F6D2B" w:rsidRDefault="00D3256E" w:rsidP="00CE25BF">
            <w:pPr>
              <w:numPr>
                <w:ilvl w:val="12"/>
                <w:numId w:val="0"/>
              </w:numPr>
              <w:rPr>
                <w:sz w:val="18"/>
                <w:lang w:val="en-GB"/>
              </w:rPr>
            </w:pPr>
          </w:p>
        </w:tc>
        <w:tc>
          <w:tcPr>
            <w:tcW w:w="831" w:type="dxa"/>
            <w:tcMar>
              <w:left w:w="28" w:type="dxa"/>
              <w:right w:w="28" w:type="dxa"/>
            </w:tcMar>
          </w:tcPr>
          <w:p w14:paraId="23305321" w14:textId="77777777" w:rsidR="00D3256E" w:rsidRPr="003F6D2B" w:rsidRDefault="00D3256E" w:rsidP="00CE25BF">
            <w:pPr>
              <w:numPr>
                <w:ilvl w:val="12"/>
                <w:numId w:val="0"/>
              </w:numPr>
              <w:jc w:val="right"/>
              <w:rPr>
                <w:sz w:val="18"/>
                <w:lang w:val="en-GB"/>
              </w:rPr>
            </w:pPr>
          </w:p>
        </w:tc>
        <w:tc>
          <w:tcPr>
            <w:tcW w:w="916" w:type="dxa"/>
            <w:tcMar>
              <w:left w:w="28" w:type="dxa"/>
              <w:right w:w="28" w:type="dxa"/>
            </w:tcMar>
          </w:tcPr>
          <w:p w14:paraId="0FF1EA24" w14:textId="77777777" w:rsidR="00D3256E" w:rsidRPr="003F6D2B" w:rsidRDefault="00D3256E" w:rsidP="00CE25BF">
            <w:pPr>
              <w:numPr>
                <w:ilvl w:val="12"/>
                <w:numId w:val="0"/>
              </w:numPr>
              <w:jc w:val="right"/>
              <w:rPr>
                <w:sz w:val="18"/>
                <w:lang w:val="en-GB"/>
              </w:rPr>
            </w:pPr>
          </w:p>
        </w:tc>
        <w:tc>
          <w:tcPr>
            <w:tcW w:w="785" w:type="dxa"/>
            <w:tcMar>
              <w:left w:w="28" w:type="dxa"/>
              <w:right w:w="28" w:type="dxa"/>
            </w:tcMar>
          </w:tcPr>
          <w:p w14:paraId="4EB00FB0" w14:textId="77777777" w:rsidR="00D3256E" w:rsidRPr="003F6D2B" w:rsidRDefault="00D3256E" w:rsidP="00CE25BF">
            <w:pPr>
              <w:numPr>
                <w:ilvl w:val="12"/>
                <w:numId w:val="0"/>
              </w:numPr>
              <w:jc w:val="right"/>
              <w:rPr>
                <w:sz w:val="18"/>
                <w:lang w:val="en-GB"/>
              </w:rPr>
            </w:pPr>
          </w:p>
        </w:tc>
        <w:tc>
          <w:tcPr>
            <w:tcW w:w="847" w:type="dxa"/>
            <w:tcMar>
              <w:left w:w="28" w:type="dxa"/>
              <w:right w:w="28" w:type="dxa"/>
            </w:tcMar>
          </w:tcPr>
          <w:p w14:paraId="5356BE02" w14:textId="77777777" w:rsidR="00D3256E" w:rsidRPr="003F6D2B" w:rsidRDefault="00D3256E" w:rsidP="00CE25BF">
            <w:pPr>
              <w:numPr>
                <w:ilvl w:val="12"/>
                <w:numId w:val="0"/>
              </w:numPr>
              <w:jc w:val="right"/>
              <w:rPr>
                <w:sz w:val="18"/>
                <w:lang w:val="en-GB"/>
              </w:rPr>
            </w:pPr>
          </w:p>
        </w:tc>
        <w:tc>
          <w:tcPr>
            <w:tcW w:w="854" w:type="dxa"/>
            <w:tcMar>
              <w:left w:w="28" w:type="dxa"/>
              <w:right w:w="28" w:type="dxa"/>
            </w:tcMar>
          </w:tcPr>
          <w:p w14:paraId="41C44238" w14:textId="77777777" w:rsidR="00D3256E" w:rsidRPr="003F6D2B" w:rsidRDefault="00D3256E" w:rsidP="00CE25BF">
            <w:pPr>
              <w:numPr>
                <w:ilvl w:val="12"/>
                <w:numId w:val="0"/>
              </w:numPr>
              <w:jc w:val="right"/>
              <w:rPr>
                <w:sz w:val="18"/>
                <w:lang w:val="en-GB"/>
              </w:rPr>
            </w:pPr>
          </w:p>
        </w:tc>
        <w:tc>
          <w:tcPr>
            <w:tcW w:w="1024" w:type="dxa"/>
            <w:tcMar>
              <w:left w:w="28" w:type="dxa"/>
              <w:right w:w="28" w:type="dxa"/>
            </w:tcMar>
          </w:tcPr>
          <w:p w14:paraId="212D42FA" w14:textId="77777777" w:rsidR="00D3256E" w:rsidRPr="003F6D2B" w:rsidRDefault="00D3256E" w:rsidP="00CE25BF">
            <w:pPr>
              <w:numPr>
                <w:ilvl w:val="12"/>
                <w:numId w:val="0"/>
              </w:numPr>
              <w:jc w:val="right"/>
              <w:rPr>
                <w:sz w:val="18"/>
                <w:lang w:val="en-GB"/>
              </w:rPr>
            </w:pPr>
          </w:p>
        </w:tc>
        <w:tc>
          <w:tcPr>
            <w:tcW w:w="819" w:type="dxa"/>
            <w:tcMar>
              <w:left w:w="28" w:type="dxa"/>
              <w:right w:w="28" w:type="dxa"/>
            </w:tcMar>
          </w:tcPr>
          <w:p w14:paraId="606F221F" w14:textId="77777777" w:rsidR="00D3256E" w:rsidRPr="003F6D2B" w:rsidRDefault="00D3256E" w:rsidP="00CE25BF">
            <w:pPr>
              <w:numPr>
                <w:ilvl w:val="12"/>
                <w:numId w:val="0"/>
              </w:numPr>
              <w:jc w:val="right"/>
              <w:rPr>
                <w:sz w:val="18"/>
                <w:lang w:val="en-GB"/>
              </w:rPr>
            </w:pPr>
          </w:p>
        </w:tc>
        <w:tc>
          <w:tcPr>
            <w:tcW w:w="791" w:type="dxa"/>
            <w:tcMar>
              <w:left w:w="28" w:type="dxa"/>
              <w:right w:w="28" w:type="dxa"/>
            </w:tcMar>
          </w:tcPr>
          <w:p w14:paraId="227CED09" w14:textId="77777777" w:rsidR="00D3256E" w:rsidRPr="003F6D2B" w:rsidRDefault="00D3256E" w:rsidP="00CE25BF">
            <w:pPr>
              <w:numPr>
                <w:ilvl w:val="12"/>
                <w:numId w:val="0"/>
              </w:numPr>
              <w:jc w:val="right"/>
              <w:rPr>
                <w:sz w:val="18"/>
                <w:lang w:val="en-GB"/>
              </w:rPr>
            </w:pPr>
          </w:p>
        </w:tc>
      </w:tr>
      <w:tr w:rsidR="00324201" w:rsidRPr="003F6D2B" w14:paraId="04749AC6" w14:textId="77777777" w:rsidTr="00324201">
        <w:trPr>
          <w:cantSplit/>
        </w:trPr>
        <w:tc>
          <w:tcPr>
            <w:tcW w:w="613" w:type="dxa"/>
            <w:tcMar>
              <w:left w:w="28" w:type="dxa"/>
              <w:right w:w="28" w:type="dxa"/>
            </w:tcMar>
          </w:tcPr>
          <w:p w14:paraId="27B33B35" w14:textId="77777777" w:rsidR="00D3256E" w:rsidRPr="003F6D2B" w:rsidRDefault="00D3256E" w:rsidP="00CE25BF">
            <w:pPr>
              <w:numPr>
                <w:ilvl w:val="12"/>
                <w:numId w:val="0"/>
              </w:numPr>
              <w:rPr>
                <w:sz w:val="18"/>
                <w:lang w:val="en-GB"/>
              </w:rPr>
            </w:pPr>
          </w:p>
        </w:tc>
        <w:tc>
          <w:tcPr>
            <w:tcW w:w="1108" w:type="dxa"/>
            <w:tcMar>
              <w:left w:w="28" w:type="dxa"/>
              <w:right w:w="28" w:type="dxa"/>
            </w:tcMar>
          </w:tcPr>
          <w:p w14:paraId="21F31F0C" w14:textId="77777777" w:rsidR="00D3256E" w:rsidRPr="003F6D2B" w:rsidRDefault="00D3256E" w:rsidP="00CE25BF">
            <w:pPr>
              <w:numPr>
                <w:ilvl w:val="12"/>
                <w:numId w:val="0"/>
              </w:numPr>
              <w:rPr>
                <w:sz w:val="18"/>
                <w:lang w:val="en-GB"/>
              </w:rPr>
            </w:pPr>
          </w:p>
        </w:tc>
        <w:tc>
          <w:tcPr>
            <w:tcW w:w="831" w:type="dxa"/>
            <w:tcMar>
              <w:left w:w="28" w:type="dxa"/>
              <w:right w:w="28" w:type="dxa"/>
            </w:tcMar>
          </w:tcPr>
          <w:p w14:paraId="06FACB15" w14:textId="77777777" w:rsidR="00D3256E" w:rsidRPr="003F6D2B" w:rsidRDefault="00D3256E" w:rsidP="00CE25BF">
            <w:pPr>
              <w:numPr>
                <w:ilvl w:val="12"/>
                <w:numId w:val="0"/>
              </w:numPr>
              <w:jc w:val="right"/>
              <w:rPr>
                <w:sz w:val="18"/>
                <w:lang w:val="en-GB"/>
              </w:rPr>
            </w:pPr>
          </w:p>
        </w:tc>
        <w:tc>
          <w:tcPr>
            <w:tcW w:w="916" w:type="dxa"/>
            <w:tcMar>
              <w:left w:w="28" w:type="dxa"/>
              <w:right w:w="28" w:type="dxa"/>
            </w:tcMar>
          </w:tcPr>
          <w:p w14:paraId="5E4D8F30" w14:textId="77777777" w:rsidR="00D3256E" w:rsidRPr="003F6D2B" w:rsidRDefault="00D3256E" w:rsidP="00CE25BF">
            <w:pPr>
              <w:numPr>
                <w:ilvl w:val="12"/>
                <w:numId w:val="0"/>
              </w:numPr>
              <w:jc w:val="right"/>
              <w:rPr>
                <w:sz w:val="18"/>
                <w:lang w:val="en-GB"/>
              </w:rPr>
            </w:pPr>
          </w:p>
        </w:tc>
        <w:tc>
          <w:tcPr>
            <w:tcW w:w="785" w:type="dxa"/>
            <w:tcMar>
              <w:left w:w="28" w:type="dxa"/>
              <w:right w:w="28" w:type="dxa"/>
            </w:tcMar>
          </w:tcPr>
          <w:p w14:paraId="607B04DE" w14:textId="77777777" w:rsidR="00D3256E" w:rsidRPr="003F6D2B" w:rsidRDefault="00D3256E" w:rsidP="00CE25BF">
            <w:pPr>
              <w:numPr>
                <w:ilvl w:val="12"/>
                <w:numId w:val="0"/>
              </w:numPr>
              <w:jc w:val="right"/>
              <w:rPr>
                <w:sz w:val="18"/>
                <w:lang w:val="en-GB"/>
              </w:rPr>
            </w:pPr>
          </w:p>
        </w:tc>
        <w:tc>
          <w:tcPr>
            <w:tcW w:w="847" w:type="dxa"/>
            <w:tcMar>
              <w:left w:w="28" w:type="dxa"/>
              <w:right w:w="28" w:type="dxa"/>
            </w:tcMar>
          </w:tcPr>
          <w:p w14:paraId="6A76B015" w14:textId="77777777" w:rsidR="00D3256E" w:rsidRPr="003F6D2B" w:rsidRDefault="00D3256E" w:rsidP="00CE25BF">
            <w:pPr>
              <w:numPr>
                <w:ilvl w:val="12"/>
                <w:numId w:val="0"/>
              </w:numPr>
              <w:jc w:val="right"/>
              <w:rPr>
                <w:sz w:val="18"/>
                <w:lang w:val="en-GB"/>
              </w:rPr>
            </w:pPr>
          </w:p>
        </w:tc>
        <w:tc>
          <w:tcPr>
            <w:tcW w:w="854" w:type="dxa"/>
            <w:tcMar>
              <w:left w:w="28" w:type="dxa"/>
              <w:right w:w="28" w:type="dxa"/>
            </w:tcMar>
          </w:tcPr>
          <w:p w14:paraId="664E03FF" w14:textId="77777777" w:rsidR="00D3256E" w:rsidRPr="003F6D2B" w:rsidRDefault="00D3256E" w:rsidP="00CE25BF">
            <w:pPr>
              <w:numPr>
                <w:ilvl w:val="12"/>
                <w:numId w:val="0"/>
              </w:numPr>
              <w:jc w:val="right"/>
              <w:rPr>
                <w:sz w:val="18"/>
                <w:lang w:val="en-GB"/>
              </w:rPr>
            </w:pPr>
          </w:p>
        </w:tc>
        <w:tc>
          <w:tcPr>
            <w:tcW w:w="1024" w:type="dxa"/>
            <w:tcMar>
              <w:left w:w="28" w:type="dxa"/>
              <w:right w:w="28" w:type="dxa"/>
            </w:tcMar>
          </w:tcPr>
          <w:p w14:paraId="59FC3CD4" w14:textId="77777777" w:rsidR="00D3256E" w:rsidRPr="003F6D2B" w:rsidRDefault="00D3256E" w:rsidP="00CE25BF">
            <w:pPr>
              <w:numPr>
                <w:ilvl w:val="12"/>
                <w:numId w:val="0"/>
              </w:numPr>
              <w:jc w:val="right"/>
              <w:rPr>
                <w:sz w:val="18"/>
                <w:lang w:val="en-GB"/>
              </w:rPr>
            </w:pPr>
          </w:p>
        </w:tc>
        <w:tc>
          <w:tcPr>
            <w:tcW w:w="819" w:type="dxa"/>
            <w:tcMar>
              <w:left w:w="28" w:type="dxa"/>
              <w:right w:w="28" w:type="dxa"/>
            </w:tcMar>
          </w:tcPr>
          <w:p w14:paraId="3CB68023" w14:textId="77777777" w:rsidR="00D3256E" w:rsidRPr="003F6D2B" w:rsidRDefault="00D3256E" w:rsidP="00CE25BF">
            <w:pPr>
              <w:numPr>
                <w:ilvl w:val="12"/>
                <w:numId w:val="0"/>
              </w:numPr>
              <w:jc w:val="right"/>
              <w:rPr>
                <w:sz w:val="18"/>
                <w:lang w:val="en-GB"/>
              </w:rPr>
            </w:pPr>
          </w:p>
        </w:tc>
        <w:tc>
          <w:tcPr>
            <w:tcW w:w="791" w:type="dxa"/>
            <w:tcMar>
              <w:left w:w="28" w:type="dxa"/>
              <w:right w:w="28" w:type="dxa"/>
            </w:tcMar>
          </w:tcPr>
          <w:p w14:paraId="405E8081" w14:textId="77777777" w:rsidR="00D3256E" w:rsidRPr="003F6D2B" w:rsidRDefault="00D3256E" w:rsidP="00CE25BF">
            <w:pPr>
              <w:numPr>
                <w:ilvl w:val="12"/>
                <w:numId w:val="0"/>
              </w:numPr>
              <w:jc w:val="right"/>
              <w:rPr>
                <w:sz w:val="18"/>
                <w:lang w:val="en-GB"/>
              </w:rPr>
            </w:pPr>
          </w:p>
        </w:tc>
      </w:tr>
      <w:tr w:rsidR="00324201" w:rsidRPr="003F6D2B" w14:paraId="3553310D" w14:textId="77777777" w:rsidTr="00324201">
        <w:trPr>
          <w:cantSplit/>
        </w:trPr>
        <w:tc>
          <w:tcPr>
            <w:tcW w:w="613" w:type="dxa"/>
            <w:tcBorders>
              <w:bottom w:val="single" w:sz="4" w:space="0" w:color="auto"/>
            </w:tcBorders>
            <w:tcMar>
              <w:left w:w="28" w:type="dxa"/>
              <w:right w:w="28" w:type="dxa"/>
            </w:tcMar>
          </w:tcPr>
          <w:p w14:paraId="08626378" w14:textId="77777777" w:rsidR="00D3256E" w:rsidRPr="003F6D2B" w:rsidRDefault="00D3256E" w:rsidP="00CE25BF">
            <w:pPr>
              <w:numPr>
                <w:ilvl w:val="12"/>
                <w:numId w:val="0"/>
              </w:numPr>
              <w:rPr>
                <w:sz w:val="18"/>
                <w:lang w:val="en-GB"/>
              </w:rPr>
            </w:pPr>
          </w:p>
        </w:tc>
        <w:tc>
          <w:tcPr>
            <w:tcW w:w="1108" w:type="dxa"/>
            <w:tcBorders>
              <w:bottom w:val="single" w:sz="4" w:space="0" w:color="auto"/>
            </w:tcBorders>
            <w:tcMar>
              <w:left w:w="28" w:type="dxa"/>
              <w:right w:w="28" w:type="dxa"/>
            </w:tcMar>
          </w:tcPr>
          <w:p w14:paraId="418E9549" w14:textId="77777777" w:rsidR="00D3256E" w:rsidRPr="003F6D2B" w:rsidRDefault="00D3256E" w:rsidP="00CE25BF">
            <w:pPr>
              <w:numPr>
                <w:ilvl w:val="12"/>
                <w:numId w:val="0"/>
              </w:numPr>
              <w:rPr>
                <w:sz w:val="18"/>
                <w:lang w:val="en-GB"/>
              </w:rPr>
            </w:pPr>
          </w:p>
        </w:tc>
        <w:tc>
          <w:tcPr>
            <w:tcW w:w="831" w:type="dxa"/>
            <w:tcBorders>
              <w:bottom w:val="single" w:sz="4" w:space="0" w:color="auto"/>
            </w:tcBorders>
            <w:tcMar>
              <w:left w:w="28" w:type="dxa"/>
              <w:right w:w="28" w:type="dxa"/>
            </w:tcMar>
          </w:tcPr>
          <w:p w14:paraId="1601EF2F" w14:textId="77777777" w:rsidR="00D3256E" w:rsidRPr="003F6D2B" w:rsidRDefault="00D3256E" w:rsidP="00CE25BF">
            <w:pPr>
              <w:numPr>
                <w:ilvl w:val="12"/>
                <w:numId w:val="0"/>
              </w:numPr>
              <w:jc w:val="right"/>
              <w:rPr>
                <w:sz w:val="18"/>
                <w:lang w:val="en-GB"/>
              </w:rPr>
            </w:pPr>
          </w:p>
        </w:tc>
        <w:tc>
          <w:tcPr>
            <w:tcW w:w="916" w:type="dxa"/>
            <w:tcBorders>
              <w:bottom w:val="single" w:sz="4" w:space="0" w:color="auto"/>
            </w:tcBorders>
            <w:tcMar>
              <w:left w:w="28" w:type="dxa"/>
              <w:right w:w="28" w:type="dxa"/>
            </w:tcMar>
          </w:tcPr>
          <w:p w14:paraId="6341937F" w14:textId="77777777" w:rsidR="00D3256E" w:rsidRPr="003F6D2B" w:rsidRDefault="00D3256E" w:rsidP="00CE25BF">
            <w:pPr>
              <w:numPr>
                <w:ilvl w:val="12"/>
                <w:numId w:val="0"/>
              </w:numPr>
              <w:jc w:val="right"/>
              <w:rPr>
                <w:sz w:val="18"/>
                <w:lang w:val="en-GB"/>
              </w:rPr>
            </w:pPr>
          </w:p>
        </w:tc>
        <w:tc>
          <w:tcPr>
            <w:tcW w:w="785" w:type="dxa"/>
            <w:tcBorders>
              <w:bottom w:val="single" w:sz="4" w:space="0" w:color="auto"/>
            </w:tcBorders>
            <w:tcMar>
              <w:left w:w="28" w:type="dxa"/>
              <w:right w:w="28" w:type="dxa"/>
            </w:tcMar>
          </w:tcPr>
          <w:p w14:paraId="65C45C88" w14:textId="77777777" w:rsidR="00D3256E" w:rsidRPr="003F6D2B" w:rsidRDefault="00D3256E" w:rsidP="00CE25BF">
            <w:pPr>
              <w:numPr>
                <w:ilvl w:val="12"/>
                <w:numId w:val="0"/>
              </w:numPr>
              <w:jc w:val="right"/>
              <w:rPr>
                <w:sz w:val="18"/>
                <w:lang w:val="en-GB"/>
              </w:rPr>
            </w:pPr>
          </w:p>
        </w:tc>
        <w:tc>
          <w:tcPr>
            <w:tcW w:w="847" w:type="dxa"/>
            <w:tcBorders>
              <w:bottom w:val="single" w:sz="4" w:space="0" w:color="auto"/>
            </w:tcBorders>
            <w:tcMar>
              <w:left w:w="28" w:type="dxa"/>
              <w:right w:w="28" w:type="dxa"/>
            </w:tcMar>
          </w:tcPr>
          <w:p w14:paraId="391EAEBD" w14:textId="77777777" w:rsidR="00D3256E" w:rsidRPr="003F6D2B" w:rsidRDefault="00D3256E" w:rsidP="00CE25BF">
            <w:pPr>
              <w:numPr>
                <w:ilvl w:val="12"/>
                <w:numId w:val="0"/>
              </w:numPr>
              <w:jc w:val="right"/>
              <w:rPr>
                <w:sz w:val="18"/>
                <w:lang w:val="en-GB"/>
              </w:rPr>
            </w:pPr>
          </w:p>
        </w:tc>
        <w:tc>
          <w:tcPr>
            <w:tcW w:w="854" w:type="dxa"/>
            <w:tcBorders>
              <w:bottom w:val="single" w:sz="4" w:space="0" w:color="auto"/>
            </w:tcBorders>
            <w:tcMar>
              <w:left w:w="28" w:type="dxa"/>
              <w:right w:w="28" w:type="dxa"/>
            </w:tcMar>
          </w:tcPr>
          <w:p w14:paraId="692260A0" w14:textId="77777777" w:rsidR="00D3256E" w:rsidRPr="003F6D2B" w:rsidRDefault="00D3256E" w:rsidP="00CE25BF">
            <w:pPr>
              <w:numPr>
                <w:ilvl w:val="12"/>
                <w:numId w:val="0"/>
              </w:numPr>
              <w:jc w:val="right"/>
              <w:rPr>
                <w:sz w:val="18"/>
                <w:lang w:val="en-GB"/>
              </w:rPr>
            </w:pPr>
          </w:p>
        </w:tc>
        <w:tc>
          <w:tcPr>
            <w:tcW w:w="1024" w:type="dxa"/>
            <w:tcBorders>
              <w:bottom w:val="single" w:sz="4" w:space="0" w:color="auto"/>
            </w:tcBorders>
            <w:tcMar>
              <w:left w:w="28" w:type="dxa"/>
              <w:right w:w="28" w:type="dxa"/>
            </w:tcMar>
          </w:tcPr>
          <w:p w14:paraId="66E1BD67" w14:textId="77777777" w:rsidR="00D3256E" w:rsidRPr="003F6D2B" w:rsidRDefault="00D3256E" w:rsidP="00CE25BF">
            <w:pPr>
              <w:numPr>
                <w:ilvl w:val="12"/>
                <w:numId w:val="0"/>
              </w:numPr>
              <w:jc w:val="right"/>
              <w:rPr>
                <w:sz w:val="18"/>
                <w:lang w:val="en-GB"/>
              </w:rPr>
            </w:pPr>
          </w:p>
        </w:tc>
        <w:tc>
          <w:tcPr>
            <w:tcW w:w="819" w:type="dxa"/>
            <w:tcBorders>
              <w:bottom w:val="single" w:sz="4" w:space="0" w:color="auto"/>
            </w:tcBorders>
            <w:tcMar>
              <w:left w:w="28" w:type="dxa"/>
              <w:right w:w="28" w:type="dxa"/>
            </w:tcMar>
          </w:tcPr>
          <w:p w14:paraId="7D2C0C1B" w14:textId="77777777" w:rsidR="00D3256E" w:rsidRPr="003F6D2B" w:rsidRDefault="00D3256E" w:rsidP="00CE25BF">
            <w:pPr>
              <w:numPr>
                <w:ilvl w:val="12"/>
                <w:numId w:val="0"/>
              </w:numPr>
              <w:jc w:val="right"/>
              <w:rPr>
                <w:sz w:val="18"/>
                <w:lang w:val="en-GB"/>
              </w:rPr>
            </w:pPr>
          </w:p>
        </w:tc>
        <w:tc>
          <w:tcPr>
            <w:tcW w:w="791" w:type="dxa"/>
            <w:tcBorders>
              <w:bottom w:val="single" w:sz="4" w:space="0" w:color="auto"/>
            </w:tcBorders>
            <w:tcMar>
              <w:left w:w="28" w:type="dxa"/>
              <w:right w:w="28" w:type="dxa"/>
            </w:tcMar>
          </w:tcPr>
          <w:p w14:paraId="1DD95309" w14:textId="77777777" w:rsidR="00D3256E" w:rsidRPr="003F6D2B" w:rsidRDefault="00D3256E" w:rsidP="00CE25BF">
            <w:pPr>
              <w:numPr>
                <w:ilvl w:val="12"/>
                <w:numId w:val="0"/>
              </w:numPr>
              <w:jc w:val="right"/>
              <w:rPr>
                <w:sz w:val="18"/>
                <w:lang w:val="en-GB"/>
              </w:rPr>
            </w:pPr>
          </w:p>
        </w:tc>
      </w:tr>
      <w:tr w:rsidR="00324201" w:rsidRPr="003F6D2B" w14:paraId="448EA159" w14:textId="77777777" w:rsidTr="00324201">
        <w:trPr>
          <w:cantSplit/>
        </w:trPr>
        <w:tc>
          <w:tcPr>
            <w:tcW w:w="613" w:type="dxa"/>
            <w:tcBorders>
              <w:top w:val="single" w:sz="4" w:space="0" w:color="auto"/>
              <w:bottom w:val="double" w:sz="4" w:space="0" w:color="auto"/>
            </w:tcBorders>
            <w:tcMar>
              <w:left w:w="28" w:type="dxa"/>
              <w:right w:w="28" w:type="dxa"/>
            </w:tcMar>
          </w:tcPr>
          <w:p w14:paraId="538D7CB7" w14:textId="77777777" w:rsidR="00D3256E" w:rsidRPr="003F6D2B" w:rsidRDefault="00D3256E" w:rsidP="00CE25BF">
            <w:pPr>
              <w:numPr>
                <w:ilvl w:val="12"/>
                <w:numId w:val="0"/>
              </w:numPr>
              <w:rPr>
                <w:b/>
                <w:sz w:val="18"/>
                <w:lang w:val="en-GB"/>
              </w:rPr>
            </w:pPr>
            <w:r w:rsidRPr="003F6D2B">
              <w:rPr>
                <w:b/>
                <w:sz w:val="18"/>
                <w:lang w:val="en-GB"/>
              </w:rPr>
              <w:t>Total</w:t>
            </w:r>
          </w:p>
        </w:tc>
        <w:tc>
          <w:tcPr>
            <w:tcW w:w="1108" w:type="dxa"/>
            <w:tcBorders>
              <w:top w:val="single" w:sz="4" w:space="0" w:color="auto"/>
              <w:bottom w:val="double" w:sz="4" w:space="0" w:color="auto"/>
            </w:tcBorders>
            <w:tcMar>
              <w:left w:w="28" w:type="dxa"/>
              <w:right w:w="28" w:type="dxa"/>
            </w:tcMar>
          </w:tcPr>
          <w:p w14:paraId="75F64CC6" w14:textId="77777777" w:rsidR="00D3256E" w:rsidRPr="003F6D2B" w:rsidRDefault="00D3256E" w:rsidP="00CE25BF">
            <w:pPr>
              <w:numPr>
                <w:ilvl w:val="12"/>
                <w:numId w:val="0"/>
              </w:numPr>
              <w:rPr>
                <w:b/>
                <w:sz w:val="18"/>
                <w:lang w:val="en-GB"/>
              </w:rPr>
            </w:pPr>
          </w:p>
        </w:tc>
        <w:tc>
          <w:tcPr>
            <w:tcW w:w="831" w:type="dxa"/>
            <w:tcBorders>
              <w:top w:val="single" w:sz="4" w:space="0" w:color="auto"/>
              <w:bottom w:val="double" w:sz="4" w:space="0" w:color="auto"/>
            </w:tcBorders>
            <w:tcMar>
              <w:left w:w="28" w:type="dxa"/>
              <w:right w:w="28" w:type="dxa"/>
            </w:tcMar>
          </w:tcPr>
          <w:p w14:paraId="04EC2F09" w14:textId="77777777" w:rsidR="00D3256E" w:rsidRPr="003F6D2B" w:rsidRDefault="00D3256E" w:rsidP="00CE25BF">
            <w:pPr>
              <w:numPr>
                <w:ilvl w:val="12"/>
                <w:numId w:val="0"/>
              </w:numPr>
              <w:jc w:val="right"/>
              <w:rPr>
                <w:b/>
                <w:sz w:val="18"/>
                <w:lang w:val="en-GB"/>
              </w:rPr>
            </w:pPr>
          </w:p>
        </w:tc>
        <w:tc>
          <w:tcPr>
            <w:tcW w:w="916" w:type="dxa"/>
            <w:tcBorders>
              <w:top w:val="single" w:sz="4" w:space="0" w:color="auto"/>
              <w:bottom w:val="double" w:sz="4" w:space="0" w:color="auto"/>
            </w:tcBorders>
            <w:tcMar>
              <w:left w:w="28" w:type="dxa"/>
              <w:right w:w="28" w:type="dxa"/>
            </w:tcMar>
          </w:tcPr>
          <w:p w14:paraId="73D51D58" w14:textId="77777777" w:rsidR="00D3256E" w:rsidRPr="003F6D2B" w:rsidRDefault="00D3256E" w:rsidP="00CE25BF">
            <w:pPr>
              <w:numPr>
                <w:ilvl w:val="12"/>
                <w:numId w:val="0"/>
              </w:numPr>
              <w:jc w:val="right"/>
              <w:rPr>
                <w:b/>
                <w:sz w:val="18"/>
                <w:lang w:val="en-GB"/>
              </w:rPr>
            </w:pPr>
          </w:p>
        </w:tc>
        <w:tc>
          <w:tcPr>
            <w:tcW w:w="785" w:type="dxa"/>
            <w:tcBorders>
              <w:top w:val="single" w:sz="4" w:space="0" w:color="auto"/>
              <w:bottom w:val="double" w:sz="4" w:space="0" w:color="auto"/>
            </w:tcBorders>
            <w:tcMar>
              <w:left w:w="28" w:type="dxa"/>
              <w:right w:w="28" w:type="dxa"/>
            </w:tcMar>
          </w:tcPr>
          <w:p w14:paraId="51D3B832" w14:textId="77777777" w:rsidR="00D3256E" w:rsidRPr="003F6D2B" w:rsidRDefault="00D3256E" w:rsidP="00CE25BF">
            <w:pPr>
              <w:numPr>
                <w:ilvl w:val="12"/>
                <w:numId w:val="0"/>
              </w:numPr>
              <w:jc w:val="right"/>
              <w:rPr>
                <w:b/>
                <w:sz w:val="18"/>
                <w:lang w:val="en-GB"/>
              </w:rPr>
            </w:pPr>
          </w:p>
        </w:tc>
        <w:tc>
          <w:tcPr>
            <w:tcW w:w="847" w:type="dxa"/>
            <w:tcBorders>
              <w:top w:val="single" w:sz="4" w:space="0" w:color="auto"/>
              <w:bottom w:val="double" w:sz="4" w:space="0" w:color="auto"/>
            </w:tcBorders>
            <w:tcMar>
              <w:left w:w="28" w:type="dxa"/>
              <w:right w:w="28" w:type="dxa"/>
            </w:tcMar>
          </w:tcPr>
          <w:p w14:paraId="424E407D" w14:textId="77777777" w:rsidR="00D3256E" w:rsidRPr="003F6D2B" w:rsidRDefault="00D3256E" w:rsidP="00CE25BF">
            <w:pPr>
              <w:numPr>
                <w:ilvl w:val="12"/>
                <w:numId w:val="0"/>
              </w:numPr>
              <w:jc w:val="right"/>
              <w:rPr>
                <w:b/>
                <w:sz w:val="18"/>
                <w:lang w:val="en-GB"/>
              </w:rPr>
            </w:pPr>
          </w:p>
        </w:tc>
        <w:tc>
          <w:tcPr>
            <w:tcW w:w="854" w:type="dxa"/>
            <w:tcBorders>
              <w:top w:val="single" w:sz="4" w:space="0" w:color="auto"/>
              <w:bottom w:val="double" w:sz="4" w:space="0" w:color="auto"/>
            </w:tcBorders>
            <w:tcMar>
              <w:left w:w="28" w:type="dxa"/>
              <w:right w:w="28" w:type="dxa"/>
            </w:tcMar>
          </w:tcPr>
          <w:p w14:paraId="4F0CCB95" w14:textId="77777777" w:rsidR="00D3256E" w:rsidRPr="003F6D2B" w:rsidRDefault="00D3256E" w:rsidP="00CE25BF">
            <w:pPr>
              <w:numPr>
                <w:ilvl w:val="12"/>
                <w:numId w:val="0"/>
              </w:numPr>
              <w:jc w:val="right"/>
              <w:rPr>
                <w:b/>
                <w:sz w:val="18"/>
                <w:lang w:val="en-GB"/>
              </w:rPr>
            </w:pPr>
          </w:p>
        </w:tc>
        <w:tc>
          <w:tcPr>
            <w:tcW w:w="1024" w:type="dxa"/>
            <w:tcBorders>
              <w:top w:val="single" w:sz="4" w:space="0" w:color="auto"/>
              <w:bottom w:val="double" w:sz="4" w:space="0" w:color="auto"/>
            </w:tcBorders>
            <w:tcMar>
              <w:left w:w="28" w:type="dxa"/>
              <w:right w:w="28" w:type="dxa"/>
            </w:tcMar>
          </w:tcPr>
          <w:p w14:paraId="38EAFA9B" w14:textId="77777777" w:rsidR="00D3256E" w:rsidRPr="003F6D2B" w:rsidRDefault="00D3256E" w:rsidP="00CE25BF">
            <w:pPr>
              <w:numPr>
                <w:ilvl w:val="12"/>
                <w:numId w:val="0"/>
              </w:numPr>
              <w:jc w:val="right"/>
              <w:rPr>
                <w:b/>
                <w:sz w:val="18"/>
                <w:lang w:val="en-GB"/>
              </w:rPr>
            </w:pPr>
          </w:p>
        </w:tc>
        <w:tc>
          <w:tcPr>
            <w:tcW w:w="819" w:type="dxa"/>
            <w:tcBorders>
              <w:top w:val="single" w:sz="4" w:space="0" w:color="auto"/>
              <w:bottom w:val="double" w:sz="4" w:space="0" w:color="auto"/>
            </w:tcBorders>
            <w:tcMar>
              <w:left w:w="28" w:type="dxa"/>
              <w:right w:w="28" w:type="dxa"/>
            </w:tcMar>
          </w:tcPr>
          <w:p w14:paraId="299CE03B" w14:textId="77777777" w:rsidR="00D3256E" w:rsidRPr="003F6D2B" w:rsidRDefault="00D3256E" w:rsidP="00CE25BF">
            <w:pPr>
              <w:numPr>
                <w:ilvl w:val="12"/>
                <w:numId w:val="0"/>
              </w:numPr>
              <w:jc w:val="right"/>
              <w:rPr>
                <w:b/>
                <w:sz w:val="18"/>
                <w:lang w:val="en-GB"/>
              </w:rPr>
            </w:pPr>
          </w:p>
        </w:tc>
        <w:tc>
          <w:tcPr>
            <w:tcW w:w="791" w:type="dxa"/>
            <w:tcBorders>
              <w:top w:val="single" w:sz="4" w:space="0" w:color="auto"/>
              <w:bottom w:val="double" w:sz="4" w:space="0" w:color="auto"/>
            </w:tcBorders>
            <w:tcMar>
              <w:left w:w="28" w:type="dxa"/>
              <w:right w:w="28" w:type="dxa"/>
            </w:tcMar>
          </w:tcPr>
          <w:p w14:paraId="0252FBB3" w14:textId="77777777" w:rsidR="00D3256E" w:rsidRPr="003F6D2B" w:rsidRDefault="00D3256E" w:rsidP="00CE25BF">
            <w:pPr>
              <w:numPr>
                <w:ilvl w:val="12"/>
                <w:numId w:val="0"/>
              </w:numPr>
              <w:jc w:val="right"/>
              <w:rPr>
                <w:b/>
                <w:sz w:val="18"/>
                <w:lang w:val="en-GB"/>
              </w:rPr>
            </w:pPr>
          </w:p>
        </w:tc>
      </w:tr>
    </w:tbl>
    <w:p w14:paraId="2ED0AA54" w14:textId="77777777" w:rsidR="00D3256E" w:rsidRPr="003F6D2B" w:rsidRDefault="00D3256E" w:rsidP="004E35E7">
      <w:pPr>
        <w:pStyle w:val="Heading3"/>
      </w:pPr>
      <w:bookmarkStart w:id="168" w:name="_Toc51733517"/>
      <w:bookmarkStart w:id="169" w:name="_Toc40579624"/>
      <w:bookmarkStart w:id="170" w:name="_Toc53393333"/>
      <w:bookmarkStart w:id="171" w:name="_Toc190342776"/>
      <w:bookmarkEnd w:id="168"/>
      <w:r w:rsidRPr="003F6D2B">
        <w:t>Other Debt Securities Held to Maturity</w:t>
      </w:r>
      <w:bookmarkEnd w:id="169"/>
      <w:bookmarkEnd w:id="170"/>
      <w:bookmarkEnd w:id="171"/>
      <w:r w:rsidRPr="003F6D2B">
        <w:t xml:space="preserve"> </w:t>
      </w:r>
    </w:p>
    <w:p w14:paraId="16231E94" w14:textId="2F25B451" w:rsidR="00D3256E" w:rsidRPr="003F6D2B" w:rsidRDefault="009449CF">
      <w:pPr>
        <w:numPr>
          <w:ilvl w:val="12"/>
          <w:numId w:val="0"/>
        </w:numPr>
        <w:ind w:left="567"/>
        <w:rPr>
          <w:u w:val="single"/>
          <w:lang w:val="en-GB"/>
        </w:rPr>
      </w:pPr>
      <w:r w:rsidRPr="003F6D2B">
        <w:rPr>
          <w:u w:val="single"/>
          <w:lang w:val="en-GB"/>
        </w:rPr>
        <w:t>202</w:t>
      </w:r>
      <w:r w:rsidR="00C15E01" w:rsidRPr="003F6D2B">
        <w:rPr>
          <w:u w:val="single"/>
          <w:lang w:val="en-GB"/>
        </w:rPr>
        <w:t>4</w:t>
      </w:r>
    </w:p>
    <w:p w14:paraId="5C58C0DF" w14:textId="77777777" w:rsidR="00D3256E" w:rsidRPr="003F6D2B" w:rsidRDefault="00D3256E" w:rsidP="00636F8D">
      <w:pPr>
        <w:numPr>
          <w:ilvl w:val="12"/>
          <w:numId w:val="0"/>
        </w:numPr>
        <w:ind w:right="-84"/>
        <w:jc w:val="right"/>
        <w:rPr>
          <w:sz w:val="18"/>
          <w:lang w:val="en-GB"/>
        </w:rPr>
      </w:pPr>
      <w:r w:rsidRPr="003F6D2B">
        <w:rPr>
          <w:sz w:val="18"/>
          <w:lang w:val="en-GB"/>
        </w:rPr>
        <w:t xml:space="preserve"> (CZK ‘000)</w:t>
      </w:r>
    </w:p>
    <w:tbl>
      <w:tblPr>
        <w:tblW w:w="8588" w:type="dxa"/>
        <w:tblInd w:w="567" w:type="dxa"/>
        <w:tblLayout w:type="fixed"/>
        <w:tblCellMar>
          <w:left w:w="28" w:type="dxa"/>
          <w:right w:w="28" w:type="dxa"/>
        </w:tblCellMar>
        <w:tblLook w:val="0000" w:firstRow="0" w:lastRow="0" w:firstColumn="0" w:lastColumn="0" w:noHBand="0" w:noVBand="0"/>
      </w:tblPr>
      <w:tblGrid>
        <w:gridCol w:w="1114"/>
        <w:gridCol w:w="935"/>
        <w:gridCol w:w="936"/>
        <w:gridCol w:w="935"/>
        <w:gridCol w:w="987"/>
        <w:gridCol w:w="923"/>
        <w:gridCol w:w="1040"/>
        <w:gridCol w:w="936"/>
        <w:gridCol w:w="782"/>
      </w:tblGrid>
      <w:tr w:rsidR="00EE1A3F" w:rsidRPr="003F6D2B" w14:paraId="1CF60F7D" w14:textId="77777777" w:rsidTr="00E90340">
        <w:trPr>
          <w:cantSplit/>
        </w:trPr>
        <w:tc>
          <w:tcPr>
            <w:tcW w:w="1114" w:type="dxa"/>
            <w:tcBorders>
              <w:top w:val="single" w:sz="4" w:space="0" w:color="auto"/>
              <w:bottom w:val="single" w:sz="4" w:space="0" w:color="auto"/>
            </w:tcBorders>
            <w:tcMar>
              <w:left w:w="28" w:type="dxa"/>
              <w:right w:w="28" w:type="dxa"/>
            </w:tcMar>
          </w:tcPr>
          <w:p w14:paraId="53EC1230" w14:textId="77777777" w:rsidR="00D3256E" w:rsidRPr="003F6D2B" w:rsidRDefault="00D3256E" w:rsidP="00CE25BF">
            <w:pPr>
              <w:numPr>
                <w:ilvl w:val="12"/>
                <w:numId w:val="0"/>
              </w:numPr>
              <w:rPr>
                <w:b/>
                <w:sz w:val="18"/>
                <w:lang w:val="en-GB"/>
              </w:rPr>
            </w:pPr>
            <w:r w:rsidRPr="003F6D2B">
              <w:rPr>
                <w:b/>
                <w:sz w:val="18"/>
                <w:lang w:val="en-GB"/>
              </w:rPr>
              <w:t>Entity</w:t>
            </w:r>
          </w:p>
        </w:tc>
        <w:tc>
          <w:tcPr>
            <w:tcW w:w="935" w:type="dxa"/>
            <w:tcBorders>
              <w:top w:val="single" w:sz="4" w:space="0" w:color="auto"/>
              <w:bottom w:val="single" w:sz="4" w:space="0" w:color="auto"/>
            </w:tcBorders>
            <w:tcMar>
              <w:left w:w="28" w:type="dxa"/>
              <w:right w:w="28" w:type="dxa"/>
            </w:tcMar>
          </w:tcPr>
          <w:p w14:paraId="228299D9" w14:textId="77777777" w:rsidR="00D3256E" w:rsidRPr="003F6D2B" w:rsidRDefault="00D3256E" w:rsidP="00CE25BF">
            <w:pPr>
              <w:numPr>
                <w:ilvl w:val="12"/>
                <w:numId w:val="0"/>
              </w:numPr>
              <w:jc w:val="right"/>
              <w:rPr>
                <w:b/>
                <w:sz w:val="18"/>
                <w:lang w:val="en-GB"/>
              </w:rPr>
            </w:pPr>
            <w:r w:rsidRPr="003F6D2B">
              <w:rPr>
                <w:b/>
                <w:sz w:val="18"/>
                <w:lang w:val="en-GB"/>
              </w:rPr>
              <w:t>Interest rate</w:t>
            </w:r>
          </w:p>
        </w:tc>
        <w:tc>
          <w:tcPr>
            <w:tcW w:w="936" w:type="dxa"/>
            <w:tcBorders>
              <w:top w:val="single" w:sz="4" w:space="0" w:color="auto"/>
              <w:bottom w:val="single" w:sz="4" w:space="0" w:color="auto"/>
            </w:tcBorders>
            <w:tcMar>
              <w:left w:w="28" w:type="dxa"/>
              <w:right w:w="28" w:type="dxa"/>
            </w:tcMar>
          </w:tcPr>
          <w:p w14:paraId="0754EE94" w14:textId="77777777" w:rsidR="00D3256E" w:rsidRPr="003F6D2B" w:rsidRDefault="00D3256E" w:rsidP="00CE25BF">
            <w:pPr>
              <w:numPr>
                <w:ilvl w:val="12"/>
                <w:numId w:val="0"/>
              </w:numPr>
              <w:jc w:val="right"/>
              <w:rPr>
                <w:b/>
                <w:sz w:val="18"/>
                <w:lang w:val="en-GB"/>
              </w:rPr>
            </w:pPr>
            <w:r w:rsidRPr="003F6D2B">
              <w:rPr>
                <w:b/>
                <w:sz w:val="18"/>
                <w:lang w:val="en-GB"/>
              </w:rPr>
              <w:t>Collateral</w:t>
            </w:r>
          </w:p>
        </w:tc>
        <w:tc>
          <w:tcPr>
            <w:tcW w:w="935" w:type="dxa"/>
            <w:tcBorders>
              <w:top w:val="single" w:sz="4" w:space="0" w:color="auto"/>
              <w:bottom w:val="single" w:sz="4" w:space="0" w:color="auto"/>
            </w:tcBorders>
            <w:tcMar>
              <w:left w:w="28" w:type="dxa"/>
              <w:right w:w="28" w:type="dxa"/>
            </w:tcMar>
          </w:tcPr>
          <w:p w14:paraId="605167F3" w14:textId="77777777" w:rsidR="00D3256E" w:rsidRPr="003F6D2B" w:rsidRDefault="00D3256E" w:rsidP="00CE25BF">
            <w:pPr>
              <w:numPr>
                <w:ilvl w:val="12"/>
                <w:numId w:val="0"/>
              </w:numPr>
              <w:jc w:val="right"/>
              <w:rPr>
                <w:b/>
                <w:sz w:val="18"/>
                <w:lang w:val="en-GB"/>
              </w:rPr>
            </w:pPr>
            <w:r w:rsidRPr="003F6D2B">
              <w:rPr>
                <w:b/>
                <w:sz w:val="18"/>
                <w:lang w:val="en-GB"/>
              </w:rPr>
              <w:t>Maturity date</w:t>
            </w:r>
          </w:p>
        </w:tc>
        <w:tc>
          <w:tcPr>
            <w:tcW w:w="987" w:type="dxa"/>
            <w:tcBorders>
              <w:top w:val="single" w:sz="4" w:space="0" w:color="auto"/>
              <w:bottom w:val="single" w:sz="4" w:space="0" w:color="auto"/>
            </w:tcBorders>
            <w:tcMar>
              <w:left w:w="28" w:type="dxa"/>
              <w:right w:w="28" w:type="dxa"/>
            </w:tcMar>
          </w:tcPr>
          <w:p w14:paraId="2E0DBA5B" w14:textId="77777777" w:rsidR="00D3256E" w:rsidRPr="003F6D2B" w:rsidRDefault="00A25636" w:rsidP="00CE25BF">
            <w:pPr>
              <w:numPr>
                <w:ilvl w:val="12"/>
                <w:numId w:val="0"/>
              </w:numPr>
              <w:jc w:val="right"/>
              <w:rPr>
                <w:b/>
                <w:sz w:val="18"/>
                <w:lang w:val="en-GB"/>
              </w:rPr>
            </w:pPr>
            <w:r w:rsidRPr="003F6D2B" w:rsidDel="00A25636">
              <w:rPr>
                <w:b/>
                <w:sz w:val="18"/>
                <w:lang w:val="en-GB"/>
              </w:rPr>
              <w:t xml:space="preserve"> </w:t>
            </w:r>
            <w:r w:rsidRPr="003F6D2B">
              <w:rPr>
                <w:b/>
                <w:sz w:val="18"/>
                <w:lang w:val="en-GB"/>
              </w:rPr>
              <w:t>C</w:t>
            </w:r>
            <w:r w:rsidR="00D3256E" w:rsidRPr="003F6D2B">
              <w:rPr>
                <w:b/>
                <w:sz w:val="18"/>
                <w:lang w:val="en-GB"/>
              </w:rPr>
              <w:t>urrency</w:t>
            </w:r>
          </w:p>
        </w:tc>
        <w:tc>
          <w:tcPr>
            <w:tcW w:w="923" w:type="dxa"/>
            <w:tcBorders>
              <w:top w:val="single" w:sz="4" w:space="0" w:color="auto"/>
              <w:bottom w:val="single" w:sz="4" w:space="0" w:color="auto"/>
            </w:tcBorders>
            <w:tcMar>
              <w:left w:w="28" w:type="dxa"/>
              <w:right w:w="28" w:type="dxa"/>
            </w:tcMar>
          </w:tcPr>
          <w:p w14:paraId="5FB3102B" w14:textId="77777777" w:rsidR="00D3256E" w:rsidRPr="003F6D2B" w:rsidRDefault="00D3256E" w:rsidP="00CE25BF">
            <w:pPr>
              <w:numPr>
                <w:ilvl w:val="12"/>
                <w:numId w:val="0"/>
              </w:numPr>
              <w:jc w:val="right"/>
              <w:rPr>
                <w:b/>
                <w:sz w:val="18"/>
                <w:lang w:val="en-GB"/>
              </w:rPr>
            </w:pPr>
            <w:r w:rsidRPr="003F6D2B">
              <w:rPr>
                <w:b/>
                <w:sz w:val="18"/>
                <w:lang w:val="en-GB"/>
              </w:rPr>
              <w:t>Nominal value</w:t>
            </w:r>
          </w:p>
        </w:tc>
        <w:tc>
          <w:tcPr>
            <w:tcW w:w="1040" w:type="dxa"/>
            <w:tcBorders>
              <w:top w:val="single" w:sz="4" w:space="0" w:color="auto"/>
              <w:bottom w:val="single" w:sz="4" w:space="0" w:color="auto"/>
            </w:tcBorders>
            <w:tcMar>
              <w:left w:w="28" w:type="dxa"/>
              <w:right w:w="28" w:type="dxa"/>
            </w:tcMar>
          </w:tcPr>
          <w:p w14:paraId="73803D06" w14:textId="77777777" w:rsidR="00D3256E" w:rsidRPr="003F6D2B" w:rsidRDefault="00D3256E" w:rsidP="00CE25BF">
            <w:pPr>
              <w:numPr>
                <w:ilvl w:val="12"/>
                <w:numId w:val="0"/>
              </w:numPr>
              <w:jc w:val="right"/>
              <w:rPr>
                <w:b/>
                <w:sz w:val="18"/>
                <w:lang w:val="en-GB"/>
              </w:rPr>
            </w:pPr>
            <w:r w:rsidRPr="003F6D2B">
              <w:rPr>
                <w:b/>
                <w:sz w:val="18"/>
                <w:lang w:val="en-GB"/>
              </w:rPr>
              <w:t>Interest for the period</w:t>
            </w:r>
          </w:p>
        </w:tc>
        <w:tc>
          <w:tcPr>
            <w:tcW w:w="936" w:type="dxa"/>
            <w:tcBorders>
              <w:top w:val="single" w:sz="4" w:space="0" w:color="auto"/>
              <w:bottom w:val="single" w:sz="4" w:space="0" w:color="auto"/>
            </w:tcBorders>
            <w:tcMar>
              <w:left w:w="28" w:type="dxa"/>
              <w:right w:w="28" w:type="dxa"/>
            </w:tcMar>
          </w:tcPr>
          <w:p w14:paraId="19B2159B" w14:textId="77777777" w:rsidR="00D3256E" w:rsidRPr="003F6D2B" w:rsidRDefault="00D3256E" w:rsidP="00CE25BF">
            <w:pPr>
              <w:numPr>
                <w:ilvl w:val="12"/>
                <w:numId w:val="0"/>
              </w:numPr>
              <w:jc w:val="right"/>
              <w:rPr>
                <w:b/>
                <w:sz w:val="18"/>
                <w:lang w:val="en-GB"/>
              </w:rPr>
            </w:pPr>
            <w:r w:rsidRPr="003F6D2B">
              <w:rPr>
                <w:b/>
                <w:sz w:val="18"/>
                <w:lang w:val="en-GB"/>
              </w:rPr>
              <w:t>Accrued balance</w:t>
            </w:r>
          </w:p>
        </w:tc>
        <w:tc>
          <w:tcPr>
            <w:tcW w:w="782" w:type="dxa"/>
            <w:tcBorders>
              <w:top w:val="single" w:sz="4" w:space="0" w:color="auto"/>
              <w:bottom w:val="single" w:sz="4" w:space="0" w:color="auto"/>
            </w:tcBorders>
            <w:tcMar>
              <w:left w:w="28" w:type="dxa"/>
              <w:right w:w="28" w:type="dxa"/>
            </w:tcMar>
          </w:tcPr>
          <w:p w14:paraId="5FF389B0" w14:textId="77777777" w:rsidR="00D3256E" w:rsidRPr="003F6D2B" w:rsidRDefault="00D3256E" w:rsidP="00CE25BF">
            <w:pPr>
              <w:numPr>
                <w:ilvl w:val="12"/>
                <w:numId w:val="0"/>
              </w:numPr>
              <w:jc w:val="right"/>
              <w:rPr>
                <w:b/>
                <w:sz w:val="18"/>
                <w:lang w:val="en-GB"/>
              </w:rPr>
            </w:pPr>
            <w:r w:rsidRPr="003F6D2B">
              <w:rPr>
                <w:b/>
                <w:sz w:val="18"/>
                <w:lang w:val="en-GB"/>
              </w:rPr>
              <w:t>Carrying amount</w:t>
            </w:r>
          </w:p>
        </w:tc>
      </w:tr>
      <w:tr w:rsidR="00EE1A3F" w:rsidRPr="003F6D2B" w14:paraId="6B4237D3" w14:textId="77777777" w:rsidTr="00E90340">
        <w:trPr>
          <w:cantSplit/>
        </w:trPr>
        <w:tc>
          <w:tcPr>
            <w:tcW w:w="1114" w:type="dxa"/>
            <w:tcBorders>
              <w:top w:val="single" w:sz="4" w:space="0" w:color="auto"/>
            </w:tcBorders>
            <w:tcMar>
              <w:left w:w="28" w:type="dxa"/>
              <w:right w:w="28" w:type="dxa"/>
            </w:tcMar>
          </w:tcPr>
          <w:p w14:paraId="26BCED21" w14:textId="77777777" w:rsidR="00D3256E" w:rsidRPr="003F6D2B" w:rsidRDefault="00D3256E" w:rsidP="00CE25BF">
            <w:pPr>
              <w:numPr>
                <w:ilvl w:val="12"/>
                <w:numId w:val="0"/>
              </w:numPr>
              <w:rPr>
                <w:sz w:val="18"/>
                <w:lang w:val="en-GB"/>
              </w:rPr>
            </w:pPr>
          </w:p>
        </w:tc>
        <w:tc>
          <w:tcPr>
            <w:tcW w:w="935" w:type="dxa"/>
            <w:tcBorders>
              <w:top w:val="single" w:sz="4" w:space="0" w:color="auto"/>
            </w:tcBorders>
            <w:tcMar>
              <w:left w:w="28" w:type="dxa"/>
              <w:right w:w="28" w:type="dxa"/>
            </w:tcMar>
          </w:tcPr>
          <w:p w14:paraId="38E1BFBD" w14:textId="77777777" w:rsidR="00D3256E" w:rsidRPr="003F6D2B" w:rsidRDefault="00D3256E" w:rsidP="00CE25BF">
            <w:pPr>
              <w:numPr>
                <w:ilvl w:val="12"/>
                <w:numId w:val="0"/>
              </w:numPr>
              <w:jc w:val="right"/>
              <w:rPr>
                <w:sz w:val="18"/>
                <w:lang w:val="en-GB"/>
              </w:rPr>
            </w:pPr>
          </w:p>
        </w:tc>
        <w:tc>
          <w:tcPr>
            <w:tcW w:w="936" w:type="dxa"/>
            <w:tcBorders>
              <w:top w:val="single" w:sz="4" w:space="0" w:color="auto"/>
            </w:tcBorders>
            <w:tcMar>
              <w:left w:w="28" w:type="dxa"/>
              <w:right w:w="28" w:type="dxa"/>
            </w:tcMar>
          </w:tcPr>
          <w:p w14:paraId="47858AB4" w14:textId="77777777" w:rsidR="00D3256E" w:rsidRPr="003F6D2B" w:rsidRDefault="00D3256E" w:rsidP="00CE25BF">
            <w:pPr>
              <w:numPr>
                <w:ilvl w:val="12"/>
                <w:numId w:val="0"/>
              </w:numPr>
              <w:jc w:val="right"/>
              <w:rPr>
                <w:sz w:val="18"/>
                <w:lang w:val="en-GB"/>
              </w:rPr>
            </w:pPr>
          </w:p>
        </w:tc>
        <w:tc>
          <w:tcPr>
            <w:tcW w:w="935" w:type="dxa"/>
            <w:tcBorders>
              <w:top w:val="single" w:sz="4" w:space="0" w:color="auto"/>
            </w:tcBorders>
            <w:tcMar>
              <w:left w:w="28" w:type="dxa"/>
              <w:right w:w="28" w:type="dxa"/>
            </w:tcMar>
          </w:tcPr>
          <w:p w14:paraId="6926FB72" w14:textId="77777777" w:rsidR="00D3256E" w:rsidRPr="003F6D2B" w:rsidRDefault="00D3256E" w:rsidP="00CE25BF">
            <w:pPr>
              <w:numPr>
                <w:ilvl w:val="12"/>
                <w:numId w:val="0"/>
              </w:numPr>
              <w:jc w:val="right"/>
              <w:rPr>
                <w:sz w:val="18"/>
                <w:lang w:val="en-GB"/>
              </w:rPr>
            </w:pPr>
          </w:p>
        </w:tc>
        <w:tc>
          <w:tcPr>
            <w:tcW w:w="987" w:type="dxa"/>
            <w:tcBorders>
              <w:top w:val="single" w:sz="4" w:space="0" w:color="auto"/>
            </w:tcBorders>
            <w:tcMar>
              <w:left w:w="28" w:type="dxa"/>
              <w:right w:w="28" w:type="dxa"/>
            </w:tcMar>
          </w:tcPr>
          <w:p w14:paraId="17893F60" w14:textId="77777777" w:rsidR="00D3256E" w:rsidRPr="003F6D2B" w:rsidRDefault="00D3256E" w:rsidP="00CE25BF">
            <w:pPr>
              <w:numPr>
                <w:ilvl w:val="12"/>
                <w:numId w:val="0"/>
              </w:numPr>
              <w:jc w:val="right"/>
              <w:rPr>
                <w:sz w:val="18"/>
                <w:lang w:val="en-GB"/>
              </w:rPr>
            </w:pPr>
          </w:p>
        </w:tc>
        <w:tc>
          <w:tcPr>
            <w:tcW w:w="923" w:type="dxa"/>
            <w:tcBorders>
              <w:top w:val="single" w:sz="4" w:space="0" w:color="auto"/>
            </w:tcBorders>
            <w:tcMar>
              <w:left w:w="28" w:type="dxa"/>
              <w:right w:w="28" w:type="dxa"/>
            </w:tcMar>
          </w:tcPr>
          <w:p w14:paraId="0750FC20" w14:textId="77777777" w:rsidR="00D3256E" w:rsidRPr="003F6D2B" w:rsidRDefault="00D3256E" w:rsidP="00CE25BF">
            <w:pPr>
              <w:numPr>
                <w:ilvl w:val="12"/>
                <w:numId w:val="0"/>
              </w:numPr>
              <w:jc w:val="right"/>
              <w:rPr>
                <w:sz w:val="18"/>
                <w:lang w:val="en-GB"/>
              </w:rPr>
            </w:pPr>
          </w:p>
        </w:tc>
        <w:tc>
          <w:tcPr>
            <w:tcW w:w="1040" w:type="dxa"/>
            <w:tcBorders>
              <w:top w:val="single" w:sz="4" w:space="0" w:color="auto"/>
            </w:tcBorders>
            <w:tcMar>
              <w:left w:w="28" w:type="dxa"/>
              <w:right w:w="28" w:type="dxa"/>
            </w:tcMar>
          </w:tcPr>
          <w:p w14:paraId="48E51E95" w14:textId="77777777" w:rsidR="00D3256E" w:rsidRPr="003F6D2B" w:rsidRDefault="00D3256E" w:rsidP="00CE25BF">
            <w:pPr>
              <w:numPr>
                <w:ilvl w:val="12"/>
                <w:numId w:val="0"/>
              </w:numPr>
              <w:jc w:val="right"/>
              <w:rPr>
                <w:sz w:val="18"/>
                <w:lang w:val="en-GB"/>
              </w:rPr>
            </w:pPr>
          </w:p>
        </w:tc>
        <w:tc>
          <w:tcPr>
            <w:tcW w:w="936" w:type="dxa"/>
            <w:tcBorders>
              <w:top w:val="single" w:sz="4" w:space="0" w:color="auto"/>
            </w:tcBorders>
            <w:tcMar>
              <w:left w:w="28" w:type="dxa"/>
              <w:right w:w="28" w:type="dxa"/>
            </w:tcMar>
          </w:tcPr>
          <w:p w14:paraId="18D3147F" w14:textId="77777777" w:rsidR="00D3256E" w:rsidRPr="003F6D2B" w:rsidRDefault="00D3256E" w:rsidP="00CE25BF">
            <w:pPr>
              <w:numPr>
                <w:ilvl w:val="12"/>
                <w:numId w:val="0"/>
              </w:numPr>
              <w:jc w:val="right"/>
              <w:rPr>
                <w:sz w:val="18"/>
                <w:lang w:val="en-GB"/>
              </w:rPr>
            </w:pPr>
          </w:p>
        </w:tc>
        <w:tc>
          <w:tcPr>
            <w:tcW w:w="782" w:type="dxa"/>
            <w:tcBorders>
              <w:top w:val="single" w:sz="4" w:space="0" w:color="auto"/>
            </w:tcBorders>
            <w:tcMar>
              <w:left w:w="28" w:type="dxa"/>
              <w:right w:w="28" w:type="dxa"/>
            </w:tcMar>
          </w:tcPr>
          <w:p w14:paraId="74C601DB" w14:textId="77777777" w:rsidR="00D3256E" w:rsidRPr="003F6D2B" w:rsidRDefault="00D3256E" w:rsidP="00CE25BF">
            <w:pPr>
              <w:numPr>
                <w:ilvl w:val="12"/>
                <w:numId w:val="0"/>
              </w:numPr>
              <w:jc w:val="right"/>
              <w:rPr>
                <w:sz w:val="18"/>
                <w:lang w:val="en-GB"/>
              </w:rPr>
            </w:pPr>
          </w:p>
        </w:tc>
      </w:tr>
      <w:tr w:rsidR="00EE1A3F" w:rsidRPr="003F6D2B" w14:paraId="7598693A" w14:textId="77777777" w:rsidTr="00E90340">
        <w:trPr>
          <w:cantSplit/>
        </w:trPr>
        <w:tc>
          <w:tcPr>
            <w:tcW w:w="1114" w:type="dxa"/>
            <w:tcMar>
              <w:left w:w="28" w:type="dxa"/>
              <w:right w:w="28" w:type="dxa"/>
            </w:tcMar>
          </w:tcPr>
          <w:p w14:paraId="666490DC" w14:textId="77777777" w:rsidR="00D3256E" w:rsidRPr="003F6D2B" w:rsidRDefault="00D3256E" w:rsidP="00CE25BF">
            <w:pPr>
              <w:numPr>
                <w:ilvl w:val="12"/>
                <w:numId w:val="0"/>
              </w:numPr>
              <w:rPr>
                <w:sz w:val="18"/>
                <w:lang w:val="en-GB"/>
              </w:rPr>
            </w:pPr>
          </w:p>
        </w:tc>
        <w:tc>
          <w:tcPr>
            <w:tcW w:w="935" w:type="dxa"/>
            <w:tcMar>
              <w:left w:w="28" w:type="dxa"/>
              <w:right w:w="28" w:type="dxa"/>
            </w:tcMar>
          </w:tcPr>
          <w:p w14:paraId="3B1647D3" w14:textId="77777777" w:rsidR="00D3256E" w:rsidRPr="003F6D2B" w:rsidRDefault="00D3256E" w:rsidP="00CE25BF">
            <w:pPr>
              <w:numPr>
                <w:ilvl w:val="12"/>
                <w:numId w:val="0"/>
              </w:numPr>
              <w:jc w:val="right"/>
              <w:rPr>
                <w:sz w:val="18"/>
                <w:lang w:val="en-GB"/>
              </w:rPr>
            </w:pPr>
          </w:p>
        </w:tc>
        <w:tc>
          <w:tcPr>
            <w:tcW w:w="936" w:type="dxa"/>
            <w:tcMar>
              <w:left w:w="28" w:type="dxa"/>
              <w:right w:w="28" w:type="dxa"/>
            </w:tcMar>
          </w:tcPr>
          <w:p w14:paraId="60CE45D0" w14:textId="77777777" w:rsidR="00D3256E" w:rsidRPr="003F6D2B" w:rsidRDefault="00D3256E" w:rsidP="00CE25BF">
            <w:pPr>
              <w:numPr>
                <w:ilvl w:val="12"/>
                <w:numId w:val="0"/>
              </w:numPr>
              <w:jc w:val="right"/>
              <w:rPr>
                <w:sz w:val="18"/>
                <w:lang w:val="en-GB"/>
              </w:rPr>
            </w:pPr>
          </w:p>
        </w:tc>
        <w:tc>
          <w:tcPr>
            <w:tcW w:w="935" w:type="dxa"/>
            <w:tcMar>
              <w:left w:w="28" w:type="dxa"/>
              <w:right w:w="28" w:type="dxa"/>
            </w:tcMar>
          </w:tcPr>
          <w:p w14:paraId="6459266F" w14:textId="77777777" w:rsidR="00D3256E" w:rsidRPr="003F6D2B" w:rsidRDefault="00D3256E" w:rsidP="00CE25BF">
            <w:pPr>
              <w:numPr>
                <w:ilvl w:val="12"/>
                <w:numId w:val="0"/>
              </w:numPr>
              <w:jc w:val="right"/>
              <w:rPr>
                <w:sz w:val="18"/>
                <w:lang w:val="en-GB"/>
              </w:rPr>
            </w:pPr>
          </w:p>
        </w:tc>
        <w:tc>
          <w:tcPr>
            <w:tcW w:w="987" w:type="dxa"/>
            <w:tcMar>
              <w:left w:w="28" w:type="dxa"/>
              <w:right w:w="28" w:type="dxa"/>
            </w:tcMar>
          </w:tcPr>
          <w:p w14:paraId="4B24636A" w14:textId="77777777" w:rsidR="00D3256E" w:rsidRPr="003F6D2B" w:rsidRDefault="00D3256E" w:rsidP="00CE25BF">
            <w:pPr>
              <w:numPr>
                <w:ilvl w:val="12"/>
                <w:numId w:val="0"/>
              </w:numPr>
              <w:jc w:val="right"/>
              <w:rPr>
                <w:sz w:val="18"/>
                <w:lang w:val="en-GB"/>
              </w:rPr>
            </w:pPr>
          </w:p>
        </w:tc>
        <w:tc>
          <w:tcPr>
            <w:tcW w:w="923" w:type="dxa"/>
            <w:tcMar>
              <w:left w:w="28" w:type="dxa"/>
              <w:right w:w="28" w:type="dxa"/>
            </w:tcMar>
          </w:tcPr>
          <w:p w14:paraId="4E06B359" w14:textId="77777777" w:rsidR="00D3256E" w:rsidRPr="003F6D2B" w:rsidRDefault="00D3256E" w:rsidP="00CE25BF">
            <w:pPr>
              <w:numPr>
                <w:ilvl w:val="12"/>
                <w:numId w:val="0"/>
              </w:numPr>
              <w:jc w:val="right"/>
              <w:rPr>
                <w:sz w:val="18"/>
                <w:lang w:val="en-GB"/>
              </w:rPr>
            </w:pPr>
          </w:p>
        </w:tc>
        <w:tc>
          <w:tcPr>
            <w:tcW w:w="1040" w:type="dxa"/>
            <w:tcMar>
              <w:left w:w="28" w:type="dxa"/>
              <w:right w:w="28" w:type="dxa"/>
            </w:tcMar>
          </w:tcPr>
          <w:p w14:paraId="721B2F00" w14:textId="77777777" w:rsidR="00D3256E" w:rsidRPr="003F6D2B" w:rsidRDefault="00D3256E" w:rsidP="00CE25BF">
            <w:pPr>
              <w:numPr>
                <w:ilvl w:val="12"/>
                <w:numId w:val="0"/>
              </w:numPr>
              <w:jc w:val="right"/>
              <w:rPr>
                <w:sz w:val="18"/>
                <w:lang w:val="en-GB"/>
              </w:rPr>
            </w:pPr>
          </w:p>
        </w:tc>
        <w:tc>
          <w:tcPr>
            <w:tcW w:w="936" w:type="dxa"/>
            <w:tcMar>
              <w:left w:w="28" w:type="dxa"/>
              <w:right w:w="28" w:type="dxa"/>
            </w:tcMar>
          </w:tcPr>
          <w:p w14:paraId="17E712C1" w14:textId="77777777" w:rsidR="00D3256E" w:rsidRPr="003F6D2B" w:rsidRDefault="00D3256E" w:rsidP="00CE25BF">
            <w:pPr>
              <w:numPr>
                <w:ilvl w:val="12"/>
                <w:numId w:val="0"/>
              </w:numPr>
              <w:jc w:val="right"/>
              <w:rPr>
                <w:sz w:val="18"/>
                <w:lang w:val="en-GB"/>
              </w:rPr>
            </w:pPr>
          </w:p>
        </w:tc>
        <w:tc>
          <w:tcPr>
            <w:tcW w:w="782" w:type="dxa"/>
            <w:tcMar>
              <w:left w:w="28" w:type="dxa"/>
              <w:right w:w="28" w:type="dxa"/>
            </w:tcMar>
          </w:tcPr>
          <w:p w14:paraId="16C7446B" w14:textId="77777777" w:rsidR="00D3256E" w:rsidRPr="003F6D2B" w:rsidRDefault="00D3256E" w:rsidP="00CE25BF">
            <w:pPr>
              <w:numPr>
                <w:ilvl w:val="12"/>
                <w:numId w:val="0"/>
              </w:numPr>
              <w:jc w:val="right"/>
              <w:rPr>
                <w:sz w:val="18"/>
                <w:lang w:val="en-GB"/>
              </w:rPr>
            </w:pPr>
          </w:p>
        </w:tc>
      </w:tr>
      <w:tr w:rsidR="00EE1A3F" w:rsidRPr="003F6D2B" w14:paraId="7CA81CCA" w14:textId="77777777" w:rsidTr="00E90340">
        <w:trPr>
          <w:cantSplit/>
        </w:trPr>
        <w:tc>
          <w:tcPr>
            <w:tcW w:w="1114" w:type="dxa"/>
            <w:tcMar>
              <w:left w:w="28" w:type="dxa"/>
              <w:right w:w="28" w:type="dxa"/>
            </w:tcMar>
          </w:tcPr>
          <w:p w14:paraId="7309C449" w14:textId="77777777" w:rsidR="00D3256E" w:rsidRPr="003F6D2B" w:rsidRDefault="00D3256E" w:rsidP="00CE25BF">
            <w:pPr>
              <w:numPr>
                <w:ilvl w:val="12"/>
                <w:numId w:val="0"/>
              </w:numPr>
              <w:rPr>
                <w:sz w:val="18"/>
                <w:lang w:val="en-GB"/>
              </w:rPr>
            </w:pPr>
          </w:p>
        </w:tc>
        <w:tc>
          <w:tcPr>
            <w:tcW w:w="935" w:type="dxa"/>
            <w:tcMar>
              <w:left w:w="28" w:type="dxa"/>
              <w:right w:w="28" w:type="dxa"/>
            </w:tcMar>
          </w:tcPr>
          <w:p w14:paraId="58BC2C37" w14:textId="77777777" w:rsidR="00D3256E" w:rsidRPr="003F6D2B" w:rsidRDefault="00D3256E" w:rsidP="00CE25BF">
            <w:pPr>
              <w:numPr>
                <w:ilvl w:val="12"/>
                <w:numId w:val="0"/>
              </w:numPr>
              <w:jc w:val="right"/>
              <w:rPr>
                <w:sz w:val="18"/>
                <w:lang w:val="en-GB"/>
              </w:rPr>
            </w:pPr>
          </w:p>
        </w:tc>
        <w:tc>
          <w:tcPr>
            <w:tcW w:w="936" w:type="dxa"/>
            <w:tcMar>
              <w:left w:w="28" w:type="dxa"/>
              <w:right w:w="28" w:type="dxa"/>
            </w:tcMar>
          </w:tcPr>
          <w:p w14:paraId="45F91205" w14:textId="77777777" w:rsidR="00D3256E" w:rsidRPr="003F6D2B" w:rsidRDefault="00D3256E" w:rsidP="00CE25BF">
            <w:pPr>
              <w:numPr>
                <w:ilvl w:val="12"/>
                <w:numId w:val="0"/>
              </w:numPr>
              <w:jc w:val="right"/>
              <w:rPr>
                <w:sz w:val="18"/>
                <w:lang w:val="en-GB"/>
              </w:rPr>
            </w:pPr>
          </w:p>
        </w:tc>
        <w:tc>
          <w:tcPr>
            <w:tcW w:w="935" w:type="dxa"/>
            <w:tcMar>
              <w:left w:w="28" w:type="dxa"/>
              <w:right w:w="28" w:type="dxa"/>
            </w:tcMar>
          </w:tcPr>
          <w:p w14:paraId="7F353410" w14:textId="77777777" w:rsidR="00D3256E" w:rsidRPr="003F6D2B" w:rsidRDefault="00D3256E" w:rsidP="00CE25BF">
            <w:pPr>
              <w:numPr>
                <w:ilvl w:val="12"/>
                <w:numId w:val="0"/>
              </w:numPr>
              <w:jc w:val="right"/>
              <w:rPr>
                <w:sz w:val="18"/>
                <w:lang w:val="en-GB"/>
              </w:rPr>
            </w:pPr>
          </w:p>
        </w:tc>
        <w:tc>
          <w:tcPr>
            <w:tcW w:w="987" w:type="dxa"/>
            <w:tcMar>
              <w:left w:w="28" w:type="dxa"/>
              <w:right w:w="28" w:type="dxa"/>
            </w:tcMar>
          </w:tcPr>
          <w:p w14:paraId="371B3962" w14:textId="77777777" w:rsidR="00D3256E" w:rsidRPr="003F6D2B" w:rsidRDefault="00D3256E" w:rsidP="00CE25BF">
            <w:pPr>
              <w:numPr>
                <w:ilvl w:val="12"/>
                <w:numId w:val="0"/>
              </w:numPr>
              <w:jc w:val="right"/>
              <w:rPr>
                <w:sz w:val="18"/>
                <w:lang w:val="en-GB"/>
              </w:rPr>
            </w:pPr>
          </w:p>
        </w:tc>
        <w:tc>
          <w:tcPr>
            <w:tcW w:w="923" w:type="dxa"/>
            <w:tcMar>
              <w:left w:w="28" w:type="dxa"/>
              <w:right w:w="28" w:type="dxa"/>
            </w:tcMar>
          </w:tcPr>
          <w:p w14:paraId="2A7529E9" w14:textId="77777777" w:rsidR="00D3256E" w:rsidRPr="003F6D2B" w:rsidRDefault="00D3256E" w:rsidP="00CE25BF">
            <w:pPr>
              <w:numPr>
                <w:ilvl w:val="12"/>
                <w:numId w:val="0"/>
              </w:numPr>
              <w:jc w:val="right"/>
              <w:rPr>
                <w:sz w:val="18"/>
                <w:lang w:val="en-GB"/>
              </w:rPr>
            </w:pPr>
          </w:p>
        </w:tc>
        <w:tc>
          <w:tcPr>
            <w:tcW w:w="1040" w:type="dxa"/>
            <w:tcMar>
              <w:left w:w="28" w:type="dxa"/>
              <w:right w:w="28" w:type="dxa"/>
            </w:tcMar>
          </w:tcPr>
          <w:p w14:paraId="6BD5AA28" w14:textId="77777777" w:rsidR="00D3256E" w:rsidRPr="003F6D2B" w:rsidRDefault="00D3256E" w:rsidP="00CE25BF">
            <w:pPr>
              <w:numPr>
                <w:ilvl w:val="12"/>
                <w:numId w:val="0"/>
              </w:numPr>
              <w:jc w:val="right"/>
              <w:rPr>
                <w:sz w:val="18"/>
                <w:lang w:val="en-GB"/>
              </w:rPr>
            </w:pPr>
          </w:p>
        </w:tc>
        <w:tc>
          <w:tcPr>
            <w:tcW w:w="936" w:type="dxa"/>
            <w:tcMar>
              <w:left w:w="28" w:type="dxa"/>
              <w:right w:w="28" w:type="dxa"/>
            </w:tcMar>
          </w:tcPr>
          <w:p w14:paraId="7EEDAA8D" w14:textId="77777777" w:rsidR="00D3256E" w:rsidRPr="003F6D2B" w:rsidRDefault="00D3256E" w:rsidP="00CE25BF">
            <w:pPr>
              <w:numPr>
                <w:ilvl w:val="12"/>
                <w:numId w:val="0"/>
              </w:numPr>
              <w:jc w:val="right"/>
              <w:rPr>
                <w:sz w:val="18"/>
                <w:lang w:val="en-GB"/>
              </w:rPr>
            </w:pPr>
          </w:p>
        </w:tc>
        <w:tc>
          <w:tcPr>
            <w:tcW w:w="782" w:type="dxa"/>
            <w:tcMar>
              <w:left w:w="28" w:type="dxa"/>
              <w:right w:w="28" w:type="dxa"/>
            </w:tcMar>
          </w:tcPr>
          <w:p w14:paraId="7EB4E452" w14:textId="77777777" w:rsidR="00D3256E" w:rsidRPr="003F6D2B" w:rsidRDefault="00D3256E" w:rsidP="00CE25BF">
            <w:pPr>
              <w:numPr>
                <w:ilvl w:val="12"/>
                <w:numId w:val="0"/>
              </w:numPr>
              <w:jc w:val="right"/>
              <w:rPr>
                <w:sz w:val="18"/>
                <w:lang w:val="en-GB"/>
              </w:rPr>
            </w:pPr>
          </w:p>
        </w:tc>
      </w:tr>
      <w:tr w:rsidR="00EE1A3F" w:rsidRPr="003F6D2B" w14:paraId="0449171A" w14:textId="77777777" w:rsidTr="00E90340">
        <w:trPr>
          <w:cantSplit/>
        </w:trPr>
        <w:tc>
          <w:tcPr>
            <w:tcW w:w="1114" w:type="dxa"/>
            <w:tcBorders>
              <w:bottom w:val="single" w:sz="4" w:space="0" w:color="auto"/>
            </w:tcBorders>
            <w:tcMar>
              <w:left w:w="28" w:type="dxa"/>
              <w:right w:w="28" w:type="dxa"/>
            </w:tcMar>
          </w:tcPr>
          <w:p w14:paraId="58656D17" w14:textId="77777777" w:rsidR="00D3256E" w:rsidRPr="003F6D2B" w:rsidRDefault="00D3256E" w:rsidP="00CE25BF">
            <w:pPr>
              <w:numPr>
                <w:ilvl w:val="12"/>
                <w:numId w:val="0"/>
              </w:numPr>
              <w:rPr>
                <w:sz w:val="18"/>
                <w:lang w:val="en-GB"/>
              </w:rPr>
            </w:pPr>
          </w:p>
        </w:tc>
        <w:tc>
          <w:tcPr>
            <w:tcW w:w="935" w:type="dxa"/>
            <w:tcBorders>
              <w:bottom w:val="single" w:sz="4" w:space="0" w:color="auto"/>
            </w:tcBorders>
            <w:tcMar>
              <w:left w:w="28" w:type="dxa"/>
              <w:right w:w="28" w:type="dxa"/>
            </w:tcMar>
          </w:tcPr>
          <w:p w14:paraId="4616E100" w14:textId="77777777" w:rsidR="00D3256E" w:rsidRPr="003F6D2B" w:rsidRDefault="00D3256E" w:rsidP="00CE25BF">
            <w:pPr>
              <w:numPr>
                <w:ilvl w:val="12"/>
                <w:numId w:val="0"/>
              </w:numPr>
              <w:jc w:val="right"/>
              <w:rPr>
                <w:sz w:val="18"/>
                <w:lang w:val="en-GB"/>
              </w:rPr>
            </w:pPr>
          </w:p>
        </w:tc>
        <w:tc>
          <w:tcPr>
            <w:tcW w:w="936" w:type="dxa"/>
            <w:tcBorders>
              <w:bottom w:val="single" w:sz="4" w:space="0" w:color="auto"/>
            </w:tcBorders>
            <w:tcMar>
              <w:left w:w="28" w:type="dxa"/>
              <w:right w:w="28" w:type="dxa"/>
            </w:tcMar>
          </w:tcPr>
          <w:p w14:paraId="76C28813" w14:textId="77777777" w:rsidR="00D3256E" w:rsidRPr="003F6D2B" w:rsidRDefault="00D3256E" w:rsidP="00CE25BF">
            <w:pPr>
              <w:numPr>
                <w:ilvl w:val="12"/>
                <w:numId w:val="0"/>
              </w:numPr>
              <w:jc w:val="right"/>
              <w:rPr>
                <w:sz w:val="18"/>
                <w:lang w:val="en-GB"/>
              </w:rPr>
            </w:pPr>
          </w:p>
        </w:tc>
        <w:tc>
          <w:tcPr>
            <w:tcW w:w="935" w:type="dxa"/>
            <w:tcBorders>
              <w:bottom w:val="single" w:sz="4" w:space="0" w:color="auto"/>
            </w:tcBorders>
            <w:tcMar>
              <w:left w:w="28" w:type="dxa"/>
              <w:right w:w="28" w:type="dxa"/>
            </w:tcMar>
          </w:tcPr>
          <w:p w14:paraId="1FEB4142" w14:textId="77777777" w:rsidR="00D3256E" w:rsidRPr="003F6D2B" w:rsidRDefault="00D3256E" w:rsidP="00CE25BF">
            <w:pPr>
              <w:numPr>
                <w:ilvl w:val="12"/>
                <w:numId w:val="0"/>
              </w:numPr>
              <w:jc w:val="right"/>
              <w:rPr>
                <w:sz w:val="18"/>
                <w:lang w:val="en-GB"/>
              </w:rPr>
            </w:pPr>
          </w:p>
        </w:tc>
        <w:tc>
          <w:tcPr>
            <w:tcW w:w="987" w:type="dxa"/>
            <w:tcBorders>
              <w:bottom w:val="single" w:sz="4" w:space="0" w:color="auto"/>
            </w:tcBorders>
            <w:tcMar>
              <w:left w:w="28" w:type="dxa"/>
              <w:right w:w="28" w:type="dxa"/>
            </w:tcMar>
          </w:tcPr>
          <w:p w14:paraId="1F333A4D" w14:textId="77777777" w:rsidR="00D3256E" w:rsidRPr="003F6D2B" w:rsidRDefault="00D3256E" w:rsidP="00CE25BF">
            <w:pPr>
              <w:numPr>
                <w:ilvl w:val="12"/>
                <w:numId w:val="0"/>
              </w:numPr>
              <w:jc w:val="right"/>
              <w:rPr>
                <w:sz w:val="18"/>
                <w:lang w:val="en-GB"/>
              </w:rPr>
            </w:pPr>
          </w:p>
        </w:tc>
        <w:tc>
          <w:tcPr>
            <w:tcW w:w="923" w:type="dxa"/>
            <w:tcBorders>
              <w:bottom w:val="single" w:sz="4" w:space="0" w:color="auto"/>
            </w:tcBorders>
            <w:tcMar>
              <w:left w:w="28" w:type="dxa"/>
              <w:right w:w="28" w:type="dxa"/>
            </w:tcMar>
          </w:tcPr>
          <w:p w14:paraId="0B504DBB" w14:textId="77777777" w:rsidR="00D3256E" w:rsidRPr="003F6D2B" w:rsidRDefault="00D3256E" w:rsidP="00CE25BF">
            <w:pPr>
              <w:numPr>
                <w:ilvl w:val="12"/>
                <w:numId w:val="0"/>
              </w:numPr>
              <w:jc w:val="right"/>
              <w:rPr>
                <w:sz w:val="18"/>
                <w:lang w:val="en-GB"/>
              </w:rPr>
            </w:pPr>
          </w:p>
        </w:tc>
        <w:tc>
          <w:tcPr>
            <w:tcW w:w="1040" w:type="dxa"/>
            <w:tcBorders>
              <w:bottom w:val="single" w:sz="4" w:space="0" w:color="auto"/>
            </w:tcBorders>
            <w:tcMar>
              <w:left w:w="28" w:type="dxa"/>
              <w:right w:w="28" w:type="dxa"/>
            </w:tcMar>
          </w:tcPr>
          <w:p w14:paraId="22C2A36D" w14:textId="77777777" w:rsidR="00D3256E" w:rsidRPr="003F6D2B" w:rsidRDefault="00D3256E" w:rsidP="00CE25BF">
            <w:pPr>
              <w:numPr>
                <w:ilvl w:val="12"/>
                <w:numId w:val="0"/>
              </w:numPr>
              <w:jc w:val="right"/>
              <w:rPr>
                <w:sz w:val="18"/>
                <w:lang w:val="en-GB"/>
              </w:rPr>
            </w:pPr>
          </w:p>
        </w:tc>
        <w:tc>
          <w:tcPr>
            <w:tcW w:w="936" w:type="dxa"/>
            <w:tcBorders>
              <w:bottom w:val="single" w:sz="4" w:space="0" w:color="auto"/>
            </w:tcBorders>
            <w:tcMar>
              <w:left w:w="28" w:type="dxa"/>
              <w:right w:w="28" w:type="dxa"/>
            </w:tcMar>
          </w:tcPr>
          <w:p w14:paraId="200451AF" w14:textId="77777777" w:rsidR="00D3256E" w:rsidRPr="003F6D2B" w:rsidRDefault="00D3256E" w:rsidP="00CE25BF">
            <w:pPr>
              <w:numPr>
                <w:ilvl w:val="12"/>
                <w:numId w:val="0"/>
              </w:numPr>
              <w:jc w:val="right"/>
              <w:rPr>
                <w:sz w:val="18"/>
                <w:lang w:val="en-GB"/>
              </w:rPr>
            </w:pPr>
          </w:p>
        </w:tc>
        <w:tc>
          <w:tcPr>
            <w:tcW w:w="782" w:type="dxa"/>
            <w:tcBorders>
              <w:bottom w:val="single" w:sz="4" w:space="0" w:color="auto"/>
            </w:tcBorders>
            <w:tcMar>
              <w:left w:w="28" w:type="dxa"/>
              <w:right w:w="28" w:type="dxa"/>
            </w:tcMar>
          </w:tcPr>
          <w:p w14:paraId="60BE6C2E" w14:textId="77777777" w:rsidR="00D3256E" w:rsidRPr="003F6D2B" w:rsidRDefault="00D3256E" w:rsidP="00CE25BF">
            <w:pPr>
              <w:numPr>
                <w:ilvl w:val="12"/>
                <w:numId w:val="0"/>
              </w:numPr>
              <w:jc w:val="right"/>
              <w:rPr>
                <w:sz w:val="18"/>
                <w:lang w:val="en-GB"/>
              </w:rPr>
            </w:pPr>
          </w:p>
        </w:tc>
      </w:tr>
      <w:tr w:rsidR="00D3256E" w:rsidRPr="003F6D2B" w14:paraId="2CD20F56" w14:textId="77777777" w:rsidTr="00E90340">
        <w:trPr>
          <w:cantSplit/>
        </w:trPr>
        <w:tc>
          <w:tcPr>
            <w:tcW w:w="1114" w:type="dxa"/>
            <w:tcBorders>
              <w:top w:val="single" w:sz="4" w:space="0" w:color="auto"/>
              <w:bottom w:val="double" w:sz="4" w:space="0" w:color="auto"/>
            </w:tcBorders>
            <w:tcMar>
              <w:left w:w="28" w:type="dxa"/>
              <w:right w:w="28" w:type="dxa"/>
            </w:tcMar>
          </w:tcPr>
          <w:p w14:paraId="0307F3A0" w14:textId="77777777" w:rsidR="00D3256E" w:rsidRPr="003F6D2B" w:rsidRDefault="00D3256E" w:rsidP="00CE25BF">
            <w:pPr>
              <w:numPr>
                <w:ilvl w:val="12"/>
                <w:numId w:val="0"/>
              </w:numPr>
              <w:rPr>
                <w:b/>
                <w:sz w:val="18"/>
                <w:lang w:val="en-GB"/>
              </w:rPr>
            </w:pPr>
            <w:r w:rsidRPr="003F6D2B">
              <w:rPr>
                <w:b/>
                <w:sz w:val="18"/>
                <w:lang w:val="en-GB"/>
              </w:rPr>
              <w:t>Total</w:t>
            </w:r>
          </w:p>
        </w:tc>
        <w:tc>
          <w:tcPr>
            <w:tcW w:w="935" w:type="dxa"/>
            <w:tcBorders>
              <w:top w:val="single" w:sz="4" w:space="0" w:color="auto"/>
              <w:bottom w:val="double" w:sz="4" w:space="0" w:color="auto"/>
            </w:tcBorders>
            <w:tcMar>
              <w:left w:w="28" w:type="dxa"/>
              <w:right w:w="28" w:type="dxa"/>
            </w:tcMar>
          </w:tcPr>
          <w:p w14:paraId="6319F6EC" w14:textId="77777777" w:rsidR="00D3256E" w:rsidRPr="003F6D2B" w:rsidRDefault="00D3256E" w:rsidP="00CE25BF">
            <w:pPr>
              <w:numPr>
                <w:ilvl w:val="12"/>
                <w:numId w:val="0"/>
              </w:numPr>
              <w:jc w:val="right"/>
              <w:rPr>
                <w:b/>
                <w:sz w:val="18"/>
                <w:lang w:val="en-GB"/>
              </w:rPr>
            </w:pPr>
          </w:p>
        </w:tc>
        <w:tc>
          <w:tcPr>
            <w:tcW w:w="936" w:type="dxa"/>
            <w:tcBorders>
              <w:top w:val="single" w:sz="4" w:space="0" w:color="auto"/>
              <w:bottom w:val="double" w:sz="4" w:space="0" w:color="auto"/>
            </w:tcBorders>
            <w:tcMar>
              <w:left w:w="28" w:type="dxa"/>
              <w:right w:w="28" w:type="dxa"/>
            </w:tcMar>
          </w:tcPr>
          <w:p w14:paraId="7622A59B" w14:textId="77777777" w:rsidR="00D3256E" w:rsidRPr="003F6D2B" w:rsidRDefault="00D3256E" w:rsidP="00CE25BF">
            <w:pPr>
              <w:numPr>
                <w:ilvl w:val="12"/>
                <w:numId w:val="0"/>
              </w:numPr>
              <w:jc w:val="right"/>
              <w:rPr>
                <w:b/>
                <w:sz w:val="18"/>
                <w:lang w:val="en-GB"/>
              </w:rPr>
            </w:pPr>
          </w:p>
        </w:tc>
        <w:tc>
          <w:tcPr>
            <w:tcW w:w="935" w:type="dxa"/>
            <w:tcBorders>
              <w:top w:val="single" w:sz="4" w:space="0" w:color="auto"/>
              <w:bottom w:val="double" w:sz="4" w:space="0" w:color="auto"/>
            </w:tcBorders>
            <w:tcMar>
              <w:left w:w="28" w:type="dxa"/>
              <w:right w:w="28" w:type="dxa"/>
            </w:tcMar>
          </w:tcPr>
          <w:p w14:paraId="2A383567" w14:textId="77777777" w:rsidR="00D3256E" w:rsidRPr="003F6D2B" w:rsidRDefault="00D3256E" w:rsidP="00CE25BF">
            <w:pPr>
              <w:numPr>
                <w:ilvl w:val="12"/>
                <w:numId w:val="0"/>
              </w:numPr>
              <w:jc w:val="right"/>
              <w:rPr>
                <w:b/>
                <w:sz w:val="18"/>
                <w:lang w:val="en-GB"/>
              </w:rPr>
            </w:pPr>
          </w:p>
        </w:tc>
        <w:tc>
          <w:tcPr>
            <w:tcW w:w="987" w:type="dxa"/>
            <w:tcBorders>
              <w:top w:val="single" w:sz="4" w:space="0" w:color="auto"/>
              <w:bottom w:val="double" w:sz="4" w:space="0" w:color="auto"/>
            </w:tcBorders>
            <w:tcMar>
              <w:left w:w="28" w:type="dxa"/>
              <w:right w:w="28" w:type="dxa"/>
            </w:tcMar>
          </w:tcPr>
          <w:p w14:paraId="49658144" w14:textId="77777777" w:rsidR="00D3256E" w:rsidRPr="003F6D2B" w:rsidRDefault="00D3256E" w:rsidP="00CE25BF">
            <w:pPr>
              <w:numPr>
                <w:ilvl w:val="12"/>
                <w:numId w:val="0"/>
              </w:numPr>
              <w:jc w:val="right"/>
              <w:rPr>
                <w:b/>
                <w:sz w:val="18"/>
                <w:lang w:val="en-GB"/>
              </w:rPr>
            </w:pPr>
          </w:p>
        </w:tc>
        <w:tc>
          <w:tcPr>
            <w:tcW w:w="923" w:type="dxa"/>
            <w:tcBorders>
              <w:top w:val="single" w:sz="4" w:space="0" w:color="auto"/>
              <w:bottom w:val="double" w:sz="4" w:space="0" w:color="auto"/>
            </w:tcBorders>
            <w:tcMar>
              <w:left w:w="28" w:type="dxa"/>
              <w:right w:w="28" w:type="dxa"/>
            </w:tcMar>
          </w:tcPr>
          <w:p w14:paraId="561CE72B" w14:textId="77777777" w:rsidR="00D3256E" w:rsidRPr="003F6D2B" w:rsidRDefault="00D3256E" w:rsidP="00CE25BF">
            <w:pPr>
              <w:numPr>
                <w:ilvl w:val="12"/>
                <w:numId w:val="0"/>
              </w:numPr>
              <w:jc w:val="right"/>
              <w:rPr>
                <w:b/>
                <w:sz w:val="18"/>
                <w:lang w:val="en-GB"/>
              </w:rPr>
            </w:pPr>
          </w:p>
        </w:tc>
        <w:tc>
          <w:tcPr>
            <w:tcW w:w="1040" w:type="dxa"/>
            <w:tcBorders>
              <w:top w:val="single" w:sz="4" w:space="0" w:color="auto"/>
              <w:bottom w:val="double" w:sz="4" w:space="0" w:color="auto"/>
            </w:tcBorders>
            <w:tcMar>
              <w:left w:w="28" w:type="dxa"/>
              <w:right w:w="28" w:type="dxa"/>
            </w:tcMar>
          </w:tcPr>
          <w:p w14:paraId="2DDD31D1" w14:textId="77777777" w:rsidR="00D3256E" w:rsidRPr="003F6D2B" w:rsidRDefault="00D3256E" w:rsidP="00CE25BF">
            <w:pPr>
              <w:numPr>
                <w:ilvl w:val="12"/>
                <w:numId w:val="0"/>
              </w:numPr>
              <w:jc w:val="right"/>
              <w:rPr>
                <w:b/>
                <w:sz w:val="18"/>
                <w:lang w:val="en-GB"/>
              </w:rPr>
            </w:pPr>
          </w:p>
        </w:tc>
        <w:tc>
          <w:tcPr>
            <w:tcW w:w="936" w:type="dxa"/>
            <w:tcBorders>
              <w:top w:val="single" w:sz="4" w:space="0" w:color="auto"/>
              <w:bottom w:val="double" w:sz="4" w:space="0" w:color="auto"/>
            </w:tcBorders>
            <w:tcMar>
              <w:left w:w="28" w:type="dxa"/>
              <w:right w:w="28" w:type="dxa"/>
            </w:tcMar>
          </w:tcPr>
          <w:p w14:paraId="19CCE68F" w14:textId="77777777" w:rsidR="00D3256E" w:rsidRPr="003F6D2B" w:rsidRDefault="00D3256E" w:rsidP="00CE25BF">
            <w:pPr>
              <w:numPr>
                <w:ilvl w:val="12"/>
                <w:numId w:val="0"/>
              </w:numPr>
              <w:jc w:val="right"/>
              <w:rPr>
                <w:b/>
                <w:sz w:val="18"/>
                <w:lang w:val="en-GB"/>
              </w:rPr>
            </w:pPr>
          </w:p>
        </w:tc>
        <w:tc>
          <w:tcPr>
            <w:tcW w:w="782" w:type="dxa"/>
            <w:tcBorders>
              <w:top w:val="single" w:sz="4" w:space="0" w:color="auto"/>
              <w:bottom w:val="double" w:sz="4" w:space="0" w:color="auto"/>
            </w:tcBorders>
            <w:tcMar>
              <w:left w:w="28" w:type="dxa"/>
              <w:right w:w="28" w:type="dxa"/>
            </w:tcMar>
          </w:tcPr>
          <w:p w14:paraId="64B5C84D" w14:textId="77777777" w:rsidR="00D3256E" w:rsidRPr="003F6D2B" w:rsidRDefault="00D3256E" w:rsidP="00CE25BF">
            <w:pPr>
              <w:numPr>
                <w:ilvl w:val="12"/>
                <w:numId w:val="0"/>
              </w:numPr>
              <w:jc w:val="right"/>
              <w:rPr>
                <w:b/>
                <w:sz w:val="18"/>
                <w:lang w:val="en-GB"/>
              </w:rPr>
            </w:pPr>
          </w:p>
        </w:tc>
      </w:tr>
    </w:tbl>
    <w:p w14:paraId="11A31629" w14:textId="77777777" w:rsidR="00D3256E" w:rsidRPr="003F6D2B" w:rsidRDefault="00D3256E">
      <w:pPr>
        <w:numPr>
          <w:ilvl w:val="12"/>
          <w:numId w:val="0"/>
        </w:numPr>
        <w:ind w:left="567"/>
        <w:rPr>
          <w:b/>
          <w:i/>
          <w:lang w:val="en-GB"/>
        </w:rPr>
      </w:pPr>
    </w:p>
    <w:p w14:paraId="3895D40C" w14:textId="4CCD3B2E" w:rsidR="00D3256E" w:rsidRPr="003F6D2B" w:rsidRDefault="009449CF">
      <w:pPr>
        <w:numPr>
          <w:ilvl w:val="12"/>
          <w:numId w:val="0"/>
        </w:numPr>
        <w:ind w:left="567"/>
        <w:rPr>
          <w:lang w:val="en-GB"/>
        </w:rPr>
      </w:pPr>
      <w:r w:rsidRPr="003F6D2B">
        <w:rPr>
          <w:u w:val="single"/>
          <w:lang w:val="en-GB"/>
        </w:rPr>
        <w:t>202</w:t>
      </w:r>
      <w:r w:rsidR="00C15E01" w:rsidRPr="003F6D2B">
        <w:rPr>
          <w:u w:val="single"/>
          <w:lang w:val="en-GB"/>
        </w:rPr>
        <w:t>3</w:t>
      </w:r>
    </w:p>
    <w:p w14:paraId="66F4B031" w14:textId="77777777" w:rsidR="00D3256E" w:rsidRPr="003F6D2B" w:rsidRDefault="00D3256E" w:rsidP="00EC6A66">
      <w:pPr>
        <w:numPr>
          <w:ilvl w:val="12"/>
          <w:numId w:val="0"/>
        </w:numPr>
        <w:ind w:left="7230" w:right="-70"/>
        <w:jc w:val="right"/>
        <w:rPr>
          <w:sz w:val="18"/>
          <w:lang w:val="en-GB"/>
        </w:rPr>
      </w:pPr>
      <w:r w:rsidRPr="003F6D2B">
        <w:rPr>
          <w:sz w:val="18"/>
          <w:lang w:val="en-GB"/>
        </w:rPr>
        <w:t>(CZK ‘000)</w:t>
      </w:r>
    </w:p>
    <w:tbl>
      <w:tblPr>
        <w:tblW w:w="8588" w:type="dxa"/>
        <w:tblInd w:w="567" w:type="dxa"/>
        <w:tblLayout w:type="fixed"/>
        <w:tblCellMar>
          <w:left w:w="28" w:type="dxa"/>
          <w:right w:w="28" w:type="dxa"/>
        </w:tblCellMar>
        <w:tblLook w:val="0000" w:firstRow="0" w:lastRow="0" w:firstColumn="0" w:lastColumn="0" w:noHBand="0" w:noVBand="0"/>
      </w:tblPr>
      <w:tblGrid>
        <w:gridCol w:w="1085"/>
        <w:gridCol w:w="939"/>
        <w:gridCol w:w="939"/>
        <w:gridCol w:w="939"/>
        <w:gridCol w:w="1097"/>
        <w:gridCol w:w="831"/>
        <w:gridCol w:w="1047"/>
        <w:gridCol w:w="939"/>
        <w:gridCol w:w="772"/>
      </w:tblGrid>
      <w:tr w:rsidR="00EE1A3F" w:rsidRPr="003F6D2B" w14:paraId="6D896F1A" w14:textId="77777777" w:rsidTr="002C58A2">
        <w:trPr>
          <w:cantSplit/>
        </w:trPr>
        <w:tc>
          <w:tcPr>
            <w:tcW w:w="1085" w:type="dxa"/>
            <w:tcBorders>
              <w:top w:val="single" w:sz="4" w:space="0" w:color="auto"/>
              <w:bottom w:val="single" w:sz="4" w:space="0" w:color="auto"/>
            </w:tcBorders>
            <w:tcMar>
              <w:left w:w="28" w:type="dxa"/>
              <w:right w:w="28" w:type="dxa"/>
            </w:tcMar>
          </w:tcPr>
          <w:p w14:paraId="54182DDA" w14:textId="77777777" w:rsidR="00D3256E" w:rsidRPr="003F6D2B" w:rsidRDefault="00D3256E" w:rsidP="00CE25BF">
            <w:pPr>
              <w:numPr>
                <w:ilvl w:val="12"/>
                <w:numId w:val="0"/>
              </w:numPr>
              <w:rPr>
                <w:b/>
                <w:sz w:val="18"/>
                <w:lang w:val="en-GB"/>
              </w:rPr>
            </w:pPr>
            <w:r w:rsidRPr="003F6D2B">
              <w:rPr>
                <w:b/>
                <w:sz w:val="18"/>
                <w:lang w:val="en-GB"/>
              </w:rPr>
              <w:t>Entity</w:t>
            </w:r>
          </w:p>
        </w:tc>
        <w:tc>
          <w:tcPr>
            <w:tcW w:w="939" w:type="dxa"/>
            <w:tcBorders>
              <w:top w:val="single" w:sz="4" w:space="0" w:color="auto"/>
              <w:bottom w:val="single" w:sz="4" w:space="0" w:color="auto"/>
            </w:tcBorders>
            <w:tcMar>
              <w:left w:w="28" w:type="dxa"/>
              <w:right w:w="28" w:type="dxa"/>
            </w:tcMar>
          </w:tcPr>
          <w:p w14:paraId="3EA3ED2C" w14:textId="77777777" w:rsidR="00D3256E" w:rsidRPr="003F6D2B" w:rsidRDefault="00D3256E" w:rsidP="00CE25BF">
            <w:pPr>
              <w:numPr>
                <w:ilvl w:val="12"/>
                <w:numId w:val="0"/>
              </w:numPr>
              <w:jc w:val="right"/>
              <w:rPr>
                <w:b/>
                <w:sz w:val="18"/>
                <w:lang w:val="en-GB"/>
              </w:rPr>
            </w:pPr>
            <w:r w:rsidRPr="003F6D2B">
              <w:rPr>
                <w:b/>
                <w:sz w:val="18"/>
                <w:lang w:val="en-GB"/>
              </w:rPr>
              <w:t>Interest rate</w:t>
            </w:r>
          </w:p>
        </w:tc>
        <w:tc>
          <w:tcPr>
            <w:tcW w:w="939" w:type="dxa"/>
            <w:tcBorders>
              <w:top w:val="single" w:sz="4" w:space="0" w:color="auto"/>
              <w:bottom w:val="single" w:sz="4" w:space="0" w:color="auto"/>
            </w:tcBorders>
            <w:tcMar>
              <w:left w:w="28" w:type="dxa"/>
              <w:right w:w="28" w:type="dxa"/>
            </w:tcMar>
          </w:tcPr>
          <w:p w14:paraId="31CE76D2" w14:textId="77777777" w:rsidR="00D3256E" w:rsidRPr="003F6D2B" w:rsidRDefault="00D3256E" w:rsidP="00CE25BF">
            <w:pPr>
              <w:numPr>
                <w:ilvl w:val="12"/>
                <w:numId w:val="0"/>
              </w:numPr>
              <w:jc w:val="right"/>
              <w:rPr>
                <w:b/>
                <w:sz w:val="18"/>
                <w:lang w:val="en-GB"/>
              </w:rPr>
            </w:pPr>
            <w:r w:rsidRPr="003F6D2B">
              <w:rPr>
                <w:b/>
                <w:sz w:val="18"/>
                <w:lang w:val="en-GB"/>
              </w:rPr>
              <w:t>Collateral</w:t>
            </w:r>
          </w:p>
        </w:tc>
        <w:tc>
          <w:tcPr>
            <w:tcW w:w="939" w:type="dxa"/>
            <w:tcBorders>
              <w:top w:val="single" w:sz="4" w:space="0" w:color="auto"/>
              <w:bottom w:val="single" w:sz="4" w:space="0" w:color="auto"/>
            </w:tcBorders>
            <w:tcMar>
              <w:left w:w="28" w:type="dxa"/>
              <w:right w:w="28" w:type="dxa"/>
            </w:tcMar>
          </w:tcPr>
          <w:p w14:paraId="58B114DA" w14:textId="77777777" w:rsidR="00D3256E" w:rsidRPr="003F6D2B" w:rsidRDefault="00D3256E" w:rsidP="00CE25BF">
            <w:pPr>
              <w:numPr>
                <w:ilvl w:val="12"/>
                <w:numId w:val="0"/>
              </w:numPr>
              <w:jc w:val="right"/>
              <w:rPr>
                <w:b/>
                <w:sz w:val="18"/>
                <w:lang w:val="en-GB"/>
              </w:rPr>
            </w:pPr>
            <w:r w:rsidRPr="003F6D2B">
              <w:rPr>
                <w:b/>
                <w:sz w:val="18"/>
                <w:lang w:val="en-GB"/>
              </w:rPr>
              <w:t>Maturity date</w:t>
            </w:r>
          </w:p>
        </w:tc>
        <w:tc>
          <w:tcPr>
            <w:tcW w:w="1097" w:type="dxa"/>
            <w:tcBorders>
              <w:top w:val="single" w:sz="4" w:space="0" w:color="auto"/>
              <w:bottom w:val="single" w:sz="4" w:space="0" w:color="auto"/>
            </w:tcBorders>
            <w:tcMar>
              <w:left w:w="28" w:type="dxa"/>
              <w:right w:w="28" w:type="dxa"/>
            </w:tcMar>
          </w:tcPr>
          <w:p w14:paraId="1C79E2BD" w14:textId="77777777" w:rsidR="00D3256E" w:rsidRPr="003F6D2B" w:rsidRDefault="00D3256E" w:rsidP="00CE25BF">
            <w:pPr>
              <w:numPr>
                <w:ilvl w:val="12"/>
                <w:numId w:val="0"/>
              </w:numPr>
              <w:jc w:val="right"/>
              <w:rPr>
                <w:b/>
                <w:sz w:val="18"/>
                <w:lang w:val="en-GB"/>
              </w:rPr>
            </w:pPr>
            <w:r w:rsidRPr="003F6D2B">
              <w:rPr>
                <w:b/>
                <w:sz w:val="18"/>
                <w:lang w:val="en-GB"/>
              </w:rPr>
              <w:t>Country</w:t>
            </w:r>
          </w:p>
          <w:p w14:paraId="0AFC2396" w14:textId="77777777" w:rsidR="00D3256E" w:rsidRPr="003F6D2B" w:rsidRDefault="00D3256E" w:rsidP="00CE25BF">
            <w:pPr>
              <w:numPr>
                <w:ilvl w:val="12"/>
                <w:numId w:val="0"/>
              </w:numPr>
              <w:jc w:val="right"/>
              <w:rPr>
                <w:b/>
                <w:sz w:val="18"/>
                <w:lang w:val="en-GB"/>
              </w:rPr>
            </w:pPr>
            <w:r w:rsidRPr="003F6D2B">
              <w:rPr>
                <w:b/>
                <w:sz w:val="18"/>
                <w:lang w:val="en-GB"/>
              </w:rPr>
              <w:t>(currency)</w:t>
            </w:r>
          </w:p>
        </w:tc>
        <w:tc>
          <w:tcPr>
            <w:tcW w:w="831" w:type="dxa"/>
            <w:tcBorders>
              <w:top w:val="single" w:sz="4" w:space="0" w:color="auto"/>
              <w:bottom w:val="single" w:sz="4" w:space="0" w:color="auto"/>
            </w:tcBorders>
            <w:tcMar>
              <w:left w:w="28" w:type="dxa"/>
              <w:right w:w="28" w:type="dxa"/>
            </w:tcMar>
          </w:tcPr>
          <w:p w14:paraId="05EDEA71" w14:textId="77777777" w:rsidR="00D3256E" w:rsidRPr="003F6D2B" w:rsidRDefault="00D3256E" w:rsidP="00CE25BF">
            <w:pPr>
              <w:numPr>
                <w:ilvl w:val="12"/>
                <w:numId w:val="0"/>
              </w:numPr>
              <w:jc w:val="right"/>
              <w:rPr>
                <w:b/>
                <w:sz w:val="18"/>
                <w:lang w:val="en-GB"/>
              </w:rPr>
            </w:pPr>
            <w:r w:rsidRPr="003F6D2B">
              <w:rPr>
                <w:b/>
                <w:sz w:val="18"/>
                <w:lang w:val="en-GB"/>
              </w:rPr>
              <w:t>Nominal value</w:t>
            </w:r>
          </w:p>
        </w:tc>
        <w:tc>
          <w:tcPr>
            <w:tcW w:w="1047" w:type="dxa"/>
            <w:tcBorders>
              <w:top w:val="single" w:sz="4" w:space="0" w:color="auto"/>
              <w:bottom w:val="single" w:sz="4" w:space="0" w:color="auto"/>
            </w:tcBorders>
            <w:tcMar>
              <w:left w:w="28" w:type="dxa"/>
              <w:right w:w="28" w:type="dxa"/>
            </w:tcMar>
          </w:tcPr>
          <w:p w14:paraId="1347A654" w14:textId="77777777" w:rsidR="00D3256E" w:rsidRPr="003F6D2B" w:rsidRDefault="00D3256E" w:rsidP="00CE25BF">
            <w:pPr>
              <w:numPr>
                <w:ilvl w:val="12"/>
                <w:numId w:val="0"/>
              </w:numPr>
              <w:jc w:val="right"/>
              <w:rPr>
                <w:b/>
                <w:sz w:val="18"/>
                <w:lang w:val="en-GB"/>
              </w:rPr>
            </w:pPr>
            <w:r w:rsidRPr="003F6D2B">
              <w:rPr>
                <w:b/>
                <w:sz w:val="18"/>
                <w:lang w:val="en-GB"/>
              </w:rPr>
              <w:t>Interest for the period</w:t>
            </w:r>
          </w:p>
        </w:tc>
        <w:tc>
          <w:tcPr>
            <w:tcW w:w="939" w:type="dxa"/>
            <w:tcBorders>
              <w:top w:val="single" w:sz="4" w:space="0" w:color="auto"/>
              <w:bottom w:val="single" w:sz="4" w:space="0" w:color="auto"/>
            </w:tcBorders>
            <w:tcMar>
              <w:left w:w="28" w:type="dxa"/>
              <w:right w:w="28" w:type="dxa"/>
            </w:tcMar>
          </w:tcPr>
          <w:p w14:paraId="3EC49D9D" w14:textId="77777777" w:rsidR="00D3256E" w:rsidRPr="003F6D2B" w:rsidRDefault="00D3256E" w:rsidP="00CE25BF">
            <w:pPr>
              <w:numPr>
                <w:ilvl w:val="12"/>
                <w:numId w:val="0"/>
              </w:numPr>
              <w:jc w:val="right"/>
              <w:rPr>
                <w:b/>
                <w:sz w:val="18"/>
                <w:lang w:val="en-GB"/>
              </w:rPr>
            </w:pPr>
            <w:r w:rsidRPr="003F6D2B">
              <w:rPr>
                <w:b/>
                <w:sz w:val="18"/>
                <w:lang w:val="en-GB"/>
              </w:rPr>
              <w:t>Accrued balance</w:t>
            </w:r>
          </w:p>
        </w:tc>
        <w:tc>
          <w:tcPr>
            <w:tcW w:w="772" w:type="dxa"/>
            <w:tcBorders>
              <w:top w:val="single" w:sz="4" w:space="0" w:color="auto"/>
              <w:bottom w:val="single" w:sz="4" w:space="0" w:color="auto"/>
            </w:tcBorders>
            <w:tcMar>
              <w:left w:w="28" w:type="dxa"/>
              <w:right w:w="28" w:type="dxa"/>
            </w:tcMar>
          </w:tcPr>
          <w:p w14:paraId="17DF5340" w14:textId="77777777" w:rsidR="00D3256E" w:rsidRPr="003F6D2B" w:rsidRDefault="00D3256E" w:rsidP="00CE25BF">
            <w:pPr>
              <w:numPr>
                <w:ilvl w:val="12"/>
                <w:numId w:val="0"/>
              </w:numPr>
              <w:jc w:val="right"/>
              <w:rPr>
                <w:b/>
                <w:sz w:val="18"/>
                <w:lang w:val="en-GB"/>
              </w:rPr>
            </w:pPr>
            <w:r w:rsidRPr="003F6D2B">
              <w:rPr>
                <w:b/>
                <w:sz w:val="18"/>
                <w:lang w:val="en-GB"/>
              </w:rPr>
              <w:t>Carrying amount</w:t>
            </w:r>
          </w:p>
        </w:tc>
      </w:tr>
      <w:tr w:rsidR="00EE1A3F" w:rsidRPr="003F6D2B" w14:paraId="79C118A7" w14:textId="77777777" w:rsidTr="002C58A2">
        <w:trPr>
          <w:cantSplit/>
        </w:trPr>
        <w:tc>
          <w:tcPr>
            <w:tcW w:w="1085" w:type="dxa"/>
            <w:tcBorders>
              <w:top w:val="single" w:sz="4" w:space="0" w:color="auto"/>
            </w:tcBorders>
            <w:tcMar>
              <w:left w:w="28" w:type="dxa"/>
              <w:right w:w="28" w:type="dxa"/>
            </w:tcMar>
          </w:tcPr>
          <w:p w14:paraId="4C7822C5" w14:textId="77777777" w:rsidR="00D3256E" w:rsidRPr="003F6D2B" w:rsidRDefault="00D3256E" w:rsidP="00CE25BF">
            <w:pPr>
              <w:numPr>
                <w:ilvl w:val="12"/>
                <w:numId w:val="0"/>
              </w:numPr>
              <w:rPr>
                <w:sz w:val="18"/>
                <w:lang w:val="en-GB"/>
              </w:rPr>
            </w:pPr>
          </w:p>
        </w:tc>
        <w:tc>
          <w:tcPr>
            <w:tcW w:w="939" w:type="dxa"/>
            <w:tcBorders>
              <w:top w:val="single" w:sz="4" w:space="0" w:color="auto"/>
            </w:tcBorders>
            <w:tcMar>
              <w:left w:w="28" w:type="dxa"/>
              <w:right w:w="28" w:type="dxa"/>
            </w:tcMar>
          </w:tcPr>
          <w:p w14:paraId="37DAAFD1" w14:textId="77777777" w:rsidR="00D3256E" w:rsidRPr="003F6D2B" w:rsidRDefault="00D3256E" w:rsidP="00CE25BF">
            <w:pPr>
              <w:numPr>
                <w:ilvl w:val="12"/>
                <w:numId w:val="0"/>
              </w:numPr>
              <w:jc w:val="right"/>
              <w:rPr>
                <w:sz w:val="18"/>
                <w:lang w:val="en-GB"/>
              </w:rPr>
            </w:pPr>
          </w:p>
        </w:tc>
        <w:tc>
          <w:tcPr>
            <w:tcW w:w="939" w:type="dxa"/>
            <w:tcBorders>
              <w:top w:val="single" w:sz="4" w:space="0" w:color="auto"/>
            </w:tcBorders>
            <w:tcMar>
              <w:left w:w="28" w:type="dxa"/>
              <w:right w:w="28" w:type="dxa"/>
            </w:tcMar>
          </w:tcPr>
          <w:p w14:paraId="5B97AD01" w14:textId="77777777" w:rsidR="00D3256E" w:rsidRPr="003F6D2B" w:rsidRDefault="00D3256E" w:rsidP="00CE25BF">
            <w:pPr>
              <w:numPr>
                <w:ilvl w:val="12"/>
                <w:numId w:val="0"/>
              </w:numPr>
              <w:jc w:val="right"/>
              <w:rPr>
                <w:sz w:val="18"/>
                <w:lang w:val="en-GB"/>
              </w:rPr>
            </w:pPr>
          </w:p>
        </w:tc>
        <w:tc>
          <w:tcPr>
            <w:tcW w:w="939" w:type="dxa"/>
            <w:tcBorders>
              <w:top w:val="single" w:sz="4" w:space="0" w:color="auto"/>
            </w:tcBorders>
            <w:tcMar>
              <w:left w:w="28" w:type="dxa"/>
              <w:right w:w="28" w:type="dxa"/>
            </w:tcMar>
          </w:tcPr>
          <w:p w14:paraId="64D4F586" w14:textId="77777777" w:rsidR="00D3256E" w:rsidRPr="003F6D2B" w:rsidRDefault="00D3256E" w:rsidP="00CE25BF">
            <w:pPr>
              <w:numPr>
                <w:ilvl w:val="12"/>
                <w:numId w:val="0"/>
              </w:numPr>
              <w:jc w:val="right"/>
              <w:rPr>
                <w:sz w:val="18"/>
                <w:lang w:val="en-GB"/>
              </w:rPr>
            </w:pPr>
          </w:p>
        </w:tc>
        <w:tc>
          <w:tcPr>
            <w:tcW w:w="1097" w:type="dxa"/>
            <w:tcBorders>
              <w:top w:val="single" w:sz="4" w:space="0" w:color="auto"/>
            </w:tcBorders>
            <w:tcMar>
              <w:left w:w="28" w:type="dxa"/>
              <w:right w:w="28" w:type="dxa"/>
            </w:tcMar>
          </w:tcPr>
          <w:p w14:paraId="58DC00AD" w14:textId="77777777" w:rsidR="00D3256E" w:rsidRPr="003F6D2B" w:rsidRDefault="00D3256E" w:rsidP="00CE25BF">
            <w:pPr>
              <w:numPr>
                <w:ilvl w:val="12"/>
                <w:numId w:val="0"/>
              </w:numPr>
              <w:jc w:val="right"/>
              <w:rPr>
                <w:sz w:val="18"/>
                <w:lang w:val="en-GB"/>
              </w:rPr>
            </w:pPr>
          </w:p>
        </w:tc>
        <w:tc>
          <w:tcPr>
            <w:tcW w:w="831" w:type="dxa"/>
            <w:tcBorders>
              <w:top w:val="single" w:sz="4" w:space="0" w:color="auto"/>
            </w:tcBorders>
            <w:tcMar>
              <w:left w:w="28" w:type="dxa"/>
              <w:right w:w="28" w:type="dxa"/>
            </w:tcMar>
          </w:tcPr>
          <w:p w14:paraId="0B12D560" w14:textId="77777777" w:rsidR="00D3256E" w:rsidRPr="003F6D2B" w:rsidRDefault="00D3256E" w:rsidP="00CE25BF">
            <w:pPr>
              <w:numPr>
                <w:ilvl w:val="12"/>
                <w:numId w:val="0"/>
              </w:numPr>
              <w:jc w:val="right"/>
              <w:rPr>
                <w:sz w:val="18"/>
                <w:lang w:val="en-GB"/>
              </w:rPr>
            </w:pPr>
          </w:p>
        </w:tc>
        <w:tc>
          <w:tcPr>
            <w:tcW w:w="1047" w:type="dxa"/>
            <w:tcBorders>
              <w:top w:val="single" w:sz="4" w:space="0" w:color="auto"/>
            </w:tcBorders>
            <w:tcMar>
              <w:left w:w="28" w:type="dxa"/>
              <w:right w:w="28" w:type="dxa"/>
            </w:tcMar>
          </w:tcPr>
          <w:p w14:paraId="6C908642" w14:textId="77777777" w:rsidR="00D3256E" w:rsidRPr="003F6D2B" w:rsidRDefault="00D3256E" w:rsidP="00CE25BF">
            <w:pPr>
              <w:numPr>
                <w:ilvl w:val="12"/>
                <w:numId w:val="0"/>
              </w:numPr>
              <w:jc w:val="right"/>
              <w:rPr>
                <w:sz w:val="18"/>
                <w:lang w:val="en-GB"/>
              </w:rPr>
            </w:pPr>
          </w:p>
        </w:tc>
        <w:tc>
          <w:tcPr>
            <w:tcW w:w="939" w:type="dxa"/>
            <w:tcBorders>
              <w:top w:val="single" w:sz="4" w:space="0" w:color="auto"/>
            </w:tcBorders>
            <w:tcMar>
              <w:left w:w="28" w:type="dxa"/>
              <w:right w:w="28" w:type="dxa"/>
            </w:tcMar>
          </w:tcPr>
          <w:p w14:paraId="7F7B8FA1" w14:textId="77777777" w:rsidR="00D3256E" w:rsidRPr="003F6D2B" w:rsidRDefault="00D3256E" w:rsidP="00CE25BF">
            <w:pPr>
              <w:numPr>
                <w:ilvl w:val="12"/>
                <w:numId w:val="0"/>
              </w:numPr>
              <w:jc w:val="right"/>
              <w:rPr>
                <w:sz w:val="18"/>
                <w:lang w:val="en-GB"/>
              </w:rPr>
            </w:pPr>
          </w:p>
        </w:tc>
        <w:tc>
          <w:tcPr>
            <w:tcW w:w="772" w:type="dxa"/>
            <w:tcBorders>
              <w:top w:val="single" w:sz="4" w:space="0" w:color="auto"/>
            </w:tcBorders>
            <w:tcMar>
              <w:left w:w="28" w:type="dxa"/>
              <w:right w:w="28" w:type="dxa"/>
            </w:tcMar>
          </w:tcPr>
          <w:p w14:paraId="424204DB" w14:textId="77777777" w:rsidR="00D3256E" w:rsidRPr="003F6D2B" w:rsidRDefault="00D3256E" w:rsidP="00CE25BF">
            <w:pPr>
              <w:numPr>
                <w:ilvl w:val="12"/>
                <w:numId w:val="0"/>
              </w:numPr>
              <w:jc w:val="right"/>
              <w:rPr>
                <w:sz w:val="18"/>
                <w:lang w:val="en-GB"/>
              </w:rPr>
            </w:pPr>
          </w:p>
        </w:tc>
      </w:tr>
      <w:tr w:rsidR="00EE1A3F" w:rsidRPr="003F6D2B" w14:paraId="2F39601E" w14:textId="77777777" w:rsidTr="002C58A2">
        <w:trPr>
          <w:cantSplit/>
        </w:trPr>
        <w:tc>
          <w:tcPr>
            <w:tcW w:w="1085" w:type="dxa"/>
            <w:tcMar>
              <w:left w:w="28" w:type="dxa"/>
              <w:right w:w="28" w:type="dxa"/>
            </w:tcMar>
          </w:tcPr>
          <w:p w14:paraId="7FDBA95D" w14:textId="77777777" w:rsidR="00D3256E" w:rsidRPr="003F6D2B" w:rsidRDefault="00D3256E" w:rsidP="00CE25BF">
            <w:pPr>
              <w:numPr>
                <w:ilvl w:val="12"/>
                <w:numId w:val="0"/>
              </w:numPr>
              <w:rPr>
                <w:sz w:val="18"/>
                <w:lang w:val="en-GB"/>
              </w:rPr>
            </w:pPr>
          </w:p>
        </w:tc>
        <w:tc>
          <w:tcPr>
            <w:tcW w:w="939" w:type="dxa"/>
            <w:tcMar>
              <w:left w:w="28" w:type="dxa"/>
              <w:right w:w="28" w:type="dxa"/>
            </w:tcMar>
          </w:tcPr>
          <w:p w14:paraId="28FD47CD"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17B8566C"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15D823A3" w14:textId="77777777" w:rsidR="00D3256E" w:rsidRPr="003F6D2B" w:rsidRDefault="00D3256E" w:rsidP="00CE25BF">
            <w:pPr>
              <w:numPr>
                <w:ilvl w:val="12"/>
                <w:numId w:val="0"/>
              </w:numPr>
              <w:jc w:val="right"/>
              <w:rPr>
                <w:sz w:val="18"/>
                <w:lang w:val="en-GB"/>
              </w:rPr>
            </w:pPr>
          </w:p>
        </w:tc>
        <w:tc>
          <w:tcPr>
            <w:tcW w:w="1097" w:type="dxa"/>
            <w:tcMar>
              <w:left w:w="28" w:type="dxa"/>
              <w:right w:w="28" w:type="dxa"/>
            </w:tcMar>
          </w:tcPr>
          <w:p w14:paraId="1FDBD2BF" w14:textId="77777777" w:rsidR="00D3256E" w:rsidRPr="003F6D2B" w:rsidRDefault="00D3256E" w:rsidP="00CE25BF">
            <w:pPr>
              <w:numPr>
                <w:ilvl w:val="12"/>
                <w:numId w:val="0"/>
              </w:numPr>
              <w:jc w:val="right"/>
              <w:rPr>
                <w:sz w:val="18"/>
                <w:lang w:val="en-GB"/>
              </w:rPr>
            </w:pPr>
          </w:p>
        </w:tc>
        <w:tc>
          <w:tcPr>
            <w:tcW w:w="831" w:type="dxa"/>
            <w:tcMar>
              <w:left w:w="28" w:type="dxa"/>
              <w:right w:w="28" w:type="dxa"/>
            </w:tcMar>
          </w:tcPr>
          <w:p w14:paraId="4F30BB82" w14:textId="77777777" w:rsidR="00D3256E" w:rsidRPr="003F6D2B" w:rsidRDefault="00D3256E" w:rsidP="00CE25BF">
            <w:pPr>
              <w:numPr>
                <w:ilvl w:val="12"/>
                <w:numId w:val="0"/>
              </w:numPr>
              <w:jc w:val="right"/>
              <w:rPr>
                <w:sz w:val="18"/>
                <w:lang w:val="en-GB"/>
              </w:rPr>
            </w:pPr>
          </w:p>
        </w:tc>
        <w:tc>
          <w:tcPr>
            <w:tcW w:w="1047" w:type="dxa"/>
            <w:tcMar>
              <w:left w:w="28" w:type="dxa"/>
              <w:right w:w="28" w:type="dxa"/>
            </w:tcMar>
          </w:tcPr>
          <w:p w14:paraId="1B964711"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6F310CAC" w14:textId="77777777" w:rsidR="00D3256E" w:rsidRPr="003F6D2B" w:rsidRDefault="00D3256E" w:rsidP="00CE25BF">
            <w:pPr>
              <w:numPr>
                <w:ilvl w:val="12"/>
                <w:numId w:val="0"/>
              </w:numPr>
              <w:jc w:val="right"/>
              <w:rPr>
                <w:sz w:val="18"/>
                <w:lang w:val="en-GB"/>
              </w:rPr>
            </w:pPr>
          </w:p>
        </w:tc>
        <w:tc>
          <w:tcPr>
            <w:tcW w:w="772" w:type="dxa"/>
            <w:tcMar>
              <w:left w:w="28" w:type="dxa"/>
              <w:right w:w="28" w:type="dxa"/>
            </w:tcMar>
          </w:tcPr>
          <w:p w14:paraId="47C016D9" w14:textId="77777777" w:rsidR="00D3256E" w:rsidRPr="003F6D2B" w:rsidRDefault="00D3256E" w:rsidP="00CE25BF">
            <w:pPr>
              <w:numPr>
                <w:ilvl w:val="12"/>
                <w:numId w:val="0"/>
              </w:numPr>
              <w:jc w:val="right"/>
              <w:rPr>
                <w:sz w:val="18"/>
                <w:lang w:val="en-GB"/>
              </w:rPr>
            </w:pPr>
          </w:p>
        </w:tc>
      </w:tr>
      <w:tr w:rsidR="00EE1A3F" w:rsidRPr="003F6D2B" w14:paraId="337B8FAB" w14:textId="77777777" w:rsidTr="002C58A2">
        <w:trPr>
          <w:cantSplit/>
        </w:trPr>
        <w:tc>
          <w:tcPr>
            <w:tcW w:w="1085" w:type="dxa"/>
            <w:tcMar>
              <w:left w:w="28" w:type="dxa"/>
              <w:right w:w="28" w:type="dxa"/>
            </w:tcMar>
          </w:tcPr>
          <w:p w14:paraId="47293E35" w14:textId="77777777" w:rsidR="00D3256E" w:rsidRPr="003F6D2B" w:rsidRDefault="00D3256E" w:rsidP="00CE25BF">
            <w:pPr>
              <w:numPr>
                <w:ilvl w:val="12"/>
                <w:numId w:val="0"/>
              </w:numPr>
              <w:rPr>
                <w:sz w:val="18"/>
                <w:lang w:val="en-GB"/>
              </w:rPr>
            </w:pPr>
          </w:p>
        </w:tc>
        <w:tc>
          <w:tcPr>
            <w:tcW w:w="939" w:type="dxa"/>
            <w:tcMar>
              <w:left w:w="28" w:type="dxa"/>
              <w:right w:w="28" w:type="dxa"/>
            </w:tcMar>
          </w:tcPr>
          <w:p w14:paraId="144452E5"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1C2CD44A"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7ED8DE17" w14:textId="77777777" w:rsidR="00D3256E" w:rsidRPr="003F6D2B" w:rsidRDefault="00D3256E" w:rsidP="00CE25BF">
            <w:pPr>
              <w:numPr>
                <w:ilvl w:val="12"/>
                <w:numId w:val="0"/>
              </w:numPr>
              <w:jc w:val="right"/>
              <w:rPr>
                <w:sz w:val="18"/>
                <w:lang w:val="en-GB"/>
              </w:rPr>
            </w:pPr>
          </w:p>
        </w:tc>
        <w:tc>
          <w:tcPr>
            <w:tcW w:w="1097" w:type="dxa"/>
            <w:tcMar>
              <w:left w:w="28" w:type="dxa"/>
              <w:right w:w="28" w:type="dxa"/>
            </w:tcMar>
          </w:tcPr>
          <w:p w14:paraId="60CD15EF" w14:textId="77777777" w:rsidR="00D3256E" w:rsidRPr="003F6D2B" w:rsidRDefault="00D3256E" w:rsidP="00CE25BF">
            <w:pPr>
              <w:numPr>
                <w:ilvl w:val="12"/>
                <w:numId w:val="0"/>
              </w:numPr>
              <w:jc w:val="right"/>
              <w:rPr>
                <w:sz w:val="18"/>
                <w:lang w:val="en-GB"/>
              </w:rPr>
            </w:pPr>
          </w:p>
        </w:tc>
        <w:tc>
          <w:tcPr>
            <w:tcW w:w="831" w:type="dxa"/>
            <w:tcMar>
              <w:left w:w="28" w:type="dxa"/>
              <w:right w:w="28" w:type="dxa"/>
            </w:tcMar>
          </w:tcPr>
          <w:p w14:paraId="36CF5C26" w14:textId="77777777" w:rsidR="00D3256E" w:rsidRPr="003F6D2B" w:rsidRDefault="00D3256E" w:rsidP="00CE25BF">
            <w:pPr>
              <w:numPr>
                <w:ilvl w:val="12"/>
                <w:numId w:val="0"/>
              </w:numPr>
              <w:jc w:val="right"/>
              <w:rPr>
                <w:sz w:val="18"/>
                <w:lang w:val="en-GB"/>
              </w:rPr>
            </w:pPr>
          </w:p>
        </w:tc>
        <w:tc>
          <w:tcPr>
            <w:tcW w:w="1047" w:type="dxa"/>
            <w:tcMar>
              <w:left w:w="28" w:type="dxa"/>
              <w:right w:w="28" w:type="dxa"/>
            </w:tcMar>
          </w:tcPr>
          <w:p w14:paraId="4C0EEDFA" w14:textId="77777777" w:rsidR="00D3256E" w:rsidRPr="003F6D2B" w:rsidRDefault="00D3256E" w:rsidP="00CE25BF">
            <w:pPr>
              <w:numPr>
                <w:ilvl w:val="12"/>
                <w:numId w:val="0"/>
              </w:numPr>
              <w:jc w:val="right"/>
              <w:rPr>
                <w:sz w:val="18"/>
                <w:lang w:val="en-GB"/>
              </w:rPr>
            </w:pPr>
          </w:p>
        </w:tc>
        <w:tc>
          <w:tcPr>
            <w:tcW w:w="939" w:type="dxa"/>
            <w:tcMar>
              <w:left w:w="28" w:type="dxa"/>
              <w:right w:w="28" w:type="dxa"/>
            </w:tcMar>
          </w:tcPr>
          <w:p w14:paraId="73CC774B" w14:textId="77777777" w:rsidR="00D3256E" w:rsidRPr="003F6D2B" w:rsidRDefault="00D3256E" w:rsidP="00CE25BF">
            <w:pPr>
              <w:numPr>
                <w:ilvl w:val="12"/>
                <w:numId w:val="0"/>
              </w:numPr>
              <w:jc w:val="right"/>
              <w:rPr>
                <w:sz w:val="18"/>
                <w:lang w:val="en-GB"/>
              </w:rPr>
            </w:pPr>
          </w:p>
        </w:tc>
        <w:tc>
          <w:tcPr>
            <w:tcW w:w="772" w:type="dxa"/>
            <w:tcMar>
              <w:left w:w="28" w:type="dxa"/>
              <w:right w:w="28" w:type="dxa"/>
            </w:tcMar>
          </w:tcPr>
          <w:p w14:paraId="06097288" w14:textId="77777777" w:rsidR="00D3256E" w:rsidRPr="003F6D2B" w:rsidRDefault="00D3256E" w:rsidP="00CE25BF">
            <w:pPr>
              <w:numPr>
                <w:ilvl w:val="12"/>
                <w:numId w:val="0"/>
              </w:numPr>
              <w:jc w:val="right"/>
              <w:rPr>
                <w:sz w:val="18"/>
                <w:lang w:val="en-GB"/>
              </w:rPr>
            </w:pPr>
          </w:p>
        </w:tc>
      </w:tr>
      <w:tr w:rsidR="00EE1A3F" w:rsidRPr="003F6D2B" w14:paraId="29F6B998" w14:textId="77777777" w:rsidTr="002C58A2">
        <w:trPr>
          <w:cantSplit/>
        </w:trPr>
        <w:tc>
          <w:tcPr>
            <w:tcW w:w="1085" w:type="dxa"/>
            <w:tcBorders>
              <w:bottom w:val="single" w:sz="4" w:space="0" w:color="auto"/>
            </w:tcBorders>
            <w:tcMar>
              <w:left w:w="28" w:type="dxa"/>
              <w:right w:w="28" w:type="dxa"/>
            </w:tcMar>
          </w:tcPr>
          <w:p w14:paraId="264358CE" w14:textId="77777777" w:rsidR="00D3256E" w:rsidRPr="003F6D2B" w:rsidRDefault="00D3256E" w:rsidP="00CE25BF">
            <w:pPr>
              <w:numPr>
                <w:ilvl w:val="12"/>
                <w:numId w:val="0"/>
              </w:numPr>
              <w:rPr>
                <w:sz w:val="18"/>
                <w:lang w:val="en-GB"/>
              </w:rPr>
            </w:pPr>
          </w:p>
        </w:tc>
        <w:tc>
          <w:tcPr>
            <w:tcW w:w="939" w:type="dxa"/>
            <w:tcBorders>
              <w:bottom w:val="single" w:sz="4" w:space="0" w:color="auto"/>
            </w:tcBorders>
            <w:tcMar>
              <w:left w:w="28" w:type="dxa"/>
              <w:right w:w="28" w:type="dxa"/>
            </w:tcMar>
          </w:tcPr>
          <w:p w14:paraId="00B2ADD5" w14:textId="77777777" w:rsidR="00D3256E" w:rsidRPr="003F6D2B" w:rsidRDefault="00D3256E" w:rsidP="00CE25BF">
            <w:pPr>
              <w:numPr>
                <w:ilvl w:val="12"/>
                <w:numId w:val="0"/>
              </w:numPr>
              <w:jc w:val="right"/>
              <w:rPr>
                <w:sz w:val="18"/>
                <w:lang w:val="en-GB"/>
              </w:rPr>
            </w:pPr>
          </w:p>
        </w:tc>
        <w:tc>
          <w:tcPr>
            <w:tcW w:w="939" w:type="dxa"/>
            <w:tcBorders>
              <w:bottom w:val="single" w:sz="4" w:space="0" w:color="auto"/>
            </w:tcBorders>
            <w:tcMar>
              <w:left w:w="28" w:type="dxa"/>
              <w:right w:w="28" w:type="dxa"/>
            </w:tcMar>
          </w:tcPr>
          <w:p w14:paraId="61C3736F" w14:textId="77777777" w:rsidR="00D3256E" w:rsidRPr="003F6D2B" w:rsidRDefault="00D3256E" w:rsidP="00CE25BF">
            <w:pPr>
              <w:numPr>
                <w:ilvl w:val="12"/>
                <w:numId w:val="0"/>
              </w:numPr>
              <w:jc w:val="right"/>
              <w:rPr>
                <w:sz w:val="18"/>
                <w:lang w:val="en-GB"/>
              </w:rPr>
            </w:pPr>
          </w:p>
        </w:tc>
        <w:tc>
          <w:tcPr>
            <w:tcW w:w="939" w:type="dxa"/>
            <w:tcBorders>
              <w:bottom w:val="single" w:sz="4" w:space="0" w:color="auto"/>
            </w:tcBorders>
            <w:tcMar>
              <w:left w:w="28" w:type="dxa"/>
              <w:right w:w="28" w:type="dxa"/>
            </w:tcMar>
          </w:tcPr>
          <w:p w14:paraId="223045DD" w14:textId="77777777" w:rsidR="00D3256E" w:rsidRPr="003F6D2B" w:rsidRDefault="00D3256E" w:rsidP="00CE25BF">
            <w:pPr>
              <w:numPr>
                <w:ilvl w:val="12"/>
                <w:numId w:val="0"/>
              </w:numPr>
              <w:jc w:val="right"/>
              <w:rPr>
                <w:sz w:val="18"/>
                <w:lang w:val="en-GB"/>
              </w:rPr>
            </w:pPr>
          </w:p>
        </w:tc>
        <w:tc>
          <w:tcPr>
            <w:tcW w:w="1097" w:type="dxa"/>
            <w:tcBorders>
              <w:bottom w:val="single" w:sz="4" w:space="0" w:color="auto"/>
            </w:tcBorders>
            <w:tcMar>
              <w:left w:w="28" w:type="dxa"/>
              <w:right w:w="28" w:type="dxa"/>
            </w:tcMar>
          </w:tcPr>
          <w:p w14:paraId="30F4FABD" w14:textId="77777777" w:rsidR="00D3256E" w:rsidRPr="003F6D2B" w:rsidRDefault="00D3256E" w:rsidP="00CE25BF">
            <w:pPr>
              <w:numPr>
                <w:ilvl w:val="12"/>
                <w:numId w:val="0"/>
              </w:numPr>
              <w:jc w:val="right"/>
              <w:rPr>
                <w:sz w:val="18"/>
                <w:lang w:val="en-GB"/>
              </w:rPr>
            </w:pPr>
          </w:p>
        </w:tc>
        <w:tc>
          <w:tcPr>
            <w:tcW w:w="831" w:type="dxa"/>
            <w:tcBorders>
              <w:bottom w:val="single" w:sz="4" w:space="0" w:color="auto"/>
            </w:tcBorders>
            <w:tcMar>
              <w:left w:w="28" w:type="dxa"/>
              <w:right w:w="28" w:type="dxa"/>
            </w:tcMar>
          </w:tcPr>
          <w:p w14:paraId="4143FB21" w14:textId="77777777" w:rsidR="00D3256E" w:rsidRPr="003F6D2B" w:rsidRDefault="00D3256E" w:rsidP="00CE25BF">
            <w:pPr>
              <w:numPr>
                <w:ilvl w:val="12"/>
                <w:numId w:val="0"/>
              </w:numPr>
              <w:jc w:val="right"/>
              <w:rPr>
                <w:sz w:val="18"/>
                <w:lang w:val="en-GB"/>
              </w:rPr>
            </w:pPr>
          </w:p>
        </w:tc>
        <w:tc>
          <w:tcPr>
            <w:tcW w:w="1047" w:type="dxa"/>
            <w:tcBorders>
              <w:bottom w:val="single" w:sz="4" w:space="0" w:color="auto"/>
            </w:tcBorders>
            <w:tcMar>
              <w:left w:w="28" w:type="dxa"/>
              <w:right w:w="28" w:type="dxa"/>
            </w:tcMar>
          </w:tcPr>
          <w:p w14:paraId="6805EBFD" w14:textId="77777777" w:rsidR="00D3256E" w:rsidRPr="003F6D2B" w:rsidRDefault="00D3256E" w:rsidP="00CE25BF">
            <w:pPr>
              <w:numPr>
                <w:ilvl w:val="12"/>
                <w:numId w:val="0"/>
              </w:numPr>
              <w:jc w:val="right"/>
              <w:rPr>
                <w:sz w:val="18"/>
                <w:lang w:val="en-GB"/>
              </w:rPr>
            </w:pPr>
          </w:p>
        </w:tc>
        <w:tc>
          <w:tcPr>
            <w:tcW w:w="939" w:type="dxa"/>
            <w:tcBorders>
              <w:bottom w:val="single" w:sz="4" w:space="0" w:color="auto"/>
            </w:tcBorders>
            <w:tcMar>
              <w:left w:w="28" w:type="dxa"/>
              <w:right w:w="28" w:type="dxa"/>
            </w:tcMar>
          </w:tcPr>
          <w:p w14:paraId="463B424B" w14:textId="77777777" w:rsidR="00D3256E" w:rsidRPr="003F6D2B" w:rsidRDefault="00D3256E" w:rsidP="00CE25BF">
            <w:pPr>
              <w:numPr>
                <w:ilvl w:val="12"/>
                <w:numId w:val="0"/>
              </w:numPr>
              <w:jc w:val="right"/>
              <w:rPr>
                <w:sz w:val="18"/>
                <w:lang w:val="en-GB"/>
              </w:rPr>
            </w:pPr>
          </w:p>
        </w:tc>
        <w:tc>
          <w:tcPr>
            <w:tcW w:w="772" w:type="dxa"/>
            <w:tcBorders>
              <w:bottom w:val="single" w:sz="4" w:space="0" w:color="auto"/>
            </w:tcBorders>
            <w:tcMar>
              <w:left w:w="28" w:type="dxa"/>
              <w:right w:w="28" w:type="dxa"/>
            </w:tcMar>
          </w:tcPr>
          <w:p w14:paraId="6A6B1AF9" w14:textId="77777777" w:rsidR="00D3256E" w:rsidRPr="003F6D2B" w:rsidRDefault="00D3256E" w:rsidP="00CE25BF">
            <w:pPr>
              <w:numPr>
                <w:ilvl w:val="12"/>
                <w:numId w:val="0"/>
              </w:numPr>
              <w:jc w:val="right"/>
              <w:rPr>
                <w:sz w:val="18"/>
                <w:lang w:val="en-GB"/>
              </w:rPr>
            </w:pPr>
          </w:p>
        </w:tc>
      </w:tr>
      <w:tr w:rsidR="00EE1A3F" w:rsidRPr="003F6D2B" w14:paraId="29B27B69" w14:textId="77777777" w:rsidTr="002C58A2">
        <w:trPr>
          <w:cantSplit/>
        </w:trPr>
        <w:tc>
          <w:tcPr>
            <w:tcW w:w="1085" w:type="dxa"/>
            <w:tcBorders>
              <w:top w:val="single" w:sz="4" w:space="0" w:color="auto"/>
              <w:bottom w:val="double" w:sz="4" w:space="0" w:color="auto"/>
            </w:tcBorders>
            <w:tcMar>
              <w:left w:w="28" w:type="dxa"/>
              <w:right w:w="28" w:type="dxa"/>
            </w:tcMar>
          </w:tcPr>
          <w:p w14:paraId="793ACEB6" w14:textId="77777777" w:rsidR="00D3256E" w:rsidRPr="003F6D2B" w:rsidRDefault="00D3256E" w:rsidP="00CE25BF">
            <w:pPr>
              <w:numPr>
                <w:ilvl w:val="12"/>
                <w:numId w:val="0"/>
              </w:numPr>
              <w:rPr>
                <w:b/>
                <w:sz w:val="18"/>
                <w:lang w:val="en-GB"/>
              </w:rPr>
            </w:pPr>
            <w:r w:rsidRPr="003F6D2B">
              <w:rPr>
                <w:b/>
                <w:sz w:val="18"/>
                <w:lang w:val="en-GB"/>
              </w:rPr>
              <w:t>Total</w:t>
            </w:r>
          </w:p>
        </w:tc>
        <w:tc>
          <w:tcPr>
            <w:tcW w:w="939" w:type="dxa"/>
            <w:tcBorders>
              <w:top w:val="single" w:sz="4" w:space="0" w:color="auto"/>
              <w:bottom w:val="double" w:sz="4" w:space="0" w:color="auto"/>
            </w:tcBorders>
            <w:tcMar>
              <w:left w:w="28" w:type="dxa"/>
              <w:right w:w="28" w:type="dxa"/>
            </w:tcMar>
          </w:tcPr>
          <w:p w14:paraId="60191BCB" w14:textId="77777777" w:rsidR="00D3256E" w:rsidRPr="003F6D2B" w:rsidRDefault="00D3256E" w:rsidP="00CE25BF">
            <w:pPr>
              <w:numPr>
                <w:ilvl w:val="12"/>
                <w:numId w:val="0"/>
              </w:numPr>
              <w:jc w:val="right"/>
              <w:rPr>
                <w:b/>
                <w:sz w:val="18"/>
                <w:lang w:val="en-GB"/>
              </w:rPr>
            </w:pPr>
          </w:p>
        </w:tc>
        <w:tc>
          <w:tcPr>
            <w:tcW w:w="939" w:type="dxa"/>
            <w:tcBorders>
              <w:top w:val="single" w:sz="4" w:space="0" w:color="auto"/>
              <w:bottom w:val="double" w:sz="4" w:space="0" w:color="auto"/>
            </w:tcBorders>
            <w:tcMar>
              <w:left w:w="28" w:type="dxa"/>
              <w:right w:w="28" w:type="dxa"/>
            </w:tcMar>
          </w:tcPr>
          <w:p w14:paraId="3E4C285E" w14:textId="77777777" w:rsidR="00D3256E" w:rsidRPr="003F6D2B" w:rsidRDefault="00D3256E" w:rsidP="00CE25BF">
            <w:pPr>
              <w:numPr>
                <w:ilvl w:val="12"/>
                <w:numId w:val="0"/>
              </w:numPr>
              <w:jc w:val="right"/>
              <w:rPr>
                <w:b/>
                <w:sz w:val="18"/>
                <w:lang w:val="en-GB"/>
              </w:rPr>
            </w:pPr>
          </w:p>
        </w:tc>
        <w:tc>
          <w:tcPr>
            <w:tcW w:w="939" w:type="dxa"/>
            <w:tcBorders>
              <w:top w:val="single" w:sz="4" w:space="0" w:color="auto"/>
              <w:bottom w:val="double" w:sz="4" w:space="0" w:color="auto"/>
            </w:tcBorders>
            <w:tcMar>
              <w:left w:w="28" w:type="dxa"/>
              <w:right w:w="28" w:type="dxa"/>
            </w:tcMar>
          </w:tcPr>
          <w:p w14:paraId="0AB56E07" w14:textId="77777777" w:rsidR="00D3256E" w:rsidRPr="003F6D2B" w:rsidRDefault="00D3256E" w:rsidP="00CE25BF">
            <w:pPr>
              <w:numPr>
                <w:ilvl w:val="12"/>
                <w:numId w:val="0"/>
              </w:numPr>
              <w:jc w:val="right"/>
              <w:rPr>
                <w:b/>
                <w:sz w:val="18"/>
                <w:lang w:val="en-GB"/>
              </w:rPr>
            </w:pPr>
          </w:p>
        </w:tc>
        <w:tc>
          <w:tcPr>
            <w:tcW w:w="1097" w:type="dxa"/>
            <w:tcBorders>
              <w:top w:val="single" w:sz="4" w:space="0" w:color="auto"/>
              <w:bottom w:val="double" w:sz="4" w:space="0" w:color="auto"/>
            </w:tcBorders>
            <w:tcMar>
              <w:left w:w="28" w:type="dxa"/>
              <w:right w:w="28" w:type="dxa"/>
            </w:tcMar>
          </w:tcPr>
          <w:p w14:paraId="6D4AA7C8" w14:textId="77777777" w:rsidR="00D3256E" w:rsidRPr="003F6D2B" w:rsidRDefault="00D3256E" w:rsidP="00CE25BF">
            <w:pPr>
              <w:numPr>
                <w:ilvl w:val="12"/>
                <w:numId w:val="0"/>
              </w:numPr>
              <w:jc w:val="right"/>
              <w:rPr>
                <w:b/>
                <w:sz w:val="18"/>
                <w:lang w:val="en-GB"/>
              </w:rPr>
            </w:pPr>
          </w:p>
        </w:tc>
        <w:tc>
          <w:tcPr>
            <w:tcW w:w="831" w:type="dxa"/>
            <w:tcBorders>
              <w:top w:val="single" w:sz="4" w:space="0" w:color="auto"/>
              <w:bottom w:val="double" w:sz="4" w:space="0" w:color="auto"/>
            </w:tcBorders>
            <w:tcMar>
              <w:left w:w="28" w:type="dxa"/>
              <w:right w:w="28" w:type="dxa"/>
            </w:tcMar>
          </w:tcPr>
          <w:p w14:paraId="6413880F" w14:textId="77777777" w:rsidR="00D3256E" w:rsidRPr="003F6D2B" w:rsidRDefault="00D3256E" w:rsidP="00CE25BF">
            <w:pPr>
              <w:numPr>
                <w:ilvl w:val="12"/>
                <w:numId w:val="0"/>
              </w:numPr>
              <w:jc w:val="right"/>
              <w:rPr>
                <w:b/>
                <w:sz w:val="18"/>
                <w:lang w:val="en-GB"/>
              </w:rPr>
            </w:pPr>
          </w:p>
        </w:tc>
        <w:tc>
          <w:tcPr>
            <w:tcW w:w="1047" w:type="dxa"/>
            <w:tcBorders>
              <w:top w:val="single" w:sz="4" w:space="0" w:color="auto"/>
              <w:bottom w:val="double" w:sz="4" w:space="0" w:color="auto"/>
            </w:tcBorders>
            <w:tcMar>
              <w:left w:w="28" w:type="dxa"/>
              <w:right w:w="28" w:type="dxa"/>
            </w:tcMar>
          </w:tcPr>
          <w:p w14:paraId="5C579092" w14:textId="77777777" w:rsidR="00D3256E" w:rsidRPr="003F6D2B" w:rsidRDefault="00D3256E" w:rsidP="00CE25BF">
            <w:pPr>
              <w:numPr>
                <w:ilvl w:val="12"/>
                <w:numId w:val="0"/>
              </w:numPr>
              <w:jc w:val="right"/>
              <w:rPr>
                <w:b/>
                <w:sz w:val="18"/>
                <w:lang w:val="en-GB"/>
              </w:rPr>
            </w:pPr>
          </w:p>
        </w:tc>
        <w:tc>
          <w:tcPr>
            <w:tcW w:w="939" w:type="dxa"/>
            <w:tcBorders>
              <w:top w:val="single" w:sz="4" w:space="0" w:color="auto"/>
              <w:bottom w:val="double" w:sz="4" w:space="0" w:color="auto"/>
            </w:tcBorders>
            <w:tcMar>
              <w:left w:w="28" w:type="dxa"/>
              <w:right w:w="28" w:type="dxa"/>
            </w:tcMar>
          </w:tcPr>
          <w:p w14:paraId="26522B2D" w14:textId="77777777" w:rsidR="00D3256E" w:rsidRPr="003F6D2B" w:rsidRDefault="00D3256E" w:rsidP="00CE25BF">
            <w:pPr>
              <w:numPr>
                <w:ilvl w:val="12"/>
                <w:numId w:val="0"/>
              </w:numPr>
              <w:jc w:val="right"/>
              <w:rPr>
                <w:b/>
                <w:sz w:val="18"/>
                <w:lang w:val="en-GB"/>
              </w:rPr>
            </w:pPr>
          </w:p>
        </w:tc>
        <w:tc>
          <w:tcPr>
            <w:tcW w:w="772" w:type="dxa"/>
            <w:tcBorders>
              <w:top w:val="single" w:sz="4" w:space="0" w:color="auto"/>
              <w:bottom w:val="double" w:sz="4" w:space="0" w:color="auto"/>
            </w:tcBorders>
            <w:tcMar>
              <w:left w:w="28" w:type="dxa"/>
              <w:right w:w="28" w:type="dxa"/>
            </w:tcMar>
          </w:tcPr>
          <w:p w14:paraId="394F13AC" w14:textId="77777777" w:rsidR="00D3256E" w:rsidRPr="003F6D2B" w:rsidRDefault="00D3256E" w:rsidP="00CE25BF">
            <w:pPr>
              <w:numPr>
                <w:ilvl w:val="12"/>
                <w:numId w:val="0"/>
              </w:numPr>
              <w:jc w:val="right"/>
              <w:rPr>
                <w:b/>
                <w:sz w:val="18"/>
                <w:lang w:val="en-GB"/>
              </w:rPr>
            </w:pPr>
          </w:p>
        </w:tc>
      </w:tr>
    </w:tbl>
    <w:p w14:paraId="3F354163" w14:textId="77777777" w:rsidR="00D3256E" w:rsidRPr="003F6D2B" w:rsidRDefault="00D3256E" w:rsidP="004E35E7">
      <w:pPr>
        <w:pStyle w:val="Heading3"/>
      </w:pPr>
      <w:bookmarkStart w:id="172" w:name="_Toc53393334"/>
      <w:bookmarkStart w:id="173" w:name="_Toc40579625"/>
      <w:bookmarkStart w:id="174" w:name="_Toc190342777"/>
      <w:r w:rsidRPr="003F6D2B">
        <w:t>Acquisition of Non-Current Financial Assets</w:t>
      </w:r>
      <w:bookmarkEnd w:id="174"/>
      <w:r w:rsidRPr="003F6D2B">
        <w:t xml:space="preserve"> </w:t>
      </w:r>
      <w:bookmarkEnd w:id="172"/>
      <w:r w:rsidRPr="003F6D2B">
        <w:t xml:space="preserve"> </w:t>
      </w:r>
      <w:bookmarkEnd w:id="173"/>
    </w:p>
    <w:p w14:paraId="791A4F6C" w14:textId="1C279F25" w:rsidR="00E42229" w:rsidRPr="003F6D2B" w:rsidRDefault="00D3256E" w:rsidP="0070155A">
      <w:pPr>
        <w:pStyle w:val="BodyTextIndent"/>
        <w:rPr>
          <w:rFonts w:ascii="Times New Roman Bold" w:hAnsi="Times New Roman Bold"/>
          <w:b/>
          <w:bCs/>
          <w:lang w:val="en-GB"/>
        </w:rPr>
      </w:pPr>
      <w:r w:rsidRPr="003F6D2B">
        <w:rPr>
          <w:b/>
          <w:bCs/>
          <w:i/>
          <w:iCs/>
          <w:szCs w:val="24"/>
          <w:lang w:val="en-GB"/>
        </w:rPr>
        <w:t xml:space="preserve">(Please give details about major amounts </w:t>
      </w:r>
      <w:r w:rsidR="00116113">
        <w:rPr>
          <w:szCs w:val="24"/>
          <w:lang w:val="en-GB"/>
        </w:rPr>
        <w:t>–</w:t>
      </w:r>
      <w:r w:rsidRPr="003F6D2B">
        <w:rPr>
          <w:b/>
          <w:bCs/>
          <w:i/>
          <w:iCs/>
          <w:szCs w:val="24"/>
          <w:lang w:val="en-GB"/>
        </w:rPr>
        <w:t xml:space="preserve"> description, cost, description of</w:t>
      </w:r>
      <w:r w:rsidR="002C58A2">
        <w:rPr>
          <w:b/>
          <w:bCs/>
          <w:i/>
          <w:iCs/>
          <w:szCs w:val="24"/>
          <w:lang w:val="en-GB"/>
        </w:rPr>
        <w:t> </w:t>
      </w:r>
      <w:r w:rsidRPr="003F6D2B">
        <w:rPr>
          <w:b/>
          <w:bCs/>
          <w:i/>
          <w:iCs/>
          <w:szCs w:val="24"/>
          <w:lang w:val="en-GB"/>
        </w:rPr>
        <w:t>assets/collateral, fi</w:t>
      </w:r>
      <w:r w:rsidR="0070155A" w:rsidRPr="003F6D2B">
        <w:rPr>
          <w:b/>
          <w:bCs/>
          <w:i/>
          <w:iCs/>
          <w:szCs w:val="24"/>
          <w:lang w:val="en-GB"/>
        </w:rPr>
        <w:t>nancial income for the period.)</w:t>
      </w:r>
      <w:bookmarkStart w:id="175" w:name="_Toc51733522"/>
      <w:bookmarkStart w:id="176" w:name="_Toc21408032"/>
      <w:bookmarkStart w:id="177" w:name="_Toc40579626"/>
      <w:bookmarkStart w:id="178" w:name="_Toc53393336"/>
      <w:bookmarkEnd w:id="175"/>
    </w:p>
    <w:p w14:paraId="0165E7FC" w14:textId="77777777" w:rsidR="00D3256E" w:rsidRPr="003F6D2B" w:rsidRDefault="00D3256E" w:rsidP="004E35E7">
      <w:pPr>
        <w:pStyle w:val="Heading3"/>
      </w:pPr>
      <w:bookmarkStart w:id="179" w:name="_Toc190342778"/>
      <w:r w:rsidRPr="003F6D2B">
        <w:t>Non-Current Financial Assets Pledged as Security</w:t>
      </w:r>
      <w:bookmarkEnd w:id="176"/>
      <w:bookmarkEnd w:id="179"/>
      <w:r w:rsidRPr="003F6D2B">
        <w:t xml:space="preserve"> </w:t>
      </w:r>
      <w:bookmarkEnd w:id="177"/>
      <w:bookmarkEnd w:id="178"/>
    </w:p>
    <w:p w14:paraId="3D816ADD" w14:textId="77777777" w:rsidR="00D3256E" w:rsidRPr="003F6D2B" w:rsidRDefault="00D3256E">
      <w:pPr>
        <w:pStyle w:val="BodyTextIndent3"/>
        <w:widowControl/>
        <w:numPr>
          <w:ilvl w:val="12"/>
          <w:numId w:val="0"/>
        </w:numPr>
        <w:ind w:left="567"/>
        <w:rPr>
          <w:lang w:val="en-GB"/>
        </w:rPr>
      </w:pPr>
      <w:r w:rsidRPr="003F6D2B">
        <w:rPr>
          <w:lang w:val="en-GB"/>
        </w:rPr>
        <w:t xml:space="preserve">(Comment on pledged non-current assets and indicate the nature, form and purpose of this charge and net book value.) </w:t>
      </w:r>
    </w:p>
    <w:p w14:paraId="28ED8298" w14:textId="77777777" w:rsidR="00D3256E" w:rsidRPr="003F6D2B" w:rsidRDefault="00D3256E">
      <w:pPr>
        <w:numPr>
          <w:ilvl w:val="12"/>
          <w:numId w:val="0"/>
        </w:numPr>
        <w:ind w:left="567"/>
        <w:rPr>
          <w:u w:val="single"/>
          <w:lang w:val="en-GB"/>
        </w:rPr>
      </w:pPr>
    </w:p>
    <w:p w14:paraId="3AB7CC26" w14:textId="79B812BA" w:rsidR="00D3256E" w:rsidRPr="003F6D2B" w:rsidRDefault="009449CF">
      <w:pPr>
        <w:numPr>
          <w:ilvl w:val="12"/>
          <w:numId w:val="0"/>
        </w:numPr>
        <w:ind w:left="567"/>
        <w:rPr>
          <w:lang w:val="en-GB"/>
        </w:rPr>
      </w:pPr>
      <w:r w:rsidRPr="003F6D2B">
        <w:rPr>
          <w:u w:val="single"/>
          <w:lang w:val="en-GB"/>
        </w:rPr>
        <w:t>202</w:t>
      </w:r>
      <w:r w:rsidR="00762E2C" w:rsidRPr="003F6D2B">
        <w:rPr>
          <w:u w:val="single"/>
          <w:lang w:val="en-GB"/>
        </w:rPr>
        <w:t>4</w:t>
      </w:r>
    </w:p>
    <w:p w14:paraId="381F99DC" w14:textId="77777777" w:rsidR="00D3256E" w:rsidRPr="003F6D2B" w:rsidRDefault="00D3256E" w:rsidP="00A82A16">
      <w:pPr>
        <w:numPr>
          <w:ilvl w:val="12"/>
          <w:numId w:val="0"/>
        </w:numPr>
        <w:ind w:left="7200" w:right="-84"/>
        <w:jc w:val="right"/>
        <w:rPr>
          <w:sz w:val="18"/>
          <w:lang w:val="en-GB"/>
        </w:rPr>
      </w:pPr>
      <w:r w:rsidRPr="003F6D2B">
        <w:rPr>
          <w:sz w:val="18"/>
          <w:lang w:val="en-GB"/>
        </w:rPr>
        <w:t>(CZK ‘000)</w:t>
      </w:r>
    </w:p>
    <w:tbl>
      <w:tblPr>
        <w:tblW w:w="8552" w:type="dxa"/>
        <w:tblInd w:w="567" w:type="dxa"/>
        <w:tblLayout w:type="fixed"/>
        <w:tblCellMar>
          <w:left w:w="28" w:type="dxa"/>
          <w:right w:w="28" w:type="dxa"/>
        </w:tblCellMar>
        <w:tblLook w:val="0000" w:firstRow="0" w:lastRow="0" w:firstColumn="0" w:lastColumn="0" w:noHBand="0" w:noVBand="0"/>
      </w:tblPr>
      <w:tblGrid>
        <w:gridCol w:w="1787"/>
        <w:gridCol w:w="1095"/>
        <w:gridCol w:w="1134"/>
        <w:gridCol w:w="2268"/>
        <w:gridCol w:w="2268"/>
      </w:tblGrid>
      <w:tr w:rsidR="00EE1A3F" w:rsidRPr="003F6D2B" w14:paraId="7CEF5AEF" w14:textId="77777777" w:rsidTr="00CE25BF">
        <w:trPr>
          <w:cantSplit/>
        </w:trPr>
        <w:tc>
          <w:tcPr>
            <w:tcW w:w="1787" w:type="dxa"/>
            <w:tcBorders>
              <w:top w:val="single" w:sz="4" w:space="0" w:color="auto"/>
              <w:bottom w:val="single" w:sz="4" w:space="0" w:color="auto"/>
            </w:tcBorders>
            <w:tcMar>
              <w:left w:w="28" w:type="dxa"/>
              <w:right w:w="28" w:type="dxa"/>
            </w:tcMar>
          </w:tcPr>
          <w:p w14:paraId="2F5E4E69" w14:textId="77777777" w:rsidR="00D3256E" w:rsidRPr="003F6D2B" w:rsidRDefault="00D3256E" w:rsidP="00CE25BF">
            <w:pPr>
              <w:ind w:left="0"/>
              <w:rPr>
                <w:b/>
                <w:sz w:val="18"/>
                <w:lang w:val="en-GB"/>
              </w:rPr>
            </w:pPr>
            <w:r w:rsidRPr="003F6D2B">
              <w:rPr>
                <w:b/>
                <w:sz w:val="18"/>
                <w:lang w:val="en-GB"/>
              </w:rPr>
              <w:t xml:space="preserve">Description of assets </w:t>
            </w:r>
          </w:p>
        </w:tc>
        <w:tc>
          <w:tcPr>
            <w:tcW w:w="1095" w:type="dxa"/>
            <w:tcBorders>
              <w:top w:val="single" w:sz="4" w:space="0" w:color="auto"/>
              <w:bottom w:val="single" w:sz="4" w:space="0" w:color="auto"/>
            </w:tcBorders>
            <w:tcMar>
              <w:left w:w="28" w:type="dxa"/>
              <w:right w:w="28" w:type="dxa"/>
            </w:tcMar>
          </w:tcPr>
          <w:p w14:paraId="4FF2E28B" w14:textId="77777777" w:rsidR="00D3256E" w:rsidRPr="003F6D2B" w:rsidRDefault="00D3256E" w:rsidP="00CE25BF">
            <w:pPr>
              <w:ind w:left="0"/>
              <w:jc w:val="right"/>
              <w:rPr>
                <w:b/>
                <w:sz w:val="18"/>
                <w:lang w:val="en-GB"/>
              </w:rPr>
            </w:pPr>
            <w:r w:rsidRPr="003F6D2B">
              <w:rPr>
                <w:b/>
                <w:sz w:val="18"/>
                <w:lang w:val="en-GB"/>
              </w:rPr>
              <w:t xml:space="preserve">Net book value </w:t>
            </w:r>
          </w:p>
        </w:tc>
        <w:tc>
          <w:tcPr>
            <w:tcW w:w="1134" w:type="dxa"/>
            <w:tcBorders>
              <w:top w:val="single" w:sz="4" w:space="0" w:color="auto"/>
              <w:bottom w:val="single" w:sz="4" w:space="0" w:color="auto"/>
            </w:tcBorders>
            <w:tcMar>
              <w:left w:w="28" w:type="dxa"/>
              <w:right w:w="28" w:type="dxa"/>
            </w:tcMar>
          </w:tcPr>
          <w:p w14:paraId="33E9C484" w14:textId="77777777" w:rsidR="00D3256E" w:rsidRPr="003F6D2B" w:rsidRDefault="00D3256E" w:rsidP="00CE25BF">
            <w:pPr>
              <w:ind w:left="0"/>
              <w:jc w:val="right"/>
              <w:rPr>
                <w:b/>
                <w:sz w:val="18"/>
                <w:lang w:val="en-GB"/>
              </w:rPr>
            </w:pPr>
            <w:r w:rsidRPr="003F6D2B">
              <w:rPr>
                <w:b/>
                <w:sz w:val="18"/>
                <w:lang w:val="en-GB"/>
              </w:rPr>
              <w:t xml:space="preserve">Market </w:t>
            </w:r>
            <w:r w:rsidR="00E42229" w:rsidRPr="003F6D2B">
              <w:rPr>
                <w:b/>
                <w:sz w:val="18"/>
                <w:lang w:val="en-GB"/>
              </w:rPr>
              <w:br/>
            </w:r>
            <w:r w:rsidRPr="003F6D2B">
              <w:rPr>
                <w:b/>
                <w:sz w:val="18"/>
                <w:lang w:val="en-GB"/>
              </w:rPr>
              <w:t xml:space="preserve">value </w:t>
            </w:r>
          </w:p>
        </w:tc>
        <w:tc>
          <w:tcPr>
            <w:tcW w:w="2268" w:type="dxa"/>
            <w:tcBorders>
              <w:top w:val="single" w:sz="4" w:space="0" w:color="auto"/>
              <w:bottom w:val="single" w:sz="4" w:space="0" w:color="auto"/>
            </w:tcBorders>
            <w:tcMar>
              <w:left w:w="28" w:type="dxa"/>
              <w:right w:w="28" w:type="dxa"/>
            </w:tcMar>
          </w:tcPr>
          <w:p w14:paraId="2A24C383" w14:textId="77777777" w:rsidR="00D3256E" w:rsidRPr="003F6D2B" w:rsidRDefault="00D3256E" w:rsidP="00CE25BF">
            <w:pPr>
              <w:ind w:left="0"/>
              <w:jc w:val="right"/>
              <w:rPr>
                <w:b/>
                <w:sz w:val="18"/>
                <w:lang w:val="en-GB"/>
              </w:rPr>
            </w:pPr>
            <w:r w:rsidRPr="003F6D2B">
              <w:rPr>
                <w:b/>
                <w:sz w:val="18"/>
                <w:lang w:val="en-GB"/>
              </w:rPr>
              <w:t xml:space="preserve">Description, extent and purpose of pledge/charge  </w:t>
            </w:r>
          </w:p>
        </w:tc>
        <w:tc>
          <w:tcPr>
            <w:tcW w:w="2268" w:type="dxa"/>
            <w:tcBorders>
              <w:top w:val="single" w:sz="4" w:space="0" w:color="auto"/>
              <w:bottom w:val="single" w:sz="4" w:space="0" w:color="auto"/>
            </w:tcBorders>
            <w:tcMar>
              <w:left w:w="28" w:type="dxa"/>
              <w:right w:w="28" w:type="dxa"/>
            </w:tcMar>
          </w:tcPr>
          <w:p w14:paraId="5F6D3DF9" w14:textId="77777777" w:rsidR="00D3256E" w:rsidRPr="003F6D2B" w:rsidRDefault="00D3256E" w:rsidP="00CE25BF">
            <w:pPr>
              <w:ind w:left="0"/>
              <w:jc w:val="right"/>
              <w:rPr>
                <w:b/>
                <w:sz w:val="18"/>
                <w:lang w:val="en-GB"/>
              </w:rPr>
            </w:pPr>
            <w:r w:rsidRPr="003F6D2B">
              <w:rPr>
                <w:b/>
                <w:sz w:val="18"/>
                <w:lang w:val="en-GB"/>
              </w:rPr>
              <w:t>Balance</w:t>
            </w:r>
            <w:r w:rsidR="00E42229" w:rsidRPr="003F6D2B">
              <w:rPr>
                <w:b/>
                <w:sz w:val="18"/>
                <w:lang w:val="en-GB"/>
              </w:rPr>
              <w:br/>
            </w:r>
            <w:r w:rsidRPr="003F6D2B">
              <w:rPr>
                <w:b/>
                <w:sz w:val="18"/>
                <w:lang w:val="en-GB"/>
              </w:rPr>
              <w:t xml:space="preserve"> of secured liability </w:t>
            </w:r>
          </w:p>
        </w:tc>
      </w:tr>
      <w:tr w:rsidR="00EE1A3F" w:rsidRPr="003F6D2B" w14:paraId="33A07A6C" w14:textId="77777777" w:rsidTr="00CE25BF">
        <w:trPr>
          <w:cantSplit/>
        </w:trPr>
        <w:tc>
          <w:tcPr>
            <w:tcW w:w="1787" w:type="dxa"/>
            <w:tcBorders>
              <w:top w:val="single" w:sz="4" w:space="0" w:color="auto"/>
            </w:tcBorders>
            <w:tcMar>
              <w:left w:w="28" w:type="dxa"/>
              <w:right w:w="28" w:type="dxa"/>
            </w:tcMar>
          </w:tcPr>
          <w:p w14:paraId="05808F18" w14:textId="77777777" w:rsidR="00D3256E" w:rsidRPr="003F6D2B" w:rsidRDefault="00D3256E" w:rsidP="00CE25BF">
            <w:pPr>
              <w:numPr>
                <w:ilvl w:val="12"/>
                <w:numId w:val="0"/>
              </w:numPr>
              <w:rPr>
                <w:sz w:val="18"/>
                <w:lang w:val="en-GB"/>
              </w:rPr>
            </w:pPr>
          </w:p>
        </w:tc>
        <w:tc>
          <w:tcPr>
            <w:tcW w:w="1095" w:type="dxa"/>
            <w:tcBorders>
              <w:top w:val="single" w:sz="4" w:space="0" w:color="auto"/>
            </w:tcBorders>
            <w:tcMar>
              <w:left w:w="28" w:type="dxa"/>
              <w:right w:w="28" w:type="dxa"/>
            </w:tcMar>
          </w:tcPr>
          <w:p w14:paraId="2FFE4065" w14:textId="77777777" w:rsidR="00D3256E" w:rsidRPr="003F6D2B" w:rsidRDefault="00D3256E" w:rsidP="00CE25BF">
            <w:pPr>
              <w:numPr>
                <w:ilvl w:val="12"/>
                <w:numId w:val="0"/>
              </w:numPr>
              <w:jc w:val="right"/>
              <w:rPr>
                <w:sz w:val="18"/>
                <w:lang w:val="en-GB"/>
              </w:rPr>
            </w:pPr>
          </w:p>
        </w:tc>
        <w:tc>
          <w:tcPr>
            <w:tcW w:w="1134" w:type="dxa"/>
            <w:tcBorders>
              <w:top w:val="single" w:sz="4" w:space="0" w:color="auto"/>
            </w:tcBorders>
            <w:tcMar>
              <w:left w:w="28" w:type="dxa"/>
              <w:right w:w="28" w:type="dxa"/>
            </w:tcMar>
          </w:tcPr>
          <w:p w14:paraId="47F930C4" w14:textId="77777777" w:rsidR="00D3256E" w:rsidRPr="003F6D2B" w:rsidRDefault="00D3256E" w:rsidP="00CE25BF">
            <w:pPr>
              <w:numPr>
                <w:ilvl w:val="12"/>
                <w:numId w:val="0"/>
              </w:numPr>
              <w:jc w:val="right"/>
              <w:rPr>
                <w:sz w:val="18"/>
                <w:lang w:val="en-GB"/>
              </w:rPr>
            </w:pPr>
          </w:p>
        </w:tc>
        <w:tc>
          <w:tcPr>
            <w:tcW w:w="2268" w:type="dxa"/>
            <w:tcBorders>
              <w:top w:val="single" w:sz="4" w:space="0" w:color="auto"/>
            </w:tcBorders>
            <w:tcMar>
              <w:left w:w="28" w:type="dxa"/>
              <w:right w:w="28" w:type="dxa"/>
            </w:tcMar>
          </w:tcPr>
          <w:p w14:paraId="3DD0B362" w14:textId="77777777" w:rsidR="00D3256E" w:rsidRPr="003F6D2B" w:rsidRDefault="00D3256E" w:rsidP="00CE25BF">
            <w:pPr>
              <w:numPr>
                <w:ilvl w:val="12"/>
                <w:numId w:val="0"/>
              </w:numPr>
              <w:jc w:val="right"/>
              <w:rPr>
                <w:sz w:val="18"/>
                <w:lang w:val="en-GB"/>
              </w:rPr>
            </w:pPr>
          </w:p>
        </w:tc>
        <w:tc>
          <w:tcPr>
            <w:tcW w:w="2268" w:type="dxa"/>
            <w:tcBorders>
              <w:top w:val="single" w:sz="4" w:space="0" w:color="auto"/>
            </w:tcBorders>
            <w:tcMar>
              <w:left w:w="28" w:type="dxa"/>
              <w:right w:w="28" w:type="dxa"/>
            </w:tcMar>
          </w:tcPr>
          <w:p w14:paraId="0A7E8AD3" w14:textId="77777777" w:rsidR="00D3256E" w:rsidRPr="003F6D2B" w:rsidRDefault="00D3256E" w:rsidP="00CE25BF">
            <w:pPr>
              <w:numPr>
                <w:ilvl w:val="12"/>
                <w:numId w:val="0"/>
              </w:numPr>
              <w:jc w:val="right"/>
              <w:rPr>
                <w:sz w:val="18"/>
                <w:lang w:val="en-GB"/>
              </w:rPr>
            </w:pPr>
          </w:p>
        </w:tc>
      </w:tr>
      <w:tr w:rsidR="00EE1A3F" w:rsidRPr="003F6D2B" w14:paraId="18CD3C72" w14:textId="77777777" w:rsidTr="00CE25BF">
        <w:trPr>
          <w:cantSplit/>
        </w:trPr>
        <w:tc>
          <w:tcPr>
            <w:tcW w:w="1787" w:type="dxa"/>
            <w:tcMar>
              <w:left w:w="28" w:type="dxa"/>
              <w:right w:w="28" w:type="dxa"/>
            </w:tcMar>
          </w:tcPr>
          <w:p w14:paraId="2E855CCC" w14:textId="77777777" w:rsidR="00D3256E" w:rsidRPr="003F6D2B" w:rsidRDefault="00D3256E" w:rsidP="00CE25BF">
            <w:pPr>
              <w:numPr>
                <w:ilvl w:val="12"/>
                <w:numId w:val="0"/>
              </w:numPr>
              <w:rPr>
                <w:sz w:val="18"/>
                <w:lang w:val="en-GB"/>
              </w:rPr>
            </w:pPr>
          </w:p>
        </w:tc>
        <w:tc>
          <w:tcPr>
            <w:tcW w:w="1095" w:type="dxa"/>
            <w:tcMar>
              <w:left w:w="28" w:type="dxa"/>
              <w:right w:w="28" w:type="dxa"/>
            </w:tcMar>
          </w:tcPr>
          <w:p w14:paraId="4D45D699" w14:textId="77777777" w:rsidR="00D3256E" w:rsidRPr="003F6D2B" w:rsidRDefault="00D3256E" w:rsidP="00CE25BF">
            <w:pPr>
              <w:numPr>
                <w:ilvl w:val="12"/>
                <w:numId w:val="0"/>
              </w:numPr>
              <w:jc w:val="right"/>
              <w:rPr>
                <w:sz w:val="18"/>
                <w:lang w:val="en-GB"/>
              </w:rPr>
            </w:pPr>
          </w:p>
        </w:tc>
        <w:tc>
          <w:tcPr>
            <w:tcW w:w="1134" w:type="dxa"/>
            <w:tcMar>
              <w:left w:w="28" w:type="dxa"/>
              <w:right w:w="28" w:type="dxa"/>
            </w:tcMar>
          </w:tcPr>
          <w:p w14:paraId="0B469948" w14:textId="77777777" w:rsidR="00D3256E" w:rsidRPr="003F6D2B" w:rsidRDefault="00D3256E" w:rsidP="00CE25BF">
            <w:pPr>
              <w:numPr>
                <w:ilvl w:val="12"/>
                <w:numId w:val="0"/>
              </w:numPr>
              <w:jc w:val="right"/>
              <w:rPr>
                <w:sz w:val="18"/>
                <w:lang w:val="en-GB"/>
              </w:rPr>
            </w:pPr>
          </w:p>
        </w:tc>
        <w:tc>
          <w:tcPr>
            <w:tcW w:w="2268" w:type="dxa"/>
            <w:tcMar>
              <w:left w:w="28" w:type="dxa"/>
              <w:right w:w="28" w:type="dxa"/>
            </w:tcMar>
          </w:tcPr>
          <w:p w14:paraId="2E730FA3" w14:textId="77777777" w:rsidR="00D3256E" w:rsidRPr="003F6D2B" w:rsidRDefault="00D3256E" w:rsidP="00CE25BF">
            <w:pPr>
              <w:numPr>
                <w:ilvl w:val="12"/>
                <w:numId w:val="0"/>
              </w:numPr>
              <w:jc w:val="right"/>
              <w:rPr>
                <w:sz w:val="18"/>
                <w:lang w:val="en-GB"/>
              </w:rPr>
            </w:pPr>
          </w:p>
        </w:tc>
        <w:tc>
          <w:tcPr>
            <w:tcW w:w="2268" w:type="dxa"/>
            <w:tcMar>
              <w:left w:w="28" w:type="dxa"/>
              <w:right w:w="28" w:type="dxa"/>
            </w:tcMar>
          </w:tcPr>
          <w:p w14:paraId="0F2BA7B3" w14:textId="77777777" w:rsidR="00D3256E" w:rsidRPr="003F6D2B" w:rsidRDefault="00D3256E" w:rsidP="00CE25BF">
            <w:pPr>
              <w:numPr>
                <w:ilvl w:val="12"/>
                <w:numId w:val="0"/>
              </w:numPr>
              <w:jc w:val="right"/>
              <w:rPr>
                <w:sz w:val="18"/>
                <w:lang w:val="en-GB"/>
              </w:rPr>
            </w:pPr>
          </w:p>
        </w:tc>
      </w:tr>
      <w:tr w:rsidR="00EE1A3F" w:rsidRPr="003F6D2B" w14:paraId="05F04466" w14:textId="77777777" w:rsidTr="00CE25BF">
        <w:trPr>
          <w:cantSplit/>
        </w:trPr>
        <w:tc>
          <w:tcPr>
            <w:tcW w:w="1787" w:type="dxa"/>
            <w:tcMar>
              <w:left w:w="28" w:type="dxa"/>
              <w:right w:w="28" w:type="dxa"/>
            </w:tcMar>
          </w:tcPr>
          <w:p w14:paraId="1494A0A8" w14:textId="77777777" w:rsidR="00D3256E" w:rsidRPr="003F6D2B" w:rsidRDefault="00D3256E" w:rsidP="00CE25BF">
            <w:pPr>
              <w:numPr>
                <w:ilvl w:val="12"/>
                <w:numId w:val="0"/>
              </w:numPr>
              <w:rPr>
                <w:sz w:val="18"/>
                <w:lang w:val="en-GB"/>
              </w:rPr>
            </w:pPr>
          </w:p>
        </w:tc>
        <w:tc>
          <w:tcPr>
            <w:tcW w:w="1095" w:type="dxa"/>
            <w:tcMar>
              <w:left w:w="28" w:type="dxa"/>
              <w:right w:w="28" w:type="dxa"/>
            </w:tcMar>
          </w:tcPr>
          <w:p w14:paraId="24E40C33" w14:textId="77777777" w:rsidR="00D3256E" w:rsidRPr="003F6D2B" w:rsidRDefault="00D3256E" w:rsidP="00CE25BF">
            <w:pPr>
              <w:numPr>
                <w:ilvl w:val="12"/>
                <w:numId w:val="0"/>
              </w:numPr>
              <w:jc w:val="right"/>
              <w:rPr>
                <w:sz w:val="18"/>
                <w:lang w:val="en-GB"/>
              </w:rPr>
            </w:pPr>
          </w:p>
        </w:tc>
        <w:tc>
          <w:tcPr>
            <w:tcW w:w="1134" w:type="dxa"/>
            <w:tcMar>
              <w:left w:w="28" w:type="dxa"/>
              <w:right w:w="28" w:type="dxa"/>
            </w:tcMar>
          </w:tcPr>
          <w:p w14:paraId="5BB4B8B9" w14:textId="77777777" w:rsidR="00D3256E" w:rsidRPr="003F6D2B" w:rsidRDefault="00D3256E" w:rsidP="00CE25BF">
            <w:pPr>
              <w:numPr>
                <w:ilvl w:val="12"/>
                <w:numId w:val="0"/>
              </w:numPr>
              <w:jc w:val="right"/>
              <w:rPr>
                <w:sz w:val="18"/>
                <w:lang w:val="en-GB"/>
              </w:rPr>
            </w:pPr>
          </w:p>
        </w:tc>
        <w:tc>
          <w:tcPr>
            <w:tcW w:w="2268" w:type="dxa"/>
            <w:tcMar>
              <w:left w:w="28" w:type="dxa"/>
              <w:right w:w="28" w:type="dxa"/>
            </w:tcMar>
          </w:tcPr>
          <w:p w14:paraId="3F1F73E3" w14:textId="77777777" w:rsidR="00D3256E" w:rsidRPr="003F6D2B" w:rsidRDefault="00D3256E" w:rsidP="00CE25BF">
            <w:pPr>
              <w:numPr>
                <w:ilvl w:val="12"/>
                <w:numId w:val="0"/>
              </w:numPr>
              <w:jc w:val="right"/>
              <w:rPr>
                <w:sz w:val="18"/>
                <w:lang w:val="en-GB"/>
              </w:rPr>
            </w:pPr>
          </w:p>
        </w:tc>
        <w:tc>
          <w:tcPr>
            <w:tcW w:w="2268" w:type="dxa"/>
            <w:tcMar>
              <w:left w:w="28" w:type="dxa"/>
              <w:right w:w="28" w:type="dxa"/>
            </w:tcMar>
          </w:tcPr>
          <w:p w14:paraId="34ADADC6" w14:textId="77777777" w:rsidR="00D3256E" w:rsidRPr="003F6D2B" w:rsidRDefault="00D3256E" w:rsidP="00CE25BF">
            <w:pPr>
              <w:numPr>
                <w:ilvl w:val="12"/>
                <w:numId w:val="0"/>
              </w:numPr>
              <w:jc w:val="right"/>
              <w:rPr>
                <w:sz w:val="18"/>
                <w:lang w:val="en-GB"/>
              </w:rPr>
            </w:pPr>
          </w:p>
        </w:tc>
      </w:tr>
      <w:tr w:rsidR="00EE1A3F" w:rsidRPr="003F6D2B" w14:paraId="0C697352" w14:textId="77777777" w:rsidTr="00CE25BF">
        <w:trPr>
          <w:cantSplit/>
        </w:trPr>
        <w:tc>
          <w:tcPr>
            <w:tcW w:w="1787" w:type="dxa"/>
            <w:tcBorders>
              <w:bottom w:val="single" w:sz="4" w:space="0" w:color="auto"/>
            </w:tcBorders>
            <w:tcMar>
              <w:left w:w="28" w:type="dxa"/>
              <w:right w:w="28" w:type="dxa"/>
            </w:tcMar>
          </w:tcPr>
          <w:p w14:paraId="6D7CAAC2" w14:textId="77777777" w:rsidR="00D3256E" w:rsidRPr="003F6D2B" w:rsidRDefault="00D3256E" w:rsidP="00CE25BF">
            <w:pPr>
              <w:numPr>
                <w:ilvl w:val="12"/>
                <w:numId w:val="0"/>
              </w:numPr>
              <w:rPr>
                <w:sz w:val="18"/>
                <w:lang w:val="en-GB"/>
              </w:rPr>
            </w:pPr>
          </w:p>
        </w:tc>
        <w:tc>
          <w:tcPr>
            <w:tcW w:w="1095" w:type="dxa"/>
            <w:tcBorders>
              <w:bottom w:val="single" w:sz="4" w:space="0" w:color="auto"/>
            </w:tcBorders>
            <w:tcMar>
              <w:left w:w="28" w:type="dxa"/>
              <w:right w:w="28" w:type="dxa"/>
            </w:tcMar>
          </w:tcPr>
          <w:p w14:paraId="62AFCD09" w14:textId="77777777" w:rsidR="00D3256E" w:rsidRPr="003F6D2B" w:rsidRDefault="00D3256E" w:rsidP="00CE25BF">
            <w:pPr>
              <w:numPr>
                <w:ilvl w:val="12"/>
                <w:numId w:val="0"/>
              </w:numPr>
              <w:jc w:val="right"/>
              <w:rPr>
                <w:sz w:val="18"/>
                <w:lang w:val="en-GB"/>
              </w:rPr>
            </w:pPr>
          </w:p>
        </w:tc>
        <w:tc>
          <w:tcPr>
            <w:tcW w:w="1134" w:type="dxa"/>
            <w:tcBorders>
              <w:bottom w:val="single" w:sz="4" w:space="0" w:color="auto"/>
            </w:tcBorders>
            <w:tcMar>
              <w:left w:w="28" w:type="dxa"/>
              <w:right w:w="28" w:type="dxa"/>
            </w:tcMar>
          </w:tcPr>
          <w:p w14:paraId="0D59B627" w14:textId="77777777" w:rsidR="00D3256E" w:rsidRPr="003F6D2B" w:rsidRDefault="00D3256E" w:rsidP="00CE25BF">
            <w:pPr>
              <w:numPr>
                <w:ilvl w:val="12"/>
                <w:numId w:val="0"/>
              </w:numPr>
              <w:jc w:val="right"/>
              <w:rPr>
                <w:sz w:val="18"/>
                <w:lang w:val="en-GB"/>
              </w:rPr>
            </w:pPr>
          </w:p>
        </w:tc>
        <w:tc>
          <w:tcPr>
            <w:tcW w:w="2268" w:type="dxa"/>
            <w:tcBorders>
              <w:bottom w:val="single" w:sz="4" w:space="0" w:color="auto"/>
            </w:tcBorders>
            <w:tcMar>
              <w:left w:w="28" w:type="dxa"/>
              <w:right w:w="28" w:type="dxa"/>
            </w:tcMar>
          </w:tcPr>
          <w:p w14:paraId="45ADAE84" w14:textId="77777777" w:rsidR="00D3256E" w:rsidRPr="003F6D2B" w:rsidRDefault="00D3256E" w:rsidP="00CE25BF">
            <w:pPr>
              <w:numPr>
                <w:ilvl w:val="12"/>
                <w:numId w:val="0"/>
              </w:numPr>
              <w:jc w:val="right"/>
              <w:rPr>
                <w:sz w:val="18"/>
                <w:lang w:val="en-GB"/>
              </w:rPr>
            </w:pPr>
          </w:p>
        </w:tc>
        <w:tc>
          <w:tcPr>
            <w:tcW w:w="2268" w:type="dxa"/>
            <w:tcBorders>
              <w:bottom w:val="single" w:sz="4" w:space="0" w:color="auto"/>
            </w:tcBorders>
            <w:tcMar>
              <w:left w:w="28" w:type="dxa"/>
              <w:right w:w="28" w:type="dxa"/>
            </w:tcMar>
          </w:tcPr>
          <w:p w14:paraId="330CC835" w14:textId="77777777" w:rsidR="00D3256E" w:rsidRPr="003F6D2B" w:rsidRDefault="00D3256E" w:rsidP="00CE25BF">
            <w:pPr>
              <w:numPr>
                <w:ilvl w:val="12"/>
                <w:numId w:val="0"/>
              </w:numPr>
              <w:jc w:val="right"/>
              <w:rPr>
                <w:sz w:val="18"/>
                <w:lang w:val="en-GB"/>
              </w:rPr>
            </w:pPr>
          </w:p>
        </w:tc>
      </w:tr>
      <w:tr w:rsidR="00D3256E" w:rsidRPr="003F6D2B" w14:paraId="6C5EC5DE" w14:textId="77777777" w:rsidTr="00CE25BF">
        <w:trPr>
          <w:cantSplit/>
        </w:trPr>
        <w:tc>
          <w:tcPr>
            <w:tcW w:w="1787" w:type="dxa"/>
            <w:tcBorders>
              <w:top w:val="single" w:sz="4" w:space="0" w:color="auto"/>
              <w:bottom w:val="double" w:sz="4" w:space="0" w:color="auto"/>
            </w:tcBorders>
            <w:tcMar>
              <w:left w:w="28" w:type="dxa"/>
              <w:right w:w="28" w:type="dxa"/>
            </w:tcMar>
          </w:tcPr>
          <w:p w14:paraId="4479D101" w14:textId="77777777" w:rsidR="00D3256E" w:rsidRPr="003F6D2B" w:rsidRDefault="00D3256E" w:rsidP="00CE25BF">
            <w:pPr>
              <w:numPr>
                <w:ilvl w:val="12"/>
                <w:numId w:val="0"/>
              </w:numPr>
              <w:rPr>
                <w:b/>
                <w:sz w:val="18"/>
                <w:lang w:val="en-GB"/>
              </w:rPr>
            </w:pPr>
            <w:r w:rsidRPr="003F6D2B">
              <w:rPr>
                <w:b/>
                <w:sz w:val="18"/>
                <w:lang w:val="en-GB"/>
              </w:rPr>
              <w:t>Total</w:t>
            </w:r>
          </w:p>
        </w:tc>
        <w:tc>
          <w:tcPr>
            <w:tcW w:w="1095" w:type="dxa"/>
            <w:tcBorders>
              <w:top w:val="single" w:sz="4" w:space="0" w:color="auto"/>
              <w:bottom w:val="double" w:sz="4" w:space="0" w:color="auto"/>
            </w:tcBorders>
            <w:tcMar>
              <w:left w:w="28" w:type="dxa"/>
              <w:right w:w="28" w:type="dxa"/>
            </w:tcMar>
          </w:tcPr>
          <w:p w14:paraId="1053E065" w14:textId="77777777" w:rsidR="00D3256E" w:rsidRPr="003F6D2B" w:rsidRDefault="00D3256E" w:rsidP="00CE25BF">
            <w:pPr>
              <w:numPr>
                <w:ilvl w:val="12"/>
                <w:numId w:val="0"/>
              </w:numPr>
              <w:jc w:val="right"/>
              <w:rPr>
                <w:b/>
                <w:sz w:val="18"/>
                <w:lang w:val="en-GB"/>
              </w:rPr>
            </w:pPr>
          </w:p>
        </w:tc>
        <w:tc>
          <w:tcPr>
            <w:tcW w:w="1134" w:type="dxa"/>
            <w:tcBorders>
              <w:top w:val="single" w:sz="4" w:space="0" w:color="auto"/>
              <w:bottom w:val="double" w:sz="4" w:space="0" w:color="auto"/>
            </w:tcBorders>
            <w:tcMar>
              <w:left w:w="28" w:type="dxa"/>
              <w:right w:w="28" w:type="dxa"/>
            </w:tcMar>
          </w:tcPr>
          <w:p w14:paraId="7CD42BAC" w14:textId="77777777" w:rsidR="00D3256E" w:rsidRPr="003F6D2B" w:rsidRDefault="00D3256E" w:rsidP="00CE25BF">
            <w:pPr>
              <w:numPr>
                <w:ilvl w:val="12"/>
                <w:numId w:val="0"/>
              </w:numPr>
              <w:jc w:val="right"/>
              <w:rPr>
                <w:b/>
                <w:sz w:val="18"/>
                <w:lang w:val="en-GB"/>
              </w:rPr>
            </w:pPr>
          </w:p>
        </w:tc>
        <w:tc>
          <w:tcPr>
            <w:tcW w:w="2268" w:type="dxa"/>
            <w:tcBorders>
              <w:top w:val="single" w:sz="4" w:space="0" w:color="auto"/>
              <w:bottom w:val="double" w:sz="4" w:space="0" w:color="auto"/>
            </w:tcBorders>
            <w:tcMar>
              <w:left w:w="28" w:type="dxa"/>
              <w:right w:w="28" w:type="dxa"/>
            </w:tcMar>
          </w:tcPr>
          <w:p w14:paraId="729C7365" w14:textId="77777777" w:rsidR="00D3256E" w:rsidRPr="003F6D2B" w:rsidRDefault="00D3256E" w:rsidP="00CE25BF">
            <w:pPr>
              <w:numPr>
                <w:ilvl w:val="12"/>
                <w:numId w:val="0"/>
              </w:numPr>
              <w:jc w:val="right"/>
              <w:rPr>
                <w:b/>
                <w:sz w:val="18"/>
                <w:lang w:val="en-GB"/>
              </w:rPr>
            </w:pPr>
          </w:p>
        </w:tc>
        <w:tc>
          <w:tcPr>
            <w:tcW w:w="2268" w:type="dxa"/>
            <w:tcBorders>
              <w:top w:val="single" w:sz="4" w:space="0" w:color="auto"/>
              <w:bottom w:val="double" w:sz="4" w:space="0" w:color="auto"/>
            </w:tcBorders>
            <w:tcMar>
              <w:left w:w="28" w:type="dxa"/>
              <w:right w:w="28" w:type="dxa"/>
            </w:tcMar>
          </w:tcPr>
          <w:p w14:paraId="7703EB17" w14:textId="77777777" w:rsidR="00D3256E" w:rsidRPr="003F6D2B" w:rsidRDefault="00D3256E" w:rsidP="00CE25BF">
            <w:pPr>
              <w:numPr>
                <w:ilvl w:val="12"/>
                <w:numId w:val="0"/>
              </w:numPr>
              <w:jc w:val="right"/>
              <w:rPr>
                <w:b/>
                <w:sz w:val="18"/>
                <w:lang w:val="en-GB"/>
              </w:rPr>
            </w:pPr>
          </w:p>
        </w:tc>
      </w:tr>
    </w:tbl>
    <w:p w14:paraId="0AD9C0E0" w14:textId="77777777" w:rsidR="00A82A16" w:rsidRPr="003F6D2B" w:rsidRDefault="00A82A16">
      <w:pPr>
        <w:pStyle w:val="BodyTextIndent3"/>
        <w:widowControl/>
        <w:numPr>
          <w:ilvl w:val="12"/>
          <w:numId w:val="0"/>
        </w:numPr>
        <w:ind w:left="567"/>
        <w:rPr>
          <w:szCs w:val="24"/>
          <w:lang w:val="en-GB"/>
        </w:rPr>
      </w:pPr>
      <w:bookmarkStart w:id="180" w:name="_Toc40579627"/>
    </w:p>
    <w:p w14:paraId="5EC90227" w14:textId="30FAE66B" w:rsidR="00D3256E" w:rsidRPr="003F6D2B" w:rsidRDefault="00D3256E">
      <w:pPr>
        <w:pStyle w:val="BodyTextIndent3"/>
        <w:widowControl/>
        <w:numPr>
          <w:ilvl w:val="12"/>
          <w:numId w:val="0"/>
        </w:numPr>
        <w:ind w:left="567"/>
        <w:rPr>
          <w:lang w:val="en-GB"/>
        </w:rPr>
      </w:pPr>
      <w:r w:rsidRPr="003F6D2B">
        <w:rPr>
          <w:szCs w:val="24"/>
          <w:lang w:val="en-GB"/>
        </w:rPr>
        <w:t>(Present the net book</w:t>
      </w:r>
      <w:r w:rsidR="0068068B" w:rsidRPr="003F6D2B">
        <w:rPr>
          <w:szCs w:val="24"/>
          <w:lang w:val="en-GB"/>
        </w:rPr>
        <w:t xml:space="preserve"> value of pledged assets in </w:t>
      </w:r>
      <w:r w:rsidR="009449CF" w:rsidRPr="003F6D2B">
        <w:rPr>
          <w:szCs w:val="24"/>
          <w:lang w:val="en-GB"/>
        </w:rPr>
        <w:t>202</w:t>
      </w:r>
      <w:r w:rsidR="0087101A">
        <w:rPr>
          <w:szCs w:val="24"/>
          <w:lang w:val="en-GB"/>
        </w:rPr>
        <w:t>3</w:t>
      </w:r>
      <w:r w:rsidRPr="003F6D2B">
        <w:rPr>
          <w:szCs w:val="24"/>
          <w:lang w:val="en-GB"/>
        </w:rPr>
        <w:t>.)</w:t>
      </w:r>
    </w:p>
    <w:p w14:paraId="60647585" w14:textId="77777777" w:rsidR="00554F2F" w:rsidRPr="003F6D2B" w:rsidRDefault="00554F2F">
      <w:pPr>
        <w:pStyle w:val="BodyTextIndent3"/>
        <w:widowControl/>
        <w:numPr>
          <w:ilvl w:val="12"/>
          <w:numId w:val="0"/>
        </w:numPr>
        <w:ind w:left="567"/>
        <w:rPr>
          <w:lang w:val="en-GB"/>
        </w:rPr>
      </w:pPr>
    </w:p>
    <w:p w14:paraId="08FD69FA" w14:textId="5FC5B7F6" w:rsidR="00554F2F" w:rsidRPr="003F6D2B" w:rsidRDefault="00554F2F" w:rsidP="00554F2F">
      <w:pPr>
        <w:pStyle w:val="BodyTextIndent3"/>
        <w:widowControl/>
        <w:numPr>
          <w:ilvl w:val="12"/>
          <w:numId w:val="0"/>
        </w:numPr>
        <w:ind w:left="567"/>
        <w:rPr>
          <w:szCs w:val="24"/>
          <w:lang w:val="en-GB"/>
        </w:rPr>
      </w:pPr>
      <w:r w:rsidRPr="003F6D2B">
        <w:rPr>
          <w:szCs w:val="24"/>
          <w:lang w:val="en-GB"/>
        </w:rPr>
        <w:lastRenderedPageBreak/>
        <w:t>(Include the business entity or the name, registered office and legal status of</w:t>
      </w:r>
      <w:r w:rsidR="002C58A2">
        <w:rPr>
          <w:szCs w:val="24"/>
          <w:lang w:val="en-GB"/>
        </w:rPr>
        <w:t> </w:t>
      </w:r>
      <w:r w:rsidRPr="003F6D2B">
        <w:rPr>
          <w:szCs w:val="24"/>
          <w:lang w:val="en-GB"/>
        </w:rPr>
        <w:t>each entity in which the Company acts as an owner with unlimited liability.)</w:t>
      </w:r>
    </w:p>
    <w:p w14:paraId="7CD75C8E" w14:textId="77777777" w:rsidR="00D3256E" w:rsidRPr="003F6D2B" w:rsidRDefault="00D3256E" w:rsidP="004E5473">
      <w:pPr>
        <w:pStyle w:val="Heading2"/>
      </w:pPr>
      <w:bookmarkStart w:id="181" w:name="_Toc87163736"/>
      <w:bookmarkStart w:id="182" w:name="_Toc190342779"/>
      <w:bookmarkEnd w:id="180"/>
      <w:r w:rsidRPr="003F6D2B">
        <w:t>Inventory</w:t>
      </w:r>
      <w:bookmarkEnd w:id="181"/>
      <w:bookmarkEnd w:id="182"/>
    </w:p>
    <w:p w14:paraId="6D06B163" w14:textId="77777777" w:rsidR="00D3256E" w:rsidRPr="003F6D2B" w:rsidRDefault="00D3256E">
      <w:pPr>
        <w:pStyle w:val="BodyTextIndent3"/>
        <w:widowControl/>
        <w:numPr>
          <w:ilvl w:val="12"/>
          <w:numId w:val="0"/>
        </w:numPr>
        <w:ind w:left="567"/>
        <w:rPr>
          <w:szCs w:val="24"/>
          <w:lang w:val="en-GB"/>
        </w:rPr>
      </w:pPr>
      <w:r w:rsidRPr="003F6D2B">
        <w:rPr>
          <w:lang w:val="en-GB"/>
        </w:rPr>
        <w:t>(Comment on material balances or changes in inventory levels and provisioning against inventory.)</w:t>
      </w:r>
      <w:r w:rsidRPr="003F6D2B">
        <w:rPr>
          <w:szCs w:val="24"/>
          <w:lang w:val="en-GB"/>
        </w:rPr>
        <w:t xml:space="preserve"> </w:t>
      </w:r>
    </w:p>
    <w:p w14:paraId="34D02245" w14:textId="77777777" w:rsidR="00D3256E" w:rsidRPr="003F6D2B" w:rsidRDefault="00D3256E">
      <w:pPr>
        <w:pStyle w:val="BodyTextIndent3"/>
        <w:widowControl/>
        <w:numPr>
          <w:ilvl w:val="12"/>
          <w:numId w:val="0"/>
        </w:numPr>
        <w:ind w:left="567"/>
        <w:rPr>
          <w:szCs w:val="24"/>
          <w:lang w:val="en-GB"/>
        </w:rPr>
      </w:pPr>
    </w:p>
    <w:p w14:paraId="2FBF7BEC" w14:textId="6B5BE110" w:rsidR="00D3256E" w:rsidRPr="003F6D2B" w:rsidRDefault="00D3256E">
      <w:pPr>
        <w:tabs>
          <w:tab w:val="left" w:pos="576"/>
          <w:tab w:val="decimal" w:pos="5328"/>
          <w:tab w:val="decimal" w:pos="6408"/>
        </w:tabs>
        <w:ind w:right="142"/>
        <w:jc w:val="both"/>
        <w:rPr>
          <w:lang w:val="en-GB"/>
        </w:rPr>
      </w:pPr>
      <w:r w:rsidRPr="003F6D2B">
        <w:rPr>
          <w:lang w:val="en-GB"/>
        </w:rPr>
        <w:t xml:space="preserve">The balance of inventory that has been pledged as collateral for current loans was CZK </w:t>
      </w:r>
      <w:r w:rsidR="000A3565" w:rsidRPr="003F6D2B">
        <w:rPr>
          <w:lang w:val="en-GB"/>
        </w:rPr>
        <w:t>XXX</w:t>
      </w:r>
      <w:r w:rsidRPr="003F6D2B">
        <w:rPr>
          <w:lang w:val="en-GB"/>
        </w:rPr>
        <w:t xml:space="preserve"> thousand and CZK </w:t>
      </w:r>
      <w:r w:rsidR="000A3565" w:rsidRPr="003F6D2B">
        <w:rPr>
          <w:lang w:val="en-GB"/>
        </w:rPr>
        <w:t>XXX</w:t>
      </w:r>
      <w:r w:rsidRPr="003F6D2B">
        <w:rPr>
          <w:lang w:val="en-GB"/>
        </w:rPr>
        <w:t xml:space="preserve"> thousand </w:t>
      </w:r>
      <w:r w:rsidRPr="003F6D2B">
        <w:rPr>
          <w:b/>
          <w:bCs/>
          <w:i/>
          <w:iCs/>
          <w:lang w:val="en-GB"/>
        </w:rPr>
        <w:t xml:space="preserve">(State the amount) </w:t>
      </w:r>
      <w:r w:rsidR="0068068B" w:rsidRPr="003F6D2B">
        <w:rPr>
          <w:lang w:val="en-GB"/>
        </w:rPr>
        <w:t xml:space="preserve">as of 31 December </w:t>
      </w:r>
      <w:r w:rsidR="009449CF" w:rsidRPr="003F6D2B">
        <w:rPr>
          <w:lang w:val="en-GB"/>
        </w:rPr>
        <w:t>202</w:t>
      </w:r>
      <w:r w:rsidR="007F0A94" w:rsidRPr="003F6D2B">
        <w:rPr>
          <w:lang w:val="en-GB"/>
        </w:rPr>
        <w:t>4</w:t>
      </w:r>
      <w:r w:rsidR="00D77077" w:rsidRPr="003F6D2B">
        <w:rPr>
          <w:lang w:val="en-GB"/>
        </w:rPr>
        <w:t xml:space="preserve"> </w:t>
      </w:r>
      <w:r w:rsidR="0068068B" w:rsidRPr="003F6D2B">
        <w:rPr>
          <w:lang w:val="en-GB"/>
        </w:rPr>
        <w:t xml:space="preserve">and 31 December </w:t>
      </w:r>
      <w:r w:rsidR="009449CF" w:rsidRPr="003F6D2B">
        <w:rPr>
          <w:lang w:val="en-GB"/>
        </w:rPr>
        <w:t>202</w:t>
      </w:r>
      <w:r w:rsidR="007F0A94" w:rsidRPr="003F6D2B">
        <w:rPr>
          <w:lang w:val="en-GB"/>
        </w:rPr>
        <w:t>3</w:t>
      </w:r>
      <w:r w:rsidR="009830DE" w:rsidRPr="003F6D2B">
        <w:rPr>
          <w:lang w:val="en-GB"/>
        </w:rPr>
        <w:t>, respectively.</w:t>
      </w:r>
    </w:p>
    <w:p w14:paraId="6001D1D1" w14:textId="77777777" w:rsidR="009830DE" w:rsidRPr="003F6D2B" w:rsidRDefault="009830DE" w:rsidP="009830DE">
      <w:pPr>
        <w:numPr>
          <w:ilvl w:val="12"/>
          <w:numId w:val="0"/>
        </w:numPr>
        <w:ind w:left="567"/>
        <w:jc w:val="both"/>
        <w:rPr>
          <w:b/>
          <w:i/>
          <w:lang w:val="en-GB"/>
        </w:rPr>
      </w:pPr>
      <w:r w:rsidRPr="003F6D2B">
        <w:rPr>
          <w:b/>
          <w:i/>
          <w:lang w:val="en-GB"/>
        </w:rPr>
        <w:t>(If the Company recognises a provision against inventory, disclose its opening and closing balances and its increase or decrease during the reporting period.)</w:t>
      </w:r>
    </w:p>
    <w:p w14:paraId="40DB2AE6" w14:textId="77777777" w:rsidR="009F0580" w:rsidRPr="003F6D2B" w:rsidRDefault="009F0580" w:rsidP="009F0580">
      <w:pPr>
        <w:rPr>
          <w:sz w:val="2"/>
          <w:szCs w:val="2"/>
          <w:lang w:val="en-GB"/>
        </w:rPr>
      </w:pPr>
    </w:p>
    <w:p w14:paraId="33098994" w14:textId="77777777" w:rsidR="00D3256E" w:rsidRPr="003F6D2B" w:rsidRDefault="00D3256E" w:rsidP="004E5473">
      <w:pPr>
        <w:pStyle w:val="Heading2"/>
      </w:pPr>
      <w:bookmarkStart w:id="183" w:name="_Toc40579629"/>
      <w:bookmarkStart w:id="184" w:name="_Toc53393339"/>
      <w:bookmarkStart w:id="185" w:name="_Toc190342780"/>
      <w:r w:rsidRPr="003F6D2B">
        <w:t>Long-Term Receivables</w:t>
      </w:r>
      <w:bookmarkEnd w:id="183"/>
      <w:bookmarkEnd w:id="184"/>
      <w:bookmarkEnd w:id="185"/>
    </w:p>
    <w:p w14:paraId="0FEFCC4F" w14:textId="77777777" w:rsidR="00073C63" w:rsidRPr="003F6D2B" w:rsidRDefault="00073C63" w:rsidP="00073C63">
      <w:pPr>
        <w:tabs>
          <w:tab w:val="left" w:pos="576"/>
          <w:tab w:val="decimal" w:pos="5328"/>
          <w:tab w:val="decimal" w:pos="6408"/>
        </w:tabs>
        <w:ind w:right="142"/>
        <w:rPr>
          <w:lang w:val="en-GB"/>
        </w:rPr>
      </w:pPr>
      <w:r w:rsidRPr="003F6D2B">
        <w:rPr>
          <w:lang w:val="en-GB"/>
        </w:rPr>
        <w:t>Long-term receivables include receivables that have a maturity greater than one year at the balance sheet date and a deferred tax asset.</w:t>
      </w:r>
    </w:p>
    <w:p w14:paraId="7D7DA87F" w14:textId="77777777" w:rsidR="00073C63" w:rsidRPr="003F6D2B" w:rsidRDefault="00073C63">
      <w:pPr>
        <w:pStyle w:val="BodyTextIndent"/>
        <w:numPr>
          <w:ilvl w:val="0"/>
          <w:numId w:val="0"/>
        </w:numPr>
        <w:ind w:left="567"/>
        <w:rPr>
          <w:b/>
          <w:bCs/>
          <w:i/>
          <w:iCs/>
          <w:szCs w:val="24"/>
          <w:lang w:val="en-GB"/>
        </w:rPr>
      </w:pPr>
    </w:p>
    <w:p w14:paraId="58B5FA02" w14:textId="35798B35" w:rsidR="00D3256E" w:rsidRPr="003F6D2B" w:rsidRDefault="00D3256E">
      <w:pPr>
        <w:pStyle w:val="BodyTextIndent"/>
        <w:numPr>
          <w:ilvl w:val="0"/>
          <w:numId w:val="0"/>
        </w:numPr>
        <w:ind w:left="567"/>
        <w:rPr>
          <w:b/>
          <w:bCs/>
          <w:i/>
          <w:iCs/>
          <w:szCs w:val="24"/>
          <w:lang w:val="en-GB"/>
        </w:rPr>
      </w:pPr>
      <w:r w:rsidRPr="003F6D2B">
        <w:rPr>
          <w:b/>
          <w:bCs/>
          <w:i/>
          <w:iCs/>
          <w:szCs w:val="24"/>
          <w:lang w:val="en-GB"/>
        </w:rPr>
        <w:t>(Comment on principal long-term receivables, reasons underlying their origination and amounts</w:t>
      </w:r>
      <w:r w:rsidR="0068068B" w:rsidRPr="003F6D2B">
        <w:rPr>
          <w:b/>
          <w:bCs/>
          <w:i/>
          <w:iCs/>
          <w:szCs w:val="24"/>
          <w:lang w:val="en-GB"/>
        </w:rPr>
        <w:t xml:space="preserve"> reported as of 31 December </w:t>
      </w:r>
      <w:r w:rsidR="009449CF" w:rsidRPr="003F6D2B">
        <w:rPr>
          <w:b/>
          <w:bCs/>
          <w:i/>
          <w:iCs/>
          <w:szCs w:val="24"/>
          <w:lang w:val="en-GB"/>
        </w:rPr>
        <w:t>202</w:t>
      </w:r>
      <w:r w:rsidR="007F0A94" w:rsidRPr="003F6D2B">
        <w:rPr>
          <w:b/>
          <w:bCs/>
          <w:i/>
          <w:iCs/>
          <w:szCs w:val="24"/>
          <w:lang w:val="en-GB"/>
        </w:rPr>
        <w:t>4</w:t>
      </w:r>
      <w:r w:rsidR="00D77077" w:rsidRPr="003F6D2B">
        <w:rPr>
          <w:b/>
          <w:bCs/>
          <w:i/>
          <w:iCs/>
          <w:szCs w:val="24"/>
          <w:lang w:val="en-GB"/>
        </w:rPr>
        <w:t xml:space="preserve"> </w:t>
      </w:r>
      <w:r w:rsidR="0068068B" w:rsidRPr="003F6D2B">
        <w:rPr>
          <w:b/>
          <w:bCs/>
          <w:i/>
          <w:iCs/>
          <w:szCs w:val="24"/>
          <w:lang w:val="en-GB"/>
        </w:rPr>
        <w:t xml:space="preserve">and </w:t>
      </w:r>
      <w:r w:rsidR="009449CF" w:rsidRPr="003F6D2B">
        <w:rPr>
          <w:b/>
          <w:bCs/>
          <w:i/>
          <w:iCs/>
          <w:szCs w:val="24"/>
          <w:lang w:val="en-GB"/>
        </w:rPr>
        <w:t>202</w:t>
      </w:r>
      <w:r w:rsidR="007F0A94" w:rsidRPr="003F6D2B">
        <w:rPr>
          <w:b/>
          <w:bCs/>
          <w:i/>
          <w:iCs/>
          <w:szCs w:val="24"/>
          <w:lang w:val="en-GB"/>
        </w:rPr>
        <w:t>3</w:t>
      </w:r>
      <w:r w:rsidRPr="003F6D2B">
        <w:rPr>
          <w:b/>
          <w:bCs/>
          <w:i/>
          <w:iCs/>
          <w:szCs w:val="24"/>
          <w:lang w:val="en-GB"/>
        </w:rPr>
        <w:t xml:space="preserve">.) </w:t>
      </w:r>
    </w:p>
    <w:p w14:paraId="584511E4" w14:textId="77777777" w:rsidR="00D3256E" w:rsidRPr="003F6D2B" w:rsidRDefault="00D3256E">
      <w:pPr>
        <w:numPr>
          <w:ilvl w:val="12"/>
          <w:numId w:val="0"/>
        </w:numPr>
        <w:ind w:left="567" w:right="-29"/>
        <w:jc w:val="right"/>
        <w:rPr>
          <w:b/>
          <w:bCs/>
          <w:i/>
          <w:iCs/>
          <w:lang w:val="en-GB"/>
        </w:rPr>
      </w:pPr>
    </w:p>
    <w:p w14:paraId="6CCC38A2" w14:textId="77777777" w:rsidR="00F94C2A" w:rsidRPr="003F6D2B" w:rsidRDefault="00F94C2A" w:rsidP="00F94C2A">
      <w:pPr>
        <w:pStyle w:val="BodyTextIndent3"/>
        <w:widowControl/>
        <w:numPr>
          <w:ilvl w:val="12"/>
          <w:numId w:val="0"/>
        </w:numPr>
        <w:ind w:left="567"/>
        <w:rPr>
          <w:bCs/>
          <w:iCs/>
          <w:szCs w:val="24"/>
          <w:lang w:val="en-GB"/>
        </w:rPr>
      </w:pPr>
    </w:p>
    <w:p w14:paraId="71A592C3" w14:textId="77777777" w:rsidR="00F94C2A" w:rsidRPr="003F6D2B" w:rsidRDefault="00F94C2A" w:rsidP="00F94C2A">
      <w:pPr>
        <w:pStyle w:val="BodyTextIndent3"/>
        <w:widowControl/>
        <w:numPr>
          <w:ilvl w:val="12"/>
          <w:numId w:val="0"/>
        </w:numPr>
        <w:ind w:left="567"/>
        <w:rPr>
          <w:bCs/>
          <w:iCs/>
          <w:szCs w:val="24"/>
          <w:lang w:val="en-GB"/>
        </w:rPr>
      </w:pPr>
      <w:r w:rsidRPr="003F6D2B">
        <w:rPr>
          <w:bCs/>
          <w:iCs/>
          <w:szCs w:val="24"/>
          <w:lang w:val="en-GB"/>
        </w:rPr>
        <w:t>(Disclose receivables that have maturity exceeding five years at the balance sheet date.)</w:t>
      </w:r>
    </w:p>
    <w:p w14:paraId="77FC430A" w14:textId="77777777" w:rsidR="00B52F04" w:rsidRPr="003F6D2B" w:rsidRDefault="00B52F04" w:rsidP="00F94C2A">
      <w:pPr>
        <w:pStyle w:val="BodyTextIndent3"/>
        <w:widowControl/>
        <w:numPr>
          <w:ilvl w:val="12"/>
          <w:numId w:val="0"/>
        </w:numPr>
        <w:ind w:left="567"/>
        <w:rPr>
          <w:bCs/>
          <w:iCs/>
          <w:szCs w:val="24"/>
          <w:lang w:val="en-GB"/>
        </w:rPr>
      </w:pPr>
    </w:p>
    <w:p w14:paraId="23A4CEBF" w14:textId="3F2F3B59" w:rsidR="00B52F04" w:rsidRPr="003F6D2B" w:rsidRDefault="00B52F04" w:rsidP="00B52F04">
      <w:pPr>
        <w:pStyle w:val="BodyTextIndent3"/>
        <w:widowControl/>
        <w:numPr>
          <w:ilvl w:val="12"/>
          <w:numId w:val="0"/>
        </w:numPr>
        <w:ind w:left="567"/>
        <w:rPr>
          <w:bCs/>
          <w:iCs/>
          <w:szCs w:val="24"/>
          <w:lang w:val="en-GB"/>
        </w:rPr>
      </w:pPr>
      <w:r w:rsidRPr="003F6D2B">
        <w:rPr>
          <w:bCs/>
          <w:iCs/>
          <w:szCs w:val="24"/>
          <w:lang w:val="en-GB"/>
        </w:rPr>
        <w:t xml:space="preserve">(Disclose long-term receivables that have been pledged as collateral </w:t>
      </w:r>
      <w:r w:rsidR="002C58A2">
        <w:rPr>
          <w:bCs/>
          <w:iCs/>
          <w:szCs w:val="24"/>
          <w:lang w:val="en-GB"/>
        </w:rPr>
        <w:br/>
      </w:r>
      <w:r w:rsidRPr="003F6D2B">
        <w:rPr>
          <w:bCs/>
          <w:iCs/>
          <w:szCs w:val="24"/>
          <w:lang w:val="en-GB"/>
        </w:rPr>
        <w:t xml:space="preserve">for </w:t>
      </w:r>
      <w:r w:rsidR="004952B6" w:rsidRPr="003F6D2B">
        <w:rPr>
          <w:bCs/>
          <w:iCs/>
          <w:szCs w:val="24"/>
          <w:lang w:val="en-GB"/>
        </w:rPr>
        <w:t xml:space="preserve">the </w:t>
      </w:r>
      <w:r w:rsidR="0025761A" w:rsidRPr="003F6D2B">
        <w:rPr>
          <w:bCs/>
          <w:iCs/>
          <w:szCs w:val="24"/>
          <w:lang w:val="en-GB"/>
        </w:rPr>
        <w:t>loans</w:t>
      </w:r>
      <w:r w:rsidR="004952B6" w:rsidRPr="003F6D2B">
        <w:rPr>
          <w:bCs/>
          <w:iCs/>
          <w:szCs w:val="24"/>
          <w:lang w:val="en-GB"/>
        </w:rPr>
        <w:t xml:space="preserve"> </w:t>
      </w:r>
      <w:r w:rsidR="007F0A94" w:rsidRPr="003F6D2B">
        <w:rPr>
          <w:bCs/>
          <w:iCs/>
          <w:szCs w:val="24"/>
          <w:lang w:val="en-GB"/>
        </w:rPr>
        <w:t>received</w:t>
      </w:r>
      <w:r w:rsidRPr="003F6D2B">
        <w:rPr>
          <w:bCs/>
          <w:iCs/>
          <w:szCs w:val="24"/>
          <w:lang w:val="en-GB"/>
        </w:rPr>
        <w:t xml:space="preserve">, their balance as of 31 December </w:t>
      </w:r>
      <w:r w:rsidR="009449CF" w:rsidRPr="003F6D2B">
        <w:rPr>
          <w:bCs/>
          <w:iCs/>
          <w:szCs w:val="24"/>
          <w:lang w:val="en-GB"/>
        </w:rPr>
        <w:t>202</w:t>
      </w:r>
      <w:r w:rsidR="007F0A94" w:rsidRPr="003F6D2B">
        <w:rPr>
          <w:bCs/>
          <w:iCs/>
          <w:szCs w:val="24"/>
          <w:lang w:val="en-GB"/>
        </w:rPr>
        <w:t>4</w:t>
      </w:r>
      <w:r w:rsidR="00D77077" w:rsidRPr="003F6D2B">
        <w:rPr>
          <w:bCs/>
          <w:iCs/>
          <w:szCs w:val="24"/>
          <w:lang w:val="en-GB"/>
        </w:rPr>
        <w:t xml:space="preserve"> </w:t>
      </w:r>
      <w:r w:rsidRPr="003F6D2B">
        <w:rPr>
          <w:bCs/>
          <w:iCs/>
          <w:szCs w:val="24"/>
          <w:lang w:val="en-GB"/>
        </w:rPr>
        <w:t xml:space="preserve">and comparatives for </w:t>
      </w:r>
      <w:r w:rsidR="009449CF" w:rsidRPr="003F6D2B">
        <w:rPr>
          <w:bCs/>
          <w:iCs/>
          <w:szCs w:val="24"/>
          <w:lang w:val="en-GB"/>
        </w:rPr>
        <w:t>202</w:t>
      </w:r>
      <w:r w:rsidR="007F0A94" w:rsidRPr="003F6D2B">
        <w:rPr>
          <w:bCs/>
          <w:iCs/>
          <w:szCs w:val="24"/>
          <w:lang w:val="en-GB"/>
        </w:rPr>
        <w:t>3</w:t>
      </w:r>
      <w:r w:rsidRPr="003F6D2B">
        <w:rPr>
          <w:bCs/>
          <w:iCs/>
          <w:szCs w:val="24"/>
          <w:lang w:val="en-GB"/>
        </w:rPr>
        <w:t>.)</w:t>
      </w:r>
    </w:p>
    <w:p w14:paraId="049C2F76" w14:textId="77777777" w:rsidR="00B52F04" w:rsidRPr="003F6D2B" w:rsidRDefault="00B52F04" w:rsidP="00F94C2A">
      <w:pPr>
        <w:pStyle w:val="BodyTextIndent3"/>
        <w:widowControl/>
        <w:numPr>
          <w:ilvl w:val="12"/>
          <w:numId w:val="0"/>
        </w:numPr>
        <w:ind w:left="567"/>
        <w:rPr>
          <w:bCs/>
          <w:iCs/>
          <w:szCs w:val="24"/>
          <w:lang w:val="en-GB"/>
        </w:rPr>
      </w:pPr>
    </w:p>
    <w:p w14:paraId="76D56C93" w14:textId="77777777" w:rsidR="00D3256E" w:rsidRPr="003F6D2B" w:rsidRDefault="00D3256E">
      <w:pPr>
        <w:tabs>
          <w:tab w:val="left" w:pos="576"/>
          <w:tab w:val="decimal" w:pos="5328"/>
          <w:tab w:val="decimal" w:pos="6408"/>
        </w:tabs>
        <w:ind w:right="142"/>
        <w:rPr>
          <w:u w:val="single"/>
          <w:lang w:val="en-GB"/>
        </w:rPr>
      </w:pPr>
      <w:r w:rsidRPr="003F6D2B">
        <w:rPr>
          <w:u w:val="single"/>
          <w:lang w:val="en-GB"/>
        </w:rPr>
        <w:t>Provisioning movements can be analysed as follows:</w:t>
      </w:r>
    </w:p>
    <w:p w14:paraId="74B331C5" w14:textId="77777777" w:rsidR="00D3256E" w:rsidRPr="003F6D2B" w:rsidRDefault="00D3256E" w:rsidP="00A82A16">
      <w:pPr>
        <w:ind w:right="-49"/>
        <w:jc w:val="right"/>
        <w:rPr>
          <w:sz w:val="1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20"/>
        <w:gridCol w:w="1920"/>
      </w:tblGrid>
      <w:tr w:rsidR="00EE1A3F" w:rsidRPr="003F6D2B" w14:paraId="17CC5D84" w14:textId="77777777" w:rsidTr="00CE25BF">
        <w:trPr>
          <w:cantSplit/>
        </w:trPr>
        <w:tc>
          <w:tcPr>
            <w:tcW w:w="4680" w:type="dxa"/>
            <w:tcBorders>
              <w:top w:val="single" w:sz="4" w:space="0" w:color="auto"/>
              <w:bottom w:val="single" w:sz="4" w:space="0" w:color="auto"/>
            </w:tcBorders>
            <w:tcMar>
              <w:left w:w="28" w:type="dxa"/>
              <w:right w:w="28" w:type="dxa"/>
            </w:tcMar>
          </w:tcPr>
          <w:p w14:paraId="198941D6" w14:textId="77777777" w:rsidR="00D3256E" w:rsidRPr="003F6D2B" w:rsidRDefault="00D3256E" w:rsidP="00CE25BF">
            <w:pPr>
              <w:numPr>
                <w:ilvl w:val="12"/>
                <w:numId w:val="0"/>
              </w:numPr>
              <w:rPr>
                <w:b/>
                <w:sz w:val="18"/>
                <w:lang w:val="en-GB"/>
              </w:rPr>
            </w:pPr>
          </w:p>
        </w:tc>
        <w:tc>
          <w:tcPr>
            <w:tcW w:w="1920" w:type="dxa"/>
            <w:tcBorders>
              <w:top w:val="single" w:sz="4" w:space="0" w:color="auto"/>
              <w:bottom w:val="single" w:sz="4" w:space="0" w:color="auto"/>
            </w:tcBorders>
            <w:tcMar>
              <w:left w:w="28" w:type="dxa"/>
              <w:right w:w="28" w:type="dxa"/>
            </w:tcMar>
          </w:tcPr>
          <w:p w14:paraId="41AF7E8B" w14:textId="5B725FD1" w:rsidR="00D3256E" w:rsidRPr="003F6D2B" w:rsidRDefault="009449CF" w:rsidP="00CE25BF">
            <w:pPr>
              <w:numPr>
                <w:ilvl w:val="12"/>
                <w:numId w:val="0"/>
              </w:numPr>
              <w:jc w:val="right"/>
              <w:rPr>
                <w:b/>
                <w:sz w:val="18"/>
                <w:lang w:val="en-GB"/>
              </w:rPr>
            </w:pPr>
            <w:r w:rsidRPr="003F6D2B">
              <w:rPr>
                <w:b/>
                <w:sz w:val="18"/>
                <w:lang w:val="en-GB"/>
              </w:rPr>
              <w:t>202</w:t>
            </w:r>
            <w:r w:rsidR="007F0A94" w:rsidRPr="003F6D2B">
              <w:rPr>
                <w:b/>
                <w:sz w:val="18"/>
                <w:lang w:val="en-GB"/>
              </w:rPr>
              <w:t>4</w:t>
            </w:r>
            <w:r w:rsidR="00D77077" w:rsidRPr="003F6D2B">
              <w:rPr>
                <w:b/>
                <w:sz w:val="18"/>
                <w:lang w:val="en-GB"/>
              </w:rPr>
              <w:t xml:space="preserve"> </w:t>
            </w:r>
          </w:p>
        </w:tc>
        <w:tc>
          <w:tcPr>
            <w:tcW w:w="1920" w:type="dxa"/>
            <w:tcBorders>
              <w:top w:val="single" w:sz="4" w:space="0" w:color="auto"/>
              <w:bottom w:val="single" w:sz="4" w:space="0" w:color="auto"/>
            </w:tcBorders>
            <w:tcMar>
              <w:left w:w="28" w:type="dxa"/>
              <w:right w:w="28" w:type="dxa"/>
            </w:tcMar>
          </w:tcPr>
          <w:p w14:paraId="04965F22" w14:textId="268D269E" w:rsidR="00D3256E" w:rsidRPr="003F6D2B" w:rsidRDefault="009449CF" w:rsidP="00CE25BF">
            <w:pPr>
              <w:numPr>
                <w:ilvl w:val="12"/>
                <w:numId w:val="0"/>
              </w:numPr>
              <w:jc w:val="right"/>
              <w:rPr>
                <w:b/>
                <w:sz w:val="18"/>
                <w:lang w:val="en-GB"/>
              </w:rPr>
            </w:pPr>
            <w:r w:rsidRPr="003F6D2B">
              <w:rPr>
                <w:b/>
                <w:sz w:val="18"/>
                <w:lang w:val="en-GB"/>
              </w:rPr>
              <w:t>202</w:t>
            </w:r>
            <w:r w:rsidR="007F0A94" w:rsidRPr="003F6D2B">
              <w:rPr>
                <w:b/>
                <w:sz w:val="18"/>
                <w:lang w:val="en-GB"/>
              </w:rPr>
              <w:t>3</w:t>
            </w:r>
          </w:p>
        </w:tc>
      </w:tr>
      <w:tr w:rsidR="00EE1A3F" w:rsidRPr="003F6D2B" w14:paraId="797CDA19" w14:textId="77777777" w:rsidTr="00CE25BF">
        <w:trPr>
          <w:cantSplit/>
        </w:trPr>
        <w:tc>
          <w:tcPr>
            <w:tcW w:w="4680" w:type="dxa"/>
            <w:tcBorders>
              <w:top w:val="single" w:sz="4" w:space="0" w:color="auto"/>
            </w:tcBorders>
            <w:tcMar>
              <w:left w:w="28" w:type="dxa"/>
              <w:right w:w="28" w:type="dxa"/>
            </w:tcMar>
          </w:tcPr>
          <w:p w14:paraId="162C5358" w14:textId="77777777" w:rsidR="00D3256E" w:rsidRPr="003F6D2B" w:rsidRDefault="00D3256E" w:rsidP="00CE25BF">
            <w:pPr>
              <w:numPr>
                <w:ilvl w:val="12"/>
                <w:numId w:val="0"/>
              </w:numPr>
              <w:rPr>
                <w:sz w:val="18"/>
                <w:lang w:val="en-GB"/>
              </w:rPr>
            </w:pPr>
            <w:r w:rsidRPr="003F6D2B">
              <w:rPr>
                <w:sz w:val="18"/>
                <w:lang w:val="en-GB"/>
              </w:rPr>
              <w:t>Opening balance at 1 January</w:t>
            </w:r>
          </w:p>
        </w:tc>
        <w:tc>
          <w:tcPr>
            <w:tcW w:w="1920" w:type="dxa"/>
            <w:tcBorders>
              <w:top w:val="single" w:sz="4" w:space="0" w:color="auto"/>
            </w:tcBorders>
            <w:tcMar>
              <w:left w:w="28" w:type="dxa"/>
              <w:right w:w="28" w:type="dxa"/>
            </w:tcMar>
          </w:tcPr>
          <w:p w14:paraId="3D8607E6" w14:textId="77777777" w:rsidR="00D3256E" w:rsidRPr="003F6D2B" w:rsidRDefault="00D3256E" w:rsidP="00CE25BF">
            <w:pPr>
              <w:numPr>
                <w:ilvl w:val="12"/>
                <w:numId w:val="0"/>
              </w:numPr>
              <w:jc w:val="right"/>
              <w:rPr>
                <w:sz w:val="18"/>
                <w:lang w:val="en-GB"/>
              </w:rPr>
            </w:pPr>
          </w:p>
        </w:tc>
        <w:tc>
          <w:tcPr>
            <w:tcW w:w="1920" w:type="dxa"/>
            <w:tcBorders>
              <w:top w:val="single" w:sz="4" w:space="0" w:color="auto"/>
            </w:tcBorders>
            <w:tcMar>
              <w:left w:w="28" w:type="dxa"/>
              <w:right w:w="28" w:type="dxa"/>
            </w:tcMar>
          </w:tcPr>
          <w:p w14:paraId="59E9CD7B" w14:textId="77777777" w:rsidR="00D3256E" w:rsidRPr="003F6D2B" w:rsidRDefault="00D3256E" w:rsidP="00CE25BF">
            <w:pPr>
              <w:numPr>
                <w:ilvl w:val="12"/>
                <w:numId w:val="0"/>
              </w:numPr>
              <w:jc w:val="right"/>
              <w:rPr>
                <w:sz w:val="18"/>
                <w:lang w:val="en-GB"/>
              </w:rPr>
            </w:pPr>
          </w:p>
        </w:tc>
      </w:tr>
      <w:tr w:rsidR="00EE1A3F" w:rsidRPr="003F6D2B" w14:paraId="5F6BFBE8" w14:textId="77777777" w:rsidTr="00CE25BF">
        <w:trPr>
          <w:cantSplit/>
        </w:trPr>
        <w:tc>
          <w:tcPr>
            <w:tcW w:w="4680" w:type="dxa"/>
            <w:tcMar>
              <w:left w:w="28" w:type="dxa"/>
              <w:right w:w="28" w:type="dxa"/>
            </w:tcMar>
          </w:tcPr>
          <w:p w14:paraId="45C7D8EF" w14:textId="77777777" w:rsidR="00D3256E" w:rsidRPr="003F6D2B" w:rsidRDefault="00D3256E" w:rsidP="00CE25BF">
            <w:pPr>
              <w:numPr>
                <w:ilvl w:val="12"/>
                <w:numId w:val="0"/>
              </w:numPr>
              <w:rPr>
                <w:sz w:val="18"/>
                <w:lang w:val="en-GB"/>
              </w:rPr>
            </w:pPr>
            <w:r w:rsidRPr="003F6D2B">
              <w:rPr>
                <w:sz w:val="18"/>
                <w:lang w:val="en-GB"/>
              </w:rPr>
              <w:t xml:space="preserve">Provisioning charge </w:t>
            </w:r>
          </w:p>
        </w:tc>
        <w:tc>
          <w:tcPr>
            <w:tcW w:w="1920" w:type="dxa"/>
            <w:tcMar>
              <w:left w:w="28" w:type="dxa"/>
              <w:right w:w="28" w:type="dxa"/>
            </w:tcMar>
          </w:tcPr>
          <w:p w14:paraId="1EDA1960" w14:textId="77777777" w:rsidR="00D3256E" w:rsidRPr="003F6D2B" w:rsidRDefault="00D3256E" w:rsidP="00CE25BF">
            <w:pPr>
              <w:numPr>
                <w:ilvl w:val="12"/>
                <w:numId w:val="0"/>
              </w:numPr>
              <w:jc w:val="right"/>
              <w:rPr>
                <w:sz w:val="18"/>
                <w:lang w:val="en-GB"/>
              </w:rPr>
            </w:pPr>
          </w:p>
        </w:tc>
        <w:tc>
          <w:tcPr>
            <w:tcW w:w="1920" w:type="dxa"/>
            <w:tcMar>
              <w:left w:w="28" w:type="dxa"/>
              <w:right w:w="28" w:type="dxa"/>
            </w:tcMar>
          </w:tcPr>
          <w:p w14:paraId="300C3578" w14:textId="77777777" w:rsidR="00D3256E" w:rsidRPr="003F6D2B" w:rsidRDefault="00D3256E" w:rsidP="00CE25BF">
            <w:pPr>
              <w:numPr>
                <w:ilvl w:val="12"/>
                <w:numId w:val="0"/>
              </w:numPr>
              <w:jc w:val="right"/>
              <w:rPr>
                <w:sz w:val="18"/>
                <w:lang w:val="en-GB"/>
              </w:rPr>
            </w:pPr>
          </w:p>
        </w:tc>
      </w:tr>
      <w:tr w:rsidR="00EE1A3F" w:rsidRPr="003F6D2B" w14:paraId="478F77D8" w14:textId="77777777" w:rsidTr="00CE25BF">
        <w:trPr>
          <w:cantSplit/>
        </w:trPr>
        <w:tc>
          <w:tcPr>
            <w:tcW w:w="4680" w:type="dxa"/>
            <w:tcBorders>
              <w:bottom w:val="single" w:sz="4" w:space="0" w:color="auto"/>
            </w:tcBorders>
            <w:tcMar>
              <w:left w:w="28" w:type="dxa"/>
              <w:right w:w="28" w:type="dxa"/>
            </w:tcMar>
          </w:tcPr>
          <w:p w14:paraId="4CABDFC7" w14:textId="77777777" w:rsidR="00D3256E" w:rsidRPr="003F6D2B" w:rsidRDefault="00D3256E" w:rsidP="00CE25BF">
            <w:pPr>
              <w:numPr>
                <w:ilvl w:val="12"/>
                <w:numId w:val="0"/>
              </w:numPr>
              <w:rPr>
                <w:sz w:val="18"/>
                <w:lang w:val="en-GB"/>
              </w:rPr>
            </w:pPr>
            <w:r w:rsidRPr="003F6D2B">
              <w:rPr>
                <w:sz w:val="18"/>
                <w:lang w:val="en-GB"/>
              </w:rPr>
              <w:t>Release</w:t>
            </w:r>
          </w:p>
        </w:tc>
        <w:tc>
          <w:tcPr>
            <w:tcW w:w="1920" w:type="dxa"/>
            <w:tcBorders>
              <w:bottom w:val="single" w:sz="4" w:space="0" w:color="auto"/>
            </w:tcBorders>
            <w:tcMar>
              <w:left w:w="28" w:type="dxa"/>
              <w:right w:w="28" w:type="dxa"/>
            </w:tcMar>
          </w:tcPr>
          <w:p w14:paraId="78B4AFBA" w14:textId="77777777" w:rsidR="00D3256E" w:rsidRPr="003F6D2B" w:rsidRDefault="00D3256E" w:rsidP="00CE25BF">
            <w:pPr>
              <w:numPr>
                <w:ilvl w:val="12"/>
                <w:numId w:val="0"/>
              </w:numPr>
              <w:jc w:val="right"/>
              <w:rPr>
                <w:sz w:val="18"/>
                <w:lang w:val="en-GB"/>
              </w:rPr>
            </w:pPr>
          </w:p>
        </w:tc>
        <w:tc>
          <w:tcPr>
            <w:tcW w:w="1920" w:type="dxa"/>
            <w:tcBorders>
              <w:bottom w:val="single" w:sz="4" w:space="0" w:color="auto"/>
            </w:tcBorders>
            <w:tcMar>
              <w:left w:w="28" w:type="dxa"/>
              <w:right w:w="28" w:type="dxa"/>
            </w:tcMar>
          </w:tcPr>
          <w:p w14:paraId="46C67BFD" w14:textId="77777777" w:rsidR="00D3256E" w:rsidRPr="003F6D2B" w:rsidRDefault="00D3256E" w:rsidP="00CE25BF">
            <w:pPr>
              <w:numPr>
                <w:ilvl w:val="12"/>
                <w:numId w:val="0"/>
              </w:numPr>
              <w:jc w:val="right"/>
              <w:rPr>
                <w:sz w:val="18"/>
                <w:lang w:val="en-GB"/>
              </w:rPr>
            </w:pPr>
          </w:p>
        </w:tc>
      </w:tr>
      <w:tr w:rsidR="00D3256E" w:rsidRPr="003F6D2B" w14:paraId="3E55728A" w14:textId="77777777" w:rsidTr="00CE25BF">
        <w:trPr>
          <w:cantSplit/>
        </w:trPr>
        <w:tc>
          <w:tcPr>
            <w:tcW w:w="4680" w:type="dxa"/>
            <w:tcBorders>
              <w:top w:val="single" w:sz="4" w:space="0" w:color="auto"/>
              <w:bottom w:val="double" w:sz="4" w:space="0" w:color="auto"/>
            </w:tcBorders>
            <w:tcMar>
              <w:left w:w="28" w:type="dxa"/>
              <w:right w:w="28" w:type="dxa"/>
            </w:tcMar>
          </w:tcPr>
          <w:p w14:paraId="65F578A0" w14:textId="77777777" w:rsidR="00D3256E" w:rsidRPr="003F6D2B" w:rsidRDefault="00D3256E" w:rsidP="00CE25BF">
            <w:pPr>
              <w:ind w:left="0"/>
              <w:rPr>
                <w:b/>
                <w:bCs/>
                <w:sz w:val="18"/>
                <w:lang w:val="en-GB"/>
              </w:rPr>
            </w:pPr>
            <w:r w:rsidRPr="003F6D2B">
              <w:rPr>
                <w:b/>
                <w:bCs/>
                <w:sz w:val="18"/>
                <w:lang w:val="en-GB"/>
              </w:rPr>
              <w:t xml:space="preserve">Closing balance at 31 December </w:t>
            </w:r>
          </w:p>
        </w:tc>
        <w:tc>
          <w:tcPr>
            <w:tcW w:w="1920" w:type="dxa"/>
            <w:tcBorders>
              <w:top w:val="single" w:sz="4" w:space="0" w:color="auto"/>
              <w:bottom w:val="double" w:sz="4" w:space="0" w:color="auto"/>
            </w:tcBorders>
            <w:tcMar>
              <w:left w:w="28" w:type="dxa"/>
              <w:right w:w="28" w:type="dxa"/>
            </w:tcMar>
          </w:tcPr>
          <w:p w14:paraId="15218631" w14:textId="77777777" w:rsidR="00D3256E" w:rsidRPr="003F6D2B" w:rsidRDefault="00D3256E" w:rsidP="00CE25BF">
            <w:pPr>
              <w:numPr>
                <w:ilvl w:val="12"/>
                <w:numId w:val="0"/>
              </w:numPr>
              <w:jc w:val="right"/>
              <w:rPr>
                <w:b/>
                <w:bCs/>
                <w:sz w:val="18"/>
                <w:lang w:val="en-GB"/>
              </w:rPr>
            </w:pPr>
          </w:p>
        </w:tc>
        <w:tc>
          <w:tcPr>
            <w:tcW w:w="1920" w:type="dxa"/>
            <w:tcBorders>
              <w:top w:val="single" w:sz="4" w:space="0" w:color="auto"/>
              <w:bottom w:val="double" w:sz="4" w:space="0" w:color="auto"/>
            </w:tcBorders>
            <w:tcMar>
              <w:left w:w="28" w:type="dxa"/>
              <w:right w:w="28" w:type="dxa"/>
            </w:tcMar>
          </w:tcPr>
          <w:p w14:paraId="4225C723" w14:textId="77777777" w:rsidR="00D3256E" w:rsidRPr="003F6D2B" w:rsidRDefault="00D3256E" w:rsidP="00CE25BF">
            <w:pPr>
              <w:numPr>
                <w:ilvl w:val="12"/>
                <w:numId w:val="0"/>
              </w:numPr>
              <w:jc w:val="right"/>
              <w:rPr>
                <w:b/>
                <w:bCs/>
                <w:sz w:val="18"/>
                <w:lang w:val="en-GB"/>
              </w:rPr>
            </w:pPr>
          </w:p>
        </w:tc>
      </w:tr>
    </w:tbl>
    <w:p w14:paraId="6F17F664" w14:textId="77777777" w:rsidR="00D3256E" w:rsidRPr="003F6D2B" w:rsidRDefault="00D3256E">
      <w:pPr>
        <w:numPr>
          <w:ilvl w:val="12"/>
          <w:numId w:val="0"/>
        </w:numPr>
        <w:rPr>
          <w:lang w:val="en-GB"/>
        </w:rPr>
      </w:pPr>
    </w:p>
    <w:p w14:paraId="05544781" w14:textId="044C38EF" w:rsidR="00D3256E" w:rsidRPr="003F6D2B" w:rsidRDefault="00D3256E">
      <w:pPr>
        <w:pStyle w:val="BodyTextIndent3"/>
        <w:widowControl/>
        <w:numPr>
          <w:ilvl w:val="12"/>
          <w:numId w:val="0"/>
        </w:numPr>
        <w:ind w:left="567"/>
        <w:rPr>
          <w:szCs w:val="24"/>
          <w:lang w:val="en-GB"/>
        </w:rPr>
      </w:pPr>
      <w:r w:rsidRPr="003F6D2B">
        <w:rPr>
          <w:szCs w:val="24"/>
          <w:lang w:val="en-GB"/>
        </w:rPr>
        <w:t>(Provide additional information about significant matters relating to long-term trade receivables</w:t>
      </w:r>
      <w:r w:rsidR="006A22BC">
        <w:rPr>
          <w:szCs w:val="24"/>
        </w:rPr>
        <w:t>;</w:t>
      </w:r>
      <w:r w:rsidRPr="003F6D2B">
        <w:rPr>
          <w:szCs w:val="24"/>
          <w:lang w:val="en-GB"/>
        </w:rPr>
        <w:t xml:space="preserve"> comment in detail on bills of exchange.)</w:t>
      </w:r>
    </w:p>
    <w:p w14:paraId="0D47C601" w14:textId="77777777" w:rsidR="00F94C2A" w:rsidRPr="003F6D2B" w:rsidRDefault="00F94C2A" w:rsidP="004E35E7">
      <w:pPr>
        <w:pStyle w:val="Heading3"/>
      </w:pPr>
      <w:bookmarkStart w:id="186" w:name="_Toc53393340"/>
      <w:bookmarkStart w:id="187" w:name="_Toc87163738"/>
      <w:bookmarkStart w:id="188" w:name="_Toc190342781"/>
      <w:r w:rsidRPr="003F6D2B">
        <w:t>Long-Term Intercompany Receivables</w:t>
      </w:r>
      <w:bookmarkEnd w:id="188"/>
      <w:r w:rsidRPr="003F6D2B">
        <w:t xml:space="preserve"> </w:t>
      </w:r>
    </w:p>
    <w:p w14:paraId="1583D94D" w14:textId="77777777" w:rsidR="000F70B6" w:rsidRPr="003F6D2B" w:rsidRDefault="00F94C2A" w:rsidP="00F94C2A">
      <w:pPr>
        <w:pStyle w:val="Header"/>
        <w:tabs>
          <w:tab w:val="clear" w:pos="4320"/>
          <w:tab w:val="clear" w:pos="8640"/>
        </w:tabs>
        <w:rPr>
          <w:u w:val="single"/>
          <w:lang w:val="en-GB"/>
        </w:rPr>
      </w:pPr>
      <w:r w:rsidRPr="003F6D2B">
        <w:rPr>
          <w:u w:val="single"/>
          <w:lang w:val="en-GB"/>
        </w:rPr>
        <w:t>Long-Term Trade Receivables</w:t>
      </w:r>
    </w:p>
    <w:p w14:paraId="7E3416A4" w14:textId="77777777" w:rsidR="00F94C2A" w:rsidRPr="003F6D2B" w:rsidRDefault="000F70B6" w:rsidP="00A82A16">
      <w:pPr>
        <w:pStyle w:val="Header"/>
        <w:tabs>
          <w:tab w:val="clear" w:pos="4320"/>
          <w:tab w:val="clear" w:pos="8640"/>
        </w:tabs>
        <w:ind w:right="-49"/>
        <w:jc w:val="right"/>
        <w:rPr>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20"/>
        <w:gridCol w:w="1920"/>
      </w:tblGrid>
      <w:tr w:rsidR="00EE1A3F" w:rsidRPr="003F6D2B" w14:paraId="3BDF9408" w14:textId="77777777" w:rsidTr="00CE25BF">
        <w:trPr>
          <w:cantSplit/>
        </w:trPr>
        <w:tc>
          <w:tcPr>
            <w:tcW w:w="4680" w:type="dxa"/>
            <w:tcBorders>
              <w:top w:val="single" w:sz="4" w:space="0" w:color="auto"/>
              <w:bottom w:val="single" w:sz="4" w:space="0" w:color="auto"/>
            </w:tcBorders>
            <w:tcMar>
              <w:left w:w="28" w:type="dxa"/>
              <w:right w:w="28" w:type="dxa"/>
            </w:tcMar>
          </w:tcPr>
          <w:p w14:paraId="2F559035" w14:textId="77777777" w:rsidR="00F94C2A" w:rsidRPr="003F6D2B" w:rsidRDefault="00F94C2A" w:rsidP="00CE25BF">
            <w:pPr>
              <w:numPr>
                <w:ilvl w:val="12"/>
                <w:numId w:val="0"/>
              </w:numPr>
              <w:rPr>
                <w:b/>
                <w:sz w:val="18"/>
                <w:lang w:val="en-GB"/>
              </w:rPr>
            </w:pPr>
            <w:r w:rsidRPr="003F6D2B">
              <w:rPr>
                <w:b/>
                <w:sz w:val="18"/>
                <w:lang w:val="en-GB"/>
              </w:rPr>
              <w:t>Name of the entity</w:t>
            </w:r>
          </w:p>
        </w:tc>
        <w:tc>
          <w:tcPr>
            <w:tcW w:w="1920" w:type="dxa"/>
            <w:tcBorders>
              <w:top w:val="single" w:sz="4" w:space="0" w:color="auto"/>
              <w:bottom w:val="single" w:sz="4" w:space="0" w:color="auto"/>
            </w:tcBorders>
            <w:tcMar>
              <w:left w:w="28" w:type="dxa"/>
              <w:right w:w="28" w:type="dxa"/>
            </w:tcMar>
          </w:tcPr>
          <w:p w14:paraId="008A1A33" w14:textId="12049D27" w:rsidR="00F94C2A" w:rsidRPr="003F6D2B" w:rsidRDefault="004E79E8" w:rsidP="00CE25BF">
            <w:pPr>
              <w:numPr>
                <w:ilvl w:val="12"/>
                <w:numId w:val="0"/>
              </w:numPr>
              <w:jc w:val="right"/>
              <w:rPr>
                <w:b/>
                <w:sz w:val="18"/>
                <w:lang w:val="en-GB"/>
              </w:rPr>
            </w:pPr>
            <w:r w:rsidRPr="003F6D2B">
              <w:rPr>
                <w:b/>
                <w:sz w:val="18"/>
                <w:lang w:val="en-GB"/>
              </w:rPr>
              <w:t xml:space="preserve">Balance </w:t>
            </w:r>
            <w:r w:rsidR="00F94C2A" w:rsidRPr="003F6D2B">
              <w:rPr>
                <w:b/>
                <w:sz w:val="18"/>
                <w:lang w:val="en-GB"/>
              </w:rPr>
              <w:t xml:space="preserve">at </w:t>
            </w:r>
            <w:r w:rsidR="002C58A2">
              <w:rPr>
                <w:b/>
                <w:sz w:val="18"/>
                <w:lang w:val="en-GB"/>
              </w:rPr>
              <w:br/>
            </w:r>
            <w:r w:rsidR="00F94C2A" w:rsidRPr="003F6D2B">
              <w:rPr>
                <w:b/>
                <w:sz w:val="18"/>
                <w:lang w:val="en-GB"/>
              </w:rPr>
              <w:t xml:space="preserve">31 Dec </w:t>
            </w:r>
            <w:r w:rsidR="009449CF" w:rsidRPr="003F6D2B">
              <w:rPr>
                <w:b/>
                <w:sz w:val="18"/>
                <w:lang w:val="en-GB"/>
              </w:rPr>
              <w:t>202</w:t>
            </w:r>
            <w:r w:rsidR="007F0A94" w:rsidRPr="003F6D2B">
              <w:rPr>
                <w:b/>
                <w:sz w:val="18"/>
                <w:lang w:val="en-GB"/>
              </w:rPr>
              <w:t>4</w:t>
            </w:r>
            <w:r w:rsidR="00D77077" w:rsidRPr="003F6D2B">
              <w:rPr>
                <w:b/>
                <w:sz w:val="18"/>
                <w:lang w:val="en-GB"/>
              </w:rPr>
              <w:t xml:space="preserve"> </w:t>
            </w:r>
          </w:p>
        </w:tc>
        <w:tc>
          <w:tcPr>
            <w:tcW w:w="1920" w:type="dxa"/>
            <w:tcBorders>
              <w:top w:val="single" w:sz="4" w:space="0" w:color="auto"/>
              <w:bottom w:val="single" w:sz="4" w:space="0" w:color="auto"/>
            </w:tcBorders>
            <w:tcMar>
              <w:left w:w="28" w:type="dxa"/>
              <w:right w:w="28" w:type="dxa"/>
            </w:tcMar>
          </w:tcPr>
          <w:p w14:paraId="4D1BBAF1" w14:textId="560D9026" w:rsidR="00F94C2A" w:rsidRPr="003F6D2B" w:rsidRDefault="004E79E8" w:rsidP="00CE25BF">
            <w:pPr>
              <w:numPr>
                <w:ilvl w:val="12"/>
                <w:numId w:val="0"/>
              </w:numPr>
              <w:jc w:val="right"/>
              <w:rPr>
                <w:b/>
                <w:sz w:val="18"/>
                <w:lang w:val="en-GB"/>
              </w:rPr>
            </w:pPr>
            <w:r w:rsidRPr="003F6D2B">
              <w:rPr>
                <w:b/>
                <w:sz w:val="18"/>
                <w:lang w:val="en-GB"/>
              </w:rPr>
              <w:t xml:space="preserve">Balance </w:t>
            </w:r>
            <w:r w:rsidR="00F94C2A" w:rsidRPr="003F6D2B">
              <w:rPr>
                <w:b/>
                <w:sz w:val="18"/>
                <w:lang w:val="en-GB"/>
              </w:rPr>
              <w:t xml:space="preserve">at </w:t>
            </w:r>
            <w:r w:rsidR="002C58A2">
              <w:rPr>
                <w:b/>
                <w:sz w:val="18"/>
                <w:lang w:val="en-GB"/>
              </w:rPr>
              <w:br/>
            </w:r>
            <w:r w:rsidR="00F94C2A" w:rsidRPr="003F6D2B">
              <w:rPr>
                <w:b/>
                <w:sz w:val="18"/>
                <w:lang w:val="en-GB"/>
              </w:rPr>
              <w:t xml:space="preserve">31 Dec </w:t>
            </w:r>
            <w:r w:rsidR="009449CF" w:rsidRPr="003F6D2B">
              <w:rPr>
                <w:b/>
                <w:sz w:val="18"/>
                <w:lang w:val="en-GB"/>
              </w:rPr>
              <w:t>202</w:t>
            </w:r>
            <w:r w:rsidR="007F0A94" w:rsidRPr="003F6D2B">
              <w:rPr>
                <w:b/>
                <w:sz w:val="18"/>
                <w:lang w:val="en-GB"/>
              </w:rPr>
              <w:t>3</w:t>
            </w:r>
          </w:p>
        </w:tc>
      </w:tr>
      <w:tr w:rsidR="00EE1A3F" w:rsidRPr="003F6D2B" w14:paraId="566E1AC3" w14:textId="77777777" w:rsidTr="00CE25BF">
        <w:trPr>
          <w:cantSplit/>
        </w:trPr>
        <w:tc>
          <w:tcPr>
            <w:tcW w:w="4680" w:type="dxa"/>
            <w:tcBorders>
              <w:top w:val="single" w:sz="4" w:space="0" w:color="auto"/>
            </w:tcBorders>
            <w:tcMar>
              <w:left w:w="28" w:type="dxa"/>
              <w:right w:w="28" w:type="dxa"/>
            </w:tcMar>
          </w:tcPr>
          <w:p w14:paraId="0B3ECC1A" w14:textId="77777777" w:rsidR="00F94C2A" w:rsidRPr="003F6D2B" w:rsidRDefault="00F94C2A" w:rsidP="00CE25BF">
            <w:pPr>
              <w:numPr>
                <w:ilvl w:val="12"/>
                <w:numId w:val="0"/>
              </w:numPr>
              <w:rPr>
                <w:sz w:val="18"/>
                <w:lang w:val="en-GB"/>
              </w:rPr>
            </w:pPr>
            <w:r w:rsidRPr="003F6D2B">
              <w:rPr>
                <w:sz w:val="18"/>
                <w:lang w:val="en-GB"/>
              </w:rPr>
              <w:t>Entity A</w:t>
            </w:r>
          </w:p>
        </w:tc>
        <w:tc>
          <w:tcPr>
            <w:tcW w:w="1920" w:type="dxa"/>
            <w:tcBorders>
              <w:top w:val="single" w:sz="4" w:space="0" w:color="auto"/>
            </w:tcBorders>
            <w:tcMar>
              <w:left w:w="28" w:type="dxa"/>
              <w:right w:w="28" w:type="dxa"/>
            </w:tcMar>
          </w:tcPr>
          <w:p w14:paraId="0328C915" w14:textId="77777777" w:rsidR="00F94C2A" w:rsidRPr="003F6D2B" w:rsidRDefault="00F94C2A" w:rsidP="00CE25BF">
            <w:pPr>
              <w:numPr>
                <w:ilvl w:val="12"/>
                <w:numId w:val="0"/>
              </w:numPr>
              <w:jc w:val="right"/>
              <w:rPr>
                <w:sz w:val="18"/>
                <w:lang w:val="en-GB"/>
              </w:rPr>
            </w:pPr>
          </w:p>
        </w:tc>
        <w:tc>
          <w:tcPr>
            <w:tcW w:w="1920" w:type="dxa"/>
            <w:tcBorders>
              <w:top w:val="single" w:sz="4" w:space="0" w:color="auto"/>
            </w:tcBorders>
            <w:tcMar>
              <w:left w:w="28" w:type="dxa"/>
              <w:right w:w="28" w:type="dxa"/>
            </w:tcMar>
          </w:tcPr>
          <w:p w14:paraId="4EB6D09E" w14:textId="77777777" w:rsidR="00F94C2A" w:rsidRPr="003F6D2B" w:rsidRDefault="00F94C2A" w:rsidP="00CE25BF">
            <w:pPr>
              <w:numPr>
                <w:ilvl w:val="12"/>
                <w:numId w:val="0"/>
              </w:numPr>
              <w:jc w:val="right"/>
              <w:rPr>
                <w:sz w:val="18"/>
                <w:lang w:val="en-GB"/>
              </w:rPr>
            </w:pPr>
          </w:p>
        </w:tc>
      </w:tr>
      <w:tr w:rsidR="00EE1A3F" w:rsidRPr="003F6D2B" w14:paraId="65BA8B17" w14:textId="77777777" w:rsidTr="00CE25BF">
        <w:trPr>
          <w:cantSplit/>
        </w:trPr>
        <w:tc>
          <w:tcPr>
            <w:tcW w:w="4680" w:type="dxa"/>
            <w:tcMar>
              <w:left w:w="28" w:type="dxa"/>
              <w:right w:w="28" w:type="dxa"/>
            </w:tcMar>
          </w:tcPr>
          <w:p w14:paraId="590581C1" w14:textId="77777777" w:rsidR="00F94C2A" w:rsidRPr="003F6D2B" w:rsidRDefault="00F94C2A" w:rsidP="00CE25BF">
            <w:pPr>
              <w:numPr>
                <w:ilvl w:val="12"/>
                <w:numId w:val="0"/>
              </w:numPr>
              <w:rPr>
                <w:sz w:val="18"/>
                <w:lang w:val="en-GB"/>
              </w:rPr>
            </w:pPr>
            <w:r w:rsidRPr="003F6D2B">
              <w:rPr>
                <w:sz w:val="18"/>
                <w:lang w:val="en-GB"/>
              </w:rPr>
              <w:t>Entity B</w:t>
            </w:r>
          </w:p>
        </w:tc>
        <w:tc>
          <w:tcPr>
            <w:tcW w:w="1920" w:type="dxa"/>
            <w:tcMar>
              <w:left w:w="28" w:type="dxa"/>
              <w:right w:w="28" w:type="dxa"/>
            </w:tcMar>
          </w:tcPr>
          <w:p w14:paraId="434FBDED" w14:textId="77777777" w:rsidR="00F94C2A" w:rsidRPr="003F6D2B" w:rsidRDefault="00F94C2A" w:rsidP="00CE25BF">
            <w:pPr>
              <w:numPr>
                <w:ilvl w:val="12"/>
                <w:numId w:val="0"/>
              </w:numPr>
              <w:jc w:val="right"/>
              <w:rPr>
                <w:sz w:val="18"/>
                <w:lang w:val="en-GB"/>
              </w:rPr>
            </w:pPr>
          </w:p>
        </w:tc>
        <w:tc>
          <w:tcPr>
            <w:tcW w:w="1920" w:type="dxa"/>
            <w:tcMar>
              <w:left w:w="28" w:type="dxa"/>
              <w:right w:w="28" w:type="dxa"/>
            </w:tcMar>
          </w:tcPr>
          <w:p w14:paraId="65360DC1" w14:textId="77777777" w:rsidR="00F94C2A" w:rsidRPr="003F6D2B" w:rsidRDefault="00F94C2A" w:rsidP="00CE25BF">
            <w:pPr>
              <w:numPr>
                <w:ilvl w:val="12"/>
                <w:numId w:val="0"/>
              </w:numPr>
              <w:jc w:val="right"/>
              <w:rPr>
                <w:sz w:val="18"/>
                <w:lang w:val="en-GB"/>
              </w:rPr>
            </w:pPr>
          </w:p>
        </w:tc>
      </w:tr>
      <w:tr w:rsidR="00EE1A3F" w:rsidRPr="003F6D2B" w14:paraId="20F269AE" w14:textId="77777777" w:rsidTr="00CE25BF">
        <w:trPr>
          <w:cantSplit/>
        </w:trPr>
        <w:tc>
          <w:tcPr>
            <w:tcW w:w="4680" w:type="dxa"/>
            <w:tcMar>
              <w:left w:w="28" w:type="dxa"/>
              <w:right w:w="28" w:type="dxa"/>
            </w:tcMar>
          </w:tcPr>
          <w:p w14:paraId="4076D35D" w14:textId="77777777" w:rsidR="00F94C2A" w:rsidRPr="003F6D2B" w:rsidRDefault="00F94C2A" w:rsidP="00CE25BF">
            <w:pPr>
              <w:numPr>
                <w:ilvl w:val="12"/>
                <w:numId w:val="0"/>
              </w:numPr>
              <w:rPr>
                <w:sz w:val="18"/>
                <w:lang w:val="en-GB"/>
              </w:rPr>
            </w:pPr>
            <w:r w:rsidRPr="003F6D2B">
              <w:rPr>
                <w:sz w:val="18"/>
                <w:lang w:val="en-GB"/>
              </w:rPr>
              <w:t>Entity C</w:t>
            </w:r>
          </w:p>
        </w:tc>
        <w:tc>
          <w:tcPr>
            <w:tcW w:w="1920" w:type="dxa"/>
            <w:tcMar>
              <w:left w:w="28" w:type="dxa"/>
              <w:right w:w="28" w:type="dxa"/>
            </w:tcMar>
          </w:tcPr>
          <w:p w14:paraId="299760BE" w14:textId="77777777" w:rsidR="00F94C2A" w:rsidRPr="003F6D2B" w:rsidRDefault="00F94C2A" w:rsidP="00CE25BF">
            <w:pPr>
              <w:numPr>
                <w:ilvl w:val="12"/>
                <w:numId w:val="0"/>
              </w:numPr>
              <w:jc w:val="right"/>
              <w:rPr>
                <w:sz w:val="18"/>
                <w:lang w:val="en-GB"/>
              </w:rPr>
            </w:pPr>
          </w:p>
        </w:tc>
        <w:tc>
          <w:tcPr>
            <w:tcW w:w="1920" w:type="dxa"/>
            <w:tcMar>
              <w:left w:w="28" w:type="dxa"/>
              <w:right w:w="28" w:type="dxa"/>
            </w:tcMar>
          </w:tcPr>
          <w:p w14:paraId="2F671737" w14:textId="77777777" w:rsidR="00F94C2A" w:rsidRPr="003F6D2B" w:rsidRDefault="00F94C2A" w:rsidP="00CE25BF">
            <w:pPr>
              <w:numPr>
                <w:ilvl w:val="12"/>
                <w:numId w:val="0"/>
              </w:numPr>
              <w:jc w:val="right"/>
              <w:rPr>
                <w:sz w:val="18"/>
                <w:lang w:val="en-GB"/>
              </w:rPr>
            </w:pPr>
          </w:p>
        </w:tc>
      </w:tr>
      <w:tr w:rsidR="00EE1A3F" w:rsidRPr="003F6D2B" w14:paraId="5D0FE720" w14:textId="77777777" w:rsidTr="00CE25BF">
        <w:trPr>
          <w:cantSplit/>
        </w:trPr>
        <w:tc>
          <w:tcPr>
            <w:tcW w:w="4680" w:type="dxa"/>
            <w:tcBorders>
              <w:bottom w:val="single" w:sz="4" w:space="0" w:color="auto"/>
            </w:tcBorders>
            <w:tcMar>
              <w:left w:w="28" w:type="dxa"/>
              <w:right w:w="28" w:type="dxa"/>
            </w:tcMar>
          </w:tcPr>
          <w:p w14:paraId="0ECD03BE" w14:textId="21B33832" w:rsidR="00F94C2A" w:rsidRPr="003F6D2B" w:rsidRDefault="00F94C2A" w:rsidP="00CE25BF">
            <w:pPr>
              <w:numPr>
                <w:ilvl w:val="12"/>
                <w:numId w:val="0"/>
              </w:numPr>
              <w:rPr>
                <w:sz w:val="18"/>
                <w:lang w:val="en-GB"/>
              </w:rPr>
            </w:pPr>
            <w:r w:rsidRPr="003F6D2B">
              <w:rPr>
                <w:sz w:val="18"/>
                <w:lang w:val="en-GB"/>
              </w:rPr>
              <w:t>Etc</w:t>
            </w:r>
            <w:r w:rsidR="00EE354D" w:rsidRPr="003F6D2B">
              <w:rPr>
                <w:sz w:val="18"/>
                <w:lang w:val="en-GB"/>
              </w:rPr>
              <w:t>.</w:t>
            </w:r>
          </w:p>
        </w:tc>
        <w:tc>
          <w:tcPr>
            <w:tcW w:w="1920" w:type="dxa"/>
            <w:tcBorders>
              <w:bottom w:val="single" w:sz="4" w:space="0" w:color="auto"/>
            </w:tcBorders>
            <w:tcMar>
              <w:left w:w="28" w:type="dxa"/>
              <w:right w:w="28" w:type="dxa"/>
            </w:tcMar>
          </w:tcPr>
          <w:p w14:paraId="6A154718" w14:textId="77777777" w:rsidR="00F94C2A" w:rsidRPr="003F6D2B" w:rsidRDefault="00F94C2A" w:rsidP="00CE25BF">
            <w:pPr>
              <w:numPr>
                <w:ilvl w:val="12"/>
                <w:numId w:val="0"/>
              </w:numPr>
              <w:jc w:val="right"/>
              <w:rPr>
                <w:sz w:val="18"/>
                <w:lang w:val="en-GB"/>
              </w:rPr>
            </w:pPr>
          </w:p>
        </w:tc>
        <w:tc>
          <w:tcPr>
            <w:tcW w:w="1920" w:type="dxa"/>
            <w:tcBorders>
              <w:bottom w:val="single" w:sz="4" w:space="0" w:color="auto"/>
            </w:tcBorders>
            <w:tcMar>
              <w:left w:w="28" w:type="dxa"/>
              <w:right w:w="28" w:type="dxa"/>
            </w:tcMar>
          </w:tcPr>
          <w:p w14:paraId="4D5550F7" w14:textId="77777777" w:rsidR="00F94C2A" w:rsidRPr="003F6D2B" w:rsidRDefault="00F94C2A" w:rsidP="00CE25BF">
            <w:pPr>
              <w:numPr>
                <w:ilvl w:val="12"/>
                <w:numId w:val="0"/>
              </w:numPr>
              <w:jc w:val="right"/>
              <w:rPr>
                <w:sz w:val="18"/>
                <w:lang w:val="en-GB"/>
              </w:rPr>
            </w:pPr>
          </w:p>
        </w:tc>
      </w:tr>
      <w:tr w:rsidR="00EE1A3F" w:rsidRPr="003F6D2B" w14:paraId="7422A728" w14:textId="77777777" w:rsidTr="00CE25BF">
        <w:trPr>
          <w:cantSplit/>
        </w:trPr>
        <w:tc>
          <w:tcPr>
            <w:tcW w:w="4680" w:type="dxa"/>
            <w:tcBorders>
              <w:top w:val="single" w:sz="4" w:space="0" w:color="auto"/>
              <w:bottom w:val="single" w:sz="4" w:space="0" w:color="auto"/>
            </w:tcBorders>
            <w:tcMar>
              <w:left w:w="28" w:type="dxa"/>
              <w:right w:w="28" w:type="dxa"/>
            </w:tcMar>
          </w:tcPr>
          <w:p w14:paraId="462296D5" w14:textId="77777777" w:rsidR="00F94C2A" w:rsidRPr="003F6D2B" w:rsidRDefault="00F94C2A" w:rsidP="00CE25BF">
            <w:pPr>
              <w:numPr>
                <w:ilvl w:val="12"/>
                <w:numId w:val="0"/>
              </w:numPr>
              <w:rPr>
                <w:b/>
                <w:sz w:val="18"/>
                <w:lang w:val="en-GB"/>
              </w:rPr>
            </w:pPr>
            <w:r w:rsidRPr="003F6D2B">
              <w:rPr>
                <w:b/>
                <w:sz w:val="18"/>
                <w:lang w:val="en-GB"/>
              </w:rPr>
              <w:t xml:space="preserve">Total long-term intercompany receivables </w:t>
            </w:r>
          </w:p>
        </w:tc>
        <w:tc>
          <w:tcPr>
            <w:tcW w:w="1920" w:type="dxa"/>
            <w:tcBorders>
              <w:top w:val="single" w:sz="4" w:space="0" w:color="auto"/>
              <w:bottom w:val="single" w:sz="4" w:space="0" w:color="auto"/>
            </w:tcBorders>
            <w:tcMar>
              <w:left w:w="28" w:type="dxa"/>
              <w:right w:w="28" w:type="dxa"/>
            </w:tcMar>
          </w:tcPr>
          <w:p w14:paraId="38014BE9" w14:textId="77777777" w:rsidR="00F94C2A" w:rsidRPr="003F6D2B" w:rsidRDefault="00F94C2A" w:rsidP="00CE25BF">
            <w:pPr>
              <w:numPr>
                <w:ilvl w:val="12"/>
                <w:numId w:val="0"/>
              </w:numPr>
              <w:jc w:val="right"/>
              <w:rPr>
                <w:b/>
                <w:sz w:val="18"/>
                <w:lang w:val="en-GB"/>
              </w:rPr>
            </w:pPr>
          </w:p>
        </w:tc>
        <w:tc>
          <w:tcPr>
            <w:tcW w:w="1920" w:type="dxa"/>
            <w:tcBorders>
              <w:top w:val="single" w:sz="4" w:space="0" w:color="auto"/>
              <w:bottom w:val="single" w:sz="4" w:space="0" w:color="auto"/>
            </w:tcBorders>
            <w:tcMar>
              <w:left w:w="28" w:type="dxa"/>
              <w:right w:w="28" w:type="dxa"/>
            </w:tcMar>
          </w:tcPr>
          <w:p w14:paraId="24C9FE04" w14:textId="77777777" w:rsidR="00F94C2A" w:rsidRPr="003F6D2B" w:rsidRDefault="00F94C2A" w:rsidP="00CE25BF">
            <w:pPr>
              <w:numPr>
                <w:ilvl w:val="12"/>
                <w:numId w:val="0"/>
              </w:numPr>
              <w:jc w:val="right"/>
              <w:rPr>
                <w:b/>
                <w:sz w:val="18"/>
                <w:lang w:val="en-GB"/>
              </w:rPr>
            </w:pPr>
          </w:p>
        </w:tc>
      </w:tr>
      <w:tr w:rsidR="00EE1A3F" w:rsidRPr="003F6D2B" w14:paraId="7C120A80" w14:textId="77777777" w:rsidTr="00CE25BF">
        <w:trPr>
          <w:cantSplit/>
        </w:trPr>
        <w:tc>
          <w:tcPr>
            <w:tcW w:w="4680" w:type="dxa"/>
            <w:tcBorders>
              <w:top w:val="single" w:sz="4" w:space="0" w:color="auto"/>
              <w:bottom w:val="single" w:sz="4" w:space="0" w:color="auto"/>
            </w:tcBorders>
            <w:tcMar>
              <w:left w:w="28" w:type="dxa"/>
              <w:right w:w="28" w:type="dxa"/>
            </w:tcMar>
          </w:tcPr>
          <w:p w14:paraId="7073A336" w14:textId="77777777" w:rsidR="00F94C2A" w:rsidRPr="003F6D2B" w:rsidRDefault="00F94C2A" w:rsidP="00CE25BF">
            <w:pPr>
              <w:numPr>
                <w:ilvl w:val="12"/>
                <w:numId w:val="0"/>
              </w:numPr>
              <w:rPr>
                <w:i/>
                <w:sz w:val="18"/>
                <w:lang w:val="en-GB"/>
              </w:rPr>
            </w:pPr>
            <w:r w:rsidRPr="003F6D2B">
              <w:rPr>
                <w:i/>
                <w:sz w:val="18"/>
                <w:lang w:val="en-GB"/>
              </w:rPr>
              <w:t>Other than intercompany receivables</w:t>
            </w:r>
          </w:p>
        </w:tc>
        <w:tc>
          <w:tcPr>
            <w:tcW w:w="1920" w:type="dxa"/>
            <w:tcBorders>
              <w:top w:val="single" w:sz="4" w:space="0" w:color="auto"/>
              <w:bottom w:val="single" w:sz="4" w:space="0" w:color="auto"/>
            </w:tcBorders>
            <w:tcMar>
              <w:left w:w="28" w:type="dxa"/>
              <w:right w:w="28" w:type="dxa"/>
            </w:tcMar>
          </w:tcPr>
          <w:p w14:paraId="1F494E39" w14:textId="77777777" w:rsidR="00F94C2A" w:rsidRPr="003F6D2B" w:rsidRDefault="00F94C2A" w:rsidP="00CE25BF">
            <w:pPr>
              <w:numPr>
                <w:ilvl w:val="12"/>
                <w:numId w:val="0"/>
              </w:numPr>
              <w:jc w:val="right"/>
              <w:rPr>
                <w:sz w:val="18"/>
                <w:lang w:val="en-GB"/>
              </w:rPr>
            </w:pPr>
          </w:p>
        </w:tc>
        <w:tc>
          <w:tcPr>
            <w:tcW w:w="1920" w:type="dxa"/>
            <w:tcBorders>
              <w:top w:val="single" w:sz="4" w:space="0" w:color="auto"/>
              <w:bottom w:val="single" w:sz="4" w:space="0" w:color="auto"/>
            </w:tcBorders>
            <w:tcMar>
              <w:left w:w="28" w:type="dxa"/>
              <w:right w:w="28" w:type="dxa"/>
            </w:tcMar>
          </w:tcPr>
          <w:p w14:paraId="5A4AA112" w14:textId="77777777" w:rsidR="00F94C2A" w:rsidRPr="003F6D2B" w:rsidRDefault="00F94C2A" w:rsidP="00CE25BF">
            <w:pPr>
              <w:numPr>
                <w:ilvl w:val="12"/>
                <w:numId w:val="0"/>
              </w:numPr>
              <w:jc w:val="right"/>
              <w:rPr>
                <w:sz w:val="18"/>
                <w:lang w:val="en-GB"/>
              </w:rPr>
            </w:pPr>
          </w:p>
        </w:tc>
      </w:tr>
      <w:tr w:rsidR="00F94C2A" w:rsidRPr="003F6D2B" w14:paraId="73270650" w14:textId="77777777" w:rsidTr="00CE25BF">
        <w:trPr>
          <w:cantSplit/>
        </w:trPr>
        <w:tc>
          <w:tcPr>
            <w:tcW w:w="4680" w:type="dxa"/>
            <w:tcBorders>
              <w:top w:val="single" w:sz="4" w:space="0" w:color="auto"/>
              <w:bottom w:val="double" w:sz="4" w:space="0" w:color="auto"/>
            </w:tcBorders>
            <w:tcMar>
              <w:left w:w="28" w:type="dxa"/>
              <w:right w:w="28" w:type="dxa"/>
            </w:tcMar>
          </w:tcPr>
          <w:p w14:paraId="5B29BDF8" w14:textId="77777777" w:rsidR="00F94C2A" w:rsidRPr="003F6D2B" w:rsidRDefault="00F94C2A" w:rsidP="00CE25BF">
            <w:pPr>
              <w:numPr>
                <w:ilvl w:val="12"/>
                <w:numId w:val="0"/>
              </w:numPr>
              <w:rPr>
                <w:b/>
                <w:sz w:val="18"/>
                <w:lang w:val="en-GB"/>
              </w:rPr>
            </w:pPr>
            <w:r w:rsidRPr="003F6D2B">
              <w:rPr>
                <w:b/>
                <w:sz w:val="18"/>
                <w:lang w:val="en-GB"/>
              </w:rPr>
              <w:lastRenderedPageBreak/>
              <w:t xml:space="preserve">Total </w:t>
            </w:r>
            <w:r w:rsidR="000F70B6" w:rsidRPr="003F6D2B">
              <w:rPr>
                <w:b/>
                <w:sz w:val="18"/>
                <w:lang w:val="en-GB"/>
              </w:rPr>
              <w:t>long</w:t>
            </w:r>
            <w:r w:rsidRPr="003F6D2B">
              <w:rPr>
                <w:b/>
                <w:sz w:val="18"/>
                <w:lang w:val="en-GB"/>
              </w:rPr>
              <w:t>-term receivables</w:t>
            </w:r>
          </w:p>
        </w:tc>
        <w:tc>
          <w:tcPr>
            <w:tcW w:w="1920" w:type="dxa"/>
            <w:tcBorders>
              <w:top w:val="single" w:sz="4" w:space="0" w:color="auto"/>
              <w:bottom w:val="double" w:sz="4" w:space="0" w:color="auto"/>
            </w:tcBorders>
            <w:tcMar>
              <w:left w:w="28" w:type="dxa"/>
              <w:right w:w="28" w:type="dxa"/>
            </w:tcMar>
          </w:tcPr>
          <w:p w14:paraId="6B69BB77" w14:textId="77777777" w:rsidR="00F94C2A" w:rsidRPr="003F6D2B" w:rsidRDefault="00F94C2A" w:rsidP="00CE25BF">
            <w:pPr>
              <w:numPr>
                <w:ilvl w:val="12"/>
                <w:numId w:val="0"/>
              </w:numPr>
              <w:jc w:val="right"/>
              <w:rPr>
                <w:b/>
                <w:sz w:val="18"/>
                <w:lang w:val="en-GB"/>
              </w:rPr>
            </w:pPr>
          </w:p>
        </w:tc>
        <w:tc>
          <w:tcPr>
            <w:tcW w:w="1920" w:type="dxa"/>
            <w:tcBorders>
              <w:top w:val="single" w:sz="4" w:space="0" w:color="auto"/>
              <w:bottom w:val="double" w:sz="4" w:space="0" w:color="auto"/>
            </w:tcBorders>
            <w:tcMar>
              <w:left w:w="28" w:type="dxa"/>
              <w:right w:w="28" w:type="dxa"/>
            </w:tcMar>
          </w:tcPr>
          <w:p w14:paraId="5249C568" w14:textId="77777777" w:rsidR="00F94C2A" w:rsidRPr="003F6D2B" w:rsidRDefault="00F94C2A" w:rsidP="00CE25BF">
            <w:pPr>
              <w:numPr>
                <w:ilvl w:val="12"/>
                <w:numId w:val="0"/>
              </w:numPr>
              <w:jc w:val="right"/>
              <w:rPr>
                <w:b/>
                <w:sz w:val="18"/>
                <w:lang w:val="en-GB"/>
              </w:rPr>
            </w:pPr>
          </w:p>
        </w:tc>
      </w:tr>
    </w:tbl>
    <w:p w14:paraId="3B2A1B9B" w14:textId="77777777" w:rsidR="0081717F" w:rsidRPr="003F6D2B" w:rsidRDefault="0081717F" w:rsidP="00F94C2A">
      <w:pPr>
        <w:pStyle w:val="Header"/>
        <w:tabs>
          <w:tab w:val="clear" w:pos="4320"/>
          <w:tab w:val="clear" w:pos="8640"/>
        </w:tabs>
        <w:rPr>
          <w:u w:val="single"/>
          <w:lang w:val="en-GB"/>
        </w:rPr>
      </w:pPr>
    </w:p>
    <w:p w14:paraId="5971DC8D" w14:textId="77777777" w:rsidR="00F94C2A" w:rsidRPr="003F6D2B" w:rsidRDefault="00A40D52" w:rsidP="00F94C2A">
      <w:pPr>
        <w:pStyle w:val="Header"/>
        <w:tabs>
          <w:tab w:val="clear" w:pos="4320"/>
          <w:tab w:val="clear" w:pos="8640"/>
        </w:tabs>
        <w:rPr>
          <w:u w:val="single"/>
          <w:lang w:val="en-GB"/>
        </w:rPr>
      </w:pPr>
      <w:r w:rsidRPr="003F6D2B">
        <w:rPr>
          <w:u w:val="single"/>
          <w:lang w:val="en-GB"/>
        </w:rPr>
        <w:t>Long-Term Receivables – Other</w:t>
      </w:r>
    </w:p>
    <w:p w14:paraId="002705DD" w14:textId="77777777" w:rsidR="00F94C2A" w:rsidRPr="003F6D2B" w:rsidRDefault="00F94C2A" w:rsidP="00F94C2A">
      <w:pPr>
        <w:pStyle w:val="Header"/>
        <w:tabs>
          <w:tab w:val="clear" w:pos="4320"/>
          <w:tab w:val="clear" w:pos="8640"/>
        </w:tabs>
        <w:rPr>
          <w:lang w:val="en-GB"/>
        </w:rPr>
      </w:pPr>
    </w:p>
    <w:p w14:paraId="74188D54" w14:textId="77777777" w:rsidR="00F94C2A" w:rsidRPr="003F6D2B" w:rsidRDefault="00150DE6" w:rsidP="00F94C2A">
      <w:pPr>
        <w:pStyle w:val="BodyTextIndent3"/>
        <w:widowControl/>
        <w:numPr>
          <w:ilvl w:val="12"/>
          <w:numId w:val="0"/>
        </w:numPr>
        <w:ind w:left="567"/>
        <w:rPr>
          <w:szCs w:val="24"/>
          <w:lang w:val="en-GB"/>
        </w:rPr>
      </w:pPr>
      <w:r w:rsidRPr="003F6D2B">
        <w:rPr>
          <w:szCs w:val="24"/>
          <w:lang w:val="en-GB"/>
        </w:rPr>
        <w:t>(Comment on other long-term intercompany receivables, e.g.</w:t>
      </w:r>
      <w:r w:rsidR="00EE6EBA" w:rsidRPr="003F6D2B">
        <w:rPr>
          <w:szCs w:val="24"/>
          <w:lang w:val="en-GB"/>
        </w:rPr>
        <w:t xml:space="preserve"> long-term</w:t>
      </w:r>
      <w:r w:rsidRPr="003F6D2B">
        <w:rPr>
          <w:szCs w:val="24"/>
          <w:lang w:val="en-GB"/>
        </w:rPr>
        <w:t xml:space="preserve"> </w:t>
      </w:r>
      <w:r w:rsidR="00F94C2A" w:rsidRPr="003F6D2B">
        <w:rPr>
          <w:szCs w:val="24"/>
          <w:lang w:val="en-GB"/>
        </w:rPr>
        <w:t>loans and borrowings advanced to group companies</w:t>
      </w:r>
      <w:r w:rsidR="0085399B" w:rsidRPr="003F6D2B">
        <w:rPr>
          <w:szCs w:val="24"/>
          <w:lang w:val="en-GB"/>
        </w:rPr>
        <w:t xml:space="preserve"> indicating the relation to the Company</w:t>
      </w:r>
      <w:r w:rsidR="00F94C2A" w:rsidRPr="003F6D2B">
        <w:rPr>
          <w:szCs w:val="24"/>
          <w:lang w:val="en-GB"/>
        </w:rPr>
        <w:t xml:space="preserve">, maturity, interest rate and collateral, if the interest on loans and borrowings granted to group companies is at arm’s length, if not, disclose the balance of the interest and taxation treatment.) </w:t>
      </w:r>
    </w:p>
    <w:p w14:paraId="6CF2C97F" w14:textId="77777777" w:rsidR="00D3256E" w:rsidRPr="003F6D2B" w:rsidRDefault="00D3256E" w:rsidP="004E5473">
      <w:pPr>
        <w:pStyle w:val="Heading2"/>
      </w:pPr>
      <w:bookmarkStart w:id="189" w:name="_Toc190342782"/>
      <w:r w:rsidRPr="003F6D2B">
        <w:t>Short-Term Receivables</w:t>
      </w:r>
      <w:bookmarkEnd w:id="186"/>
      <w:bookmarkEnd w:id="187"/>
      <w:bookmarkEnd w:id="189"/>
    </w:p>
    <w:p w14:paraId="392910A3" w14:textId="77777777" w:rsidR="00EE6EBA" w:rsidRPr="003F6D2B" w:rsidRDefault="00EE6EBA" w:rsidP="00EE6EBA">
      <w:pPr>
        <w:pStyle w:val="BodyTextIndent3"/>
        <w:widowControl/>
        <w:numPr>
          <w:ilvl w:val="12"/>
          <w:numId w:val="0"/>
        </w:numPr>
        <w:ind w:left="567"/>
        <w:rPr>
          <w:lang w:val="en-GB"/>
        </w:rPr>
      </w:pPr>
      <w:r w:rsidRPr="003F6D2B">
        <w:rPr>
          <w:lang w:val="en-GB"/>
        </w:rPr>
        <w:t xml:space="preserve">(Comment on the nature and amounts of </w:t>
      </w:r>
      <w:r w:rsidR="00CC0FD9" w:rsidRPr="003F6D2B">
        <w:rPr>
          <w:lang w:val="en-GB"/>
        </w:rPr>
        <w:t xml:space="preserve">material </w:t>
      </w:r>
      <w:r w:rsidRPr="003F6D2B">
        <w:rPr>
          <w:lang w:val="en-GB"/>
        </w:rPr>
        <w:t xml:space="preserve">receivables unless the information is </w:t>
      </w:r>
      <w:r w:rsidR="00D36C02" w:rsidRPr="003F6D2B">
        <w:rPr>
          <w:lang w:val="en-GB"/>
        </w:rPr>
        <w:t>apparent</w:t>
      </w:r>
      <w:r w:rsidRPr="003F6D2B">
        <w:rPr>
          <w:lang w:val="en-GB"/>
        </w:rPr>
        <w:t xml:space="preserve"> from the balance sheet.)</w:t>
      </w:r>
    </w:p>
    <w:p w14:paraId="77700EA9" w14:textId="77777777" w:rsidR="00EE6EBA" w:rsidRPr="003F6D2B" w:rsidRDefault="00EE6EBA" w:rsidP="00EE6EBA">
      <w:pPr>
        <w:pStyle w:val="BodyTextIndent3"/>
        <w:widowControl/>
        <w:numPr>
          <w:ilvl w:val="12"/>
          <w:numId w:val="0"/>
        </w:numPr>
        <w:ind w:left="567"/>
        <w:rPr>
          <w:lang w:val="en-GB"/>
        </w:rPr>
      </w:pPr>
    </w:p>
    <w:p w14:paraId="20EF543F" w14:textId="34D641FC" w:rsidR="00EE6EBA" w:rsidRPr="003F6D2B" w:rsidRDefault="00EE6EBA" w:rsidP="00EE6EBA">
      <w:pPr>
        <w:pStyle w:val="BodyTextIndent3"/>
        <w:widowControl/>
        <w:numPr>
          <w:ilvl w:val="12"/>
          <w:numId w:val="0"/>
        </w:numPr>
        <w:ind w:left="567"/>
        <w:rPr>
          <w:lang w:val="en-GB"/>
        </w:rPr>
      </w:pPr>
      <w:r w:rsidRPr="003F6D2B">
        <w:rPr>
          <w:lang w:val="en-GB"/>
        </w:rPr>
        <w:t>(Disclose if any of the categories of receivables are collateralised</w:t>
      </w:r>
      <w:r w:rsidR="00177C8F" w:rsidRPr="003F6D2B">
        <w:rPr>
          <w:lang w:val="en-GB"/>
        </w:rPr>
        <w:t xml:space="preserve"> or serve as a</w:t>
      </w:r>
      <w:r w:rsidR="002C58A2">
        <w:rPr>
          <w:lang w:val="en-GB"/>
        </w:rPr>
        <w:t> </w:t>
      </w:r>
      <w:r w:rsidR="00177C8F" w:rsidRPr="003F6D2B">
        <w:rPr>
          <w:lang w:val="en-GB"/>
        </w:rPr>
        <w:t xml:space="preserve">guarantee for the Company’s </w:t>
      </w:r>
      <w:r w:rsidR="008027CC" w:rsidRPr="003F6D2B">
        <w:rPr>
          <w:lang w:val="en-GB"/>
        </w:rPr>
        <w:t>liabilities (loans)</w:t>
      </w:r>
      <w:r w:rsidRPr="003F6D2B">
        <w:rPr>
          <w:lang w:val="en-GB"/>
        </w:rPr>
        <w:t>. If so, specify these receivables and disclose the amount and form of collateral</w:t>
      </w:r>
      <w:r w:rsidR="007F23B3" w:rsidRPr="003F6D2B">
        <w:rPr>
          <w:lang w:val="en-GB"/>
        </w:rPr>
        <w:t>/guarantee</w:t>
      </w:r>
      <w:r w:rsidRPr="003F6D2B">
        <w:rPr>
          <w:lang w:val="en-GB"/>
        </w:rPr>
        <w:t xml:space="preserve">.) </w:t>
      </w:r>
    </w:p>
    <w:p w14:paraId="187FA944" w14:textId="77777777" w:rsidR="00EE6EBA" w:rsidRPr="003F6D2B" w:rsidRDefault="00EE6EBA" w:rsidP="00EE6EBA">
      <w:pPr>
        <w:rPr>
          <w:lang w:val="en-GB"/>
        </w:rPr>
      </w:pPr>
    </w:p>
    <w:p w14:paraId="748D47E7" w14:textId="41244818" w:rsidR="00BD0098" w:rsidRPr="003F6D2B" w:rsidRDefault="00BD0098" w:rsidP="003E4684">
      <w:pPr>
        <w:jc w:val="both"/>
        <w:rPr>
          <w:lang w:val="en-GB"/>
        </w:rPr>
      </w:pPr>
      <w:r w:rsidRPr="003F6D2B">
        <w:rPr>
          <w:lang w:val="en-GB"/>
        </w:rPr>
        <w:t xml:space="preserve">As of 31 December </w:t>
      </w:r>
      <w:r w:rsidR="009449CF" w:rsidRPr="003F6D2B">
        <w:rPr>
          <w:lang w:val="en-GB"/>
        </w:rPr>
        <w:t>202</w:t>
      </w:r>
      <w:r w:rsidR="00675BAD" w:rsidRPr="003F6D2B">
        <w:rPr>
          <w:lang w:val="en-GB"/>
        </w:rPr>
        <w:t>4</w:t>
      </w:r>
      <w:r w:rsidRPr="003F6D2B">
        <w:rPr>
          <w:lang w:val="en-GB"/>
        </w:rPr>
        <w:t xml:space="preserve">, receivables past their due dates amount to CZK </w:t>
      </w:r>
      <w:r w:rsidRPr="003F6D2B">
        <w:rPr>
          <w:b/>
          <w:i/>
          <w:lang w:val="en-GB"/>
        </w:rPr>
        <w:t xml:space="preserve">XXX </w:t>
      </w:r>
      <w:r w:rsidRPr="003F6D2B">
        <w:rPr>
          <w:lang w:val="en-GB"/>
        </w:rPr>
        <w:t xml:space="preserve">thousand (as of 31 December </w:t>
      </w:r>
      <w:r w:rsidR="009449CF" w:rsidRPr="003F6D2B">
        <w:rPr>
          <w:lang w:val="en-GB"/>
        </w:rPr>
        <w:t>202</w:t>
      </w:r>
      <w:r w:rsidR="00675BAD" w:rsidRPr="003F6D2B">
        <w:rPr>
          <w:lang w:val="en-GB"/>
        </w:rPr>
        <w:t>3</w:t>
      </w:r>
      <w:r w:rsidRPr="003F6D2B">
        <w:rPr>
          <w:lang w:val="en-GB"/>
        </w:rPr>
        <w:t xml:space="preserve">: CZK </w:t>
      </w:r>
      <w:r w:rsidRPr="006F64BF">
        <w:rPr>
          <w:b/>
          <w:bCs/>
          <w:i/>
          <w:iCs/>
          <w:lang w:val="en-GB"/>
        </w:rPr>
        <w:t>XXX</w:t>
      </w:r>
      <w:r w:rsidRPr="003F6D2B">
        <w:rPr>
          <w:lang w:val="en-GB"/>
        </w:rPr>
        <w:t xml:space="preserve"> thousand).</w:t>
      </w:r>
    </w:p>
    <w:p w14:paraId="6B0C5D94" w14:textId="77777777" w:rsidR="00892C9E" w:rsidRPr="003F6D2B" w:rsidRDefault="00892C9E" w:rsidP="00EE6EBA">
      <w:pPr>
        <w:rPr>
          <w:lang w:val="en-GB"/>
        </w:rPr>
      </w:pPr>
    </w:p>
    <w:p w14:paraId="546EEFEC" w14:textId="7B30D6C1" w:rsidR="00D3256E" w:rsidRPr="003F6D2B" w:rsidRDefault="00A60531" w:rsidP="003E4684">
      <w:pPr>
        <w:rPr>
          <w:u w:val="single"/>
          <w:lang w:val="en-GB"/>
        </w:rPr>
      </w:pPr>
      <w:bookmarkStart w:id="190" w:name="_Toc40579630"/>
      <w:bookmarkStart w:id="191" w:name="_Toc53393341"/>
      <w:r>
        <w:rPr>
          <w:u w:val="single"/>
          <w:lang w:val="en-GB"/>
        </w:rPr>
        <w:t>Ageing</w:t>
      </w:r>
      <w:r w:rsidRPr="003F6D2B">
        <w:rPr>
          <w:u w:val="single"/>
          <w:lang w:val="en-GB"/>
        </w:rPr>
        <w:t xml:space="preserve"> </w:t>
      </w:r>
      <w:r w:rsidR="00D3256E" w:rsidRPr="003F6D2B">
        <w:rPr>
          <w:u w:val="single"/>
          <w:lang w:val="en-GB"/>
        </w:rPr>
        <w:t>of Trade Receivables</w:t>
      </w:r>
      <w:bookmarkEnd w:id="190"/>
      <w:bookmarkEnd w:id="191"/>
    </w:p>
    <w:p w14:paraId="3EF725FF" w14:textId="77777777" w:rsidR="00D3256E" w:rsidRPr="003F6D2B" w:rsidRDefault="00D3256E">
      <w:pPr>
        <w:numPr>
          <w:ilvl w:val="12"/>
          <w:numId w:val="0"/>
        </w:numPr>
        <w:ind w:left="567" w:right="-49"/>
        <w:jc w:val="right"/>
        <w:rPr>
          <w:b/>
          <w:i/>
          <w:sz w:val="1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00"/>
        <w:gridCol w:w="1080"/>
        <w:gridCol w:w="840"/>
        <w:gridCol w:w="840"/>
        <w:gridCol w:w="840"/>
        <w:gridCol w:w="840"/>
        <w:gridCol w:w="720"/>
        <w:gridCol w:w="960"/>
        <w:gridCol w:w="900"/>
        <w:gridCol w:w="900"/>
      </w:tblGrid>
      <w:tr w:rsidR="00EE1A3F" w:rsidRPr="003F6D2B" w14:paraId="6560A251" w14:textId="77777777" w:rsidTr="00CE25BF">
        <w:trPr>
          <w:cantSplit/>
        </w:trPr>
        <w:tc>
          <w:tcPr>
            <w:tcW w:w="600" w:type="dxa"/>
            <w:vMerge w:val="restart"/>
            <w:tcBorders>
              <w:top w:val="single" w:sz="4" w:space="0" w:color="auto"/>
              <w:bottom w:val="single" w:sz="4" w:space="0" w:color="auto"/>
            </w:tcBorders>
            <w:tcMar>
              <w:left w:w="28" w:type="dxa"/>
              <w:right w:w="28" w:type="dxa"/>
            </w:tcMar>
          </w:tcPr>
          <w:p w14:paraId="2A798BBE" w14:textId="77777777" w:rsidR="000A764D" w:rsidRPr="003F6D2B" w:rsidRDefault="000A764D" w:rsidP="00CE25BF">
            <w:pPr>
              <w:numPr>
                <w:ilvl w:val="12"/>
                <w:numId w:val="0"/>
              </w:numPr>
              <w:rPr>
                <w:b/>
                <w:sz w:val="18"/>
                <w:lang w:val="en-GB"/>
              </w:rPr>
            </w:pPr>
            <w:r w:rsidRPr="003F6D2B">
              <w:rPr>
                <w:b/>
                <w:sz w:val="18"/>
                <w:lang w:val="en-GB"/>
              </w:rPr>
              <w:t>Year</w:t>
            </w:r>
          </w:p>
        </w:tc>
        <w:tc>
          <w:tcPr>
            <w:tcW w:w="1080" w:type="dxa"/>
            <w:vMerge w:val="restart"/>
            <w:tcBorders>
              <w:top w:val="single" w:sz="4" w:space="0" w:color="auto"/>
              <w:bottom w:val="single" w:sz="4" w:space="0" w:color="auto"/>
            </w:tcBorders>
            <w:tcMar>
              <w:left w:w="28" w:type="dxa"/>
              <w:right w:w="28" w:type="dxa"/>
            </w:tcMar>
          </w:tcPr>
          <w:p w14:paraId="13F2C547" w14:textId="77777777" w:rsidR="000A764D" w:rsidRPr="003F6D2B" w:rsidRDefault="000A764D" w:rsidP="00CE25BF">
            <w:pPr>
              <w:numPr>
                <w:ilvl w:val="12"/>
                <w:numId w:val="0"/>
              </w:numPr>
              <w:rPr>
                <w:b/>
                <w:sz w:val="18"/>
                <w:lang w:val="en-GB"/>
              </w:rPr>
            </w:pPr>
            <w:r w:rsidRPr="003F6D2B">
              <w:rPr>
                <w:b/>
                <w:sz w:val="18"/>
                <w:lang w:val="en-GB"/>
              </w:rPr>
              <w:t>Category</w:t>
            </w:r>
          </w:p>
        </w:tc>
        <w:tc>
          <w:tcPr>
            <w:tcW w:w="840" w:type="dxa"/>
            <w:vMerge w:val="restart"/>
            <w:tcBorders>
              <w:top w:val="single" w:sz="4" w:space="0" w:color="auto"/>
              <w:bottom w:val="single" w:sz="4" w:space="0" w:color="auto"/>
            </w:tcBorders>
            <w:tcMar>
              <w:left w:w="28" w:type="dxa"/>
              <w:right w:w="28" w:type="dxa"/>
            </w:tcMar>
          </w:tcPr>
          <w:p w14:paraId="6386F2AF" w14:textId="77777777" w:rsidR="000A764D" w:rsidRPr="003F6D2B" w:rsidRDefault="000A764D" w:rsidP="00CE25BF">
            <w:pPr>
              <w:numPr>
                <w:ilvl w:val="12"/>
                <w:numId w:val="0"/>
              </w:numPr>
              <w:jc w:val="right"/>
              <w:rPr>
                <w:b/>
                <w:sz w:val="18"/>
                <w:lang w:val="en-GB"/>
              </w:rPr>
            </w:pPr>
            <w:r w:rsidRPr="003F6D2B">
              <w:rPr>
                <w:b/>
                <w:sz w:val="18"/>
                <w:lang w:val="en-GB"/>
              </w:rPr>
              <w:t>Before due date</w:t>
            </w:r>
          </w:p>
        </w:tc>
        <w:tc>
          <w:tcPr>
            <w:tcW w:w="4200" w:type="dxa"/>
            <w:gridSpan w:val="5"/>
            <w:tcBorders>
              <w:top w:val="single" w:sz="4" w:space="0" w:color="auto"/>
              <w:bottom w:val="single" w:sz="4" w:space="0" w:color="auto"/>
            </w:tcBorders>
            <w:tcMar>
              <w:left w:w="28" w:type="dxa"/>
              <w:right w:w="28" w:type="dxa"/>
            </w:tcMar>
          </w:tcPr>
          <w:p w14:paraId="4B18FEC3" w14:textId="77777777" w:rsidR="000A764D" w:rsidRPr="003F6D2B" w:rsidRDefault="000A764D" w:rsidP="00CE25BF">
            <w:pPr>
              <w:numPr>
                <w:ilvl w:val="12"/>
                <w:numId w:val="0"/>
              </w:numPr>
              <w:jc w:val="center"/>
              <w:rPr>
                <w:b/>
                <w:sz w:val="18"/>
                <w:lang w:val="en-GB"/>
              </w:rPr>
            </w:pPr>
            <w:r w:rsidRPr="003F6D2B">
              <w:rPr>
                <w:b/>
                <w:sz w:val="18"/>
                <w:lang w:val="en-GB"/>
              </w:rPr>
              <w:t>Past due date</w:t>
            </w:r>
          </w:p>
        </w:tc>
        <w:tc>
          <w:tcPr>
            <w:tcW w:w="900" w:type="dxa"/>
            <w:vMerge w:val="restart"/>
            <w:tcBorders>
              <w:top w:val="single" w:sz="4" w:space="0" w:color="auto"/>
              <w:bottom w:val="single" w:sz="4" w:space="0" w:color="auto"/>
            </w:tcBorders>
            <w:tcMar>
              <w:left w:w="28" w:type="dxa"/>
              <w:right w:w="28" w:type="dxa"/>
            </w:tcMar>
          </w:tcPr>
          <w:p w14:paraId="18F25ADB" w14:textId="77777777" w:rsidR="000A764D" w:rsidRPr="003F6D2B" w:rsidRDefault="000A764D" w:rsidP="00CE25BF">
            <w:pPr>
              <w:numPr>
                <w:ilvl w:val="12"/>
                <w:numId w:val="0"/>
              </w:numPr>
              <w:jc w:val="right"/>
              <w:rPr>
                <w:b/>
                <w:sz w:val="18"/>
                <w:lang w:val="en-GB"/>
              </w:rPr>
            </w:pPr>
            <w:r w:rsidRPr="003F6D2B">
              <w:rPr>
                <w:b/>
                <w:sz w:val="18"/>
                <w:lang w:val="en-GB"/>
              </w:rPr>
              <w:t>Total past due date</w:t>
            </w:r>
          </w:p>
        </w:tc>
        <w:tc>
          <w:tcPr>
            <w:tcW w:w="900" w:type="dxa"/>
            <w:vMerge w:val="restart"/>
            <w:tcBorders>
              <w:top w:val="single" w:sz="4" w:space="0" w:color="auto"/>
            </w:tcBorders>
            <w:tcMar>
              <w:left w:w="28" w:type="dxa"/>
              <w:right w:w="28" w:type="dxa"/>
            </w:tcMar>
          </w:tcPr>
          <w:p w14:paraId="24943922" w14:textId="77777777" w:rsidR="000A764D" w:rsidRPr="003F6D2B" w:rsidRDefault="000A764D" w:rsidP="00CE25BF">
            <w:pPr>
              <w:numPr>
                <w:ilvl w:val="12"/>
                <w:numId w:val="0"/>
              </w:numPr>
              <w:jc w:val="right"/>
              <w:rPr>
                <w:b/>
                <w:sz w:val="18"/>
                <w:lang w:val="en-GB"/>
              </w:rPr>
            </w:pPr>
            <w:r w:rsidRPr="003F6D2B">
              <w:rPr>
                <w:b/>
                <w:sz w:val="18"/>
                <w:lang w:val="en-GB"/>
              </w:rPr>
              <w:t>Total</w:t>
            </w:r>
          </w:p>
        </w:tc>
      </w:tr>
      <w:tr w:rsidR="00EE1A3F" w:rsidRPr="003F6D2B" w14:paraId="454857BC" w14:textId="77777777" w:rsidTr="00CE25BF">
        <w:trPr>
          <w:cantSplit/>
        </w:trPr>
        <w:tc>
          <w:tcPr>
            <w:tcW w:w="600" w:type="dxa"/>
            <w:vMerge/>
            <w:tcBorders>
              <w:top w:val="single" w:sz="4" w:space="0" w:color="auto"/>
              <w:bottom w:val="single" w:sz="4" w:space="0" w:color="auto"/>
            </w:tcBorders>
            <w:tcMar>
              <w:left w:w="28" w:type="dxa"/>
              <w:right w:w="28" w:type="dxa"/>
            </w:tcMar>
          </w:tcPr>
          <w:p w14:paraId="473FFCE1" w14:textId="77777777" w:rsidR="000A764D" w:rsidRPr="003F6D2B" w:rsidRDefault="000A764D" w:rsidP="00CE25BF">
            <w:pPr>
              <w:numPr>
                <w:ilvl w:val="12"/>
                <w:numId w:val="0"/>
              </w:numPr>
              <w:rPr>
                <w:b/>
                <w:sz w:val="18"/>
                <w:lang w:val="en-GB"/>
              </w:rPr>
            </w:pPr>
          </w:p>
        </w:tc>
        <w:tc>
          <w:tcPr>
            <w:tcW w:w="1080" w:type="dxa"/>
            <w:vMerge/>
            <w:tcBorders>
              <w:top w:val="single" w:sz="4" w:space="0" w:color="auto"/>
              <w:bottom w:val="single" w:sz="4" w:space="0" w:color="auto"/>
            </w:tcBorders>
            <w:tcMar>
              <w:left w:w="28" w:type="dxa"/>
              <w:right w:w="28" w:type="dxa"/>
            </w:tcMar>
          </w:tcPr>
          <w:p w14:paraId="7CD51C73" w14:textId="77777777" w:rsidR="000A764D" w:rsidRPr="003F6D2B" w:rsidRDefault="000A764D" w:rsidP="00CE25BF">
            <w:pPr>
              <w:numPr>
                <w:ilvl w:val="12"/>
                <w:numId w:val="0"/>
              </w:numPr>
              <w:rPr>
                <w:b/>
                <w:sz w:val="18"/>
                <w:lang w:val="en-GB"/>
              </w:rPr>
            </w:pPr>
          </w:p>
        </w:tc>
        <w:tc>
          <w:tcPr>
            <w:tcW w:w="840" w:type="dxa"/>
            <w:vMerge/>
            <w:tcBorders>
              <w:top w:val="single" w:sz="4" w:space="0" w:color="auto"/>
              <w:bottom w:val="single" w:sz="4" w:space="0" w:color="auto"/>
            </w:tcBorders>
            <w:tcMar>
              <w:left w:w="28" w:type="dxa"/>
              <w:right w:w="28" w:type="dxa"/>
            </w:tcMar>
          </w:tcPr>
          <w:p w14:paraId="16B16A61" w14:textId="77777777" w:rsidR="000A764D" w:rsidRPr="003F6D2B" w:rsidRDefault="000A764D" w:rsidP="00CE25BF">
            <w:pPr>
              <w:numPr>
                <w:ilvl w:val="12"/>
                <w:numId w:val="0"/>
              </w:numPr>
              <w:jc w:val="right"/>
              <w:rPr>
                <w:b/>
                <w:sz w:val="18"/>
                <w:lang w:val="en-GB"/>
              </w:rPr>
            </w:pPr>
          </w:p>
        </w:tc>
        <w:tc>
          <w:tcPr>
            <w:tcW w:w="840" w:type="dxa"/>
            <w:tcBorders>
              <w:top w:val="single" w:sz="4" w:space="0" w:color="auto"/>
              <w:bottom w:val="single" w:sz="4" w:space="0" w:color="auto"/>
            </w:tcBorders>
            <w:tcMar>
              <w:left w:w="28" w:type="dxa"/>
              <w:right w:w="28" w:type="dxa"/>
            </w:tcMar>
          </w:tcPr>
          <w:p w14:paraId="2F4AD5CB" w14:textId="597CE341" w:rsidR="000A764D" w:rsidRPr="003F6D2B" w:rsidRDefault="000A764D" w:rsidP="00CE25BF">
            <w:pPr>
              <w:numPr>
                <w:ilvl w:val="12"/>
                <w:numId w:val="0"/>
              </w:numPr>
              <w:jc w:val="right"/>
              <w:rPr>
                <w:b/>
                <w:sz w:val="18"/>
                <w:lang w:val="en-GB"/>
              </w:rPr>
            </w:pPr>
            <w:r w:rsidRPr="003F6D2B">
              <w:rPr>
                <w:b/>
                <w:sz w:val="18"/>
                <w:lang w:val="en-GB"/>
              </w:rPr>
              <w:t>0</w:t>
            </w:r>
            <w:r w:rsidR="004810A2">
              <w:rPr>
                <w:lang w:val="en-GB"/>
              </w:rPr>
              <w:t>–</w:t>
            </w:r>
            <w:r w:rsidRPr="003F6D2B">
              <w:rPr>
                <w:b/>
                <w:sz w:val="18"/>
                <w:lang w:val="en-GB"/>
              </w:rPr>
              <w:t>90 days</w:t>
            </w:r>
          </w:p>
        </w:tc>
        <w:tc>
          <w:tcPr>
            <w:tcW w:w="840" w:type="dxa"/>
            <w:tcBorders>
              <w:top w:val="single" w:sz="4" w:space="0" w:color="auto"/>
              <w:bottom w:val="single" w:sz="4" w:space="0" w:color="auto"/>
            </w:tcBorders>
            <w:tcMar>
              <w:left w:w="28" w:type="dxa"/>
              <w:right w:w="28" w:type="dxa"/>
            </w:tcMar>
          </w:tcPr>
          <w:p w14:paraId="64F89C51" w14:textId="27271D37" w:rsidR="000A764D" w:rsidRPr="003F6D2B" w:rsidRDefault="000A764D" w:rsidP="00CE25BF">
            <w:pPr>
              <w:numPr>
                <w:ilvl w:val="12"/>
                <w:numId w:val="0"/>
              </w:numPr>
              <w:jc w:val="right"/>
              <w:rPr>
                <w:b/>
                <w:sz w:val="18"/>
                <w:lang w:val="en-GB"/>
              </w:rPr>
            </w:pPr>
            <w:r w:rsidRPr="003F6D2B">
              <w:rPr>
                <w:b/>
                <w:sz w:val="18"/>
                <w:lang w:val="en-GB"/>
              </w:rPr>
              <w:t>91</w:t>
            </w:r>
            <w:r w:rsidR="004810A2">
              <w:rPr>
                <w:lang w:val="en-GB"/>
              </w:rPr>
              <w:t>–</w:t>
            </w:r>
            <w:r w:rsidRPr="003F6D2B">
              <w:rPr>
                <w:b/>
                <w:sz w:val="18"/>
                <w:lang w:val="en-GB"/>
              </w:rPr>
              <w:t>180 days</w:t>
            </w:r>
          </w:p>
        </w:tc>
        <w:tc>
          <w:tcPr>
            <w:tcW w:w="840" w:type="dxa"/>
            <w:tcBorders>
              <w:top w:val="single" w:sz="4" w:space="0" w:color="auto"/>
              <w:bottom w:val="single" w:sz="4" w:space="0" w:color="auto"/>
            </w:tcBorders>
            <w:tcMar>
              <w:left w:w="28" w:type="dxa"/>
              <w:right w:w="28" w:type="dxa"/>
            </w:tcMar>
          </w:tcPr>
          <w:p w14:paraId="3091CBE2" w14:textId="51E60669" w:rsidR="000A764D" w:rsidRPr="003F6D2B" w:rsidRDefault="000A764D" w:rsidP="00CE25BF">
            <w:pPr>
              <w:numPr>
                <w:ilvl w:val="12"/>
                <w:numId w:val="0"/>
              </w:numPr>
              <w:jc w:val="right"/>
              <w:rPr>
                <w:b/>
                <w:sz w:val="18"/>
                <w:lang w:val="en-GB"/>
              </w:rPr>
            </w:pPr>
            <w:r w:rsidRPr="003F6D2B">
              <w:rPr>
                <w:b/>
                <w:sz w:val="18"/>
                <w:lang w:val="en-GB"/>
              </w:rPr>
              <w:t>181–360 days</w:t>
            </w:r>
          </w:p>
        </w:tc>
        <w:tc>
          <w:tcPr>
            <w:tcW w:w="720" w:type="dxa"/>
            <w:tcBorders>
              <w:top w:val="single" w:sz="4" w:space="0" w:color="auto"/>
              <w:bottom w:val="single" w:sz="4" w:space="0" w:color="auto"/>
            </w:tcBorders>
            <w:tcMar>
              <w:left w:w="28" w:type="dxa"/>
              <w:right w:w="28" w:type="dxa"/>
            </w:tcMar>
          </w:tcPr>
          <w:p w14:paraId="64476BA0" w14:textId="0090DBD1" w:rsidR="000A764D" w:rsidRPr="003F6D2B" w:rsidRDefault="000A764D" w:rsidP="00CE25BF">
            <w:pPr>
              <w:numPr>
                <w:ilvl w:val="12"/>
                <w:numId w:val="0"/>
              </w:numPr>
              <w:jc w:val="right"/>
              <w:rPr>
                <w:b/>
                <w:sz w:val="18"/>
                <w:lang w:val="en-GB"/>
              </w:rPr>
            </w:pPr>
            <w:r w:rsidRPr="003F6D2B">
              <w:rPr>
                <w:b/>
                <w:sz w:val="18"/>
                <w:lang w:val="en-GB"/>
              </w:rPr>
              <w:t>1</w:t>
            </w:r>
            <w:r w:rsidR="004810A2">
              <w:rPr>
                <w:lang w:val="en-GB"/>
              </w:rPr>
              <w:t>–</w:t>
            </w:r>
            <w:r w:rsidRPr="003F6D2B">
              <w:rPr>
                <w:b/>
                <w:sz w:val="18"/>
                <w:lang w:val="en-GB"/>
              </w:rPr>
              <w:t>2 years</w:t>
            </w:r>
          </w:p>
        </w:tc>
        <w:tc>
          <w:tcPr>
            <w:tcW w:w="960" w:type="dxa"/>
            <w:tcBorders>
              <w:top w:val="single" w:sz="4" w:space="0" w:color="auto"/>
              <w:bottom w:val="single" w:sz="4" w:space="0" w:color="auto"/>
            </w:tcBorders>
            <w:tcMar>
              <w:left w:w="28" w:type="dxa"/>
              <w:right w:w="28" w:type="dxa"/>
            </w:tcMar>
          </w:tcPr>
          <w:p w14:paraId="22F8C0C1" w14:textId="77777777" w:rsidR="000A764D" w:rsidRPr="003F6D2B" w:rsidRDefault="000A764D" w:rsidP="004E35E7">
            <w:pPr>
              <w:numPr>
                <w:ilvl w:val="12"/>
                <w:numId w:val="0"/>
              </w:numPr>
              <w:ind w:left="-47"/>
              <w:jc w:val="right"/>
              <w:rPr>
                <w:b/>
                <w:sz w:val="18"/>
                <w:lang w:val="en-GB"/>
              </w:rPr>
            </w:pPr>
            <w:r w:rsidRPr="003F6D2B">
              <w:rPr>
                <w:b/>
                <w:sz w:val="18"/>
                <w:lang w:val="en-GB"/>
              </w:rPr>
              <w:t>2 and more years</w:t>
            </w:r>
          </w:p>
        </w:tc>
        <w:tc>
          <w:tcPr>
            <w:tcW w:w="900" w:type="dxa"/>
            <w:vMerge/>
            <w:tcBorders>
              <w:top w:val="single" w:sz="4" w:space="0" w:color="auto"/>
              <w:bottom w:val="single" w:sz="4" w:space="0" w:color="auto"/>
            </w:tcBorders>
            <w:tcMar>
              <w:left w:w="28" w:type="dxa"/>
              <w:right w:w="28" w:type="dxa"/>
            </w:tcMar>
          </w:tcPr>
          <w:p w14:paraId="3C07679B" w14:textId="77777777" w:rsidR="000A764D" w:rsidRPr="003F6D2B" w:rsidRDefault="000A764D" w:rsidP="00CE25BF">
            <w:pPr>
              <w:numPr>
                <w:ilvl w:val="12"/>
                <w:numId w:val="0"/>
              </w:numPr>
              <w:jc w:val="right"/>
              <w:rPr>
                <w:b/>
                <w:sz w:val="18"/>
                <w:lang w:val="en-GB"/>
              </w:rPr>
            </w:pPr>
          </w:p>
        </w:tc>
        <w:tc>
          <w:tcPr>
            <w:tcW w:w="900" w:type="dxa"/>
            <w:vMerge/>
            <w:tcBorders>
              <w:bottom w:val="single" w:sz="4" w:space="0" w:color="auto"/>
            </w:tcBorders>
            <w:tcMar>
              <w:left w:w="28" w:type="dxa"/>
              <w:right w:w="28" w:type="dxa"/>
            </w:tcMar>
          </w:tcPr>
          <w:p w14:paraId="031E87B2" w14:textId="77777777" w:rsidR="000A764D" w:rsidRPr="003F6D2B" w:rsidRDefault="000A764D" w:rsidP="00CE25BF">
            <w:pPr>
              <w:numPr>
                <w:ilvl w:val="12"/>
                <w:numId w:val="0"/>
              </w:numPr>
              <w:jc w:val="right"/>
              <w:rPr>
                <w:b/>
                <w:sz w:val="18"/>
                <w:lang w:val="en-GB"/>
              </w:rPr>
            </w:pPr>
          </w:p>
        </w:tc>
      </w:tr>
      <w:tr w:rsidR="00EE1A3F" w:rsidRPr="003F6D2B" w14:paraId="3ABCAC7D" w14:textId="77777777" w:rsidTr="00CE25BF">
        <w:trPr>
          <w:cantSplit/>
        </w:trPr>
        <w:tc>
          <w:tcPr>
            <w:tcW w:w="600" w:type="dxa"/>
            <w:tcBorders>
              <w:top w:val="single" w:sz="4" w:space="0" w:color="auto"/>
            </w:tcBorders>
            <w:tcMar>
              <w:left w:w="28" w:type="dxa"/>
              <w:right w:w="28" w:type="dxa"/>
            </w:tcMar>
          </w:tcPr>
          <w:p w14:paraId="035A9740" w14:textId="05170F5F" w:rsidR="00D3256E" w:rsidRPr="003F6D2B" w:rsidRDefault="009449CF" w:rsidP="00CE25BF">
            <w:pPr>
              <w:numPr>
                <w:ilvl w:val="12"/>
                <w:numId w:val="0"/>
              </w:numPr>
              <w:rPr>
                <w:sz w:val="18"/>
                <w:lang w:val="en-GB"/>
              </w:rPr>
            </w:pPr>
            <w:r w:rsidRPr="003F6D2B">
              <w:rPr>
                <w:sz w:val="18"/>
                <w:lang w:val="en-GB"/>
              </w:rPr>
              <w:t>202</w:t>
            </w:r>
            <w:r w:rsidR="00675BAD" w:rsidRPr="003F6D2B">
              <w:rPr>
                <w:sz w:val="18"/>
                <w:lang w:val="en-GB"/>
              </w:rPr>
              <w:t>4</w:t>
            </w:r>
          </w:p>
        </w:tc>
        <w:tc>
          <w:tcPr>
            <w:tcW w:w="1080" w:type="dxa"/>
            <w:tcBorders>
              <w:top w:val="single" w:sz="4" w:space="0" w:color="auto"/>
            </w:tcBorders>
            <w:tcMar>
              <w:left w:w="28" w:type="dxa"/>
              <w:right w:w="28" w:type="dxa"/>
            </w:tcMar>
          </w:tcPr>
          <w:p w14:paraId="45693576" w14:textId="77777777" w:rsidR="00D3256E" w:rsidRPr="003F6D2B" w:rsidRDefault="00D3256E" w:rsidP="00CE25BF">
            <w:pPr>
              <w:numPr>
                <w:ilvl w:val="12"/>
                <w:numId w:val="0"/>
              </w:numPr>
              <w:rPr>
                <w:sz w:val="18"/>
                <w:lang w:val="en-GB"/>
              </w:rPr>
            </w:pPr>
            <w:r w:rsidRPr="003F6D2B">
              <w:rPr>
                <w:sz w:val="18"/>
                <w:lang w:val="en-GB"/>
              </w:rPr>
              <w:t>Gross</w:t>
            </w:r>
          </w:p>
        </w:tc>
        <w:tc>
          <w:tcPr>
            <w:tcW w:w="840" w:type="dxa"/>
            <w:tcBorders>
              <w:top w:val="single" w:sz="4" w:space="0" w:color="auto"/>
            </w:tcBorders>
            <w:tcMar>
              <w:left w:w="28" w:type="dxa"/>
              <w:right w:w="28" w:type="dxa"/>
            </w:tcMar>
          </w:tcPr>
          <w:p w14:paraId="7034C715"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33C65AF4"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5B9C12E3"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0D8D7CEA" w14:textId="77777777" w:rsidR="00D3256E" w:rsidRPr="003F6D2B" w:rsidRDefault="00D3256E" w:rsidP="00CE25BF">
            <w:pPr>
              <w:numPr>
                <w:ilvl w:val="12"/>
                <w:numId w:val="0"/>
              </w:numPr>
              <w:jc w:val="right"/>
              <w:rPr>
                <w:sz w:val="18"/>
                <w:lang w:val="en-GB"/>
              </w:rPr>
            </w:pPr>
          </w:p>
        </w:tc>
        <w:tc>
          <w:tcPr>
            <w:tcW w:w="720" w:type="dxa"/>
            <w:tcBorders>
              <w:top w:val="single" w:sz="4" w:space="0" w:color="auto"/>
            </w:tcBorders>
            <w:tcMar>
              <w:left w:w="28" w:type="dxa"/>
              <w:right w:w="28" w:type="dxa"/>
            </w:tcMar>
          </w:tcPr>
          <w:p w14:paraId="07FDC672" w14:textId="77777777" w:rsidR="00D3256E" w:rsidRPr="003F6D2B" w:rsidRDefault="00D3256E" w:rsidP="00CE25BF">
            <w:pPr>
              <w:numPr>
                <w:ilvl w:val="12"/>
                <w:numId w:val="0"/>
              </w:numPr>
              <w:jc w:val="right"/>
              <w:rPr>
                <w:sz w:val="18"/>
                <w:lang w:val="en-GB"/>
              </w:rPr>
            </w:pPr>
          </w:p>
        </w:tc>
        <w:tc>
          <w:tcPr>
            <w:tcW w:w="960" w:type="dxa"/>
            <w:tcBorders>
              <w:top w:val="single" w:sz="4" w:space="0" w:color="auto"/>
            </w:tcBorders>
            <w:tcMar>
              <w:left w:w="28" w:type="dxa"/>
              <w:right w:w="28" w:type="dxa"/>
            </w:tcMar>
          </w:tcPr>
          <w:p w14:paraId="2DB2C80D" w14:textId="77777777" w:rsidR="00D3256E" w:rsidRPr="003F6D2B" w:rsidRDefault="00D3256E" w:rsidP="00CE25BF">
            <w:pPr>
              <w:numPr>
                <w:ilvl w:val="12"/>
                <w:numId w:val="0"/>
              </w:numPr>
              <w:jc w:val="right"/>
              <w:rPr>
                <w:sz w:val="18"/>
                <w:lang w:val="en-GB"/>
              </w:rPr>
            </w:pPr>
          </w:p>
        </w:tc>
        <w:tc>
          <w:tcPr>
            <w:tcW w:w="900" w:type="dxa"/>
            <w:tcBorders>
              <w:top w:val="single" w:sz="4" w:space="0" w:color="auto"/>
            </w:tcBorders>
            <w:tcMar>
              <w:left w:w="28" w:type="dxa"/>
              <w:right w:w="28" w:type="dxa"/>
            </w:tcMar>
          </w:tcPr>
          <w:p w14:paraId="3EB15CE2" w14:textId="77777777" w:rsidR="00D3256E" w:rsidRPr="003F6D2B" w:rsidRDefault="00D3256E" w:rsidP="00CE25BF">
            <w:pPr>
              <w:numPr>
                <w:ilvl w:val="12"/>
                <w:numId w:val="0"/>
              </w:numPr>
              <w:jc w:val="right"/>
              <w:rPr>
                <w:sz w:val="18"/>
                <w:lang w:val="en-GB"/>
              </w:rPr>
            </w:pPr>
          </w:p>
        </w:tc>
        <w:tc>
          <w:tcPr>
            <w:tcW w:w="900" w:type="dxa"/>
            <w:tcBorders>
              <w:top w:val="single" w:sz="4" w:space="0" w:color="auto"/>
            </w:tcBorders>
            <w:tcMar>
              <w:left w:w="28" w:type="dxa"/>
              <w:right w:w="28" w:type="dxa"/>
            </w:tcMar>
          </w:tcPr>
          <w:p w14:paraId="354532DA" w14:textId="77777777" w:rsidR="00D3256E" w:rsidRPr="003F6D2B" w:rsidRDefault="00D3256E" w:rsidP="00CE25BF">
            <w:pPr>
              <w:numPr>
                <w:ilvl w:val="12"/>
                <w:numId w:val="0"/>
              </w:numPr>
              <w:jc w:val="right"/>
              <w:rPr>
                <w:sz w:val="18"/>
                <w:lang w:val="en-GB"/>
              </w:rPr>
            </w:pPr>
          </w:p>
        </w:tc>
      </w:tr>
      <w:tr w:rsidR="00EE1A3F" w:rsidRPr="003F6D2B" w14:paraId="434B23DD" w14:textId="77777777" w:rsidTr="00CE25BF">
        <w:trPr>
          <w:cantSplit/>
        </w:trPr>
        <w:tc>
          <w:tcPr>
            <w:tcW w:w="600" w:type="dxa"/>
            <w:tcMar>
              <w:left w:w="28" w:type="dxa"/>
              <w:right w:w="28" w:type="dxa"/>
            </w:tcMar>
          </w:tcPr>
          <w:p w14:paraId="73320256" w14:textId="77777777" w:rsidR="00D3256E" w:rsidRPr="003F6D2B" w:rsidRDefault="00D3256E" w:rsidP="00CE25BF">
            <w:pPr>
              <w:numPr>
                <w:ilvl w:val="12"/>
                <w:numId w:val="0"/>
              </w:numPr>
              <w:rPr>
                <w:sz w:val="18"/>
                <w:lang w:val="en-GB"/>
              </w:rPr>
            </w:pPr>
          </w:p>
        </w:tc>
        <w:tc>
          <w:tcPr>
            <w:tcW w:w="1080" w:type="dxa"/>
            <w:tcMar>
              <w:left w:w="28" w:type="dxa"/>
              <w:right w:w="28" w:type="dxa"/>
            </w:tcMar>
          </w:tcPr>
          <w:p w14:paraId="60908FA8" w14:textId="77777777" w:rsidR="00D3256E" w:rsidRPr="003F6D2B" w:rsidRDefault="00D3256E" w:rsidP="00CE25BF">
            <w:pPr>
              <w:numPr>
                <w:ilvl w:val="12"/>
                <w:numId w:val="0"/>
              </w:numPr>
              <w:rPr>
                <w:sz w:val="18"/>
                <w:lang w:val="en-GB"/>
              </w:rPr>
            </w:pPr>
            <w:r w:rsidRPr="003F6D2B">
              <w:rPr>
                <w:sz w:val="18"/>
                <w:lang w:val="en-GB"/>
              </w:rPr>
              <w:t>Provisions</w:t>
            </w:r>
          </w:p>
        </w:tc>
        <w:tc>
          <w:tcPr>
            <w:tcW w:w="840" w:type="dxa"/>
            <w:tcMar>
              <w:left w:w="28" w:type="dxa"/>
              <w:right w:w="28" w:type="dxa"/>
            </w:tcMar>
          </w:tcPr>
          <w:p w14:paraId="24E407F5"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5B12195E"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60642368"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7CAF3B13" w14:textId="77777777" w:rsidR="00D3256E" w:rsidRPr="003F6D2B" w:rsidRDefault="00D3256E" w:rsidP="00CE25BF">
            <w:pPr>
              <w:numPr>
                <w:ilvl w:val="12"/>
                <w:numId w:val="0"/>
              </w:numPr>
              <w:jc w:val="right"/>
              <w:rPr>
                <w:sz w:val="18"/>
                <w:lang w:val="en-GB"/>
              </w:rPr>
            </w:pPr>
          </w:p>
        </w:tc>
        <w:tc>
          <w:tcPr>
            <w:tcW w:w="720" w:type="dxa"/>
            <w:tcMar>
              <w:left w:w="28" w:type="dxa"/>
              <w:right w:w="28" w:type="dxa"/>
            </w:tcMar>
          </w:tcPr>
          <w:p w14:paraId="697A3020" w14:textId="77777777" w:rsidR="00D3256E" w:rsidRPr="003F6D2B" w:rsidRDefault="00D3256E" w:rsidP="00CE25BF">
            <w:pPr>
              <w:numPr>
                <w:ilvl w:val="12"/>
                <w:numId w:val="0"/>
              </w:numPr>
              <w:jc w:val="right"/>
              <w:rPr>
                <w:sz w:val="18"/>
                <w:lang w:val="en-GB"/>
              </w:rPr>
            </w:pPr>
          </w:p>
        </w:tc>
        <w:tc>
          <w:tcPr>
            <w:tcW w:w="960" w:type="dxa"/>
            <w:tcMar>
              <w:left w:w="28" w:type="dxa"/>
              <w:right w:w="28" w:type="dxa"/>
            </w:tcMar>
          </w:tcPr>
          <w:p w14:paraId="0F952EF1" w14:textId="77777777" w:rsidR="00D3256E" w:rsidRPr="003F6D2B" w:rsidRDefault="00D3256E" w:rsidP="00CE25BF">
            <w:pPr>
              <w:numPr>
                <w:ilvl w:val="12"/>
                <w:numId w:val="0"/>
              </w:numPr>
              <w:jc w:val="right"/>
              <w:rPr>
                <w:sz w:val="18"/>
                <w:lang w:val="en-GB"/>
              </w:rPr>
            </w:pPr>
          </w:p>
        </w:tc>
        <w:tc>
          <w:tcPr>
            <w:tcW w:w="900" w:type="dxa"/>
            <w:tcMar>
              <w:left w:w="28" w:type="dxa"/>
              <w:right w:w="28" w:type="dxa"/>
            </w:tcMar>
          </w:tcPr>
          <w:p w14:paraId="69369BEE" w14:textId="77777777" w:rsidR="00D3256E" w:rsidRPr="003F6D2B" w:rsidRDefault="00D3256E" w:rsidP="00CE25BF">
            <w:pPr>
              <w:numPr>
                <w:ilvl w:val="12"/>
                <w:numId w:val="0"/>
              </w:numPr>
              <w:jc w:val="right"/>
              <w:rPr>
                <w:sz w:val="18"/>
                <w:lang w:val="en-GB"/>
              </w:rPr>
            </w:pPr>
          </w:p>
        </w:tc>
        <w:tc>
          <w:tcPr>
            <w:tcW w:w="900" w:type="dxa"/>
            <w:tcMar>
              <w:left w:w="28" w:type="dxa"/>
              <w:right w:w="28" w:type="dxa"/>
            </w:tcMar>
          </w:tcPr>
          <w:p w14:paraId="6F08E521" w14:textId="77777777" w:rsidR="00D3256E" w:rsidRPr="003F6D2B" w:rsidRDefault="00D3256E" w:rsidP="00CE25BF">
            <w:pPr>
              <w:numPr>
                <w:ilvl w:val="12"/>
                <w:numId w:val="0"/>
              </w:numPr>
              <w:jc w:val="right"/>
              <w:rPr>
                <w:sz w:val="18"/>
                <w:lang w:val="en-GB"/>
              </w:rPr>
            </w:pPr>
          </w:p>
        </w:tc>
      </w:tr>
      <w:tr w:rsidR="00EE1A3F" w:rsidRPr="003F6D2B" w14:paraId="5FE8E87D" w14:textId="77777777" w:rsidTr="00CE25BF">
        <w:trPr>
          <w:cantSplit/>
        </w:trPr>
        <w:tc>
          <w:tcPr>
            <w:tcW w:w="600" w:type="dxa"/>
            <w:tcBorders>
              <w:bottom w:val="single" w:sz="4" w:space="0" w:color="auto"/>
            </w:tcBorders>
            <w:tcMar>
              <w:left w:w="28" w:type="dxa"/>
              <w:right w:w="28" w:type="dxa"/>
            </w:tcMar>
          </w:tcPr>
          <w:p w14:paraId="34ABBF4F" w14:textId="77777777" w:rsidR="00D3256E" w:rsidRPr="003F6D2B" w:rsidRDefault="00D3256E" w:rsidP="00CE25BF">
            <w:pPr>
              <w:numPr>
                <w:ilvl w:val="12"/>
                <w:numId w:val="0"/>
              </w:numPr>
              <w:rPr>
                <w:sz w:val="18"/>
                <w:lang w:val="en-GB"/>
              </w:rPr>
            </w:pPr>
          </w:p>
        </w:tc>
        <w:tc>
          <w:tcPr>
            <w:tcW w:w="1080" w:type="dxa"/>
            <w:tcBorders>
              <w:bottom w:val="single" w:sz="4" w:space="0" w:color="auto"/>
            </w:tcBorders>
            <w:tcMar>
              <w:left w:w="28" w:type="dxa"/>
              <w:right w:w="28" w:type="dxa"/>
            </w:tcMar>
          </w:tcPr>
          <w:p w14:paraId="3BD7145D" w14:textId="77777777" w:rsidR="00D3256E" w:rsidRPr="003F6D2B" w:rsidRDefault="00D3256E" w:rsidP="00CE25BF">
            <w:pPr>
              <w:numPr>
                <w:ilvl w:val="12"/>
                <w:numId w:val="0"/>
              </w:numPr>
              <w:rPr>
                <w:sz w:val="18"/>
                <w:lang w:val="en-GB"/>
              </w:rPr>
            </w:pPr>
            <w:r w:rsidRPr="003F6D2B">
              <w:rPr>
                <w:sz w:val="18"/>
                <w:lang w:val="en-GB"/>
              </w:rPr>
              <w:t>Net</w:t>
            </w:r>
          </w:p>
        </w:tc>
        <w:tc>
          <w:tcPr>
            <w:tcW w:w="840" w:type="dxa"/>
            <w:tcBorders>
              <w:bottom w:val="single" w:sz="4" w:space="0" w:color="auto"/>
            </w:tcBorders>
            <w:tcMar>
              <w:left w:w="28" w:type="dxa"/>
              <w:right w:w="28" w:type="dxa"/>
            </w:tcMar>
          </w:tcPr>
          <w:p w14:paraId="45350562" w14:textId="77777777" w:rsidR="00D3256E" w:rsidRPr="003F6D2B" w:rsidRDefault="00D3256E" w:rsidP="00CE25BF">
            <w:pPr>
              <w:numPr>
                <w:ilvl w:val="12"/>
                <w:numId w:val="0"/>
              </w:numPr>
              <w:jc w:val="right"/>
              <w:rPr>
                <w:sz w:val="18"/>
                <w:lang w:val="en-GB"/>
              </w:rPr>
            </w:pPr>
          </w:p>
        </w:tc>
        <w:tc>
          <w:tcPr>
            <w:tcW w:w="840" w:type="dxa"/>
            <w:tcBorders>
              <w:bottom w:val="single" w:sz="4" w:space="0" w:color="auto"/>
            </w:tcBorders>
            <w:tcMar>
              <w:left w:w="28" w:type="dxa"/>
              <w:right w:w="28" w:type="dxa"/>
            </w:tcMar>
          </w:tcPr>
          <w:p w14:paraId="1E1C5306" w14:textId="77777777" w:rsidR="00D3256E" w:rsidRPr="003F6D2B" w:rsidRDefault="00D3256E" w:rsidP="00CE25BF">
            <w:pPr>
              <w:numPr>
                <w:ilvl w:val="12"/>
                <w:numId w:val="0"/>
              </w:numPr>
              <w:jc w:val="right"/>
              <w:rPr>
                <w:sz w:val="18"/>
                <w:lang w:val="en-GB"/>
              </w:rPr>
            </w:pPr>
          </w:p>
        </w:tc>
        <w:tc>
          <w:tcPr>
            <w:tcW w:w="840" w:type="dxa"/>
            <w:tcBorders>
              <w:bottom w:val="single" w:sz="4" w:space="0" w:color="auto"/>
            </w:tcBorders>
            <w:tcMar>
              <w:left w:w="28" w:type="dxa"/>
              <w:right w:w="28" w:type="dxa"/>
            </w:tcMar>
          </w:tcPr>
          <w:p w14:paraId="3FA9DF87" w14:textId="77777777" w:rsidR="00D3256E" w:rsidRPr="003F6D2B" w:rsidRDefault="00D3256E" w:rsidP="00CE25BF">
            <w:pPr>
              <w:numPr>
                <w:ilvl w:val="12"/>
                <w:numId w:val="0"/>
              </w:numPr>
              <w:jc w:val="right"/>
              <w:rPr>
                <w:sz w:val="18"/>
                <w:lang w:val="en-GB"/>
              </w:rPr>
            </w:pPr>
          </w:p>
        </w:tc>
        <w:tc>
          <w:tcPr>
            <w:tcW w:w="840" w:type="dxa"/>
            <w:tcBorders>
              <w:bottom w:val="single" w:sz="4" w:space="0" w:color="auto"/>
            </w:tcBorders>
            <w:tcMar>
              <w:left w:w="28" w:type="dxa"/>
              <w:right w:w="28" w:type="dxa"/>
            </w:tcMar>
          </w:tcPr>
          <w:p w14:paraId="72F1096B" w14:textId="77777777" w:rsidR="00D3256E" w:rsidRPr="003F6D2B" w:rsidRDefault="00D3256E" w:rsidP="00CE25BF">
            <w:pPr>
              <w:numPr>
                <w:ilvl w:val="12"/>
                <w:numId w:val="0"/>
              </w:numPr>
              <w:jc w:val="right"/>
              <w:rPr>
                <w:sz w:val="18"/>
                <w:lang w:val="en-GB"/>
              </w:rPr>
            </w:pPr>
          </w:p>
        </w:tc>
        <w:tc>
          <w:tcPr>
            <w:tcW w:w="720" w:type="dxa"/>
            <w:tcBorders>
              <w:bottom w:val="single" w:sz="4" w:space="0" w:color="auto"/>
            </w:tcBorders>
            <w:tcMar>
              <w:left w:w="28" w:type="dxa"/>
              <w:right w:w="28" w:type="dxa"/>
            </w:tcMar>
          </w:tcPr>
          <w:p w14:paraId="240343BC" w14:textId="77777777" w:rsidR="00D3256E" w:rsidRPr="003F6D2B" w:rsidRDefault="00D3256E" w:rsidP="00CE25BF">
            <w:pPr>
              <w:numPr>
                <w:ilvl w:val="12"/>
                <w:numId w:val="0"/>
              </w:numPr>
              <w:jc w:val="right"/>
              <w:rPr>
                <w:sz w:val="18"/>
                <w:lang w:val="en-GB"/>
              </w:rPr>
            </w:pPr>
          </w:p>
        </w:tc>
        <w:tc>
          <w:tcPr>
            <w:tcW w:w="960" w:type="dxa"/>
            <w:tcBorders>
              <w:bottom w:val="single" w:sz="4" w:space="0" w:color="auto"/>
            </w:tcBorders>
            <w:tcMar>
              <w:left w:w="28" w:type="dxa"/>
              <w:right w:w="28" w:type="dxa"/>
            </w:tcMar>
          </w:tcPr>
          <w:p w14:paraId="2C4A527F" w14:textId="77777777" w:rsidR="00D3256E" w:rsidRPr="003F6D2B" w:rsidRDefault="00D3256E" w:rsidP="00CE25BF">
            <w:pPr>
              <w:numPr>
                <w:ilvl w:val="12"/>
                <w:numId w:val="0"/>
              </w:numPr>
              <w:jc w:val="right"/>
              <w:rPr>
                <w:sz w:val="18"/>
                <w:lang w:val="en-GB"/>
              </w:rPr>
            </w:pPr>
          </w:p>
        </w:tc>
        <w:tc>
          <w:tcPr>
            <w:tcW w:w="900" w:type="dxa"/>
            <w:tcBorders>
              <w:bottom w:val="single" w:sz="4" w:space="0" w:color="auto"/>
            </w:tcBorders>
            <w:tcMar>
              <w:left w:w="28" w:type="dxa"/>
              <w:right w:w="28" w:type="dxa"/>
            </w:tcMar>
          </w:tcPr>
          <w:p w14:paraId="3A4BABC0" w14:textId="77777777" w:rsidR="00D3256E" w:rsidRPr="003F6D2B" w:rsidRDefault="00D3256E" w:rsidP="00CE25BF">
            <w:pPr>
              <w:numPr>
                <w:ilvl w:val="12"/>
                <w:numId w:val="0"/>
              </w:numPr>
              <w:jc w:val="right"/>
              <w:rPr>
                <w:sz w:val="18"/>
                <w:lang w:val="en-GB"/>
              </w:rPr>
            </w:pPr>
          </w:p>
        </w:tc>
        <w:tc>
          <w:tcPr>
            <w:tcW w:w="900" w:type="dxa"/>
            <w:tcBorders>
              <w:bottom w:val="single" w:sz="4" w:space="0" w:color="auto"/>
            </w:tcBorders>
            <w:tcMar>
              <w:left w:w="28" w:type="dxa"/>
              <w:right w:w="28" w:type="dxa"/>
            </w:tcMar>
          </w:tcPr>
          <w:p w14:paraId="0408C7E2" w14:textId="77777777" w:rsidR="00D3256E" w:rsidRPr="003F6D2B" w:rsidRDefault="00D3256E" w:rsidP="00CE25BF">
            <w:pPr>
              <w:numPr>
                <w:ilvl w:val="12"/>
                <w:numId w:val="0"/>
              </w:numPr>
              <w:jc w:val="right"/>
              <w:rPr>
                <w:sz w:val="18"/>
                <w:lang w:val="en-GB"/>
              </w:rPr>
            </w:pPr>
          </w:p>
        </w:tc>
      </w:tr>
      <w:tr w:rsidR="00EE1A3F" w:rsidRPr="003F6D2B" w14:paraId="789B24AA" w14:textId="77777777" w:rsidTr="00CE25BF">
        <w:trPr>
          <w:cantSplit/>
        </w:trPr>
        <w:tc>
          <w:tcPr>
            <w:tcW w:w="600" w:type="dxa"/>
            <w:tcBorders>
              <w:top w:val="single" w:sz="4" w:space="0" w:color="auto"/>
            </w:tcBorders>
            <w:tcMar>
              <w:left w:w="28" w:type="dxa"/>
              <w:right w:w="28" w:type="dxa"/>
            </w:tcMar>
          </w:tcPr>
          <w:p w14:paraId="052BF6E1" w14:textId="27E2E9C2" w:rsidR="00D3256E" w:rsidRPr="003F6D2B" w:rsidRDefault="009449CF" w:rsidP="00CE25BF">
            <w:pPr>
              <w:numPr>
                <w:ilvl w:val="12"/>
                <w:numId w:val="0"/>
              </w:numPr>
              <w:rPr>
                <w:sz w:val="18"/>
                <w:lang w:val="en-GB"/>
              </w:rPr>
            </w:pPr>
            <w:r w:rsidRPr="003F6D2B">
              <w:rPr>
                <w:sz w:val="18"/>
                <w:lang w:val="en-GB"/>
              </w:rPr>
              <w:t>202</w:t>
            </w:r>
            <w:r w:rsidR="00675BAD" w:rsidRPr="003F6D2B">
              <w:rPr>
                <w:sz w:val="18"/>
                <w:lang w:val="en-GB"/>
              </w:rPr>
              <w:t>3</w:t>
            </w:r>
          </w:p>
        </w:tc>
        <w:tc>
          <w:tcPr>
            <w:tcW w:w="1080" w:type="dxa"/>
            <w:tcBorders>
              <w:top w:val="single" w:sz="4" w:space="0" w:color="auto"/>
            </w:tcBorders>
            <w:tcMar>
              <w:left w:w="28" w:type="dxa"/>
              <w:right w:w="28" w:type="dxa"/>
            </w:tcMar>
          </w:tcPr>
          <w:p w14:paraId="02AAC5B2" w14:textId="77777777" w:rsidR="00D3256E" w:rsidRPr="003F6D2B" w:rsidRDefault="00D3256E" w:rsidP="00CE25BF">
            <w:pPr>
              <w:numPr>
                <w:ilvl w:val="12"/>
                <w:numId w:val="0"/>
              </w:numPr>
              <w:rPr>
                <w:sz w:val="18"/>
                <w:lang w:val="en-GB"/>
              </w:rPr>
            </w:pPr>
            <w:r w:rsidRPr="003F6D2B">
              <w:rPr>
                <w:sz w:val="18"/>
                <w:lang w:val="en-GB"/>
              </w:rPr>
              <w:t>Gross</w:t>
            </w:r>
          </w:p>
        </w:tc>
        <w:tc>
          <w:tcPr>
            <w:tcW w:w="840" w:type="dxa"/>
            <w:tcBorders>
              <w:top w:val="single" w:sz="4" w:space="0" w:color="auto"/>
            </w:tcBorders>
            <w:tcMar>
              <w:left w:w="28" w:type="dxa"/>
              <w:right w:w="28" w:type="dxa"/>
            </w:tcMar>
          </w:tcPr>
          <w:p w14:paraId="6C6EFABA"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7895B332"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22087F39" w14:textId="77777777" w:rsidR="00D3256E" w:rsidRPr="003F6D2B" w:rsidRDefault="00D3256E" w:rsidP="00CE25BF">
            <w:pPr>
              <w:numPr>
                <w:ilvl w:val="12"/>
                <w:numId w:val="0"/>
              </w:numPr>
              <w:jc w:val="right"/>
              <w:rPr>
                <w:sz w:val="18"/>
                <w:lang w:val="en-GB"/>
              </w:rPr>
            </w:pPr>
          </w:p>
        </w:tc>
        <w:tc>
          <w:tcPr>
            <w:tcW w:w="840" w:type="dxa"/>
            <w:tcBorders>
              <w:top w:val="single" w:sz="4" w:space="0" w:color="auto"/>
            </w:tcBorders>
            <w:tcMar>
              <w:left w:w="28" w:type="dxa"/>
              <w:right w:w="28" w:type="dxa"/>
            </w:tcMar>
          </w:tcPr>
          <w:p w14:paraId="3B058380" w14:textId="77777777" w:rsidR="00D3256E" w:rsidRPr="003F6D2B" w:rsidRDefault="00D3256E" w:rsidP="00CE25BF">
            <w:pPr>
              <w:numPr>
                <w:ilvl w:val="12"/>
                <w:numId w:val="0"/>
              </w:numPr>
              <w:jc w:val="right"/>
              <w:rPr>
                <w:sz w:val="18"/>
                <w:lang w:val="en-GB"/>
              </w:rPr>
            </w:pPr>
          </w:p>
        </w:tc>
        <w:tc>
          <w:tcPr>
            <w:tcW w:w="720" w:type="dxa"/>
            <w:tcBorders>
              <w:top w:val="single" w:sz="4" w:space="0" w:color="auto"/>
            </w:tcBorders>
            <w:tcMar>
              <w:left w:w="28" w:type="dxa"/>
              <w:right w:w="28" w:type="dxa"/>
            </w:tcMar>
          </w:tcPr>
          <w:p w14:paraId="5D929E83" w14:textId="77777777" w:rsidR="00D3256E" w:rsidRPr="003F6D2B" w:rsidRDefault="00D3256E" w:rsidP="00CE25BF">
            <w:pPr>
              <w:numPr>
                <w:ilvl w:val="12"/>
                <w:numId w:val="0"/>
              </w:numPr>
              <w:jc w:val="right"/>
              <w:rPr>
                <w:sz w:val="18"/>
                <w:lang w:val="en-GB"/>
              </w:rPr>
            </w:pPr>
          </w:p>
        </w:tc>
        <w:tc>
          <w:tcPr>
            <w:tcW w:w="960" w:type="dxa"/>
            <w:tcBorders>
              <w:top w:val="single" w:sz="4" w:space="0" w:color="auto"/>
            </w:tcBorders>
            <w:tcMar>
              <w:left w:w="28" w:type="dxa"/>
              <w:right w:w="28" w:type="dxa"/>
            </w:tcMar>
          </w:tcPr>
          <w:p w14:paraId="5CD7FFB3" w14:textId="77777777" w:rsidR="00D3256E" w:rsidRPr="003F6D2B" w:rsidRDefault="00D3256E" w:rsidP="00CE25BF">
            <w:pPr>
              <w:numPr>
                <w:ilvl w:val="12"/>
                <w:numId w:val="0"/>
              </w:numPr>
              <w:jc w:val="right"/>
              <w:rPr>
                <w:sz w:val="18"/>
                <w:lang w:val="en-GB"/>
              </w:rPr>
            </w:pPr>
          </w:p>
        </w:tc>
        <w:tc>
          <w:tcPr>
            <w:tcW w:w="900" w:type="dxa"/>
            <w:tcBorders>
              <w:top w:val="single" w:sz="4" w:space="0" w:color="auto"/>
            </w:tcBorders>
            <w:tcMar>
              <w:left w:w="28" w:type="dxa"/>
              <w:right w:w="28" w:type="dxa"/>
            </w:tcMar>
          </w:tcPr>
          <w:p w14:paraId="65795662" w14:textId="77777777" w:rsidR="00D3256E" w:rsidRPr="003F6D2B" w:rsidRDefault="00D3256E" w:rsidP="00CE25BF">
            <w:pPr>
              <w:numPr>
                <w:ilvl w:val="12"/>
                <w:numId w:val="0"/>
              </w:numPr>
              <w:jc w:val="right"/>
              <w:rPr>
                <w:sz w:val="18"/>
                <w:lang w:val="en-GB"/>
              </w:rPr>
            </w:pPr>
          </w:p>
        </w:tc>
        <w:tc>
          <w:tcPr>
            <w:tcW w:w="900" w:type="dxa"/>
            <w:tcBorders>
              <w:top w:val="single" w:sz="4" w:space="0" w:color="auto"/>
            </w:tcBorders>
            <w:tcMar>
              <w:left w:w="28" w:type="dxa"/>
              <w:right w:w="28" w:type="dxa"/>
            </w:tcMar>
          </w:tcPr>
          <w:p w14:paraId="7AF3DE11" w14:textId="77777777" w:rsidR="00D3256E" w:rsidRPr="003F6D2B" w:rsidRDefault="00D3256E" w:rsidP="00CE25BF">
            <w:pPr>
              <w:numPr>
                <w:ilvl w:val="12"/>
                <w:numId w:val="0"/>
              </w:numPr>
              <w:jc w:val="right"/>
              <w:rPr>
                <w:sz w:val="18"/>
                <w:lang w:val="en-GB"/>
              </w:rPr>
            </w:pPr>
          </w:p>
        </w:tc>
      </w:tr>
      <w:tr w:rsidR="00EE1A3F" w:rsidRPr="003F6D2B" w14:paraId="46C80F95" w14:textId="77777777" w:rsidTr="00CE25BF">
        <w:trPr>
          <w:cantSplit/>
        </w:trPr>
        <w:tc>
          <w:tcPr>
            <w:tcW w:w="600" w:type="dxa"/>
            <w:tcMar>
              <w:left w:w="28" w:type="dxa"/>
              <w:right w:w="28" w:type="dxa"/>
            </w:tcMar>
          </w:tcPr>
          <w:p w14:paraId="72DA7C93" w14:textId="77777777" w:rsidR="00D3256E" w:rsidRPr="003F6D2B" w:rsidRDefault="00D3256E" w:rsidP="00CE25BF">
            <w:pPr>
              <w:numPr>
                <w:ilvl w:val="12"/>
                <w:numId w:val="0"/>
              </w:numPr>
              <w:rPr>
                <w:sz w:val="18"/>
                <w:lang w:val="en-GB"/>
              </w:rPr>
            </w:pPr>
          </w:p>
        </w:tc>
        <w:tc>
          <w:tcPr>
            <w:tcW w:w="1080" w:type="dxa"/>
            <w:tcMar>
              <w:left w:w="28" w:type="dxa"/>
              <w:right w:w="28" w:type="dxa"/>
            </w:tcMar>
          </w:tcPr>
          <w:p w14:paraId="42EA061E" w14:textId="77777777" w:rsidR="00D3256E" w:rsidRPr="003F6D2B" w:rsidRDefault="00D3256E" w:rsidP="00CE25BF">
            <w:pPr>
              <w:numPr>
                <w:ilvl w:val="12"/>
                <w:numId w:val="0"/>
              </w:numPr>
              <w:rPr>
                <w:sz w:val="18"/>
                <w:lang w:val="en-GB"/>
              </w:rPr>
            </w:pPr>
            <w:r w:rsidRPr="003F6D2B">
              <w:rPr>
                <w:sz w:val="18"/>
                <w:lang w:val="en-GB"/>
              </w:rPr>
              <w:t>Provisions</w:t>
            </w:r>
          </w:p>
        </w:tc>
        <w:tc>
          <w:tcPr>
            <w:tcW w:w="840" w:type="dxa"/>
            <w:tcMar>
              <w:left w:w="28" w:type="dxa"/>
              <w:right w:w="28" w:type="dxa"/>
            </w:tcMar>
          </w:tcPr>
          <w:p w14:paraId="26F98A56"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4E3CCC20"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0D6FBB06" w14:textId="77777777" w:rsidR="00D3256E" w:rsidRPr="003F6D2B" w:rsidRDefault="00D3256E" w:rsidP="00CE25BF">
            <w:pPr>
              <w:numPr>
                <w:ilvl w:val="12"/>
                <w:numId w:val="0"/>
              </w:numPr>
              <w:jc w:val="right"/>
              <w:rPr>
                <w:sz w:val="18"/>
                <w:lang w:val="en-GB"/>
              </w:rPr>
            </w:pPr>
          </w:p>
        </w:tc>
        <w:tc>
          <w:tcPr>
            <w:tcW w:w="840" w:type="dxa"/>
            <w:tcMar>
              <w:left w:w="28" w:type="dxa"/>
              <w:right w:w="28" w:type="dxa"/>
            </w:tcMar>
          </w:tcPr>
          <w:p w14:paraId="12668F07" w14:textId="77777777" w:rsidR="00D3256E" w:rsidRPr="003F6D2B" w:rsidRDefault="00D3256E" w:rsidP="00CE25BF">
            <w:pPr>
              <w:numPr>
                <w:ilvl w:val="12"/>
                <w:numId w:val="0"/>
              </w:numPr>
              <w:jc w:val="right"/>
              <w:rPr>
                <w:sz w:val="18"/>
                <w:lang w:val="en-GB"/>
              </w:rPr>
            </w:pPr>
          </w:p>
        </w:tc>
        <w:tc>
          <w:tcPr>
            <w:tcW w:w="720" w:type="dxa"/>
            <w:tcMar>
              <w:left w:w="28" w:type="dxa"/>
              <w:right w:w="28" w:type="dxa"/>
            </w:tcMar>
          </w:tcPr>
          <w:p w14:paraId="0389BBB7" w14:textId="77777777" w:rsidR="00D3256E" w:rsidRPr="003F6D2B" w:rsidRDefault="00D3256E" w:rsidP="00CE25BF">
            <w:pPr>
              <w:numPr>
                <w:ilvl w:val="12"/>
                <w:numId w:val="0"/>
              </w:numPr>
              <w:jc w:val="right"/>
              <w:rPr>
                <w:sz w:val="18"/>
                <w:lang w:val="en-GB"/>
              </w:rPr>
            </w:pPr>
          </w:p>
        </w:tc>
        <w:tc>
          <w:tcPr>
            <w:tcW w:w="960" w:type="dxa"/>
            <w:tcMar>
              <w:left w:w="28" w:type="dxa"/>
              <w:right w:w="28" w:type="dxa"/>
            </w:tcMar>
          </w:tcPr>
          <w:p w14:paraId="55F3097C" w14:textId="77777777" w:rsidR="00D3256E" w:rsidRPr="003F6D2B" w:rsidRDefault="00D3256E" w:rsidP="00CE25BF">
            <w:pPr>
              <w:numPr>
                <w:ilvl w:val="12"/>
                <w:numId w:val="0"/>
              </w:numPr>
              <w:jc w:val="right"/>
              <w:rPr>
                <w:sz w:val="18"/>
                <w:lang w:val="en-GB"/>
              </w:rPr>
            </w:pPr>
          </w:p>
        </w:tc>
        <w:tc>
          <w:tcPr>
            <w:tcW w:w="900" w:type="dxa"/>
            <w:tcMar>
              <w:left w:w="28" w:type="dxa"/>
              <w:right w:w="28" w:type="dxa"/>
            </w:tcMar>
          </w:tcPr>
          <w:p w14:paraId="67BFC81D" w14:textId="77777777" w:rsidR="00D3256E" w:rsidRPr="003F6D2B" w:rsidRDefault="00D3256E" w:rsidP="00CE25BF">
            <w:pPr>
              <w:numPr>
                <w:ilvl w:val="12"/>
                <w:numId w:val="0"/>
              </w:numPr>
              <w:jc w:val="right"/>
              <w:rPr>
                <w:sz w:val="18"/>
                <w:lang w:val="en-GB"/>
              </w:rPr>
            </w:pPr>
          </w:p>
        </w:tc>
        <w:tc>
          <w:tcPr>
            <w:tcW w:w="900" w:type="dxa"/>
            <w:tcMar>
              <w:left w:w="28" w:type="dxa"/>
              <w:right w:w="28" w:type="dxa"/>
            </w:tcMar>
          </w:tcPr>
          <w:p w14:paraId="436CFA38" w14:textId="77777777" w:rsidR="00D3256E" w:rsidRPr="003F6D2B" w:rsidRDefault="00D3256E" w:rsidP="00CE25BF">
            <w:pPr>
              <w:numPr>
                <w:ilvl w:val="12"/>
                <w:numId w:val="0"/>
              </w:numPr>
              <w:jc w:val="right"/>
              <w:rPr>
                <w:sz w:val="18"/>
                <w:lang w:val="en-GB"/>
              </w:rPr>
            </w:pPr>
          </w:p>
        </w:tc>
      </w:tr>
      <w:tr w:rsidR="00D3256E" w:rsidRPr="003F6D2B" w14:paraId="2EAD9B80" w14:textId="77777777" w:rsidTr="00CE25BF">
        <w:trPr>
          <w:cantSplit/>
        </w:trPr>
        <w:tc>
          <w:tcPr>
            <w:tcW w:w="600" w:type="dxa"/>
            <w:tcBorders>
              <w:bottom w:val="double" w:sz="4" w:space="0" w:color="auto"/>
            </w:tcBorders>
            <w:tcMar>
              <w:left w:w="28" w:type="dxa"/>
              <w:right w:w="28" w:type="dxa"/>
            </w:tcMar>
          </w:tcPr>
          <w:p w14:paraId="040AADC9" w14:textId="77777777" w:rsidR="00D3256E" w:rsidRPr="003F6D2B" w:rsidRDefault="00D3256E" w:rsidP="00CE25BF">
            <w:pPr>
              <w:numPr>
                <w:ilvl w:val="12"/>
                <w:numId w:val="0"/>
              </w:numPr>
              <w:rPr>
                <w:sz w:val="18"/>
                <w:lang w:val="en-GB"/>
              </w:rPr>
            </w:pPr>
          </w:p>
        </w:tc>
        <w:tc>
          <w:tcPr>
            <w:tcW w:w="1080" w:type="dxa"/>
            <w:tcBorders>
              <w:bottom w:val="double" w:sz="4" w:space="0" w:color="auto"/>
            </w:tcBorders>
            <w:tcMar>
              <w:left w:w="28" w:type="dxa"/>
              <w:right w:w="28" w:type="dxa"/>
            </w:tcMar>
          </w:tcPr>
          <w:p w14:paraId="28B9A5A7" w14:textId="77777777" w:rsidR="00D3256E" w:rsidRPr="003F6D2B" w:rsidRDefault="00D3256E" w:rsidP="00CE25BF">
            <w:pPr>
              <w:numPr>
                <w:ilvl w:val="12"/>
                <w:numId w:val="0"/>
              </w:numPr>
              <w:rPr>
                <w:sz w:val="18"/>
                <w:lang w:val="en-GB"/>
              </w:rPr>
            </w:pPr>
            <w:r w:rsidRPr="003F6D2B">
              <w:rPr>
                <w:sz w:val="18"/>
                <w:lang w:val="en-GB"/>
              </w:rPr>
              <w:t>Net</w:t>
            </w:r>
          </w:p>
        </w:tc>
        <w:tc>
          <w:tcPr>
            <w:tcW w:w="840" w:type="dxa"/>
            <w:tcBorders>
              <w:bottom w:val="double" w:sz="4" w:space="0" w:color="auto"/>
            </w:tcBorders>
            <w:tcMar>
              <w:left w:w="28" w:type="dxa"/>
              <w:right w:w="28" w:type="dxa"/>
            </w:tcMar>
          </w:tcPr>
          <w:p w14:paraId="7514C2E5" w14:textId="77777777" w:rsidR="00D3256E" w:rsidRPr="003F6D2B" w:rsidRDefault="00D3256E" w:rsidP="00CE25BF">
            <w:pPr>
              <w:numPr>
                <w:ilvl w:val="12"/>
                <w:numId w:val="0"/>
              </w:numPr>
              <w:jc w:val="right"/>
              <w:rPr>
                <w:sz w:val="18"/>
                <w:lang w:val="en-GB"/>
              </w:rPr>
            </w:pPr>
          </w:p>
        </w:tc>
        <w:tc>
          <w:tcPr>
            <w:tcW w:w="840" w:type="dxa"/>
            <w:tcBorders>
              <w:bottom w:val="double" w:sz="4" w:space="0" w:color="auto"/>
            </w:tcBorders>
            <w:tcMar>
              <w:left w:w="28" w:type="dxa"/>
              <w:right w:w="28" w:type="dxa"/>
            </w:tcMar>
          </w:tcPr>
          <w:p w14:paraId="3885B31E" w14:textId="77777777" w:rsidR="00D3256E" w:rsidRPr="003F6D2B" w:rsidRDefault="00D3256E" w:rsidP="00CE25BF">
            <w:pPr>
              <w:numPr>
                <w:ilvl w:val="12"/>
                <w:numId w:val="0"/>
              </w:numPr>
              <w:jc w:val="right"/>
              <w:rPr>
                <w:sz w:val="18"/>
                <w:lang w:val="en-GB"/>
              </w:rPr>
            </w:pPr>
          </w:p>
        </w:tc>
        <w:tc>
          <w:tcPr>
            <w:tcW w:w="840" w:type="dxa"/>
            <w:tcBorders>
              <w:bottom w:val="double" w:sz="4" w:space="0" w:color="auto"/>
            </w:tcBorders>
            <w:tcMar>
              <w:left w:w="28" w:type="dxa"/>
              <w:right w:w="28" w:type="dxa"/>
            </w:tcMar>
          </w:tcPr>
          <w:p w14:paraId="7C355D56" w14:textId="77777777" w:rsidR="00D3256E" w:rsidRPr="003F6D2B" w:rsidRDefault="00D3256E" w:rsidP="00CE25BF">
            <w:pPr>
              <w:numPr>
                <w:ilvl w:val="12"/>
                <w:numId w:val="0"/>
              </w:numPr>
              <w:jc w:val="right"/>
              <w:rPr>
                <w:sz w:val="18"/>
                <w:lang w:val="en-GB"/>
              </w:rPr>
            </w:pPr>
          </w:p>
        </w:tc>
        <w:tc>
          <w:tcPr>
            <w:tcW w:w="840" w:type="dxa"/>
            <w:tcBorders>
              <w:bottom w:val="double" w:sz="4" w:space="0" w:color="auto"/>
            </w:tcBorders>
            <w:tcMar>
              <w:left w:w="28" w:type="dxa"/>
              <w:right w:w="28" w:type="dxa"/>
            </w:tcMar>
          </w:tcPr>
          <w:p w14:paraId="264AAB79" w14:textId="77777777" w:rsidR="00D3256E" w:rsidRPr="003F6D2B" w:rsidRDefault="00D3256E" w:rsidP="00CE25BF">
            <w:pPr>
              <w:numPr>
                <w:ilvl w:val="12"/>
                <w:numId w:val="0"/>
              </w:numPr>
              <w:jc w:val="right"/>
              <w:rPr>
                <w:sz w:val="18"/>
                <w:lang w:val="en-GB"/>
              </w:rPr>
            </w:pPr>
          </w:p>
        </w:tc>
        <w:tc>
          <w:tcPr>
            <w:tcW w:w="720" w:type="dxa"/>
            <w:tcBorders>
              <w:bottom w:val="double" w:sz="4" w:space="0" w:color="auto"/>
            </w:tcBorders>
            <w:tcMar>
              <w:left w:w="28" w:type="dxa"/>
              <w:right w:w="28" w:type="dxa"/>
            </w:tcMar>
          </w:tcPr>
          <w:p w14:paraId="19A104EB" w14:textId="77777777" w:rsidR="00D3256E" w:rsidRPr="003F6D2B" w:rsidRDefault="00D3256E" w:rsidP="00CE25BF">
            <w:pPr>
              <w:numPr>
                <w:ilvl w:val="12"/>
                <w:numId w:val="0"/>
              </w:numPr>
              <w:jc w:val="right"/>
              <w:rPr>
                <w:sz w:val="18"/>
                <w:lang w:val="en-GB"/>
              </w:rPr>
            </w:pPr>
          </w:p>
        </w:tc>
        <w:tc>
          <w:tcPr>
            <w:tcW w:w="960" w:type="dxa"/>
            <w:tcBorders>
              <w:bottom w:val="double" w:sz="4" w:space="0" w:color="auto"/>
            </w:tcBorders>
            <w:tcMar>
              <w:left w:w="28" w:type="dxa"/>
              <w:right w:w="28" w:type="dxa"/>
            </w:tcMar>
          </w:tcPr>
          <w:p w14:paraId="51467B8B" w14:textId="77777777" w:rsidR="00D3256E" w:rsidRPr="003F6D2B" w:rsidRDefault="00D3256E" w:rsidP="00CE25BF">
            <w:pPr>
              <w:numPr>
                <w:ilvl w:val="12"/>
                <w:numId w:val="0"/>
              </w:numPr>
              <w:jc w:val="right"/>
              <w:rPr>
                <w:sz w:val="18"/>
                <w:lang w:val="en-GB"/>
              </w:rPr>
            </w:pPr>
          </w:p>
        </w:tc>
        <w:tc>
          <w:tcPr>
            <w:tcW w:w="900" w:type="dxa"/>
            <w:tcBorders>
              <w:bottom w:val="double" w:sz="4" w:space="0" w:color="auto"/>
            </w:tcBorders>
            <w:tcMar>
              <w:left w:w="28" w:type="dxa"/>
              <w:right w:w="28" w:type="dxa"/>
            </w:tcMar>
          </w:tcPr>
          <w:p w14:paraId="17FE6AFA" w14:textId="77777777" w:rsidR="00D3256E" w:rsidRPr="003F6D2B" w:rsidRDefault="00D3256E" w:rsidP="00CE25BF">
            <w:pPr>
              <w:numPr>
                <w:ilvl w:val="12"/>
                <w:numId w:val="0"/>
              </w:numPr>
              <w:jc w:val="right"/>
              <w:rPr>
                <w:sz w:val="18"/>
                <w:lang w:val="en-GB"/>
              </w:rPr>
            </w:pPr>
          </w:p>
        </w:tc>
        <w:tc>
          <w:tcPr>
            <w:tcW w:w="900" w:type="dxa"/>
            <w:tcBorders>
              <w:bottom w:val="double" w:sz="4" w:space="0" w:color="auto"/>
            </w:tcBorders>
            <w:tcMar>
              <w:left w:w="28" w:type="dxa"/>
              <w:right w:w="28" w:type="dxa"/>
            </w:tcMar>
          </w:tcPr>
          <w:p w14:paraId="165AA661" w14:textId="77777777" w:rsidR="00D3256E" w:rsidRPr="003F6D2B" w:rsidRDefault="00D3256E" w:rsidP="00CE25BF">
            <w:pPr>
              <w:numPr>
                <w:ilvl w:val="12"/>
                <w:numId w:val="0"/>
              </w:numPr>
              <w:jc w:val="right"/>
              <w:rPr>
                <w:sz w:val="18"/>
                <w:lang w:val="en-GB"/>
              </w:rPr>
            </w:pPr>
          </w:p>
        </w:tc>
      </w:tr>
    </w:tbl>
    <w:p w14:paraId="5533432F" w14:textId="77777777" w:rsidR="00D3256E" w:rsidRPr="003F6D2B" w:rsidRDefault="00D3256E">
      <w:pPr>
        <w:numPr>
          <w:ilvl w:val="12"/>
          <w:numId w:val="0"/>
        </w:numPr>
        <w:rPr>
          <w:b/>
          <w:i/>
          <w:lang w:val="en-GB"/>
        </w:rPr>
      </w:pPr>
    </w:p>
    <w:p w14:paraId="2AA53911" w14:textId="77777777" w:rsidR="00AD030F" w:rsidRPr="003F6D2B" w:rsidRDefault="00AD030F" w:rsidP="00AD030F">
      <w:pPr>
        <w:tabs>
          <w:tab w:val="left" w:pos="576"/>
          <w:tab w:val="decimal" w:pos="5328"/>
          <w:tab w:val="decimal" w:pos="6408"/>
        </w:tabs>
        <w:ind w:right="142"/>
        <w:rPr>
          <w:u w:val="single"/>
          <w:lang w:val="en-GB"/>
        </w:rPr>
      </w:pPr>
      <w:r w:rsidRPr="003F6D2B">
        <w:rPr>
          <w:u w:val="single"/>
          <w:lang w:val="en-GB"/>
        </w:rPr>
        <w:t>Provisioning movements can be analysed as follows:</w:t>
      </w:r>
    </w:p>
    <w:p w14:paraId="1F8B1699" w14:textId="77777777" w:rsidR="00AD030F" w:rsidRPr="003F6D2B" w:rsidRDefault="00AD030F" w:rsidP="00AD030F">
      <w:pPr>
        <w:ind w:right="-49"/>
        <w:jc w:val="right"/>
        <w:rPr>
          <w:sz w:val="1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20"/>
        <w:gridCol w:w="1920"/>
      </w:tblGrid>
      <w:tr w:rsidR="00EE1A3F" w:rsidRPr="003F6D2B" w14:paraId="14325632" w14:textId="77777777" w:rsidTr="00CE25BF">
        <w:trPr>
          <w:cantSplit/>
        </w:trPr>
        <w:tc>
          <w:tcPr>
            <w:tcW w:w="4680" w:type="dxa"/>
            <w:tcBorders>
              <w:top w:val="single" w:sz="4" w:space="0" w:color="auto"/>
              <w:bottom w:val="single" w:sz="4" w:space="0" w:color="auto"/>
            </w:tcBorders>
            <w:tcMar>
              <w:left w:w="28" w:type="dxa"/>
              <w:right w:w="28" w:type="dxa"/>
            </w:tcMar>
          </w:tcPr>
          <w:p w14:paraId="35EEA1C2" w14:textId="77777777" w:rsidR="00AD030F" w:rsidRPr="003F6D2B" w:rsidRDefault="00AD030F" w:rsidP="00CE25BF">
            <w:pPr>
              <w:numPr>
                <w:ilvl w:val="12"/>
                <w:numId w:val="0"/>
              </w:numPr>
              <w:rPr>
                <w:b/>
                <w:sz w:val="18"/>
                <w:lang w:val="en-GB"/>
              </w:rPr>
            </w:pPr>
          </w:p>
        </w:tc>
        <w:tc>
          <w:tcPr>
            <w:tcW w:w="1920" w:type="dxa"/>
            <w:tcBorders>
              <w:top w:val="single" w:sz="4" w:space="0" w:color="auto"/>
              <w:bottom w:val="single" w:sz="4" w:space="0" w:color="auto"/>
            </w:tcBorders>
            <w:tcMar>
              <w:left w:w="28" w:type="dxa"/>
              <w:right w:w="28" w:type="dxa"/>
            </w:tcMar>
          </w:tcPr>
          <w:p w14:paraId="1EC04F78" w14:textId="5F13F2E9" w:rsidR="00AD030F" w:rsidRPr="003F6D2B" w:rsidRDefault="009449CF" w:rsidP="00CE25BF">
            <w:pPr>
              <w:numPr>
                <w:ilvl w:val="12"/>
                <w:numId w:val="0"/>
              </w:numPr>
              <w:jc w:val="right"/>
              <w:rPr>
                <w:b/>
                <w:sz w:val="18"/>
                <w:lang w:val="en-GB"/>
              </w:rPr>
            </w:pPr>
            <w:r w:rsidRPr="003F6D2B">
              <w:rPr>
                <w:b/>
                <w:sz w:val="18"/>
                <w:lang w:val="en-GB"/>
              </w:rPr>
              <w:t>202</w:t>
            </w:r>
            <w:r w:rsidR="00675BAD" w:rsidRPr="003F6D2B">
              <w:rPr>
                <w:b/>
                <w:sz w:val="18"/>
                <w:lang w:val="en-GB"/>
              </w:rPr>
              <w:t>4</w:t>
            </w:r>
            <w:r w:rsidR="00E73583" w:rsidRPr="003F6D2B">
              <w:rPr>
                <w:b/>
                <w:sz w:val="18"/>
                <w:lang w:val="en-GB"/>
              </w:rPr>
              <w:t xml:space="preserve"> </w:t>
            </w:r>
          </w:p>
        </w:tc>
        <w:tc>
          <w:tcPr>
            <w:tcW w:w="1920" w:type="dxa"/>
            <w:tcBorders>
              <w:top w:val="single" w:sz="4" w:space="0" w:color="auto"/>
              <w:bottom w:val="single" w:sz="4" w:space="0" w:color="auto"/>
            </w:tcBorders>
            <w:tcMar>
              <w:left w:w="28" w:type="dxa"/>
              <w:right w:w="28" w:type="dxa"/>
            </w:tcMar>
          </w:tcPr>
          <w:p w14:paraId="52B566B7" w14:textId="009F9FD4" w:rsidR="00AD030F" w:rsidRPr="003F6D2B" w:rsidRDefault="009449CF" w:rsidP="00CE25BF">
            <w:pPr>
              <w:numPr>
                <w:ilvl w:val="12"/>
                <w:numId w:val="0"/>
              </w:numPr>
              <w:jc w:val="right"/>
              <w:rPr>
                <w:b/>
                <w:sz w:val="18"/>
                <w:lang w:val="en-GB"/>
              </w:rPr>
            </w:pPr>
            <w:r w:rsidRPr="003F6D2B">
              <w:rPr>
                <w:b/>
                <w:sz w:val="18"/>
                <w:lang w:val="en-GB"/>
              </w:rPr>
              <w:t>202</w:t>
            </w:r>
            <w:r w:rsidR="00675BAD" w:rsidRPr="003F6D2B">
              <w:rPr>
                <w:b/>
                <w:sz w:val="18"/>
                <w:lang w:val="en-GB"/>
              </w:rPr>
              <w:t>3</w:t>
            </w:r>
          </w:p>
        </w:tc>
      </w:tr>
      <w:tr w:rsidR="00EE1A3F" w:rsidRPr="003F6D2B" w14:paraId="664D2BDE" w14:textId="77777777" w:rsidTr="00CE25BF">
        <w:trPr>
          <w:cantSplit/>
        </w:trPr>
        <w:tc>
          <w:tcPr>
            <w:tcW w:w="4680" w:type="dxa"/>
            <w:tcBorders>
              <w:top w:val="single" w:sz="4" w:space="0" w:color="auto"/>
            </w:tcBorders>
            <w:tcMar>
              <w:left w:w="28" w:type="dxa"/>
              <w:right w:w="28" w:type="dxa"/>
            </w:tcMar>
          </w:tcPr>
          <w:p w14:paraId="6A217C3A" w14:textId="77777777" w:rsidR="00AD030F" w:rsidRPr="003F6D2B" w:rsidRDefault="00AD030F" w:rsidP="00CE25BF">
            <w:pPr>
              <w:numPr>
                <w:ilvl w:val="12"/>
                <w:numId w:val="0"/>
              </w:numPr>
              <w:rPr>
                <w:sz w:val="18"/>
                <w:lang w:val="en-GB"/>
              </w:rPr>
            </w:pPr>
            <w:r w:rsidRPr="003F6D2B">
              <w:rPr>
                <w:sz w:val="18"/>
                <w:lang w:val="en-GB"/>
              </w:rPr>
              <w:t>Opening balance at 1 January</w:t>
            </w:r>
          </w:p>
        </w:tc>
        <w:tc>
          <w:tcPr>
            <w:tcW w:w="1920" w:type="dxa"/>
            <w:tcBorders>
              <w:top w:val="single" w:sz="4" w:space="0" w:color="auto"/>
            </w:tcBorders>
            <w:tcMar>
              <w:left w:w="28" w:type="dxa"/>
              <w:right w:w="28" w:type="dxa"/>
            </w:tcMar>
          </w:tcPr>
          <w:p w14:paraId="21A7A287" w14:textId="77777777" w:rsidR="00AD030F" w:rsidRPr="003F6D2B" w:rsidRDefault="00AD030F" w:rsidP="00CE25BF">
            <w:pPr>
              <w:numPr>
                <w:ilvl w:val="12"/>
                <w:numId w:val="0"/>
              </w:numPr>
              <w:jc w:val="right"/>
              <w:rPr>
                <w:sz w:val="18"/>
                <w:lang w:val="en-GB"/>
              </w:rPr>
            </w:pPr>
          </w:p>
        </w:tc>
        <w:tc>
          <w:tcPr>
            <w:tcW w:w="1920" w:type="dxa"/>
            <w:tcBorders>
              <w:top w:val="single" w:sz="4" w:space="0" w:color="auto"/>
            </w:tcBorders>
            <w:tcMar>
              <w:left w:w="28" w:type="dxa"/>
              <w:right w:w="28" w:type="dxa"/>
            </w:tcMar>
          </w:tcPr>
          <w:p w14:paraId="3712C646" w14:textId="77777777" w:rsidR="00AD030F" w:rsidRPr="003F6D2B" w:rsidRDefault="00AD030F" w:rsidP="00CE25BF">
            <w:pPr>
              <w:numPr>
                <w:ilvl w:val="12"/>
                <w:numId w:val="0"/>
              </w:numPr>
              <w:jc w:val="right"/>
              <w:rPr>
                <w:sz w:val="18"/>
                <w:lang w:val="en-GB"/>
              </w:rPr>
            </w:pPr>
          </w:p>
        </w:tc>
      </w:tr>
      <w:tr w:rsidR="00EE1A3F" w:rsidRPr="003F6D2B" w14:paraId="386B6CF1" w14:textId="77777777" w:rsidTr="00CE25BF">
        <w:trPr>
          <w:cantSplit/>
        </w:trPr>
        <w:tc>
          <w:tcPr>
            <w:tcW w:w="4680" w:type="dxa"/>
            <w:tcMar>
              <w:left w:w="28" w:type="dxa"/>
              <w:right w:w="28" w:type="dxa"/>
            </w:tcMar>
          </w:tcPr>
          <w:p w14:paraId="3998C595" w14:textId="77777777" w:rsidR="00AD030F" w:rsidRPr="003F6D2B" w:rsidRDefault="00AD030F" w:rsidP="00CE25BF">
            <w:pPr>
              <w:numPr>
                <w:ilvl w:val="12"/>
                <w:numId w:val="0"/>
              </w:numPr>
              <w:rPr>
                <w:sz w:val="18"/>
                <w:lang w:val="en-GB"/>
              </w:rPr>
            </w:pPr>
            <w:r w:rsidRPr="003F6D2B">
              <w:rPr>
                <w:sz w:val="18"/>
                <w:lang w:val="en-GB"/>
              </w:rPr>
              <w:t xml:space="preserve">Provisioning charge </w:t>
            </w:r>
          </w:p>
        </w:tc>
        <w:tc>
          <w:tcPr>
            <w:tcW w:w="1920" w:type="dxa"/>
            <w:tcMar>
              <w:left w:w="28" w:type="dxa"/>
              <w:right w:w="28" w:type="dxa"/>
            </w:tcMar>
          </w:tcPr>
          <w:p w14:paraId="34E0A81E" w14:textId="77777777" w:rsidR="00AD030F" w:rsidRPr="003F6D2B" w:rsidRDefault="00AD030F" w:rsidP="00CE25BF">
            <w:pPr>
              <w:numPr>
                <w:ilvl w:val="12"/>
                <w:numId w:val="0"/>
              </w:numPr>
              <w:jc w:val="right"/>
              <w:rPr>
                <w:sz w:val="18"/>
                <w:lang w:val="en-GB"/>
              </w:rPr>
            </w:pPr>
          </w:p>
        </w:tc>
        <w:tc>
          <w:tcPr>
            <w:tcW w:w="1920" w:type="dxa"/>
            <w:tcMar>
              <w:left w:w="28" w:type="dxa"/>
              <w:right w:w="28" w:type="dxa"/>
            </w:tcMar>
          </w:tcPr>
          <w:p w14:paraId="299E4936" w14:textId="77777777" w:rsidR="00AD030F" w:rsidRPr="003F6D2B" w:rsidRDefault="00AD030F" w:rsidP="00CE25BF">
            <w:pPr>
              <w:numPr>
                <w:ilvl w:val="12"/>
                <w:numId w:val="0"/>
              </w:numPr>
              <w:jc w:val="right"/>
              <w:rPr>
                <w:sz w:val="18"/>
                <w:lang w:val="en-GB"/>
              </w:rPr>
            </w:pPr>
          </w:p>
        </w:tc>
      </w:tr>
      <w:tr w:rsidR="00EE1A3F" w:rsidRPr="003F6D2B" w14:paraId="240E3F6F" w14:textId="77777777" w:rsidTr="00CE25BF">
        <w:trPr>
          <w:cantSplit/>
        </w:trPr>
        <w:tc>
          <w:tcPr>
            <w:tcW w:w="4680" w:type="dxa"/>
            <w:tcBorders>
              <w:bottom w:val="single" w:sz="4" w:space="0" w:color="auto"/>
            </w:tcBorders>
            <w:tcMar>
              <w:left w:w="28" w:type="dxa"/>
              <w:right w:w="28" w:type="dxa"/>
            </w:tcMar>
          </w:tcPr>
          <w:p w14:paraId="0C3F289B" w14:textId="77777777" w:rsidR="00AD030F" w:rsidRPr="003F6D2B" w:rsidRDefault="00AD030F" w:rsidP="00CE25BF">
            <w:pPr>
              <w:numPr>
                <w:ilvl w:val="12"/>
                <w:numId w:val="0"/>
              </w:numPr>
              <w:rPr>
                <w:sz w:val="18"/>
                <w:lang w:val="en-GB"/>
              </w:rPr>
            </w:pPr>
            <w:r w:rsidRPr="003F6D2B">
              <w:rPr>
                <w:sz w:val="18"/>
                <w:lang w:val="en-GB"/>
              </w:rPr>
              <w:t>Release</w:t>
            </w:r>
          </w:p>
        </w:tc>
        <w:tc>
          <w:tcPr>
            <w:tcW w:w="1920" w:type="dxa"/>
            <w:tcBorders>
              <w:bottom w:val="single" w:sz="4" w:space="0" w:color="auto"/>
            </w:tcBorders>
            <w:tcMar>
              <w:left w:w="28" w:type="dxa"/>
              <w:right w:w="28" w:type="dxa"/>
            </w:tcMar>
          </w:tcPr>
          <w:p w14:paraId="6E05679F" w14:textId="77777777" w:rsidR="00AD030F" w:rsidRPr="003F6D2B" w:rsidRDefault="00AD030F" w:rsidP="00CE25BF">
            <w:pPr>
              <w:numPr>
                <w:ilvl w:val="12"/>
                <w:numId w:val="0"/>
              </w:numPr>
              <w:jc w:val="right"/>
              <w:rPr>
                <w:sz w:val="18"/>
                <w:lang w:val="en-GB"/>
              </w:rPr>
            </w:pPr>
          </w:p>
        </w:tc>
        <w:tc>
          <w:tcPr>
            <w:tcW w:w="1920" w:type="dxa"/>
            <w:tcBorders>
              <w:bottom w:val="single" w:sz="4" w:space="0" w:color="auto"/>
            </w:tcBorders>
            <w:tcMar>
              <w:left w:w="28" w:type="dxa"/>
              <w:right w:w="28" w:type="dxa"/>
            </w:tcMar>
          </w:tcPr>
          <w:p w14:paraId="60652A22" w14:textId="77777777" w:rsidR="00AD030F" w:rsidRPr="003F6D2B" w:rsidRDefault="00AD030F" w:rsidP="00CE25BF">
            <w:pPr>
              <w:numPr>
                <w:ilvl w:val="12"/>
                <w:numId w:val="0"/>
              </w:numPr>
              <w:jc w:val="right"/>
              <w:rPr>
                <w:sz w:val="18"/>
                <w:lang w:val="en-GB"/>
              </w:rPr>
            </w:pPr>
          </w:p>
        </w:tc>
      </w:tr>
      <w:tr w:rsidR="00AD030F" w:rsidRPr="003F6D2B" w14:paraId="5FCAD30D" w14:textId="77777777" w:rsidTr="00CE25BF">
        <w:trPr>
          <w:cantSplit/>
        </w:trPr>
        <w:tc>
          <w:tcPr>
            <w:tcW w:w="4680" w:type="dxa"/>
            <w:tcBorders>
              <w:top w:val="single" w:sz="4" w:space="0" w:color="auto"/>
              <w:bottom w:val="double" w:sz="4" w:space="0" w:color="auto"/>
            </w:tcBorders>
            <w:tcMar>
              <w:left w:w="28" w:type="dxa"/>
              <w:right w:w="28" w:type="dxa"/>
            </w:tcMar>
          </w:tcPr>
          <w:p w14:paraId="51A43A13" w14:textId="77777777" w:rsidR="00AD030F" w:rsidRPr="003F6D2B" w:rsidRDefault="00AD030F" w:rsidP="00CE25BF">
            <w:pPr>
              <w:ind w:left="0"/>
              <w:rPr>
                <w:b/>
                <w:bCs/>
                <w:sz w:val="18"/>
                <w:lang w:val="en-GB"/>
              </w:rPr>
            </w:pPr>
            <w:r w:rsidRPr="003F6D2B">
              <w:rPr>
                <w:b/>
                <w:bCs/>
                <w:sz w:val="18"/>
                <w:lang w:val="en-GB"/>
              </w:rPr>
              <w:t xml:space="preserve">Closing balance at 31 December </w:t>
            </w:r>
          </w:p>
        </w:tc>
        <w:tc>
          <w:tcPr>
            <w:tcW w:w="1920" w:type="dxa"/>
            <w:tcBorders>
              <w:top w:val="single" w:sz="4" w:space="0" w:color="auto"/>
              <w:bottom w:val="double" w:sz="4" w:space="0" w:color="auto"/>
            </w:tcBorders>
            <w:tcMar>
              <w:left w:w="28" w:type="dxa"/>
              <w:right w:w="28" w:type="dxa"/>
            </w:tcMar>
          </w:tcPr>
          <w:p w14:paraId="2454BFF3" w14:textId="77777777" w:rsidR="00AD030F" w:rsidRPr="003F6D2B" w:rsidRDefault="00AD030F" w:rsidP="00CE25BF">
            <w:pPr>
              <w:numPr>
                <w:ilvl w:val="12"/>
                <w:numId w:val="0"/>
              </w:numPr>
              <w:jc w:val="right"/>
              <w:rPr>
                <w:b/>
                <w:bCs/>
                <w:sz w:val="18"/>
                <w:lang w:val="en-GB"/>
              </w:rPr>
            </w:pPr>
          </w:p>
        </w:tc>
        <w:tc>
          <w:tcPr>
            <w:tcW w:w="1920" w:type="dxa"/>
            <w:tcBorders>
              <w:top w:val="single" w:sz="4" w:space="0" w:color="auto"/>
              <w:bottom w:val="double" w:sz="4" w:space="0" w:color="auto"/>
            </w:tcBorders>
            <w:tcMar>
              <w:left w:w="28" w:type="dxa"/>
              <w:right w:w="28" w:type="dxa"/>
            </w:tcMar>
          </w:tcPr>
          <w:p w14:paraId="625486F8" w14:textId="77777777" w:rsidR="00AD030F" w:rsidRPr="003F6D2B" w:rsidRDefault="00AD030F" w:rsidP="00CE25BF">
            <w:pPr>
              <w:numPr>
                <w:ilvl w:val="12"/>
                <w:numId w:val="0"/>
              </w:numPr>
              <w:jc w:val="right"/>
              <w:rPr>
                <w:b/>
                <w:bCs/>
                <w:sz w:val="18"/>
                <w:lang w:val="en-GB"/>
              </w:rPr>
            </w:pPr>
          </w:p>
        </w:tc>
      </w:tr>
    </w:tbl>
    <w:p w14:paraId="030F7657" w14:textId="77777777" w:rsidR="00D3256E" w:rsidRPr="003F6D2B" w:rsidRDefault="00D3256E">
      <w:pPr>
        <w:pStyle w:val="BodyTextIndent3"/>
        <w:widowControl/>
        <w:numPr>
          <w:ilvl w:val="12"/>
          <w:numId w:val="0"/>
        </w:numPr>
        <w:ind w:left="567"/>
        <w:rPr>
          <w:lang w:val="en-GB"/>
        </w:rPr>
      </w:pPr>
    </w:p>
    <w:p w14:paraId="033B8834" w14:textId="504D8318" w:rsidR="000011FF" w:rsidRPr="003F6D2B" w:rsidRDefault="000011FF" w:rsidP="000011FF">
      <w:pPr>
        <w:pStyle w:val="BodyTextIndent3"/>
        <w:widowControl/>
        <w:numPr>
          <w:ilvl w:val="12"/>
          <w:numId w:val="0"/>
        </w:numPr>
        <w:ind w:left="567"/>
        <w:rPr>
          <w:lang w:val="en-GB"/>
        </w:rPr>
      </w:pPr>
      <w:r w:rsidRPr="003F6D2B">
        <w:rPr>
          <w:lang w:val="en-GB"/>
        </w:rPr>
        <w:t xml:space="preserve">(If any of the short-term receivables are material (specifically the category of </w:t>
      </w:r>
      <w:r w:rsidR="00C005B3">
        <w:rPr>
          <w:lang w:val="en-GB"/>
        </w:rPr>
        <w:t>sundry</w:t>
      </w:r>
      <w:r w:rsidR="00C005B3" w:rsidRPr="003F6D2B">
        <w:rPr>
          <w:lang w:val="en-GB"/>
        </w:rPr>
        <w:t xml:space="preserve"> </w:t>
      </w:r>
      <w:r w:rsidRPr="003F6D2B">
        <w:rPr>
          <w:lang w:val="en-GB"/>
        </w:rPr>
        <w:t xml:space="preserve">receivables), please disclose them together with the charged provisions.) </w:t>
      </w:r>
    </w:p>
    <w:p w14:paraId="1DE4E6E5" w14:textId="77777777" w:rsidR="00D3256E" w:rsidRPr="003F6D2B" w:rsidRDefault="00D3256E" w:rsidP="000011FF">
      <w:pPr>
        <w:pStyle w:val="BodyTextIndent3"/>
        <w:widowControl/>
        <w:numPr>
          <w:ilvl w:val="12"/>
          <w:numId w:val="0"/>
        </w:numPr>
        <w:rPr>
          <w:lang w:val="en-GB"/>
        </w:rPr>
      </w:pPr>
    </w:p>
    <w:p w14:paraId="717AABE9" w14:textId="77777777" w:rsidR="00D3256E" w:rsidRPr="003F6D2B" w:rsidRDefault="00D3256E">
      <w:pPr>
        <w:pStyle w:val="BodyTextIndent3"/>
        <w:widowControl/>
        <w:numPr>
          <w:ilvl w:val="12"/>
          <w:numId w:val="0"/>
        </w:numPr>
        <w:ind w:left="567"/>
        <w:rPr>
          <w:lang w:val="en-GB"/>
        </w:rPr>
      </w:pPr>
      <w:r w:rsidRPr="003F6D2B">
        <w:rPr>
          <w:lang w:val="en-GB"/>
        </w:rPr>
        <w:t xml:space="preserve">(Disclose the amount of receivables held for trading and measured at fair value.) </w:t>
      </w:r>
    </w:p>
    <w:p w14:paraId="0A220235" w14:textId="77777777" w:rsidR="00C50B2B" w:rsidRPr="003F6D2B" w:rsidRDefault="00C50B2B" w:rsidP="004E35E7">
      <w:pPr>
        <w:pStyle w:val="Heading3"/>
      </w:pPr>
      <w:bookmarkStart w:id="192" w:name="_Toc190342783"/>
      <w:r w:rsidRPr="003F6D2B">
        <w:t>Short-Term Intercompany Receivables</w:t>
      </w:r>
      <w:bookmarkEnd w:id="192"/>
    </w:p>
    <w:p w14:paraId="55BB68C5" w14:textId="77777777" w:rsidR="000F70B6" w:rsidRPr="003F6D2B" w:rsidRDefault="000F70B6" w:rsidP="000F70B6">
      <w:pPr>
        <w:rPr>
          <w:u w:val="single"/>
          <w:lang w:val="en-GB"/>
        </w:rPr>
      </w:pPr>
      <w:r w:rsidRPr="003F6D2B">
        <w:rPr>
          <w:u w:val="single"/>
          <w:lang w:val="en-GB"/>
        </w:rPr>
        <w:t xml:space="preserve">Short-Term </w:t>
      </w:r>
      <w:r w:rsidR="00FF05D6" w:rsidRPr="003F6D2B">
        <w:rPr>
          <w:u w:val="single"/>
          <w:lang w:val="en-GB"/>
        </w:rPr>
        <w:t>Intercompany</w:t>
      </w:r>
      <w:r w:rsidR="00FF05D6" w:rsidRPr="003F6D2B">
        <w:rPr>
          <w:lang w:val="en-GB"/>
        </w:rPr>
        <w:t xml:space="preserve"> </w:t>
      </w:r>
      <w:r w:rsidRPr="003F6D2B">
        <w:rPr>
          <w:u w:val="single"/>
          <w:lang w:val="en-GB"/>
        </w:rPr>
        <w:t>Receivables</w:t>
      </w:r>
    </w:p>
    <w:p w14:paraId="11AF2C47" w14:textId="77777777" w:rsidR="00705B86" w:rsidRPr="003F6D2B" w:rsidRDefault="00705B86" w:rsidP="00705B86">
      <w:pPr>
        <w:pStyle w:val="BodyTextIndent3"/>
        <w:widowControl/>
        <w:numPr>
          <w:ilvl w:val="12"/>
          <w:numId w:val="0"/>
        </w:numPr>
        <w:ind w:left="567"/>
        <w:rPr>
          <w:szCs w:val="24"/>
          <w:lang w:val="en-GB"/>
        </w:rPr>
      </w:pPr>
    </w:p>
    <w:p w14:paraId="08426A0D" w14:textId="48AB02F7" w:rsidR="00705B86" w:rsidRPr="003F6D2B" w:rsidRDefault="00705B86" w:rsidP="00705B86">
      <w:pPr>
        <w:pStyle w:val="BodyTextIndent3"/>
        <w:widowControl/>
        <w:numPr>
          <w:ilvl w:val="12"/>
          <w:numId w:val="0"/>
        </w:numPr>
        <w:ind w:left="567"/>
        <w:rPr>
          <w:szCs w:val="24"/>
          <w:lang w:val="en-GB"/>
        </w:rPr>
      </w:pPr>
      <w:r w:rsidRPr="003F6D2B">
        <w:rPr>
          <w:szCs w:val="24"/>
          <w:lang w:val="en-GB"/>
        </w:rPr>
        <w:t>(Comment on short-term loans and borrowings advanced to group companies, maturity, interest rate and collateral, if the interest on loans and borrowings granted to group companies is at arm’s length</w:t>
      </w:r>
      <w:r w:rsidR="00A60531">
        <w:rPr>
          <w:szCs w:val="24"/>
        </w:rPr>
        <w:t>;</w:t>
      </w:r>
      <w:r w:rsidRPr="003F6D2B">
        <w:rPr>
          <w:szCs w:val="24"/>
          <w:lang w:val="en-GB"/>
        </w:rPr>
        <w:t xml:space="preserve"> if not, disclose the balance of the interest and taxation treatment. Comment on bills receivable and receivables covered by bills.) </w:t>
      </w:r>
    </w:p>
    <w:p w14:paraId="76EB286C" w14:textId="77777777" w:rsidR="00A82A16" w:rsidRPr="003F6D2B" w:rsidRDefault="00A82A16" w:rsidP="000F70B6">
      <w:pPr>
        <w:rPr>
          <w:u w:val="single"/>
          <w:lang w:val="en-GB"/>
        </w:rPr>
      </w:pPr>
    </w:p>
    <w:p w14:paraId="367A9DD0" w14:textId="77777777" w:rsidR="000F70B6" w:rsidRPr="003F6D2B" w:rsidRDefault="000F70B6" w:rsidP="000F70B6">
      <w:pPr>
        <w:rPr>
          <w:u w:val="single"/>
          <w:lang w:val="en-GB"/>
        </w:rPr>
      </w:pPr>
      <w:bookmarkStart w:id="193" w:name="_Toc87163739"/>
      <w:bookmarkStart w:id="194" w:name="_Toc40579634"/>
      <w:bookmarkStart w:id="195" w:name="_Toc53393343"/>
      <w:r w:rsidRPr="003F6D2B">
        <w:rPr>
          <w:u w:val="single"/>
          <w:lang w:val="en-GB"/>
        </w:rPr>
        <w:t>Short-Term Trade Receivables</w:t>
      </w:r>
    </w:p>
    <w:p w14:paraId="190501AB" w14:textId="77777777" w:rsidR="000F70B6" w:rsidRPr="003F6D2B" w:rsidRDefault="000F70B6" w:rsidP="000F70B6">
      <w:pPr>
        <w:pStyle w:val="Header"/>
        <w:tabs>
          <w:tab w:val="clear" w:pos="4320"/>
          <w:tab w:val="clear" w:pos="8640"/>
        </w:tabs>
        <w:jc w:val="right"/>
        <w:rPr>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20"/>
        <w:gridCol w:w="1920"/>
      </w:tblGrid>
      <w:tr w:rsidR="00EE1A3F" w:rsidRPr="003F6D2B" w14:paraId="57D45CEE" w14:textId="77777777" w:rsidTr="00CE25BF">
        <w:trPr>
          <w:cantSplit/>
        </w:trPr>
        <w:tc>
          <w:tcPr>
            <w:tcW w:w="4680" w:type="dxa"/>
            <w:tcBorders>
              <w:top w:val="single" w:sz="4" w:space="0" w:color="auto"/>
              <w:bottom w:val="single" w:sz="4" w:space="0" w:color="auto"/>
            </w:tcBorders>
            <w:tcMar>
              <w:left w:w="28" w:type="dxa"/>
              <w:right w:w="28" w:type="dxa"/>
            </w:tcMar>
          </w:tcPr>
          <w:p w14:paraId="701DAD13" w14:textId="77777777" w:rsidR="000F70B6" w:rsidRPr="003F6D2B" w:rsidRDefault="000F70B6" w:rsidP="00CE25BF">
            <w:pPr>
              <w:numPr>
                <w:ilvl w:val="12"/>
                <w:numId w:val="0"/>
              </w:numPr>
              <w:rPr>
                <w:b/>
                <w:sz w:val="18"/>
                <w:lang w:val="en-GB"/>
              </w:rPr>
            </w:pPr>
            <w:r w:rsidRPr="003F6D2B">
              <w:rPr>
                <w:b/>
                <w:sz w:val="18"/>
                <w:lang w:val="en-GB"/>
              </w:rPr>
              <w:t>Name of the entity</w:t>
            </w:r>
          </w:p>
        </w:tc>
        <w:tc>
          <w:tcPr>
            <w:tcW w:w="1920" w:type="dxa"/>
            <w:tcBorders>
              <w:top w:val="single" w:sz="4" w:space="0" w:color="auto"/>
              <w:bottom w:val="single" w:sz="4" w:space="0" w:color="auto"/>
            </w:tcBorders>
            <w:tcMar>
              <w:left w:w="28" w:type="dxa"/>
              <w:right w:w="28" w:type="dxa"/>
            </w:tcMar>
          </w:tcPr>
          <w:p w14:paraId="3D859555" w14:textId="1AAE3EA9" w:rsidR="000F70B6" w:rsidRPr="003F6D2B" w:rsidRDefault="004E79E8" w:rsidP="00CE25BF">
            <w:pPr>
              <w:numPr>
                <w:ilvl w:val="12"/>
                <w:numId w:val="0"/>
              </w:numPr>
              <w:jc w:val="right"/>
              <w:rPr>
                <w:b/>
                <w:sz w:val="18"/>
                <w:lang w:val="en-GB"/>
              </w:rPr>
            </w:pPr>
            <w:r w:rsidRPr="003F6D2B">
              <w:rPr>
                <w:b/>
                <w:sz w:val="18"/>
                <w:lang w:val="en-GB"/>
              </w:rPr>
              <w:t xml:space="preserve">Balance </w:t>
            </w:r>
            <w:r w:rsidR="000F70B6" w:rsidRPr="003F6D2B">
              <w:rPr>
                <w:b/>
                <w:sz w:val="18"/>
                <w:lang w:val="en-GB"/>
              </w:rPr>
              <w:t xml:space="preserve">at </w:t>
            </w:r>
            <w:r w:rsidR="002C58A2">
              <w:rPr>
                <w:b/>
                <w:sz w:val="18"/>
                <w:lang w:val="en-GB"/>
              </w:rPr>
              <w:br/>
            </w:r>
            <w:r w:rsidR="000F70B6" w:rsidRPr="003F6D2B">
              <w:rPr>
                <w:b/>
                <w:sz w:val="18"/>
                <w:lang w:val="en-GB"/>
              </w:rPr>
              <w:t xml:space="preserve">31 Dec </w:t>
            </w:r>
            <w:r w:rsidR="009449CF" w:rsidRPr="003F6D2B">
              <w:rPr>
                <w:b/>
                <w:sz w:val="18"/>
                <w:lang w:val="en-GB"/>
              </w:rPr>
              <w:t>202</w:t>
            </w:r>
            <w:r w:rsidR="00014B84" w:rsidRPr="003F6D2B">
              <w:rPr>
                <w:b/>
                <w:sz w:val="18"/>
                <w:lang w:val="en-GB"/>
              </w:rPr>
              <w:t>4</w:t>
            </w:r>
            <w:r w:rsidR="00C50B2B" w:rsidRPr="003F6D2B">
              <w:rPr>
                <w:b/>
                <w:sz w:val="18"/>
                <w:lang w:val="en-GB"/>
              </w:rPr>
              <w:t xml:space="preserve"> </w:t>
            </w:r>
          </w:p>
        </w:tc>
        <w:tc>
          <w:tcPr>
            <w:tcW w:w="1920" w:type="dxa"/>
            <w:tcBorders>
              <w:top w:val="single" w:sz="4" w:space="0" w:color="auto"/>
              <w:bottom w:val="single" w:sz="4" w:space="0" w:color="auto"/>
            </w:tcBorders>
            <w:tcMar>
              <w:left w:w="28" w:type="dxa"/>
              <w:right w:w="28" w:type="dxa"/>
            </w:tcMar>
          </w:tcPr>
          <w:p w14:paraId="48BEB937" w14:textId="29A69244" w:rsidR="000F70B6" w:rsidRPr="003F6D2B" w:rsidRDefault="004E79E8" w:rsidP="00CE25BF">
            <w:pPr>
              <w:numPr>
                <w:ilvl w:val="12"/>
                <w:numId w:val="0"/>
              </w:numPr>
              <w:jc w:val="right"/>
              <w:rPr>
                <w:b/>
                <w:sz w:val="18"/>
                <w:lang w:val="en-GB"/>
              </w:rPr>
            </w:pPr>
            <w:r w:rsidRPr="003F6D2B">
              <w:rPr>
                <w:b/>
                <w:sz w:val="18"/>
                <w:lang w:val="en-GB"/>
              </w:rPr>
              <w:t xml:space="preserve">Balance </w:t>
            </w:r>
            <w:r w:rsidR="000F70B6" w:rsidRPr="003F6D2B">
              <w:rPr>
                <w:b/>
                <w:sz w:val="18"/>
                <w:lang w:val="en-GB"/>
              </w:rPr>
              <w:t xml:space="preserve">at </w:t>
            </w:r>
            <w:r w:rsidR="002C58A2">
              <w:rPr>
                <w:b/>
                <w:sz w:val="18"/>
                <w:lang w:val="en-GB"/>
              </w:rPr>
              <w:br/>
            </w:r>
            <w:r w:rsidR="000F70B6" w:rsidRPr="003F6D2B">
              <w:rPr>
                <w:b/>
                <w:sz w:val="18"/>
                <w:lang w:val="en-GB"/>
              </w:rPr>
              <w:t xml:space="preserve">31 Dec </w:t>
            </w:r>
            <w:r w:rsidR="009449CF" w:rsidRPr="003F6D2B">
              <w:rPr>
                <w:b/>
                <w:sz w:val="18"/>
                <w:lang w:val="en-GB"/>
              </w:rPr>
              <w:t>202</w:t>
            </w:r>
            <w:r w:rsidR="00014B84" w:rsidRPr="003F6D2B">
              <w:rPr>
                <w:b/>
                <w:sz w:val="18"/>
                <w:lang w:val="en-GB"/>
              </w:rPr>
              <w:t>3</w:t>
            </w:r>
          </w:p>
        </w:tc>
      </w:tr>
      <w:tr w:rsidR="00EE1A3F" w:rsidRPr="003F6D2B" w14:paraId="03E4647B" w14:textId="77777777" w:rsidTr="00CE25BF">
        <w:trPr>
          <w:cantSplit/>
        </w:trPr>
        <w:tc>
          <w:tcPr>
            <w:tcW w:w="4680" w:type="dxa"/>
            <w:tcBorders>
              <w:top w:val="single" w:sz="4" w:space="0" w:color="auto"/>
            </w:tcBorders>
            <w:tcMar>
              <w:left w:w="28" w:type="dxa"/>
              <w:right w:w="28" w:type="dxa"/>
            </w:tcMar>
          </w:tcPr>
          <w:p w14:paraId="08FDEA29" w14:textId="77777777" w:rsidR="000F70B6" w:rsidRPr="003F6D2B" w:rsidRDefault="000F70B6" w:rsidP="00CE25BF">
            <w:pPr>
              <w:numPr>
                <w:ilvl w:val="12"/>
                <w:numId w:val="0"/>
              </w:numPr>
              <w:rPr>
                <w:sz w:val="18"/>
                <w:lang w:val="en-GB"/>
              </w:rPr>
            </w:pPr>
            <w:r w:rsidRPr="003F6D2B">
              <w:rPr>
                <w:sz w:val="18"/>
                <w:lang w:val="en-GB"/>
              </w:rPr>
              <w:t>Entity A</w:t>
            </w:r>
          </w:p>
        </w:tc>
        <w:tc>
          <w:tcPr>
            <w:tcW w:w="1920" w:type="dxa"/>
            <w:tcBorders>
              <w:top w:val="single" w:sz="4" w:space="0" w:color="auto"/>
            </w:tcBorders>
            <w:tcMar>
              <w:left w:w="28" w:type="dxa"/>
              <w:right w:w="28" w:type="dxa"/>
            </w:tcMar>
          </w:tcPr>
          <w:p w14:paraId="100CD641" w14:textId="77777777" w:rsidR="000F70B6" w:rsidRPr="003F6D2B" w:rsidRDefault="000F70B6" w:rsidP="00CE25BF">
            <w:pPr>
              <w:numPr>
                <w:ilvl w:val="12"/>
                <w:numId w:val="0"/>
              </w:numPr>
              <w:jc w:val="right"/>
              <w:rPr>
                <w:sz w:val="18"/>
                <w:lang w:val="en-GB"/>
              </w:rPr>
            </w:pPr>
          </w:p>
        </w:tc>
        <w:tc>
          <w:tcPr>
            <w:tcW w:w="1920" w:type="dxa"/>
            <w:tcBorders>
              <w:top w:val="single" w:sz="4" w:space="0" w:color="auto"/>
            </w:tcBorders>
            <w:tcMar>
              <w:left w:w="28" w:type="dxa"/>
              <w:right w:w="28" w:type="dxa"/>
            </w:tcMar>
          </w:tcPr>
          <w:p w14:paraId="5784274C" w14:textId="77777777" w:rsidR="000F70B6" w:rsidRPr="003F6D2B" w:rsidRDefault="000F70B6" w:rsidP="00CE25BF">
            <w:pPr>
              <w:numPr>
                <w:ilvl w:val="12"/>
                <w:numId w:val="0"/>
              </w:numPr>
              <w:jc w:val="right"/>
              <w:rPr>
                <w:sz w:val="18"/>
                <w:lang w:val="en-GB"/>
              </w:rPr>
            </w:pPr>
          </w:p>
        </w:tc>
      </w:tr>
      <w:tr w:rsidR="00EE1A3F" w:rsidRPr="003F6D2B" w14:paraId="64674307" w14:textId="77777777" w:rsidTr="00CE25BF">
        <w:trPr>
          <w:cantSplit/>
        </w:trPr>
        <w:tc>
          <w:tcPr>
            <w:tcW w:w="4680" w:type="dxa"/>
            <w:tcMar>
              <w:left w:w="28" w:type="dxa"/>
              <w:right w:w="28" w:type="dxa"/>
            </w:tcMar>
          </w:tcPr>
          <w:p w14:paraId="6BEF7C4D" w14:textId="77777777" w:rsidR="000F70B6" w:rsidRPr="003F6D2B" w:rsidRDefault="000F70B6" w:rsidP="00CE25BF">
            <w:pPr>
              <w:numPr>
                <w:ilvl w:val="12"/>
                <w:numId w:val="0"/>
              </w:numPr>
              <w:rPr>
                <w:sz w:val="18"/>
                <w:lang w:val="en-GB"/>
              </w:rPr>
            </w:pPr>
            <w:r w:rsidRPr="003F6D2B">
              <w:rPr>
                <w:sz w:val="18"/>
                <w:lang w:val="en-GB"/>
              </w:rPr>
              <w:t>Entity B</w:t>
            </w:r>
          </w:p>
        </w:tc>
        <w:tc>
          <w:tcPr>
            <w:tcW w:w="1920" w:type="dxa"/>
            <w:tcMar>
              <w:left w:w="28" w:type="dxa"/>
              <w:right w:w="28" w:type="dxa"/>
            </w:tcMar>
          </w:tcPr>
          <w:p w14:paraId="5D8089F6" w14:textId="77777777" w:rsidR="000F70B6" w:rsidRPr="003F6D2B" w:rsidRDefault="000F70B6" w:rsidP="00CE25BF">
            <w:pPr>
              <w:numPr>
                <w:ilvl w:val="12"/>
                <w:numId w:val="0"/>
              </w:numPr>
              <w:jc w:val="right"/>
              <w:rPr>
                <w:sz w:val="18"/>
                <w:lang w:val="en-GB"/>
              </w:rPr>
            </w:pPr>
          </w:p>
        </w:tc>
        <w:tc>
          <w:tcPr>
            <w:tcW w:w="1920" w:type="dxa"/>
            <w:tcMar>
              <w:left w:w="28" w:type="dxa"/>
              <w:right w:w="28" w:type="dxa"/>
            </w:tcMar>
          </w:tcPr>
          <w:p w14:paraId="2739831A" w14:textId="77777777" w:rsidR="000F70B6" w:rsidRPr="003F6D2B" w:rsidRDefault="000F70B6" w:rsidP="00CE25BF">
            <w:pPr>
              <w:numPr>
                <w:ilvl w:val="12"/>
                <w:numId w:val="0"/>
              </w:numPr>
              <w:jc w:val="right"/>
              <w:rPr>
                <w:sz w:val="18"/>
                <w:lang w:val="en-GB"/>
              </w:rPr>
            </w:pPr>
          </w:p>
        </w:tc>
      </w:tr>
      <w:tr w:rsidR="00EE1A3F" w:rsidRPr="003F6D2B" w14:paraId="4A90E977" w14:textId="77777777" w:rsidTr="00CE25BF">
        <w:trPr>
          <w:cantSplit/>
        </w:trPr>
        <w:tc>
          <w:tcPr>
            <w:tcW w:w="4680" w:type="dxa"/>
            <w:tcMar>
              <w:left w:w="28" w:type="dxa"/>
              <w:right w:w="28" w:type="dxa"/>
            </w:tcMar>
          </w:tcPr>
          <w:p w14:paraId="6883416D" w14:textId="77777777" w:rsidR="000F70B6" w:rsidRPr="003F6D2B" w:rsidRDefault="000F70B6" w:rsidP="00CE25BF">
            <w:pPr>
              <w:numPr>
                <w:ilvl w:val="12"/>
                <w:numId w:val="0"/>
              </w:numPr>
              <w:rPr>
                <w:sz w:val="18"/>
                <w:lang w:val="en-GB"/>
              </w:rPr>
            </w:pPr>
            <w:r w:rsidRPr="003F6D2B">
              <w:rPr>
                <w:sz w:val="18"/>
                <w:lang w:val="en-GB"/>
              </w:rPr>
              <w:t>Entity C</w:t>
            </w:r>
          </w:p>
        </w:tc>
        <w:tc>
          <w:tcPr>
            <w:tcW w:w="1920" w:type="dxa"/>
            <w:tcMar>
              <w:left w:w="28" w:type="dxa"/>
              <w:right w:w="28" w:type="dxa"/>
            </w:tcMar>
          </w:tcPr>
          <w:p w14:paraId="0E71E34B" w14:textId="77777777" w:rsidR="000F70B6" w:rsidRPr="003F6D2B" w:rsidRDefault="000F70B6" w:rsidP="00CE25BF">
            <w:pPr>
              <w:numPr>
                <w:ilvl w:val="12"/>
                <w:numId w:val="0"/>
              </w:numPr>
              <w:jc w:val="right"/>
              <w:rPr>
                <w:sz w:val="18"/>
                <w:lang w:val="en-GB"/>
              </w:rPr>
            </w:pPr>
          </w:p>
        </w:tc>
        <w:tc>
          <w:tcPr>
            <w:tcW w:w="1920" w:type="dxa"/>
            <w:tcMar>
              <w:left w:w="28" w:type="dxa"/>
              <w:right w:w="28" w:type="dxa"/>
            </w:tcMar>
          </w:tcPr>
          <w:p w14:paraId="42296EEA" w14:textId="77777777" w:rsidR="000F70B6" w:rsidRPr="003F6D2B" w:rsidRDefault="000F70B6" w:rsidP="00CE25BF">
            <w:pPr>
              <w:numPr>
                <w:ilvl w:val="12"/>
                <w:numId w:val="0"/>
              </w:numPr>
              <w:jc w:val="right"/>
              <w:rPr>
                <w:sz w:val="18"/>
                <w:lang w:val="en-GB"/>
              </w:rPr>
            </w:pPr>
          </w:p>
        </w:tc>
      </w:tr>
      <w:tr w:rsidR="00EE1A3F" w:rsidRPr="003F6D2B" w14:paraId="24F3EE4B" w14:textId="77777777" w:rsidTr="00CE25BF">
        <w:trPr>
          <w:cantSplit/>
        </w:trPr>
        <w:tc>
          <w:tcPr>
            <w:tcW w:w="4680" w:type="dxa"/>
            <w:tcBorders>
              <w:bottom w:val="single" w:sz="4" w:space="0" w:color="auto"/>
            </w:tcBorders>
            <w:tcMar>
              <w:left w:w="28" w:type="dxa"/>
              <w:right w:w="28" w:type="dxa"/>
            </w:tcMar>
          </w:tcPr>
          <w:p w14:paraId="345947A2" w14:textId="34B78047" w:rsidR="000F70B6" w:rsidRPr="003F6D2B" w:rsidRDefault="000F70B6" w:rsidP="00CE25BF">
            <w:pPr>
              <w:numPr>
                <w:ilvl w:val="12"/>
                <w:numId w:val="0"/>
              </w:numPr>
              <w:rPr>
                <w:sz w:val="18"/>
                <w:lang w:val="en-GB"/>
              </w:rPr>
            </w:pPr>
            <w:r w:rsidRPr="003F6D2B">
              <w:rPr>
                <w:sz w:val="18"/>
                <w:lang w:val="en-GB"/>
              </w:rPr>
              <w:t>Etc</w:t>
            </w:r>
            <w:r w:rsidR="00EE354D" w:rsidRPr="003F6D2B">
              <w:rPr>
                <w:sz w:val="18"/>
                <w:lang w:val="en-GB"/>
              </w:rPr>
              <w:t>.</w:t>
            </w:r>
          </w:p>
        </w:tc>
        <w:tc>
          <w:tcPr>
            <w:tcW w:w="1920" w:type="dxa"/>
            <w:tcBorders>
              <w:bottom w:val="single" w:sz="4" w:space="0" w:color="auto"/>
            </w:tcBorders>
            <w:tcMar>
              <w:left w:w="28" w:type="dxa"/>
              <w:right w:w="28" w:type="dxa"/>
            </w:tcMar>
          </w:tcPr>
          <w:p w14:paraId="601DDDAD" w14:textId="77777777" w:rsidR="000F70B6" w:rsidRPr="003F6D2B" w:rsidRDefault="000F70B6" w:rsidP="00CE25BF">
            <w:pPr>
              <w:numPr>
                <w:ilvl w:val="12"/>
                <w:numId w:val="0"/>
              </w:numPr>
              <w:jc w:val="right"/>
              <w:rPr>
                <w:sz w:val="18"/>
                <w:lang w:val="en-GB"/>
              </w:rPr>
            </w:pPr>
          </w:p>
        </w:tc>
        <w:tc>
          <w:tcPr>
            <w:tcW w:w="1920" w:type="dxa"/>
            <w:tcBorders>
              <w:bottom w:val="single" w:sz="4" w:space="0" w:color="auto"/>
            </w:tcBorders>
            <w:tcMar>
              <w:left w:w="28" w:type="dxa"/>
              <w:right w:w="28" w:type="dxa"/>
            </w:tcMar>
          </w:tcPr>
          <w:p w14:paraId="74CE2F27" w14:textId="77777777" w:rsidR="000F70B6" w:rsidRPr="003F6D2B" w:rsidRDefault="000F70B6" w:rsidP="00CE25BF">
            <w:pPr>
              <w:numPr>
                <w:ilvl w:val="12"/>
                <w:numId w:val="0"/>
              </w:numPr>
              <w:jc w:val="right"/>
              <w:rPr>
                <w:sz w:val="18"/>
                <w:lang w:val="en-GB"/>
              </w:rPr>
            </w:pPr>
          </w:p>
        </w:tc>
      </w:tr>
      <w:tr w:rsidR="00EE1A3F" w:rsidRPr="003F6D2B" w14:paraId="7BA4200D" w14:textId="77777777" w:rsidTr="00CE25BF">
        <w:trPr>
          <w:cantSplit/>
        </w:trPr>
        <w:tc>
          <w:tcPr>
            <w:tcW w:w="4680" w:type="dxa"/>
            <w:tcBorders>
              <w:top w:val="single" w:sz="4" w:space="0" w:color="auto"/>
              <w:bottom w:val="single" w:sz="4" w:space="0" w:color="auto"/>
            </w:tcBorders>
            <w:tcMar>
              <w:left w:w="28" w:type="dxa"/>
              <w:right w:w="28" w:type="dxa"/>
            </w:tcMar>
          </w:tcPr>
          <w:p w14:paraId="3D09884A" w14:textId="77777777" w:rsidR="000F70B6" w:rsidRPr="003F6D2B" w:rsidRDefault="000F70B6" w:rsidP="00CE25BF">
            <w:pPr>
              <w:numPr>
                <w:ilvl w:val="12"/>
                <w:numId w:val="0"/>
              </w:numPr>
              <w:rPr>
                <w:b/>
                <w:sz w:val="18"/>
                <w:lang w:val="en-GB"/>
              </w:rPr>
            </w:pPr>
            <w:r w:rsidRPr="003F6D2B">
              <w:rPr>
                <w:b/>
                <w:sz w:val="18"/>
                <w:lang w:val="en-GB"/>
              </w:rPr>
              <w:t xml:space="preserve">Total short-term intercompany receivables </w:t>
            </w:r>
          </w:p>
        </w:tc>
        <w:tc>
          <w:tcPr>
            <w:tcW w:w="1920" w:type="dxa"/>
            <w:tcBorders>
              <w:top w:val="single" w:sz="4" w:space="0" w:color="auto"/>
              <w:bottom w:val="single" w:sz="4" w:space="0" w:color="auto"/>
            </w:tcBorders>
            <w:tcMar>
              <w:left w:w="28" w:type="dxa"/>
              <w:right w:w="28" w:type="dxa"/>
            </w:tcMar>
          </w:tcPr>
          <w:p w14:paraId="31BE5EF1" w14:textId="77777777" w:rsidR="000F70B6" w:rsidRPr="003F6D2B" w:rsidRDefault="000F70B6" w:rsidP="00CE25BF">
            <w:pPr>
              <w:numPr>
                <w:ilvl w:val="12"/>
                <w:numId w:val="0"/>
              </w:numPr>
              <w:jc w:val="right"/>
              <w:rPr>
                <w:b/>
                <w:sz w:val="18"/>
                <w:lang w:val="en-GB"/>
              </w:rPr>
            </w:pPr>
          </w:p>
        </w:tc>
        <w:tc>
          <w:tcPr>
            <w:tcW w:w="1920" w:type="dxa"/>
            <w:tcBorders>
              <w:top w:val="single" w:sz="4" w:space="0" w:color="auto"/>
              <w:bottom w:val="single" w:sz="4" w:space="0" w:color="auto"/>
            </w:tcBorders>
            <w:tcMar>
              <w:left w:w="28" w:type="dxa"/>
              <w:right w:w="28" w:type="dxa"/>
            </w:tcMar>
          </w:tcPr>
          <w:p w14:paraId="6F4D1824" w14:textId="77777777" w:rsidR="000F70B6" w:rsidRPr="003F6D2B" w:rsidRDefault="000F70B6" w:rsidP="00CE25BF">
            <w:pPr>
              <w:numPr>
                <w:ilvl w:val="12"/>
                <w:numId w:val="0"/>
              </w:numPr>
              <w:jc w:val="right"/>
              <w:rPr>
                <w:b/>
                <w:sz w:val="18"/>
                <w:lang w:val="en-GB"/>
              </w:rPr>
            </w:pPr>
          </w:p>
        </w:tc>
      </w:tr>
      <w:tr w:rsidR="00EE1A3F" w:rsidRPr="003F6D2B" w14:paraId="099DB907" w14:textId="77777777" w:rsidTr="00CE25BF">
        <w:trPr>
          <w:cantSplit/>
        </w:trPr>
        <w:tc>
          <w:tcPr>
            <w:tcW w:w="4680" w:type="dxa"/>
            <w:tcBorders>
              <w:top w:val="single" w:sz="4" w:space="0" w:color="auto"/>
              <w:bottom w:val="single" w:sz="4" w:space="0" w:color="auto"/>
            </w:tcBorders>
            <w:tcMar>
              <w:left w:w="28" w:type="dxa"/>
              <w:right w:w="28" w:type="dxa"/>
            </w:tcMar>
          </w:tcPr>
          <w:p w14:paraId="626E800B" w14:textId="77777777" w:rsidR="000F70B6" w:rsidRPr="003F6D2B" w:rsidRDefault="000F70B6" w:rsidP="00CE25BF">
            <w:pPr>
              <w:numPr>
                <w:ilvl w:val="12"/>
                <w:numId w:val="0"/>
              </w:numPr>
              <w:rPr>
                <w:i/>
                <w:sz w:val="18"/>
                <w:lang w:val="en-GB"/>
              </w:rPr>
            </w:pPr>
            <w:r w:rsidRPr="003F6D2B">
              <w:rPr>
                <w:i/>
                <w:sz w:val="18"/>
                <w:lang w:val="en-GB"/>
              </w:rPr>
              <w:t>Other than intercompany receivables</w:t>
            </w:r>
          </w:p>
        </w:tc>
        <w:tc>
          <w:tcPr>
            <w:tcW w:w="1920" w:type="dxa"/>
            <w:tcBorders>
              <w:top w:val="single" w:sz="4" w:space="0" w:color="auto"/>
              <w:bottom w:val="single" w:sz="4" w:space="0" w:color="auto"/>
            </w:tcBorders>
            <w:tcMar>
              <w:left w:w="28" w:type="dxa"/>
              <w:right w:w="28" w:type="dxa"/>
            </w:tcMar>
          </w:tcPr>
          <w:p w14:paraId="4433006F" w14:textId="77777777" w:rsidR="000F70B6" w:rsidRPr="003F6D2B" w:rsidRDefault="000F70B6" w:rsidP="00CE25BF">
            <w:pPr>
              <w:numPr>
                <w:ilvl w:val="12"/>
                <w:numId w:val="0"/>
              </w:numPr>
              <w:jc w:val="right"/>
              <w:rPr>
                <w:i/>
                <w:sz w:val="18"/>
                <w:lang w:val="en-GB"/>
              </w:rPr>
            </w:pPr>
          </w:p>
        </w:tc>
        <w:tc>
          <w:tcPr>
            <w:tcW w:w="1920" w:type="dxa"/>
            <w:tcBorders>
              <w:top w:val="single" w:sz="4" w:space="0" w:color="auto"/>
              <w:bottom w:val="single" w:sz="4" w:space="0" w:color="auto"/>
            </w:tcBorders>
            <w:tcMar>
              <w:left w:w="28" w:type="dxa"/>
              <w:right w:w="28" w:type="dxa"/>
            </w:tcMar>
          </w:tcPr>
          <w:p w14:paraId="73A48560" w14:textId="77777777" w:rsidR="000F70B6" w:rsidRPr="003F6D2B" w:rsidRDefault="000F70B6" w:rsidP="00CE25BF">
            <w:pPr>
              <w:numPr>
                <w:ilvl w:val="12"/>
                <w:numId w:val="0"/>
              </w:numPr>
              <w:jc w:val="right"/>
              <w:rPr>
                <w:i/>
                <w:sz w:val="18"/>
                <w:lang w:val="en-GB"/>
              </w:rPr>
            </w:pPr>
          </w:p>
        </w:tc>
      </w:tr>
      <w:tr w:rsidR="000F70B6" w:rsidRPr="003F6D2B" w14:paraId="12CC4C97" w14:textId="77777777" w:rsidTr="00CE25BF">
        <w:trPr>
          <w:cantSplit/>
        </w:trPr>
        <w:tc>
          <w:tcPr>
            <w:tcW w:w="4680" w:type="dxa"/>
            <w:tcBorders>
              <w:top w:val="single" w:sz="4" w:space="0" w:color="auto"/>
              <w:bottom w:val="double" w:sz="4" w:space="0" w:color="auto"/>
            </w:tcBorders>
            <w:tcMar>
              <w:left w:w="28" w:type="dxa"/>
              <w:right w:w="28" w:type="dxa"/>
            </w:tcMar>
          </w:tcPr>
          <w:p w14:paraId="02CFEC7B" w14:textId="77777777" w:rsidR="000F70B6" w:rsidRPr="003F6D2B" w:rsidRDefault="000F70B6" w:rsidP="00CE25BF">
            <w:pPr>
              <w:numPr>
                <w:ilvl w:val="12"/>
                <w:numId w:val="0"/>
              </w:numPr>
              <w:rPr>
                <w:b/>
                <w:sz w:val="18"/>
                <w:lang w:val="en-GB"/>
              </w:rPr>
            </w:pPr>
            <w:r w:rsidRPr="003F6D2B">
              <w:rPr>
                <w:b/>
                <w:sz w:val="18"/>
                <w:lang w:val="en-GB"/>
              </w:rPr>
              <w:t>Total short-term receivables</w:t>
            </w:r>
          </w:p>
        </w:tc>
        <w:tc>
          <w:tcPr>
            <w:tcW w:w="1920" w:type="dxa"/>
            <w:tcBorders>
              <w:top w:val="single" w:sz="4" w:space="0" w:color="auto"/>
              <w:bottom w:val="double" w:sz="4" w:space="0" w:color="auto"/>
            </w:tcBorders>
            <w:tcMar>
              <w:left w:w="28" w:type="dxa"/>
              <w:right w:w="28" w:type="dxa"/>
            </w:tcMar>
          </w:tcPr>
          <w:p w14:paraId="7DAFE13A" w14:textId="77777777" w:rsidR="000F70B6" w:rsidRPr="003F6D2B" w:rsidRDefault="000F70B6" w:rsidP="00CE25BF">
            <w:pPr>
              <w:numPr>
                <w:ilvl w:val="12"/>
                <w:numId w:val="0"/>
              </w:numPr>
              <w:jc w:val="right"/>
              <w:rPr>
                <w:b/>
                <w:sz w:val="18"/>
                <w:lang w:val="en-GB"/>
              </w:rPr>
            </w:pPr>
          </w:p>
        </w:tc>
        <w:tc>
          <w:tcPr>
            <w:tcW w:w="1920" w:type="dxa"/>
            <w:tcBorders>
              <w:top w:val="single" w:sz="4" w:space="0" w:color="auto"/>
              <w:bottom w:val="double" w:sz="4" w:space="0" w:color="auto"/>
            </w:tcBorders>
            <w:tcMar>
              <w:left w:w="28" w:type="dxa"/>
              <w:right w:w="28" w:type="dxa"/>
            </w:tcMar>
          </w:tcPr>
          <w:p w14:paraId="5F607744" w14:textId="77777777" w:rsidR="000F70B6" w:rsidRPr="003F6D2B" w:rsidRDefault="000F70B6" w:rsidP="00CE25BF">
            <w:pPr>
              <w:numPr>
                <w:ilvl w:val="12"/>
                <w:numId w:val="0"/>
              </w:numPr>
              <w:jc w:val="right"/>
              <w:rPr>
                <w:b/>
                <w:sz w:val="18"/>
                <w:lang w:val="en-GB"/>
              </w:rPr>
            </w:pPr>
          </w:p>
        </w:tc>
      </w:tr>
    </w:tbl>
    <w:p w14:paraId="42A2EB03" w14:textId="77777777" w:rsidR="000F70B6" w:rsidRPr="003F6D2B" w:rsidRDefault="000F70B6" w:rsidP="000F70B6">
      <w:pPr>
        <w:rPr>
          <w:lang w:val="en-GB"/>
        </w:rPr>
      </w:pPr>
    </w:p>
    <w:p w14:paraId="7F1EA7BB" w14:textId="77777777" w:rsidR="000F70B6" w:rsidRPr="003F6D2B" w:rsidRDefault="000F70B6" w:rsidP="000F70B6">
      <w:pPr>
        <w:rPr>
          <w:u w:val="single"/>
          <w:lang w:val="en-GB"/>
        </w:rPr>
      </w:pPr>
      <w:r w:rsidRPr="003F6D2B">
        <w:rPr>
          <w:u w:val="single"/>
          <w:lang w:val="en-GB"/>
        </w:rPr>
        <w:t xml:space="preserve">Short-Term Receivables – </w:t>
      </w:r>
      <w:r w:rsidR="0014194A" w:rsidRPr="003F6D2B">
        <w:rPr>
          <w:u w:val="single"/>
          <w:lang w:val="en-GB"/>
        </w:rPr>
        <w:t>Other</w:t>
      </w:r>
    </w:p>
    <w:p w14:paraId="5615A260" w14:textId="77777777" w:rsidR="000F70B6" w:rsidRPr="003F6D2B" w:rsidRDefault="000F70B6" w:rsidP="000F70B6">
      <w:pPr>
        <w:rPr>
          <w:lang w:val="en-GB"/>
        </w:rPr>
      </w:pPr>
    </w:p>
    <w:p w14:paraId="17031704" w14:textId="76460F5E" w:rsidR="000F70B6" w:rsidRPr="003F6D2B" w:rsidRDefault="000F70B6" w:rsidP="00C573F7">
      <w:pPr>
        <w:pStyle w:val="BodyTextIndent3"/>
        <w:widowControl/>
        <w:numPr>
          <w:ilvl w:val="12"/>
          <w:numId w:val="0"/>
        </w:numPr>
        <w:ind w:left="567"/>
        <w:rPr>
          <w:lang w:val="en-GB"/>
        </w:rPr>
      </w:pPr>
      <w:r w:rsidRPr="003F6D2B">
        <w:rPr>
          <w:szCs w:val="24"/>
          <w:lang w:val="en-GB"/>
        </w:rPr>
        <w:t xml:space="preserve">(Comment on </w:t>
      </w:r>
      <w:r w:rsidR="00594315" w:rsidRPr="003F6D2B">
        <w:rPr>
          <w:szCs w:val="24"/>
          <w:lang w:val="en-GB"/>
        </w:rPr>
        <w:t>other short-term intercompany receivables, e.g. cash pools, long-</w:t>
      </w:r>
      <w:r w:rsidRPr="003F6D2B">
        <w:rPr>
          <w:szCs w:val="24"/>
          <w:lang w:val="en-GB"/>
        </w:rPr>
        <w:t>term loans and borrowings advanced to group companies</w:t>
      </w:r>
      <w:r w:rsidR="0085399B" w:rsidRPr="003F6D2B">
        <w:rPr>
          <w:szCs w:val="24"/>
          <w:lang w:val="en-GB"/>
        </w:rPr>
        <w:t xml:space="preserve"> indicating </w:t>
      </w:r>
      <w:r w:rsidR="002C58A2">
        <w:rPr>
          <w:szCs w:val="24"/>
          <w:lang w:val="en-GB"/>
        </w:rPr>
        <w:br/>
      </w:r>
      <w:r w:rsidR="0085399B" w:rsidRPr="003F6D2B">
        <w:rPr>
          <w:szCs w:val="24"/>
          <w:lang w:val="en-GB"/>
        </w:rPr>
        <w:t>the relation to the Company</w:t>
      </w:r>
      <w:r w:rsidRPr="003F6D2B">
        <w:rPr>
          <w:szCs w:val="24"/>
          <w:lang w:val="en-GB"/>
        </w:rPr>
        <w:t xml:space="preserve">, maturity, interest rate and collateral, if the interest on loans and borrowings granted to group companies is at arm’s length, if not, disclose the balance of the interest and taxation treatment.) </w:t>
      </w:r>
    </w:p>
    <w:p w14:paraId="6C96BBA2" w14:textId="77777777" w:rsidR="00C50B2B" w:rsidRPr="003F6D2B" w:rsidRDefault="00E65DB5" w:rsidP="00E65DB5">
      <w:pPr>
        <w:pStyle w:val="Heading2"/>
      </w:pPr>
      <w:bookmarkStart w:id="196" w:name="_Toc177811148"/>
      <w:bookmarkStart w:id="197" w:name="_Toc467579058"/>
      <w:bookmarkStart w:id="198" w:name="_Toc190342784"/>
      <w:r w:rsidRPr="003F6D2B">
        <w:t>Deferred Expenses and Accrued Income</w:t>
      </w:r>
      <w:bookmarkEnd w:id="196"/>
      <w:bookmarkEnd w:id="197"/>
      <w:r w:rsidR="00A16B8A" w:rsidRPr="003F6D2B">
        <w:t xml:space="preserve"> (Other Assets)</w:t>
      </w:r>
      <w:bookmarkEnd w:id="198"/>
    </w:p>
    <w:p w14:paraId="6DA9251E" w14:textId="0C8559ED" w:rsidR="00C50B2B" w:rsidRPr="003F6D2B" w:rsidRDefault="00C50B2B" w:rsidP="00D65CED">
      <w:pPr>
        <w:jc w:val="both"/>
        <w:rPr>
          <w:i/>
          <w:lang w:val="en-GB"/>
        </w:rPr>
      </w:pPr>
      <w:r w:rsidRPr="003F6D2B">
        <w:rPr>
          <w:b/>
          <w:i/>
          <w:lang w:val="en-GB"/>
        </w:rPr>
        <w:t xml:space="preserve">(Comment on significant items or changes in the balances reported </w:t>
      </w:r>
      <w:r w:rsidR="00372E9A" w:rsidRPr="003F6D2B">
        <w:rPr>
          <w:b/>
          <w:i/>
          <w:lang w:val="en-GB"/>
        </w:rPr>
        <w:t>in line</w:t>
      </w:r>
      <w:r w:rsidR="0085639C" w:rsidRPr="003F6D2B">
        <w:rPr>
          <w:b/>
          <w:i/>
          <w:lang w:val="en-GB"/>
        </w:rPr>
        <w:t xml:space="preserve"> item</w:t>
      </w:r>
      <w:r w:rsidRPr="003F6D2B">
        <w:rPr>
          <w:b/>
          <w:i/>
          <w:lang w:val="en-GB"/>
        </w:rPr>
        <w:t xml:space="preserve"> C.II.3., e</w:t>
      </w:r>
      <w:r w:rsidR="00EE354D" w:rsidRPr="003F6D2B">
        <w:rPr>
          <w:b/>
          <w:i/>
          <w:lang w:val="en-GB"/>
        </w:rPr>
        <w:t>.</w:t>
      </w:r>
      <w:r w:rsidRPr="003F6D2B">
        <w:rPr>
          <w:b/>
          <w:i/>
          <w:lang w:val="en-GB"/>
        </w:rPr>
        <w:t>g</w:t>
      </w:r>
      <w:r w:rsidR="00EE354D" w:rsidRPr="003F6D2B">
        <w:rPr>
          <w:b/>
          <w:i/>
          <w:lang w:val="en-GB"/>
        </w:rPr>
        <w:t>.</w:t>
      </w:r>
      <w:r w:rsidRPr="003F6D2B">
        <w:rPr>
          <w:b/>
          <w:i/>
          <w:lang w:val="en-GB"/>
        </w:rPr>
        <w:t xml:space="preserve"> the quantification of complex deferred expenses and their nature, accrued income.)</w:t>
      </w:r>
    </w:p>
    <w:p w14:paraId="0D01E610" w14:textId="77777777" w:rsidR="00D3256E" w:rsidRPr="003F6D2B" w:rsidRDefault="00D3256E" w:rsidP="004E5473">
      <w:pPr>
        <w:pStyle w:val="Heading2"/>
      </w:pPr>
      <w:bookmarkStart w:id="199" w:name="_Toc190342785"/>
      <w:r w:rsidRPr="003F6D2B">
        <w:t>Current Financial Assets</w:t>
      </w:r>
      <w:bookmarkEnd w:id="193"/>
      <w:bookmarkEnd w:id="199"/>
      <w:r w:rsidRPr="003F6D2B">
        <w:t xml:space="preserve"> </w:t>
      </w:r>
      <w:bookmarkEnd w:id="194"/>
      <w:bookmarkEnd w:id="195"/>
    </w:p>
    <w:p w14:paraId="1CE3B886" w14:textId="77777777" w:rsidR="00D3256E" w:rsidRPr="003F6D2B" w:rsidRDefault="00D3256E">
      <w:pPr>
        <w:numPr>
          <w:ilvl w:val="12"/>
          <w:numId w:val="0"/>
        </w:numPr>
        <w:ind w:left="5040" w:right="-49" w:firstLine="1197"/>
        <w:jc w:val="right"/>
        <w:rPr>
          <w:sz w:val="1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20"/>
        <w:gridCol w:w="1920"/>
      </w:tblGrid>
      <w:tr w:rsidR="00EE1A3F" w:rsidRPr="003F6D2B" w14:paraId="41402722" w14:textId="77777777" w:rsidTr="00CE25BF">
        <w:trPr>
          <w:cantSplit/>
        </w:trPr>
        <w:tc>
          <w:tcPr>
            <w:tcW w:w="4680" w:type="dxa"/>
            <w:tcBorders>
              <w:top w:val="single" w:sz="4" w:space="0" w:color="auto"/>
              <w:bottom w:val="single" w:sz="4" w:space="0" w:color="auto"/>
            </w:tcBorders>
            <w:tcMar>
              <w:left w:w="28" w:type="dxa"/>
              <w:right w:w="28" w:type="dxa"/>
            </w:tcMar>
          </w:tcPr>
          <w:p w14:paraId="672AB5CF" w14:textId="77777777" w:rsidR="00D3256E" w:rsidRPr="003F6D2B" w:rsidRDefault="00D3256E" w:rsidP="00CE25BF">
            <w:pPr>
              <w:numPr>
                <w:ilvl w:val="12"/>
                <w:numId w:val="0"/>
              </w:numPr>
              <w:rPr>
                <w:b/>
                <w:sz w:val="18"/>
                <w:lang w:val="en-GB"/>
              </w:rPr>
            </w:pPr>
          </w:p>
        </w:tc>
        <w:tc>
          <w:tcPr>
            <w:tcW w:w="1920" w:type="dxa"/>
            <w:tcBorders>
              <w:top w:val="single" w:sz="4" w:space="0" w:color="auto"/>
              <w:bottom w:val="single" w:sz="4" w:space="0" w:color="auto"/>
            </w:tcBorders>
            <w:tcMar>
              <w:left w:w="28" w:type="dxa"/>
              <w:right w:w="28" w:type="dxa"/>
            </w:tcMar>
          </w:tcPr>
          <w:p w14:paraId="6C8DAAD3" w14:textId="78C89317" w:rsidR="00D3256E" w:rsidRPr="003F6D2B" w:rsidRDefault="0068068B" w:rsidP="00CE25BF">
            <w:pPr>
              <w:numPr>
                <w:ilvl w:val="12"/>
                <w:numId w:val="0"/>
              </w:numPr>
              <w:jc w:val="right"/>
              <w:rPr>
                <w:b/>
                <w:sz w:val="18"/>
                <w:lang w:val="en-GB"/>
              </w:rPr>
            </w:pPr>
            <w:r w:rsidRPr="003F6D2B">
              <w:rPr>
                <w:b/>
                <w:sz w:val="18"/>
                <w:lang w:val="en-GB"/>
              </w:rPr>
              <w:t xml:space="preserve">Balance at </w:t>
            </w:r>
            <w:r w:rsidR="002C58A2">
              <w:rPr>
                <w:b/>
                <w:sz w:val="18"/>
                <w:lang w:val="en-GB"/>
              </w:rPr>
              <w:br/>
            </w:r>
            <w:r w:rsidRPr="003F6D2B">
              <w:rPr>
                <w:b/>
                <w:sz w:val="18"/>
                <w:lang w:val="en-GB"/>
              </w:rPr>
              <w:t xml:space="preserve">31 Dec </w:t>
            </w:r>
            <w:r w:rsidR="009449CF" w:rsidRPr="003F6D2B">
              <w:rPr>
                <w:b/>
                <w:sz w:val="18"/>
                <w:lang w:val="en-GB"/>
              </w:rPr>
              <w:t>202</w:t>
            </w:r>
            <w:r w:rsidR="00014B84" w:rsidRPr="003F6D2B">
              <w:rPr>
                <w:b/>
                <w:sz w:val="18"/>
                <w:lang w:val="en-GB"/>
              </w:rPr>
              <w:t>4</w:t>
            </w:r>
          </w:p>
        </w:tc>
        <w:tc>
          <w:tcPr>
            <w:tcW w:w="1920" w:type="dxa"/>
            <w:tcBorders>
              <w:top w:val="single" w:sz="4" w:space="0" w:color="auto"/>
              <w:bottom w:val="single" w:sz="4" w:space="0" w:color="auto"/>
            </w:tcBorders>
            <w:tcMar>
              <w:left w:w="28" w:type="dxa"/>
              <w:right w:w="28" w:type="dxa"/>
            </w:tcMar>
          </w:tcPr>
          <w:p w14:paraId="11DF5EAF" w14:textId="41BFC2A1" w:rsidR="00D3256E" w:rsidRPr="003F6D2B" w:rsidRDefault="00D3256E" w:rsidP="00CE25BF">
            <w:pPr>
              <w:numPr>
                <w:ilvl w:val="12"/>
                <w:numId w:val="0"/>
              </w:numPr>
              <w:jc w:val="right"/>
              <w:rPr>
                <w:b/>
                <w:sz w:val="18"/>
                <w:lang w:val="en-GB"/>
              </w:rPr>
            </w:pPr>
            <w:r w:rsidRPr="003F6D2B">
              <w:rPr>
                <w:b/>
                <w:sz w:val="18"/>
                <w:lang w:val="en-GB"/>
              </w:rPr>
              <w:t xml:space="preserve">Balance at </w:t>
            </w:r>
            <w:r w:rsidR="002C58A2">
              <w:rPr>
                <w:b/>
                <w:sz w:val="18"/>
                <w:lang w:val="en-GB"/>
              </w:rPr>
              <w:br/>
            </w:r>
            <w:r w:rsidRPr="003F6D2B">
              <w:rPr>
                <w:b/>
                <w:sz w:val="18"/>
                <w:lang w:val="en-GB"/>
              </w:rPr>
              <w:t xml:space="preserve">31 Dec </w:t>
            </w:r>
            <w:r w:rsidR="009449CF" w:rsidRPr="003F6D2B">
              <w:rPr>
                <w:b/>
                <w:sz w:val="18"/>
                <w:lang w:val="en-GB"/>
              </w:rPr>
              <w:t>202</w:t>
            </w:r>
            <w:r w:rsidR="00014B84" w:rsidRPr="003F6D2B">
              <w:rPr>
                <w:b/>
                <w:sz w:val="18"/>
                <w:lang w:val="en-GB"/>
              </w:rPr>
              <w:t>3</w:t>
            </w:r>
          </w:p>
        </w:tc>
      </w:tr>
      <w:tr w:rsidR="00EE1A3F" w:rsidRPr="003F6D2B" w14:paraId="3DCF8E34" w14:textId="77777777" w:rsidTr="00CE25BF">
        <w:trPr>
          <w:cantSplit/>
        </w:trPr>
        <w:tc>
          <w:tcPr>
            <w:tcW w:w="4680" w:type="dxa"/>
            <w:tcBorders>
              <w:top w:val="single" w:sz="4" w:space="0" w:color="auto"/>
            </w:tcBorders>
            <w:tcMar>
              <w:left w:w="28" w:type="dxa"/>
              <w:right w:w="28" w:type="dxa"/>
            </w:tcMar>
          </w:tcPr>
          <w:p w14:paraId="552A08BC" w14:textId="77777777" w:rsidR="00D3256E" w:rsidRPr="003F6D2B" w:rsidRDefault="00D3256E" w:rsidP="00CE25BF">
            <w:pPr>
              <w:numPr>
                <w:ilvl w:val="12"/>
                <w:numId w:val="0"/>
              </w:numPr>
              <w:rPr>
                <w:sz w:val="18"/>
                <w:lang w:val="en-GB"/>
              </w:rPr>
            </w:pPr>
            <w:r w:rsidRPr="003F6D2B">
              <w:rPr>
                <w:sz w:val="18"/>
                <w:lang w:val="en-GB"/>
              </w:rPr>
              <w:t xml:space="preserve">Cash </w:t>
            </w:r>
          </w:p>
        </w:tc>
        <w:tc>
          <w:tcPr>
            <w:tcW w:w="1920" w:type="dxa"/>
            <w:tcBorders>
              <w:top w:val="single" w:sz="4" w:space="0" w:color="auto"/>
            </w:tcBorders>
            <w:tcMar>
              <w:left w:w="28" w:type="dxa"/>
              <w:right w:w="28" w:type="dxa"/>
            </w:tcMar>
          </w:tcPr>
          <w:p w14:paraId="489DF5C7" w14:textId="77777777" w:rsidR="00D3256E" w:rsidRPr="003F6D2B" w:rsidRDefault="00D3256E" w:rsidP="00CE25BF">
            <w:pPr>
              <w:numPr>
                <w:ilvl w:val="12"/>
                <w:numId w:val="0"/>
              </w:numPr>
              <w:rPr>
                <w:sz w:val="18"/>
                <w:lang w:val="en-GB"/>
              </w:rPr>
            </w:pPr>
          </w:p>
        </w:tc>
        <w:tc>
          <w:tcPr>
            <w:tcW w:w="1920" w:type="dxa"/>
            <w:tcBorders>
              <w:top w:val="single" w:sz="4" w:space="0" w:color="auto"/>
            </w:tcBorders>
            <w:tcMar>
              <w:left w:w="28" w:type="dxa"/>
              <w:right w:w="28" w:type="dxa"/>
            </w:tcMar>
          </w:tcPr>
          <w:p w14:paraId="6EEAB931" w14:textId="77777777" w:rsidR="00D3256E" w:rsidRPr="003F6D2B" w:rsidRDefault="00D3256E" w:rsidP="00CE25BF">
            <w:pPr>
              <w:numPr>
                <w:ilvl w:val="12"/>
                <w:numId w:val="0"/>
              </w:numPr>
              <w:rPr>
                <w:sz w:val="18"/>
                <w:lang w:val="en-GB"/>
              </w:rPr>
            </w:pPr>
          </w:p>
        </w:tc>
      </w:tr>
      <w:tr w:rsidR="00EE1A3F" w:rsidRPr="003F6D2B" w14:paraId="3E7B999F" w14:textId="77777777" w:rsidTr="00CE25BF">
        <w:trPr>
          <w:cantSplit/>
        </w:trPr>
        <w:tc>
          <w:tcPr>
            <w:tcW w:w="4680" w:type="dxa"/>
            <w:tcMar>
              <w:left w:w="28" w:type="dxa"/>
              <w:right w:w="28" w:type="dxa"/>
            </w:tcMar>
          </w:tcPr>
          <w:p w14:paraId="5E8F2F0A" w14:textId="77777777" w:rsidR="00D3256E" w:rsidRPr="003F6D2B" w:rsidRDefault="00D3256E" w:rsidP="00CE25BF">
            <w:pPr>
              <w:numPr>
                <w:ilvl w:val="12"/>
                <w:numId w:val="0"/>
              </w:numPr>
              <w:rPr>
                <w:sz w:val="18"/>
                <w:lang w:val="en-GB"/>
              </w:rPr>
            </w:pPr>
            <w:r w:rsidRPr="003F6D2B">
              <w:rPr>
                <w:sz w:val="18"/>
                <w:lang w:val="en-GB"/>
              </w:rPr>
              <w:t>Stamps and vouchers</w:t>
            </w:r>
          </w:p>
        </w:tc>
        <w:tc>
          <w:tcPr>
            <w:tcW w:w="1920" w:type="dxa"/>
            <w:tcMar>
              <w:left w:w="28" w:type="dxa"/>
              <w:right w:w="28" w:type="dxa"/>
            </w:tcMar>
          </w:tcPr>
          <w:p w14:paraId="360C7DC8"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184231C2" w14:textId="77777777" w:rsidR="00D3256E" w:rsidRPr="003F6D2B" w:rsidRDefault="00D3256E" w:rsidP="00CE25BF">
            <w:pPr>
              <w:numPr>
                <w:ilvl w:val="12"/>
                <w:numId w:val="0"/>
              </w:numPr>
              <w:rPr>
                <w:sz w:val="18"/>
                <w:lang w:val="en-GB"/>
              </w:rPr>
            </w:pPr>
          </w:p>
        </w:tc>
      </w:tr>
      <w:tr w:rsidR="00EE1A3F" w:rsidRPr="003F6D2B" w14:paraId="61C253BD" w14:textId="77777777" w:rsidTr="00CE25BF">
        <w:trPr>
          <w:cantSplit/>
        </w:trPr>
        <w:tc>
          <w:tcPr>
            <w:tcW w:w="4680" w:type="dxa"/>
            <w:tcMar>
              <w:left w:w="28" w:type="dxa"/>
              <w:right w:w="28" w:type="dxa"/>
            </w:tcMar>
          </w:tcPr>
          <w:p w14:paraId="26C140CE" w14:textId="77777777" w:rsidR="00D3256E" w:rsidRPr="003F6D2B" w:rsidRDefault="00D3256E" w:rsidP="00CE25BF">
            <w:pPr>
              <w:numPr>
                <w:ilvl w:val="12"/>
                <w:numId w:val="0"/>
              </w:numPr>
              <w:rPr>
                <w:b/>
                <w:bCs/>
                <w:sz w:val="18"/>
                <w:lang w:val="en-GB"/>
              </w:rPr>
            </w:pPr>
            <w:r w:rsidRPr="003F6D2B">
              <w:rPr>
                <w:b/>
                <w:bCs/>
                <w:sz w:val="18"/>
                <w:lang w:val="en-GB"/>
              </w:rPr>
              <w:t>Cash on hand</w:t>
            </w:r>
          </w:p>
        </w:tc>
        <w:tc>
          <w:tcPr>
            <w:tcW w:w="1920" w:type="dxa"/>
            <w:tcMar>
              <w:left w:w="28" w:type="dxa"/>
              <w:right w:w="28" w:type="dxa"/>
            </w:tcMar>
          </w:tcPr>
          <w:p w14:paraId="5EDFE2B8"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4E099C69" w14:textId="77777777" w:rsidR="00D3256E" w:rsidRPr="003F6D2B" w:rsidRDefault="00D3256E" w:rsidP="00CE25BF">
            <w:pPr>
              <w:numPr>
                <w:ilvl w:val="12"/>
                <w:numId w:val="0"/>
              </w:numPr>
              <w:rPr>
                <w:sz w:val="18"/>
                <w:lang w:val="en-GB"/>
              </w:rPr>
            </w:pPr>
          </w:p>
        </w:tc>
      </w:tr>
      <w:tr w:rsidR="00EE1A3F" w:rsidRPr="003F6D2B" w14:paraId="18E5B3A1" w14:textId="77777777" w:rsidTr="00CE25BF">
        <w:trPr>
          <w:cantSplit/>
        </w:trPr>
        <w:tc>
          <w:tcPr>
            <w:tcW w:w="4680" w:type="dxa"/>
            <w:tcMar>
              <w:left w:w="28" w:type="dxa"/>
              <w:right w:w="28" w:type="dxa"/>
            </w:tcMar>
          </w:tcPr>
          <w:p w14:paraId="77137391" w14:textId="77777777" w:rsidR="00D3256E" w:rsidRPr="003F6D2B" w:rsidRDefault="00D3256E" w:rsidP="00CE25BF">
            <w:pPr>
              <w:numPr>
                <w:ilvl w:val="12"/>
                <w:numId w:val="0"/>
              </w:numPr>
              <w:rPr>
                <w:sz w:val="18"/>
                <w:lang w:val="en-GB"/>
              </w:rPr>
            </w:pPr>
            <w:r w:rsidRPr="003F6D2B">
              <w:rPr>
                <w:sz w:val="18"/>
                <w:lang w:val="en-GB"/>
              </w:rPr>
              <w:t>Current accounts</w:t>
            </w:r>
          </w:p>
        </w:tc>
        <w:tc>
          <w:tcPr>
            <w:tcW w:w="1920" w:type="dxa"/>
            <w:tcMar>
              <w:left w:w="28" w:type="dxa"/>
              <w:right w:w="28" w:type="dxa"/>
            </w:tcMar>
          </w:tcPr>
          <w:p w14:paraId="40456FD2"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42DFA5BA" w14:textId="77777777" w:rsidR="00D3256E" w:rsidRPr="003F6D2B" w:rsidRDefault="00D3256E" w:rsidP="00CE25BF">
            <w:pPr>
              <w:numPr>
                <w:ilvl w:val="12"/>
                <w:numId w:val="0"/>
              </w:numPr>
              <w:rPr>
                <w:sz w:val="18"/>
                <w:lang w:val="en-GB"/>
              </w:rPr>
            </w:pPr>
          </w:p>
        </w:tc>
      </w:tr>
      <w:tr w:rsidR="00EE1A3F" w:rsidRPr="003F6D2B" w14:paraId="644C27CE" w14:textId="77777777" w:rsidTr="00CE25BF">
        <w:trPr>
          <w:cantSplit/>
        </w:trPr>
        <w:tc>
          <w:tcPr>
            <w:tcW w:w="4680" w:type="dxa"/>
            <w:tcMar>
              <w:left w:w="28" w:type="dxa"/>
              <w:right w:w="28" w:type="dxa"/>
            </w:tcMar>
          </w:tcPr>
          <w:p w14:paraId="3F28DFE9" w14:textId="77777777" w:rsidR="00D3256E" w:rsidRPr="003F6D2B" w:rsidRDefault="00D3256E" w:rsidP="00CE25BF">
            <w:pPr>
              <w:numPr>
                <w:ilvl w:val="12"/>
                <w:numId w:val="0"/>
              </w:numPr>
              <w:rPr>
                <w:sz w:val="18"/>
                <w:lang w:val="en-GB"/>
              </w:rPr>
            </w:pPr>
            <w:r w:rsidRPr="003F6D2B">
              <w:rPr>
                <w:sz w:val="18"/>
                <w:lang w:val="en-GB"/>
              </w:rPr>
              <w:t>Term deposits</w:t>
            </w:r>
          </w:p>
        </w:tc>
        <w:tc>
          <w:tcPr>
            <w:tcW w:w="1920" w:type="dxa"/>
            <w:tcMar>
              <w:left w:w="28" w:type="dxa"/>
              <w:right w:w="28" w:type="dxa"/>
            </w:tcMar>
          </w:tcPr>
          <w:p w14:paraId="1E22BEDF"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36012098" w14:textId="77777777" w:rsidR="00D3256E" w:rsidRPr="003F6D2B" w:rsidRDefault="00D3256E" w:rsidP="00CE25BF">
            <w:pPr>
              <w:numPr>
                <w:ilvl w:val="12"/>
                <w:numId w:val="0"/>
              </w:numPr>
              <w:rPr>
                <w:sz w:val="18"/>
                <w:lang w:val="en-GB"/>
              </w:rPr>
            </w:pPr>
          </w:p>
        </w:tc>
      </w:tr>
      <w:tr w:rsidR="00EE1A3F" w:rsidRPr="003F6D2B" w14:paraId="0866F199" w14:textId="77777777" w:rsidTr="00CE25BF">
        <w:trPr>
          <w:cantSplit/>
        </w:trPr>
        <w:tc>
          <w:tcPr>
            <w:tcW w:w="4680" w:type="dxa"/>
            <w:tcMar>
              <w:left w:w="28" w:type="dxa"/>
              <w:right w:w="28" w:type="dxa"/>
            </w:tcMar>
          </w:tcPr>
          <w:p w14:paraId="589FF9B4" w14:textId="77777777" w:rsidR="00D3256E" w:rsidRPr="003F6D2B" w:rsidRDefault="00D3256E" w:rsidP="00CE25BF">
            <w:pPr>
              <w:numPr>
                <w:ilvl w:val="12"/>
                <w:numId w:val="0"/>
              </w:numPr>
              <w:rPr>
                <w:b/>
                <w:bCs/>
                <w:sz w:val="18"/>
                <w:lang w:val="en-GB"/>
              </w:rPr>
            </w:pPr>
            <w:r w:rsidRPr="003F6D2B">
              <w:rPr>
                <w:b/>
                <w:bCs/>
                <w:sz w:val="18"/>
                <w:lang w:val="en-GB"/>
              </w:rPr>
              <w:t>Cash at bank</w:t>
            </w:r>
          </w:p>
        </w:tc>
        <w:tc>
          <w:tcPr>
            <w:tcW w:w="1920" w:type="dxa"/>
            <w:tcMar>
              <w:left w:w="28" w:type="dxa"/>
              <w:right w:w="28" w:type="dxa"/>
            </w:tcMar>
          </w:tcPr>
          <w:p w14:paraId="0C3B4F80"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5A65A48F" w14:textId="77777777" w:rsidR="00D3256E" w:rsidRPr="003F6D2B" w:rsidRDefault="00D3256E" w:rsidP="00CE25BF">
            <w:pPr>
              <w:numPr>
                <w:ilvl w:val="12"/>
                <w:numId w:val="0"/>
              </w:numPr>
              <w:rPr>
                <w:sz w:val="18"/>
                <w:lang w:val="en-GB"/>
              </w:rPr>
            </w:pPr>
          </w:p>
        </w:tc>
      </w:tr>
      <w:tr w:rsidR="00EE1A3F" w:rsidRPr="003F6D2B" w14:paraId="35D0D4FE" w14:textId="77777777" w:rsidTr="00CE25BF">
        <w:trPr>
          <w:cantSplit/>
        </w:trPr>
        <w:tc>
          <w:tcPr>
            <w:tcW w:w="4680" w:type="dxa"/>
            <w:tcMar>
              <w:left w:w="28" w:type="dxa"/>
              <w:right w:w="28" w:type="dxa"/>
            </w:tcMar>
          </w:tcPr>
          <w:p w14:paraId="704F206B" w14:textId="77777777" w:rsidR="00D3256E" w:rsidRPr="003F6D2B" w:rsidRDefault="00D3256E" w:rsidP="00CE25BF">
            <w:pPr>
              <w:numPr>
                <w:ilvl w:val="12"/>
                <w:numId w:val="0"/>
              </w:numPr>
              <w:rPr>
                <w:sz w:val="18"/>
                <w:lang w:val="en-GB"/>
              </w:rPr>
            </w:pPr>
            <w:r w:rsidRPr="003F6D2B">
              <w:rPr>
                <w:sz w:val="18"/>
                <w:lang w:val="en-GB"/>
              </w:rPr>
              <w:t>Equity securities held for trading</w:t>
            </w:r>
          </w:p>
        </w:tc>
        <w:tc>
          <w:tcPr>
            <w:tcW w:w="1920" w:type="dxa"/>
            <w:tcMar>
              <w:left w:w="28" w:type="dxa"/>
              <w:right w:w="28" w:type="dxa"/>
            </w:tcMar>
          </w:tcPr>
          <w:p w14:paraId="269B9EA9"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3B22818D" w14:textId="77777777" w:rsidR="00D3256E" w:rsidRPr="003F6D2B" w:rsidRDefault="00D3256E" w:rsidP="00CE25BF">
            <w:pPr>
              <w:numPr>
                <w:ilvl w:val="12"/>
                <w:numId w:val="0"/>
              </w:numPr>
              <w:rPr>
                <w:sz w:val="18"/>
                <w:lang w:val="en-GB"/>
              </w:rPr>
            </w:pPr>
          </w:p>
        </w:tc>
      </w:tr>
      <w:tr w:rsidR="00EE1A3F" w:rsidRPr="003F6D2B" w14:paraId="1100A5A2" w14:textId="77777777" w:rsidTr="00CE25BF">
        <w:trPr>
          <w:cantSplit/>
        </w:trPr>
        <w:tc>
          <w:tcPr>
            <w:tcW w:w="4680" w:type="dxa"/>
            <w:tcMar>
              <w:left w:w="28" w:type="dxa"/>
              <w:right w:w="28" w:type="dxa"/>
            </w:tcMar>
          </w:tcPr>
          <w:p w14:paraId="2787D4CA" w14:textId="77777777" w:rsidR="00D3256E" w:rsidRPr="003F6D2B" w:rsidRDefault="00D3256E" w:rsidP="00CE25BF">
            <w:pPr>
              <w:numPr>
                <w:ilvl w:val="12"/>
                <w:numId w:val="0"/>
              </w:numPr>
              <w:rPr>
                <w:sz w:val="18"/>
                <w:lang w:val="en-GB"/>
              </w:rPr>
            </w:pPr>
            <w:r w:rsidRPr="003F6D2B">
              <w:rPr>
                <w:sz w:val="18"/>
                <w:lang w:val="en-GB"/>
              </w:rPr>
              <w:t>Treasury shares and holdings</w:t>
            </w:r>
          </w:p>
        </w:tc>
        <w:tc>
          <w:tcPr>
            <w:tcW w:w="1920" w:type="dxa"/>
            <w:tcMar>
              <w:left w:w="28" w:type="dxa"/>
              <w:right w:w="28" w:type="dxa"/>
            </w:tcMar>
          </w:tcPr>
          <w:p w14:paraId="20FB0BEC"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5A051B99" w14:textId="77777777" w:rsidR="00D3256E" w:rsidRPr="003F6D2B" w:rsidRDefault="00D3256E" w:rsidP="00CE25BF">
            <w:pPr>
              <w:numPr>
                <w:ilvl w:val="12"/>
                <w:numId w:val="0"/>
              </w:numPr>
              <w:rPr>
                <w:sz w:val="18"/>
                <w:lang w:val="en-GB"/>
              </w:rPr>
            </w:pPr>
          </w:p>
        </w:tc>
      </w:tr>
      <w:tr w:rsidR="00EE1A3F" w:rsidRPr="003F6D2B" w14:paraId="235F58C7" w14:textId="77777777" w:rsidTr="00CE25BF">
        <w:trPr>
          <w:cantSplit/>
        </w:trPr>
        <w:tc>
          <w:tcPr>
            <w:tcW w:w="4680" w:type="dxa"/>
            <w:tcMar>
              <w:left w:w="28" w:type="dxa"/>
              <w:right w:w="28" w:type="dxa"/>
            </w:tcMar>
          </w:tcPr>
          <w:p w14:paraId="60DF04A7" w14:textId="77777777" w:rsidR="00D3256E" w:rsidRPr="003F6D2B" w:rsidRDefault="00D3256E" w:rsidP="00CE25BF">
            <w:pPr>
              <w:numPr>
                <w:ilvl w:val="12"/>
                <w:numId w:val="0"/>
              </w:numPr>
              <w:rPr>
                <w:sz w:val="18"/>
                <w:lang w:val="en-GB"/>
              </w:rPr>
            </w:pPr>
            <w:r w:rsidRPr="003F6D2B">
              <w:rPr>
                <w:sz w:val="18"/>
                <w:lang w:val="en-GB"/>
              </w:rPr>
              <w:t>Debt securities held for trading</w:t>
            </w:r>
          </w:p>
        </w:tc>
        <w:tc>
          <w:tcPr>
            <w:tcW w:w="1920" w:type="dxa"/>
            <w:tcMar>
              <w:left w:w="28" w:type="dxa"/>
              <w:right w:w="28" w:type="dxa"/>
            </w:tcMar>
          </w:tcPr>
          <w:p w14:paraId="66C25B79"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493C24DF" w14:textId="77777777" w:rsidR="00D3256E" w:rsidRPr="003F6D2B" w:rsidRDefault="00D3256E" w:rsidP="00CE25BF">
            <w:pPr>
              <w:numPr>
                <w:ilvl w:val="12"/>
                <w:numId w:val="0"/>
              </w:numPr>
              <w:rPr>
                <w:sz w:val="18"/>
                <w:lang w:val="en-GB"/>
              </w:rPr>
            </w:pPr>
          </w:p>
        </w:tc>
      </w:tr>
      <w:tr w:rsidR="00EE1A3F" w:rsidRPr="003F6D2B" w14:paraId="4F8AB74E" w14:textId="77777777" w:rsidTr="00CE25BF">
        <w:trPr>
          <w:cantSplit/>
        </w:trPr>
        <w:tc>
          <w:tcPr>
            <w:tcW w:w="4680" w:type="dxa"/>
            <w:tcMar>
              <w:left w:w="28" w:type="dxa"/>
              <w:right w:w="28" w:type="dxa"/>
            </w:tcMar>
          </w:tcPr>
          <w:p w14:paraId="1BDD9500" w14:textId="77777777" w:rsidR="00D3256E" w:rsidRPr="003F6D2B" w:rsidRDefault="00D3256E" w:rsidP="00CE25BF">
            <w:pPr>
              <w:numPr>
                <w:ilvl w:val="12"/>
                <w:numId w:val="0"/>
              </w:numPr>
              <w:rPr>
                <w:sz w:val="18"/>
                <w:lang w:val="en-GB"/>
              </w:rPr>
            </w:pPr>
            <w:r w:rsidRPr="003F6D2B">
              <w:rPr>
                <w:sz w:val="18"/>
                <w:lang w:val="en-GB"/>
              </w:rPr>
              <w:t>Own bonds</w:t>
            </w:r>
          </w:p>
        </w:tc>
        <w:tc>
          <w:tcPr>
            <w:tcW w:w="1920" w:type="dxa"/>
            <w:tcMar>
              <w:left w:w="28" w:type="dxa"/>
              <w:right w:w="28" w:type="dxa"/>
            </w:tcMar>
          </w:tcPr>
          <w:p w14:paraId="1EA9D826" w14:textId="77777777" w:rsidR="00D3256E" w:rsidRPr="003F6D2B" w:rsidRDefault="00D3256E" w:rsidP="00CE25BF">
            <w:pPr>
              <w:numPr>
                <w:ilvl w:val="12"/>
                <w:numId w:val="0"/>
              </w:numPr>
              <w:rPr>
                <w:sz w:val="18"/>
                <w:lang w:val="en-GB"/>
              </w:rPr>
            </w:pPr>
          </w:p>
        </w:tc>
        <w:tc>
          <w:tcPr>
            <w:tcW w:w="1920" w:type="dxa"/>
            <w:tcMar>
              <w:left w:w="28" w:type="dxa"/>
              <w:right w:w="28" w:type="dxa"/>
            </w:tcMar>
          </w:tcPr>
          <w:p w14:paraId="74D5F7A7" w14:textId="77777777" w:rsidR="00D3256E" w:rsidRPr="003F6D2B" w:rsidRDefault="00D3256E" w:rsidP="00CE25BF">
            <w:pPr>
              <w:numPr>
                <w:ilvl w:val="12"/>
                <w:numId w:val="0"/>
              </w:numPr>
              <w:rPr>
                <w:sz w:val="18"/>
                <w:lang w:val="en-GB"/>
              </w:rPr>
            </w:pPr>
          </w:p>
        </w:tc>
      </w:tr>
      <w:tr w:rsidR="00EE1A3F" w:rsidRPr="003F6D2B" w14:paraId="57FF5035" w14:textId="77777777" w:rsidTr="00CE25BF">
        <w:trPr>
          <w:cantSplit/>
        </w:trPr>
        <w:tc>
          <w:tcPr>
            <w:tcW w:w="4680" w:type="dxa"/>
            <w:tcMar>
              <w:left w:w="28" w:type="dxa"/>
              <w:right w:w="28" w:type="dxa"/>
            </w:tcMar>
          </w:tcPr>
          <w:p w14:paraId="17A70C12" w14:textId="77777777" w:rsidR="00D3256E" w:rsidRPr="003F6D2B" w:rsidRDefault="00D3256E" w:rsidP="00CE25BF">
            <w:pPr>
              <w:numPr>
                <w:ilvl w:val="12"/>
                <w:numId w:val="0"/>
              </w:numPr>
              <w:rPr>
                <w:sz w:val="18"/>
                <w:lang w:val="en-GB"/>
              </w:rPr>
            </w:pPr>
            <w:r w:rsidRPr="003F6D2B">
              <w:rPr>
                <w:sz w:val="18"/>
                <w:lang w:val="en-GB"/>
              </w:rPr>
              <w:t xml:space="preserve">Debt securities held to maturity not exceeding one year </w:t>
            </w:r>
          </w:p>
        </w:tc>
        <w:tc>
          <w:tcPr>
            <w:tcW w:w="1920" w:type="dxa"/>
            <w:tcMar>
              <w:left w:w="28" w:type="dxa"/>
              <w:right w:w="28" w:type="dxa"/>
            </w:tcMar>
          </w:tcPr>
          <w:p w14:paraId="7E86D51E" w14:textId="77777777" w:rsidR="00D3256E" w:rsidRPr="003F6D2B" w:rsidRDefault="00D3256E" w:rsidP="00CE25BF">
            <w:pPr>
              <w:numPr>
                <w:ilvl w:val="12"/>
                <w:numId w:val="0"/>
              </w:numPr>
              <w:rPr>
                <w:bCs/>
                <w:sz w:val="18"/>
                <w:lang w:val="en-GB"/>
              </w:rPr>
            </w:pPr>
          </w:p>
        </w:tc>
        <w:tc>
          <w:tcPr>
            <w:tcW w:w="1920" w:type="dxa"/>
            <w:tcMar>
              <w:left w:w="28" w:type="dxa"/>
              <w:right w:w="28" w:type="dxa"/>
            </w:tcMar>
          </w:tcPr>
          <w:p w14:paraId="15AAE426" w14:textId="77777777" w:rsidR="00D3256E" w:rsidRPr="003F6D2B" w:rsidRDefault="00D3256E" w:rsidP="00CE25BF">
            <w:pPr>
              <w:numPr>
                <w:ilvl w:val="12"/>
                <w:numId w:val="0"/>
              </w:numPr>
              <w:rPr>
                <w:bCs/>
                <w:sz w:val="18"/>
                <w:lang w:val="en-GB"/>
              </w:rPr>
            </w:pPr>
          </w:p>
        </w:tc>
      </w:tr>
      <w:tr w:rsidR="00EE1A3F" w:rsidRPr="003F6D2B" w14:paraId="21025944" w14:textId="77777777" w:rsidTr="00CE25BF">
        <w:trPr>
          <w:cantSplit/>
        </w:trPr>
        <w:tc>
          <w:tcPr>
            <w:tcW w:w="4680" w:type="dxa"/>
            <w:tcMar>
              <w:left w:w="28" w:type="dxa"/>
              <w:right w:w="28" w:type="dxa"/>
            </w:tcMar>
          </w:tcPr>
          <w:p w14:paraId="78B4E940" w14:textId="77777777" w:rsidR="00D3256E" w:rsidRPr="003F6D2B" w:rsidRDefault="00D3256E" w:rsidP="00CE25BF">
            <w:pPr>
              <w:numPr>
                <w:ilvl w:val="12"/>
                <w:numId w:val="0"/>
              </w:numPr>
              <w:rPr>
                <w:bCs/>
                <w:sz w:val="18"/>
                <w:lang w:val="en-GB"/>
              </w:rPr>
            </w:pPr>
            <w:r w:rsidRPr="003F6D2B">
              <w:rPr>
                <w:bCs/>
                <w:sz w:val="18"/>
                <w:lang w:val="en-GB"/>
              </w:rPr>
              <w:t>Other securities available for sale</w:t>
            </w:r>
          </w:p>
        </w:tc>
        <w:tc>
          <w:tcPr>
            <w:tcW w:w="1920" w:type="dxa"/>
            <w:tcMar>
              <w:left w:w="28" w:type="dxa"/>
              <w:right w:w="28" w:type="dxa"/>
            </w:tcMar>
          </w:tcPr>
          <w:p w14:paraId="4F6540F3" w14:textId="77777777" w:rsidR="00D3256E" w:rsidRPr="003F6D2B" w:rsidRDefault="00D3256E" w:rsidP="00CE25BF">
            <w:pPr>
              <w:numPr>
                <w:ilvl w:val="12"/>
                <w:numId w:val="0"/>
              </w:numPr>
              <w:rPr>
                <w:bCs/>
                <w:sz w:val="18"/>
                <w:lang w:val="en-GB"/>
              </w:rPr>
            </w:pPr>
          </w:p>
        </w:tc>
        <w:tc>
          <w:tcPr>
            <w:tcW w:w="1920" w:type="dxa"/>
            <w:tcMar>
              <w:left w:w="28" w:type="dxa"/>
              <w:right w:w="28" w:type="dxa"/>
            </w:tcMar>
          </w:tcPr>
          <w:p w14:paraId="7A797820" w14:textId="77777777" w:rsidR="00D3256E" w:rsidRPr="003F6D2B" w:rsidRDefault="00D3256E" w:rsidP="00CE25BF">
            <w:pPr>
              <w:numPr>
                <w:ilvl w:val="12"/>
                <w:numId w:val="0"/>
              </w:numPr>
              <w:rPr>
                <w:bCs/>
                <w:sz w:val="18"/>
                <w:lang w:val="en-GB"/>
              </w:rPr>
            </w:pPr>
          </w:p>
        </w:tc>
      </w:tr>
      <w:tr w:rsidR="00EE1A3F" w:rsidRPr="003F6D2B" w14:paraId="2DF9DBE5" w14:textId="77777777" w:rsidTr="00CE25BF">
        <w:trPr>
          <w:cantSplit/>
        </w:trPr>
        <w:tc>
          <w:tcPr>
            <w:tcW w:w="4680" w:type="dxa"/>
            <w:tcMar>
              <w:left w:w="28" w:type="dxa"/>
              <w:right w:w="28" w:type="dxa"/>
            </w:tcMar>
          </w:tcPr>
          <w:p w14:paraId="72274012" w14:textId="77777777" w:rsidR="00D3256E" w:rsidRPr="003F6D2B" w:rsidRDefault="00D3256E" w:rsidP="00CE25BF">
            <w:pPr>
              <w:numPr>
                <w:ilvl w:val="12"/>
                <w:numId w:val="0"/>
              </w:numPr>
              <w:rPr>
                <w:b/>
                <w:sz w:val="18"/>
                <w:lang w:val="en-GB"/>
              </w:rPr>
            </w:pPr>
            <w:r w:rsidRPr="003F6D2B">
              <w:rPr>
                <w:b/>
                <w:sz w:val="18"/>
                <w:lang w:val="en-GB"/>
              </w:rPr>
              <w:t>Short-term investments and securities</w:t>
            </w:r>
          </w:p>
        </w:tc>
        <w:tc>
          <w:tcPr>
            <w:tcW w:w="1920" w:type="dxa"/>
            <w:tcMar>
              <w:left w:w="28" w:type="dxa"/>
              <w:right w:w="28" w:type="dxa"/>
            </w:tcMar>
          </w:tcPr>
          <w:p w14:paraId="66D1DF7C" w14:textId="77777777" w:rsidR="00D3256E" w:rsidRPr="003F6D2B" w:rsidRDefault="00D3256E" w:rsidP="00CE25BF">
            <w:pPr>
              <w:numPr>
                <w:ilvl w:val="12"/>
                <w:numId w:val="0"/>
              </w:numPr>
              <w:rPr>
                <w:bCs/>
                <w:sz w:val="18"/>
                <w:lang w:val="en-GB"/>
              </w:rPr>
            </w:pPr>
          </w:p>
        </w:tc>
        <w:tc>
          <w:tcPr>
            <w:tcW w:w="1920" w:type="dxa"/>
            <w:tcMar>
              <w:left w:w="28" w:type="dxa"/>
              <w:right w:w="28" w:type="dxa"/>
            </w:tcMar>
          </w:tcPr>
          <w:p w14:paraId="1C777616" w14:textId="77777777" w:rsidR="00D3256E" w:rsidRPr="003F6D2B" w:rsidRDefault="00D3256E" w:rsidP="00CE25BF">
            <w:pPr>
              <w:numPr>
                <w:ilvl w:val="12"/>
                <w:numId w:val="0"/>
              </w:numPr>
              <w:rPr>
                <w:bCs/>
                <w:sz w:val="18"/>
                <w:lang w:val="en-GB"/>
              </w:rPr>
            </w:pPr>
          </w:p>
        </w:tc>
      </w:tr>
      <w:tr w:rsidR="00EE1A3F" w:rsidRPr="003F6D2B" w14:paraId="513BBAFE" w14:textId="77777777" w:rsidTr="00CE25BF">
        <w:trPr>
          <w:cantSplit/>
        </w:trPr>
        <w:tc>
          <w:tcPr>
            <w:tcW w:w="4680" w:type="dxa"/>
            <w:tcMar>
              <w:left w:w="28" w:type="dxa"/>
              <w:right w:w="28" w:type="dxa"/>
            </w:tcMar>
          </w:tcPr>
          <w:p w14:paraId="6575B8FB" w14:textId="77777777" w:rsidR="00D3256E" w:rsidRPr="003F6D2B" w:rsidRDefault="00D3256E" w:rsidP="00CE25BF">
            <w:pPr>
              <w:numPr>
                <w:ilvl w:val="12"/>
                <w:numId w:val="0"/>
              </w:numPr>
              <w:rPr>
                <w:bCs/>
                <w:sz w:val="18"/>
                <w:lang w:val="en-GB"/>
              </w:rPr>
            </w:pPr>
            <w:r w:rsidRPr="003F6D2B">
              <w:rPr>
                <w:bCs/>
                <w:sz w:val="18"/>
                <w:lang w:val="en-GB"/>
              </w:rPr>
              <w:t>Acquisition of current financial assets</w:t>
            </w:r>
          </w:p>
        </w:tc>
        <w:tc>
          <w:tcPr>
            <w:tcW w:w="1920" w:type="dxa"/>
            <w:tcMar>
              <w:left w:w="28" w:type="dxa"/>
              <w:right w:w="28" w:type="dxa"/>
            </w:tcMar>
          </w:tcPr>
          <w:p w14:paraId="70465863" w14:textId="77777777" w:rsidR="00D3256E" w:rsidRPr="003F6D2B" w:rsidRDefault="00D3256E" w:rsidP="00CE25BF">
            <w:pPr>
              <w:numPr>
                <w:ilvl w:val="12"/>
                <w:numId w:val="0"/>
              </w:numPr>
              <w:rPr>
                <w:bCs/>
                <w:sz w:val="18"/>
                <w:lang w:val="en-GB"/>
              </w:rPr>
            </w:pPr>
          </w:p>
        </w:tc>
        <w:tc>
          <w:tcPr>
            <w:tcW w:w="1920" w:type="dxa"/>
            <w:tcMar>
              <w:left w:w="28" w:type="dxa"/>
              <w:right w:w="28" w:type="dxa"/>
            </w:tcMar>
          </w:tcPr>
          <w:p w14:paraId="55B9BAAF" w14:textId="77777777" w:rsidR="00D3256E" w:rsidRPr="003F6D2B" w:rsidRDefault="00D3256E" w:rsidP="00CE25BF">
            <w:pPr>
              <w:numPr>
                <w:ilvl w:val="12"/>
                <w:numId w:val="0"/>
              </w:numPr>
              <w:rPr>
                <w:bCs/>
                <w:sz w:val="18"/>
                <w:lang w:val="en-GB"/>
              </w:rPr>
            </w:pPr>
          </w:p>
        </w:tc>
      </w:tr>
      <w:tr w:rsidR="00EE1A3F" w:rsidRPr="003F6D2B" w14:paraId="38C92A61" w14:textId="77777777" w:rsidTr="00CE25BF">
        <w:trPr>
          <w:cantSplit/>
        </w:trPr>
        <w:tc>
          <w:tcPr>
            <w:tcW w:w="4680" w:type="dxa"/>
            <w:tcBorders>
              <w:bottom w:val="single" w:sz="4" w:space="0" w:color="auto"/>
            </w:tcBorders>
            <w:tcMar>
              <w:left w:w="28" w:type="dxa"/>
              <w:right w:w="28" w:type="dxa"/>
            </w:tcMar>
          </w:tcPr>
          <w:p w14:paraId="7B817FEE" w14:textId="77777777" w:rsidR="00D3256E" w:rsidRPr="003F6D2B" w:rsidRDefault="00D3256E" w:rsidP="00CE25BF">
            <w:pPr>
              <w:numPr>
                <w:ilvl w:val="12"/>
                <w:numId w:val="0"/>
              </w:numPr>
              <w:rPr>
                <w:bCs/>
                <w:sz w:val="18"/>
                <w:lang w:val="en-GB"/>
              </w:rPr>
            </w:pPr>
            <w:r w:rsidRPr="003F6D2B">
              <w:rPr>
                <w:bCs/>
                <w:sz w:val="18"/>
                <w:lang w:val="en-GB"/>
              </w:rPr>
              <w:t>Provision against current financial assets</w:t>
            </w:r>
          </w:p>
        </w:tc>
        <w:tc>
          <w:tcPr>
            <w:tcW w:w="1920" w:type="dxa"/>
            <w:tcBorders>
              <w:bottom w:val="single" w:sz="4" w:space="0" w:color="auto"/>
            </w:tcBorders>
            <w:tcMar>
              <w:left w:w="28" w:type="dxa"/>
              <w:right w:w="28" w:type="dxa"/>
            </w:tcMar>
          </w:tcPr>
          <w:p w14:paraId="3215CF9D" w14:textId="77777777" w:rsidR="00D3256E" w:rsidRPr="003F6D2B" w:rsidRDefault="00D3256E" w:rsidP="00CE25BF">
            <w:pPr>
              <w:numPr>
                <w:ilvl w:val="12"/>
                <w:numId w:val="0"/>
              </w:numPr>
              <w:rPr>
                <w:bCs/>
                <w:sz w:val="18"/>
                <w:lang w:val="en-GB"/>
              </w:rPr>
            </w:pPr>
          </w:p>
        </w:tc>
        <w:tc>
          <w:tcPr>
            <w:tcW w:w="1920" w:type="dxa"/>
            <w:tcBorders>
              <w:bottom w:val="single" w:sz="4" w:space="0" w:color="auto"/>
            </w:tcBorders>
            <w:tcMar>
              <w:left w:w="28" w:type="dxa"/>
              <w:right w:w="28" w:type="dxa"/>
            </w:tcMar>
          </w:tcPr>
          <w:p w14:paraId="09CA8125" w14:textId="77777777" w:rsidR="00D3256E" w:rsidRPr="003F6D2B" w:rsidRDefault="00D3256E" w:rsidP="00CE25BF">
            <w:pPr>
              <w:numPr>
                <w:ilvl w:val="12"/>
                <w:numId w:val="0"/>
              </w:numPr>
              <w:rPr>
                <w:bCs/>
                <w:sz w:val="18"/>
                <w:lang w:val="en-GB"/>
              </w:rPr>
            </w:pPr>
          </w:p>
        </w:tc>
      </w:tr>
      <w:tr w:rsidR="00D3256E" w:rsidRPr="003F6D2B" w14:paraId="60E204D8" w14:textId="77777777" w:rsidTr="00CE25BF">
        <w:trPr>
          <w:cantSplit/>
        </w:trPr>
        <w:tc>
          <w:tcPr>
            <w:tcW w:w="4680" w:type="dxa"/>
            <w:tcBorders>
              <w:top w:val="single" w:sz="4" w:space="0" w:color="auto"/>
              <w:bottom w:val="double" w:sz="4" w:space="0" w:color="auto"/>
            </w:tcBorders>
            <w:tcMar>
              <w:left w:w="28" w:type="dxa"/>
              <w:right w:w="28" w:type="dxa"/>
            </w:tcMar>
          </w:tcPr>
          <w:p w14:paraId="186B9F16" w14:textId="77777777" w:rsidR="00D3256E" w:rsidRPr="003F6D2B" w:rsidRDefault="00D3256E" w:rsidP="00CE25BF">
            <w:pPr>
              <w:numPr>
                <w:ilvl w:val="12"/>
                <w:numId w:val="0"/>
              </w:numPr>
              <w:rPr>
                <w:b/>
                <w:sz w:val="18"/>
                <w:lang w:val="en-GB"/>
              </w:rPr>
            </w:pPr>
            <w:r w:rsidRPr="003F6D2B">
              <w:rPr>
                <w:b/>
                <w:sz w:val="18"/>
                <w:lang w:val="en-GB"/>
              </w:rPr>
              <w:t>Total current financial assets</w:t>
            </w:r>
          </w:p>
        </w:tc>
        <w:tc>
          <w:tcPr>
            <w:tcW w:w="1920" w:type="dxa"/>
            <w:tcBorders>
              <w:top w:val="single" w:sz="4" w:space="0" w:color="auto"/>
              <w:bottom w:val="double" w:sz="4" w:space="0" w:color="auto"/>
            </w:tcBorders>
            <w:tcMar>
              <w:left w:w="28" w:type="dxa"/>
              <w:right w:w="28" w:type="dxa"/>
            </w:tcMar>
          </w:tcPr>
          <w:p w14:paraId="73C2CC48" w14:textId="77777777" w:rsidR="00D3256E" w:rsidRPr="003F6D2B" w:rsidRDefault="00D3256E" w:rsidP="00CE25BF">
            <w:pPr>
              <w:numPr>
                <w:ilvl w:val="12"/>
                <w:numId w:val="0"/>
              </w:numPr>
              <w:rPr>
                <w:b/>
                <w:sz w:val="18"/>
                <w:lang w:val="en-GB"/>
              </w:rPr>
            </w:pPr>
          </w:p>
        </w:tc>
        <w:tc>
          <w:tcPr>
            <w:tcW w:w="1920" w:type="dxa"/>
            <w:tcBorders>
              <w:top w:val="single" w:sz="4" w:space="0" w:color="auto"/>
              <w:bottom w:val="double" w:sz="4" w:space="0" w:color="auto"/>
            </w:tcBorders>
            <w:tcMar>
              <w:left w:w="28" w:type="dxa"/>
              <w:right w:w="28" w:type="dxa"/>
            </w:tcMar>
          </w:tcPr>
          <w:p w14:paraId="1323D654" w14:textId="77777777" w:rsidR="00D3256E" w:rsidRPr="003F6D2B" w:rsidRDefault="00D3256E" w:rsidP="00CE25BF">
            <w:pPr>
              <w:numPr>
                <w:ilvl w:val="12"/>
                <w:numId w:val="0"/>
              </w:numPr>
              <w:rPr>
                <w:b/>
                <w:sz w:val="18"/>
                <w:lang w:val="en-GB"/>
              </w:rPr>
            </w:pPr>
          </w:p>
        </w:tc>
      </w:tr>
    </w:tbl>
    <w:p w14:paraId="59E0B260" w14:textId="77777777" w:rsidR="00D3256E" w:rsidRPr="003F6D2B" w:rsidRDefault="00D3256E">
      <w:pPr>
        <w:numPr>
          <w:ilvl w:val="12"/>
          <w:numId w:val="0"/>
        </w:numPr>
        <w:rPr>
          <w:lang w:val="en-GB"/>
        </w:rPr>
      </w:pPr>
    </w:p>
    <w:p w14:paraId="1C27F9E6" w14:textId="77777777" w:rsidR="00D3256E" w:rsidRPr="003F6D2B" w:rsidRDefault="00D3256E">
      <w:pPr>
        <w:pStyle w:val="BodyTextIndent3"/>
        <w:widowControl/>
        <w:numPr>
          <w:ilvl w:val="12"/>
          <w:numId w:val="0"/>
        </w:numPr>
        <w:ind w:left="567"/>
        <w:rPr>
          <w:szCs w:val="24"/>
          <w:lang w:val="en-GB"/>
        </w:rPr>
      </w:pPr>
      <w:r w:rsidRPr="003F6D2B">
        <w:rPr>
          <w:szCs w:val="24"/>
          <w:lang w:val="en-GB"/>
        </w:rPr>
        <w:lastRenderedPageBreak/>
        <w:t>(Disclose the above table only if it provides</w:t>
      </w:r>
      <w:r w:rsidR="0085399B" w:rsidRPr="003F6D2B">
        <w:rPr>
          <w:szCs w:val="24"/>
          <w:lang w:val="en-GB"/>
        </w:rPr>
        <w:t xml:space="preserve"> other significant</w:t>
      </w:r>
      <w:r w:rsidRPr="003F6D2B">
        <w:rPr>
          <w:szCs w:val="24"/>
          <w:lang w:val="en-GB"/>
        </w:rPr>
        <w:t xml:space="preserve"> information that is not apparent from the balance sheet.) </w:t>
      </w:r>
    </w:p>
    <w:p w14:paraId="44AAAB0C" w14:textId="77777777" w:rsidR="00D3256E" w:rsidRPr="003F6D2B" w:rsidRDefault="00D3256E">
      <w:pPr>
        <w:pStyle w:val="BodyTextIndent3"/>
        <w:widowControl/>
        <w:numPr>
          <w:ilvl w:val="12"/>
          <w:numId w:val="0"/>
        </w:numPr>
        <w:ind w:left="567"/>
        <w:rPr>
          <w:szCs w:val="24"/>
          <w:lang w:val="en-GB"/>
        </w:rPr>
      </w:pPr>
    </w:p>
    <w:p w14:paraId="6270B191" w14:textId="749A7C44" w:rsidR="00D3256E" w:rsidRPr="003F6D2B" w:rsidRDefault="00D3256E">
      <w:pPr>
        <w:pStyle w:val="BodyTextIndent3"/>
        <w:widowControl/>
        <w:numPr>
          <w:ilvl w:val="12"/>
          <w:numId w:val="0"/>
        </w:numPr>
        <w:ind w:left="567"/>
        <w:rPr>
          <w:lang w:val="en-GB"/>
        </w:rPr>
      </w:pPr>
      <w:r w:rsidRPr="003F6D2B">
        <w:rPr>
          <w:lang w:val="en-GB"/>
        </w:rPr>
        <w:t xml:space="preserve">(Comment on significant balances or changes in the amounts of individual assets, </w:t>
      </w:r>
      <w:r w:rsidR="002625BA" w:rsidRPr="003F6D2B">
        <w:rPr>
          <w:lang w:val="en-GB"/>
        </w:rPr>
        <w:t>e.g.</w:t>
      </w:r>
      <w:r w:rsidRPr="003F6D2B">
        <w:rPr>
          <w:lang w:val="en-GB"/>
        </w:rPr>
        <w:t xml:space="preserve">, term accounts, securities. Overdraft loans with a debit balance should be reported within ‘Loans’. Provide a detailed breakdown of the main components of equity and debt securities, provide fair values in respect </w:t>
      </w:r>
      <w:r w:rsidR="002C58A2">
        <w:rPr>
          <w:lang w:val="en-GB"/>
        </w:rPr>
        <w:br/>
      </w:r>
      <w:r w:rsidRPr="003F6D2B">
        <w:rPr>
          <w:lang w:val="en-GB"/>
        </w:rPr>
        <w:t>of securities available for sale and held for trading. If certain debt securities are exchangeable or if financial assets comprise similar securities, disclose these securities and indicate their number and the extent of rights they establish.)</w:t>
      </w:r>
    </w:p>
    <w:p w14:paraId="1858E916" w14:textId="77777777" w:rsidR="00D3256E" w:rsidRPr="003F6D2B" w:rsidRDefault="00D3256E">
      <w:pPr>
        <w:pStyle w:val="BodyTextIndent3"/>
        <w:widowControl/>
        <w:numPr>
          <w:ilvl w:val="12"/>
          <w:numId w:val="0"/>
        </w:numPr>
        <w:ind w:left="567"/>
        <w:rPr>
          <w:lang w:val="en-GB"/>
        </w:rPr>
      </w:pPr>
    </w:p>
    <w:p w14:paraId="25F2A991" w14:textId="77777777" w:rsidR="00D3256E" w:rsidRPr="003F6D2B" w:rsidRDefault="00D3256E">
      <w:pPr>
        <w:pStyle w:val="BodyTextIndent3"/>
        <w:widowControl/>
        <w:numPr>
          <w:ilvl w:val="12"/>
          <w:numId w:val="0"/>
        </w:numPr>
        <w:ind w:left="567"/>
        <w:rPr>
          <w:lang w:val="en-GB"/>
        </w:rPr>
      </w:pPr>
      <w:r w:rsidRPr="003F6D2B">
        <w:rPr>
          <w:lang w:val="en-GB"/>
        </w:rPr>
        <w:t xml:space="preserve">(Disclose current financial assets whose title is restricted – pledge, blocking for the benefit of a bank, etc.) </w:t>
      </w:r>
    </w:p>
    <w:p w14:paraId="695FD878" w14:textId="77777777" w:rsidR="00D3256E" w:rsidRPr="003F6D2B" w:rsidRDefault="00D3256E" w:rsidP="004E5473">
      <w:pPr>
        <w:pStyle w:val="Heading2"/>
      </w:pPr>
      <w:bookmarkStart w:id="200" w:name="_Toc87163740"/>
      <w:bookmarkStart w:id="201" w:name="_Toc40579635"/>
      <w:bookmarkStart w:id="202" w:name="_Toc53393344"/>
      <w:bookmarkStart w:id="203" w:name="_Toc190342786"/>
      <w:r w:rsidRPr="003F6D2B">
        <w:t>Deferred Expenses and Accrued Income</w:t>
      </w:r>
      <w:bookmarkEnd w:id="200"/>
      <w:r w:rsidR="00A16B8A" w:rsidRPr="003F6D2B">
        <w:t xml:space="preserve"> </w:t>
      </w:r>
      <w:r w:rsidR="00D65CED" w:rsidRPr="003F6D2B">
        <w:t>(Other Assets)</w:t>
      </w:r>
      <w:bookmarkEnd w:id="203"/>
      <w:r w:rsidRPr="003F6D2B">
        <w:t xml:space="preserve">  </w:t>
      </w:r>
      <w:bookmarkEnd w:id="201"/>
      <w:bookmarkEnd w:id="202"/>
    </w:p>
    <w:p w14:paraId="1D0067A9" w14:textId="77777777" w:rsidR="00D3256E" w:rsidRPr="003F6D2B" w:rsidRDefault="00D3256E">
      <w:pPr>
        <w:pStyle w:val="BodyTextIndent3"/>
        <w:widowControl/>
        <w:numPr>
          <w:ilvl w:val="12"/>
          <w:numId w:val="0"/>
        </w:numPr>
        <w:ind w:left="567"/>
        <w:rPr>
          <w:b w:val="0"/>
          <w:i w:val="0"/>
          <w:lang w:val="en-GB"/>
        </w:rPr>
      </w:pPr>
      <w:r w:rsidRPr="003F6D2B">
        <w:rPr>
          <w:szCs w:val="24"/>
          <w:lang w:val="en-GB"/>
        </w:rPr>
        <w:t>(Comment on material assets or changes in balances</w:t>
      </w:r>
      <w:r w:rsidR="00C50B2B" w:rsidRPr="003F6D2B">
        <w:rPr>
          <w:szCs w:val="24"/>
          <w:lang w:val="en-GB"/>
        </w:rPr>
        <w:t xml:space="preserve"> reported </w:t>
      </w:r>
      <w:r w:rsidR="00372E9A" w:rsidRPr="003F6D2B">
        <w:rPr>
          <w:szCs w:val="24"/>
          <w:lang w:val="en-GB"/>
        </w:rPr>
        <w:t>in</w:t>
      </w:r>
      <w:r w:rsidR="00C50B2B" w:rsidRPr="003F6D2B">
        <w:rPr>
          <w:szCs w:val="24"/>
          <w:lang w:val="en-GB"/>
        </w:rPr>
        <w:t xml:space="preserve"> line item D.</w:t>
      </w:r>
      <w:r w:rsidRPr="003F6D2B">
        <w:rPr>
          <w:szCs w:val="24"/>
          <w:lang w:val="en-GB"/>
        </w:rPr>
        <w:t>, such as the quantification and nature of complex deferred expenses and accrued income.)</w:t>
      </w:r>
    </w:p>
    <w:p w14:paraId="33957FBC" w14:textId="77777777" w:rsidR="009F0580" w:rsidRPr="003F6D2B" w:rsidRDefault="00D3256E" w:rsidP="004E5473">
      <w:pPr>
        <w:pStyle w:val="Heading2"/>
        <w:rPr>
          <w:sz w:val="2"/>
          <w:szCs w:val="2"/>
        </w:rPr>
      </w:pPr>
      <w:bookmarkStart w:id="204" w:name="_Toc40579636"/>
      <w:bookmarkStart w:id="205" w:name="_Toc53393345"/>
      <w:bookmarkStart w:id="206" w:name="_Toc87163741"/>
      <w:bookmarkStart w:id="207" w:name="_Toc190342787"/>
      <w:r w:rsidRPr="003F6D2B">
        <w:t>Equity</w:t>
      </w:r>
      <w:bookmarkEnd w:id="204"/>
      <w:bookmarkEnd w:id="205"/>
      <w:bookmarkEnd w:id="206"/>
      <w:bookmarkEnd w:id="207"/>
    </w:p>
    <w:p w14:paraId="095211C3" w14:textId="77777777" w:rsidR="00964729" w:rsidRPr="003F6D2B" w:rsidRDefault="00964729" w:rsidP="003E4684">
      <w:pPr>
        <w:pStyle w:val="BodyTextIndent3"/>
        <w:widowControl/>
        <w:numPr>
          <w:ilvl w:val="12"/>
          <w:numId w:val="0"/>
        </w:numPr>
        <w:ind w:left="567"/>
        <w:rPr>
          <w:lang w:val="en-GB"/>
        </w:rPr>
      </w:pPr>
      <w:bookmarkStart w:id="208" w:name="_Toc40579637"/>
      <w:bookmarkStart w:id="209" w:name="_Toc53393346"/>
      <w:r w:rsidRPr="003F6D2B">
        <w:rPr>
          <w:lang w:val="en-GB"/>
        </w:rPr>
        <w:t>(Comment on the proposed distribution of profit or settlement of loss.)</w:t>
      </w:r>
    </w:p>
    <w:p w14:paraId="2C801DBD" w14:textId="77777777" w:rsidR="00F441D4" w:rsidRPr="003F6D2B" w:rsidRDefault="00F441D4" w:rsidP="003E4684">
      <w:pPr>
        <w:pStyle w:val="BodyTextIndent3"/>
        <w:widowControl/>
        <w:numPr>
          <w:ilvl w:val="12"/>
          <w:numId w:val="0"/>
        </w:numPr>
        <w:ind w:left="567"/>
        <w:rPr>
          <w:lang w:val="en-GB"/>
        </w:rPr>
      </w:pPr>
    </w:p>
    <w:p w14:paraId="4A01A278" w14:textId="77777777" w:rsidR="00964729" w:rsidRPr="003F6D2B" w:rsidRDefault="00964729" w:rsidP="003E4684">
      <w:pPr>
        <w:pStyle w:val="BodyTextIndent3"/>
        <w:widowControl/>
        <w:numPr>
          <w:ilvl w:val="12"/>
          <w:numId w:val="0"/>
        </w:numPr>
        <w:ind w:left="567"/>
        <w:rPr>
          <w:lang w:val="en-GB"/>
        </w:rPr>
      </w:pPr>
      <w:r w:rsidRPr="003F6D2B">
        <w:rPr>
          <w:lang w:val="en-GB"/>
        </w:rPr>
        <w:t>(If the Company reports a balance in item “A.IV.</w:t>
      </w:r>
      <w:r w:rsidR="00C50B2B" w:rsidRPr="003F6D2B">
        <w:rPr>
          <w:lang w:val="en-GB"/>
        </w:rPr>
        <w:t>2</w:t>
      </w:r>
      <w:r w:rsidRPr="003F6D2B">
        <w:rPr>
          <w:lang w:val="en-GB"/>
        </w:rPr>
        <w:t>. Other profit or loss from prior years”, the use of the item needs to be described in this note.)</w:t>
      </w:r>
    </w:p>
    <w:p w14:paraId="3BC2A205" w14:textId="77777777" w:rsidR="00F441D4" w:rsidRPr="003F6D2B" w:rsidRDefault="00F441D4" w:rsidP="003E4684">
      <w:pPr>
        <w:pStyle w:val="BodyTextIndent3"/>
        <w:widowControl/>
        <w:numPr>
          <w:ilvl w:val="12"/>
          <w:numId w:val="0"/>
        </w:numPr>
        <w:ind w:left="567"/>
        <w:rPr>
          <w:lang w:val="en-GB"/>
        </w:rPr>
      </w:pPr>
    </w:p>
    <w:p w14:paraId="34CE7E25" w14:textId="639D9B77" w:rsidR="00964729" w:rsidRPr="003F6D2B" w:rsidRDefault="00964729" w:rsidP="003E4684">
      <w:pPr>
        <w:pStyle w:val="BodyTextIndent3"/>
        <w:widowControl/>
        <w:numPr>
          <w:ilvl w:val="12"/>
          <w:numId w:val="0"/>
        </w:numPr>
        <w:ind w:left="567"/>
        <w:rPr>
          <w:lang w:val="en-GB"/>
        </w:rPr>
      </w:pPr>
      <w:r w:rsidRPr="003F6D2B">
        <w:rPr>
          <w:lang w:val="en-GB"/>
        </w:rPr>
        <w:t>(Comment on significant increases or decreases in individual equity components unless such information is disclosed in the statement of changes in equity.)</w:t>
      </w:r>
    </w:p>
    <w:p w14:paraId="70CA3398" w14:textId="77777777" w:rsidR="00D3256E" w:rsidRPr="003F6D2B" w:rsidRDefault="00D3256E" w:rsidP="004E35E7">
      <w:pPr>
        <w:pStyle w:val="Heading3"/>
      </w:pPr>
      <w:bookmarkStart w:id="210" w:name="_Toc190342788"/>
      <w:r w:rsidRPr="003F6D2B">
        <w:t>Changes in Equity</w:t>
      </w:r>
      <w:bookmarkEnd w:id="208"/>
      <w:bookmarkEnd w:id="209"/>
      <w:bookmarkEnd w:id="210"/>
    </w:p>
    <w:p w14:paraId="182A4C7A" w14:textId="1FE48A15" w:rsidR="00AF52F5" w:rsidRPr="003F6D2B" w:rsidRDefault="00AF52F5" w:rsidP="003E4684">
      <w:pPr>
        <w:pStyle w:val="BodyTextIndent3"/>
        <w:widowControl/>
        <w:numPr>
          <w:ilvl w:val="12"/>
          <w:numId w:val="0"/>
        </w:numPr>
        <w:ind w:left="567"/>
        <w:rPr>
          <w:szCs w:val="24"/>
          <w:lang w:val="en-GB"/>
        </w:rPr>
      </w:pPr>
      <w:r w:rsidRPr="003F6D2B">
        <w:rPr>
          <w:szCs w:val="24"/>
          <w:lang w:val="en-GB"/>
        </w:rPr>
        <w:t>(Comment on significant increases or decreases in individual equity components unless such information is disclosed in the statement of changes in equity.)</w:t>
      </w:r>
    </w:p>
    <w:p w14:paraId="29C49A58" w14:textId="77777777" w:rsidR="00F441D4" w:rsidRPr="003F6D2B" w:rsidRDefault="00F441D4" w:rsidP="003E4684">
      <w:pPr>
        <w:pStyle w:val="BodyTextIndent3"/>
        <w:widowControl/>
        <w:numPr>
          <w:ilvl w:val="12"/>
          <w:numId w:val="0"/>
        </w:numPr>
        <w:ind w:left="567"/>
        <w:rPr>
          <w:szCs w:val="24"/>
          <w:lang w:val="en-GB"/>
        </w:rPr>
      </w:pPr>
    </w:p>
    <w:p w14:paraId="7661FA62" w14:textId="77777777" w:rsidR="00A82A16" w:rsidRPr="003F6D2B" w:rsidRDefault="00D3256E">
      <w:pPr>
        <w:pStyle w:val="BodyTextIndent3"/>
        <w:widowControl/>
        <w:numPr>
          <w:ilvl w:val="12"/>
          <w:numId w:val="0"/>
        </w:numPr>
        <w:ind w:left="567"/>
        <w:rPr>
          <w:szCs w:val="24"/>
          <w:lang w:val="en-GB"/>
        </w:rPr>
      </w:pPr>
      <w:r w:rsidRPr="003F6D2B">
        <w:rPr>
          <w:szCs w:val="24"/>
          <w:lang w:val="en-GB"/>
        </w:rPr>
        <w:t xml:space="preserve">(If applicable, present the structure of equity following transformation, </w:t>
      </w:r>
      <w:r w:rsidR="002625BA" w:rsidRPr="003F6D2B">
        <w:rPr>
          <w:szCs w:val="24"/>
          <w:lang w:val="en-GB"/>
        </w:rPr>
        <w:t>e.g.</w:t>
      </w:r>
      <w:r w:rsidRPr="003F6D2B">
        <w:rPr>
          <w:szCs w:val="24"/>
          <w:lang w:val="en-GB"/>
        </w:rPr>
        <w:t xml:space="preserve">, pursuant to Section 220a of Act </w:t>
      </w:r>
      <w:r w:rsidR="000536BF" w:rsidRPr="003F6D2B">
        <w:rPr>
          <w:szCs w:val="24"/>
          <w:lang w:val="en-GB"/>
        </w:rPr>
        <w:t xml:space="preserve">No. </w:t>
      </w:r>
      <w:r w:rsidRPr="003F6D2B">
        <w:rPr>
          <w:szCs w:val="24"/>
          <w:lang w:val="en-GB"/>
        </w:rPr>
        <w:t>513/1991 Coll.)</w:t>
      </w:r>
    </w:p>
    <w:p w14:paraId="27CF6854" w14:textId="77777777" w:rsidR="00D3256E" w:rsidRPr="003F6D2B" w:rsidRDefault="00D3256E" w:rsidP="004E35E7">
      <w:pPr>
        <w:pStyle w:val="Heading3"/>
      </w:pPr>
      <w:bookmarkStart w:id="211" w:name="_Toc53393347"/>
      <w:bookmarkStart w:id="212" w:name="_Toc190342789"/>
      <w:r w:rsidRPr="003F6D2B">
        <w:t>Shares Issued during the Reporting Period</w:t>
      </w:r>
      <w:bookmarkEnd w:id="211"/>
      <w:bookmarkEnd w:id="212"/>
      <w:r w:rsidRPr="003F6D2B">
        <w:t xml:space="preserve"> </w:t>
      </w:r>
    </w:p>
    <w:tbl>
      <w:tblPr>
        <w:tblW w:w="0" w:type="auto"/>
        <w:tblInd w:w="567" w:type="dxa"/>
        <w:tblLayout w:type="fixed"/>
        <w:tblCellMar>
          <w:left w:w="28" w:type="dxa"/>
          <w:right w:w="28" w:type="dxa"/>
        </w:tblCellMar>
        <w:tblLook w:val="0000" w:firstRow="0" w:lastRow="0" w:firstColumn="0" w:lastColumn="0" w:noHBand="0" w:noVBand="0"/>
      </w:tblPr>
      <w:tblGrid>
        <w:gridCol w:w="2862"/>
        <w:gridCol w:w="2789"/>
        <w:gridCol w:w="2792"/>
      </w:tblGrid>
      <w:tr w:rsidR="005E0025" w:rsidRPr="003F6D2B" w14:paraId="4465709F" w14:textId="77777777" w:rsidTr="00CE25BF">
        <w:tc>
          <w:tcPr>
            <w:tcW w:w="2862" w:type="dxa"/>
            <w:tcBorders>
              <w:top w:val="single" w:sz="4" w:space="0" w:color="auto"/>
              <w:bottom w:val="single" w:sz="4" w:space="0" w:color="auto"/>
            </w:tcBorders>
            <w:tcMar>
              <w:left w:w="28" w:type="dxa"/>
              <w:right w:w="28" w:type="dxa"/>
            </w:tcMar>
          </w:tcPr>
          <w:p w14:paraId="5AE2398D" w14:textId="77777777" w:rsidR="00D3256E" w:rsidRPr="003F6D2B" w:rsidRDefault="00D3256E" w:rsidP="00CE25BF">
            <w:pPr>
              <w:numPr>
                <w:ilvl w:val="12"/>
                <w:numId w:val="0"/>
              </w:numPr>
              <w:rPr>
                <w:b/>
                <w:iCs/>
                <w:sz w:val="18"/>
                <w:lang w:val="en-GB"/>
              </w:rPr>
            </w:pPr>
            <w:r w:rsidRPr="003F6D2B">
              <w:rPr>
                <w:b/>
                <w:iCs/>
                <w:sz w:val="18"/>
                <w:lang w:val="en-GB"/>
              </w:rPr>
              <w:t>Type of share</w:t>
            </w:r>
          </w:p>
        </w:tc>
        <w:tc>
          <w:tcPr>
            <w:tcW w:w="2789" w:type="dxa"/>
            <w:tcBorders>
              <w:top w:val="single" w:sz="4" w:space="0" w:color="auto"/>
              <w:bottom w:val="single" w:sz="4" w:space="0" w:color="auto"/>
            </w:tcBorders>
            <w:tcMar>
              <w:left w:w="28" w:type="dxa"/>
              <w:right w:w="28" w:type="dxa"/>
            </w:tcMar>
          </w:tcPr>
          <w:p w14:paraId="33C6CAAA" w14:textId="77777777" w:rsidR="00D3256E" w:rsidRPr="003F6D2B" w:rsidRDefault="00D3256E" w:rsidP="00CE25BF">
            <w:pPr>
              <w:numPr>
                <w:ilvl w:val="12"/>
                <w:numId w:val="0"/>
              </w:numPr>
              <w:jc w:val="right"/>
              <w:rPr>
                <w:b/>
                <w:iCs/>
                <w:sz w:val="18"/>
                <w:lang w:val="en-GB"/>
              </w:rPr>
            </w:pPr>
            <w:r w:rsidRPr="003F6D2B">
              <w:rPr>
                <w:b/>
                <w:iCs/>
                <w:sz w:val="18"/>
                <w:lang w:val="en-GB"/>
              </w:rPr>
              <w:t xml:space="preserve">Nominal </w:t>
            </w:r>
            <w:r w:rsidR="007B76DA" w:rsidRPr="003F6D2B">
              <w:rPr>
                <w:b/>
                <w:iCs/>
                <w:sz w:val="18"/>
                <w:lang w:val="en-GB"/>
              </w:rPr>
              <w:t xml:space="preserve">or net book </w:t>
            </w:r>
            <w:r w:rsidRPr="003F6D2B">
              <w:rPr>
                <w:b/>
                <w:iCs/>
                <w:sz w:val="18"/>
                <w:lang w:val="en-GB"/>
              </w:rPr>
              <w:t>value</w:t>
            </w:r>
          </w:p>
        </w:tc>
        <w:tc>
          <w:tcPr>
            <w:tcW w:w="2792" w:type="dxa"/>
            <w:tcBorders>
              <w:top w:val="single" w:sz="4" w:space="0" w:color="auto"/>
              <w:bottom w:val="single" w:sz="4" w:space="0" w:color="auto"/>
            </w:tcBorders>
            <w:tcMar>
              <w:left w:w="28" w:type="dxa"/>
              <w:right w:w="28" w:type="dxa"/>
            </w:tcMar>
          </w:tcPr>
          <w:p w14:paraId="6C599992" w14:textId="77777777" w:rsidR="00D3256E" w:rsidRPr="003F6D2B" w:rsidRDefault="00D3256E" w:rsidP="00CE25BF">
            <w:pPr>
              <w:numPr>
                <w:ilvl w:val="12"/>
                <w:numId w:val="0"/>
              </w:numPr>
              <w:jc w:val="right"/>
              <w:rPr>
                <w:b/>
                <w:iCs/>
                <w:sz w:val="18"/>
                <w:lang w:val="en-GB"/>
              </w:rPr>
            </w:pPr>
            <w:r w:rsidRPr="003F6D2B">
              <w:rPr>
                <w:b/>
                <w:iCs/>
                <w:sz w:val="18"/>
                <w:lang w:val="en-GB"/>
              </w:rPr>
              <w:t xml:space="preserve">Valuation </w:t>
            </w:r>
          </w:p>
        </w:tc>
      </w:tr>
      <w:tr w:rsidR="005E0025" w:rsidRPr="003F6D2B" w14:paraId="0F5DC7A6" w14:textId="77777777" w:rsidTr="00CE25BF">
        <w:tc>
          <w:tcPr>
            <w:tcW w:w="2862" w:type="dxa"/>
            <w:tcBorders>
              <w:top w:val="single" w:sz="4" w:space="0" w:color="auto"/>
            </w:tcBorders>
            <w:tcMar>
              <w:left w:w="28" w:type="dxa"/>
              <w:right w:w="28" w:type="dxa"/>
            </w:tcMar>
          </w:tcPr>
          <w:p w14:paraId="029E63E6" w14:textId="77777777" w:rsidR="00D3256E" w:rsidRPr="003F6D2B" w:rsidRDefault="00D3256E" w:rsidP="00CE25BF">
            <w:pPr>
              <w:numPr>
                <w:ilvl w:val="12"/>
                <w:numId w:val="0"/>
              </w:numPr>
              <w:rPr>
                <w:bCs/>
                <w:iCs/>
                <w:sz w:val="18"/>
                <w:lang w:val="en-GB"/>
              </w:rPr>
            </w:pPr>
          </w:p>
        </w:tc>
        <w:tc>
          <w:tcPr>
            <w:tcW w:w="2789" w:type="dxa"/>
            <w:tcBorders>
              <w:top w:val="single" w:sz="4" w:space="0" w:color="auto"/>
            </w:tcBorders>
            <w:tcMar>
              <w:left w:w="28" w:type="dxa"/>
              <w:right w:w="28" w:type="dxa"/>
            </w:tcMar>
          </w:tcPr>
          <w:p w14:paraId="116B23C2" w14:textId="77777777" w:rsidR="00D3256E" w:rsidRPr="003F6D2B" w:rsidRDefault="00D3256E" w:rsidP="00CE25BF">
            <w:pPr>
              <w:numPr>
                <w:ilvl w:val="12"/>
                <w:numId w:val="0"/>
              </w:numPr>
              <w:jc w:val="right"/>
              <w:rPr>
                <w:bCs/>
                <w:iCs/>
                <w:sz w:val="18"/>
                <w:lang w:val="en-GB"/>
              </w:rPr>
            </w:pPr>
          </w:p>
        </w:tc>
        <w:tc>
          <w:tcPr>
            <w:tcW w:w="2792" w:type="dxa"/>
            <w:tcBorders>
              <w:top w:val="single" w:sz="4" w:space="0" w:color="auto"/>
            </w:tcBorders>
            <w:tcMar>
              <w:left w:w="28" w:type="dxa"/>
              <w:right w:w="28" w:type="dxa"/>
            </w:tcMar>
          </w:tcPr>
          <w:p w14:paraId="56477B9B" w14:textId="77777777" w:rsidR="00D3256E" w:rsidRPr="003F6D2B" w:rsidRDefault="00D3256E" w:rsidP="00CE25BF">
            <w:pPr>
              <w:numPr>
                <w:ilvl w:val="12"/>
                <w:numId w:val="0"/>
              </w:numPr>
              <w:jc w:val="right"/>
              <w:rPr>
                <w:bCs/>
                <w:iCs/>
                <w:sz w:val="18"/>
                <w:lang w:val="en-GB"/>
              </w:rPr>
            </w:pPr>
          </w:p>
        </w:tc>
      </w:tr>
      <w:tr w:rsidR="005E0025" w:rsidRPr="003F6D2B" w14:paraId="7AD764DC" w14:textId="77777777" w:rsidTr="00CE25BF">
        <w:tc>
          <w:tcPr>
            <w:tcW w:w="2862" w:type="dxa"/>
            <w:tcMar>
              <w:left w:w="28" w:type="dxa"/>
              <w:right w:w="28" w:type="dxa"/>
            </w:tcMar>
          </w:tcPr>
          <w:p w14:paraId="1BC0D2B8" w14:textId="77777777" w:rsidR="00D3256E" w:rsidRPr="003F6D2B" w:rsidRDefault="00D3256E" w:rsidP="00CE25BF">
            <w:pPr>
              <w:numPr>
                <w:ilvl w:val="12"/>
                <w:numId w:val="0"/>
              </w:numPr>
              <w:rPr>
                <w:bCs/>
                <w:iCs/>
                <w:sz w:val="18"/>
                <w:lang w:val="en-GB"/>
              </w:rPr>
            </w:pPr>
          </w:p>
        </w:tc>
        <w:tc>
          <w:tcPr>
            <w:tcW w:w="2789" w:type="dxa"/>
            <w:tcMar>
              <w:left w:w="28" w:type="dxa"/>
              <w:right w:w="28" w:type="dxa"/>
            </w:tcMar>
          </w:tcPr>
          <w:p w14:paraId="4F60A526" w14:textId="77777777" w:rsidR="00D3256E" w:rsidRPr="003F6D2B" w:rsidRDefault="00D3256E" w:rsidP="00CE25BF">
            <w:pPr>
              <w:numPr>
                <w:ilvl w:val="12"/>
                <w:numId w:val="0"/>
              </w:numPr>
              <w:jc w:val="right"/>
              <w:rPr>
                <w:bCs/>
                <w:iCs/>
                <w:sz w:val="18"/>
                <w:lang w:val="en-GB"/>
              </w:rPr>
            </w:pPr>
          </w:p>
        </w:tc>
        <w:tc>
          <w:tcPr>
            <w:tcW w:w="2792" w:type="dxa"/>
            <w:tcMar>
              <w:left w:w="28" w:type="dxa"/>
              <w:right w:w="28" w:type="dxa"/>
            </w:tcMar>
          </w:tcPr>
          <w:p w14:paraId="49AC8782" w14:textId="77777777" w:rsidR="00D3256E" w:rsidRPr="003F6D2B" w:rsidRDefault="00D3256E" w:rsidP="00CE25BF">
            <w:pPr>
              <w:numPr>
                <w:ilvl w:val="12"/>
                <w:numId w:val="0"/>
              </w:numPr>
              <w:jc w:val="right"/>
              <w:rPr>
                <w:bCs/>
                <w:iCs/>
                <w:sz w:val="18"/>
                <w:lang w:val="en-GB"/>
              </w:rPr>
            </w:pPr>
          </w:p>
        </w:tc>
      </w:tr>
      <w:tr w:rsidR="005E0025" w:rsidRPr="003F6D2B" w14:paraId="39333EF9" w14:textId="77777777" w:rsidTr="00CE25BF">
        <w:tc>
          <w:tcPr>
            <w:tcW w:w="2862" w:type="dxa"/>
            <w:tcMar>
              <w:left w:w="28" w:type="dxa"/>
              <w:right w:w="28" w:type="dxa"/>
            </w:tcMar>
          </w:tcPr>
          <w:p w14:paraId="34453592" w14:textId="77777777" w:rsidR="00D3256E" w:rsidRPr="003F6D2B" w:rsidRDefault="00D3256E" w:rsidP="00CE25BF">
            <w:pPr>
              <w:numPr>
                <w:ilvl w:val="12"/>
                <w:numId w:val="0"/>
              </w:numPr>
              <w:rPr>
                <w:bCs/>
                <w:iCs/>
                <w:sz w:val="18"/>
                <w:lang w:val="en-GB"/>
              </w:rPr>
            </w:pPr>
          </w:p>
        </w:tc>
        <w:tc>
          <w:tcPr>
            <w:tcW w:w="2789" w:type="dxa"/>
            <w:tcMar>
              <w:left w:w="28" w:type="dxa"/>
              <w:right w:w="28" w:type="dxa"/>
            </w:tcMar>
          </w:tcPr>
          <w:p w14:paraId="5E25005F" w14:textId="77777777" w:rsidR="00D3256E" w:rsidRPr="003F6D2B" w:rsidRDefault="00D3256E" w:rsidP="00CE25BF">
            <w:pPr>
              <w:numPr>
                <w:ilvl w:val="12"/>
                <w:numId w:val="0"/>
              </w:numPr>
              <w:jc w:val="right"/>
              <w:rPr>
                <w:bCs/>
                <w:iCs/>
                <w:sz w:val="18"/>
                <w:lang w:val="en-GB"/>
              </w:rPr>
            </w:pPr>
          </w:p>
        </w:tc>
        <w:tc>
          <w:tcPr>
            <w:tcW w:w="2792" w:type="dxa"/>
            <w:tcMar>
              <w:left w:w="28" w:type="dxa"/>
              <w:right w:w="28" w:type="dxa"/>
            </w:tcMar>
          </w:tcPr>
          <w:p w14:paraId="4C8C30A6" w14:textId="77777777" w:rsidR="00D3256E" w:rsidRPr="003F6D2B" w:rsidRDefault="00D3256E" w:rsidP="00CE25BF">
            <w:pPr>
              <w:numPr>
                <w:ilvl w:val="12"/>
                <w:numId w:val="0"/>
              </w:numPr>
              <w:jc w:val="right"/>
              <w:rPr>
                <w:bCs/>
                <w:iCs/>
                <w:sz w:val="18"/>
                <w:lang w:val="en-GB"/>
              </w:rPr>
            </w:pPr>
          </w:p>
        </w:tc>
      </w:tr>
      <w:tr w:rsidR="005E0025" w:rsidRPr="003F6D2B" w14:paraId="6ADB5A6E" w14:textId="77777777" w:rsidTr="00CE25BF">
        <w:tc>
          <w:tcPr>
            <w:tcW w:w="2862" w:type="dxa"/>
            <w:tcMar>
              <w:left w:w="28" w:type="dxa"/>
              <w:right w:w="28" w:type="dxa"/>
            </w:tcMar>
          </w:tcPr>
          <w:p w14:paraId="7E03BB28" w14:textId="77777777" w:rsidR="00D3256E" w:rsidRPr="003F6D2B" w:rsidRDefault="00D3256E" w:rsidP="00CE25BF">
            <w:pPr>
              <w:numPr>
                <w:ilvl w:val="12"/>
                <w:numId w:val="0"/>
              </w:numPr>
              <w:rPr>
                <w:bCs/>
                <w:iCs/>
                <w:sz w:val="18"/>
                <w:lang w:val="en-GB"/>
              </w:rPr>
            </w:pPr>
          </w:p>
        </w:tc>
        <w:tc>
          <w:tcPr>
            <w:tcW w:w="2789" w:type="dxa"/>
            <w:tcMar>
              <w:left w:w="28" w:type="dxa"/>
              <w:right w:w="28" w:type="dxa"/>
            </w:tcMar>
          </w:tcPr>
          <w:p w14:paraId="702FF287" w14:textId="77777777" w:rsidR="00D3256E" w:rsidRPr="003F6D2B" w:rsidRDefault="00D3256E" w:rsidP="00CE25BF">
            <w:pPr>
              <w:numPr>
                <w:ilvl w:val="12"/>
                <w:numId w:val="0"/>
              </w:numPr>
              <w:jc w:val="right"/>
              <w:rPr>
                <w:bCs/>
                <w:iCs/>
                <w:sz w:val="18"/>
                <w:lang w:val="en-GB"/>
              </w:rPr>
            </w:pPr>
          </w:p>
        </w:tc>
        <w:tc>
          <w:tcPr>
            <w:tcW w:w="2792" w:type="dxa"/>
            <w:tcMar>
              <w:left w:w="28" w:type="dxa"/>
              <w:right w:w="28" w:type="dxa"/>
            </w:tcMar>
          </w:tcPr>
          <w:p w14:paraId="7A780EC3" w14:textId="77777777" w:rsidR="00D3256E" w:rsidRPr="003F6D2B" w:rsidRDefault="00D3256E" w:rsidP="00CE25BF">
            <w:pPr>
              <w:numPr>
                <w:ilvl w:val="12"/>
                <w:numId w:val="0"/>
              </w:numPr>
              <w:jc w:val="right"/>
              <w:rPr>
                <w:bCs/>
                <w:iCs/>
                <w:sz w:val="18"/>
                <w:lang w:val="en-GB"/>
              </w:rPr>
            </w:pPr>
          </w:p>
        </w:tc>
      </w:tr>
      <w:tr w:rsidR="005E0025" w:rsidRPr="003F6D2B" w14:paraId="6A22BDBA" w14:textId="77777777" w:rsidTr="00CE25BF">
        <w:tc>
          <w:tcPr>
            <w:tcW w:w="2862" w:type="dxa"/>
            <w:tcBorders>
              <w:bottom w:val="double" w:sz="4" w:space="0" w:color="auto"/>
            </w:tcBorders>
            <w:tcMar>
              <w:left w:w="28" w:type="dxa"/>
              <w:right w:w="28" w:type="dxa"/>
            </w:tcMar>
          </w:tcPr>
          <w:p w14:paraId="7C291715" w14:textId="77777777" w:rsidR="00D3256E" w:rsidRPr="003F6D2B" w:rsidRDefault="00D3256E" w:rsidP="00CE25BF">
            <w:pPr>
              <w:numPr>
                <w:ilvl w:val="12"/>
                <w:numId w:val="0"/>
              </w:numPr>
              <w:rPr>
                <w:bCs/>
                <w:iCs/>
                <w:sz w:val="18"/>
                <w:lang w:val="en-GB"/>
              </w:rPr>
            </w:pPr>
          </w:p>
        </w:tc>
        <w:tc>
          <w:tcPr>
            <w:tcW w:w="2789" w:type="dxa"/>
            <w:tcBorders>
              <w:bottom w:val="double" w:sz="4" w:space="0" w:color="auto"/>
            </w:tcBorders>
            <w:tcMar>
              <w:left w:w="28" w:type="dxa"/>
              <w:right w:w="28" w:type="dxa"/>
            </w:tcMar>
          </w:tcPr>
          <w:p w14:paraId="4F677AD6" w14:textId="77777777" w:rsidR="00D3256E" w:rsidRPr="003F6D2B" w:rsidRDefault="00D3256E" w:rsidP="00CE25BF">
            <w:pPr>
              <w:numPr>
                <w:ilvl w:val="12"/>
                <w:numId w:val="0"/>
              </w:numPr>
              <w:jc w:val="right"/>
              <w:rPr>
                <w:bCs/>
                <w:iCs/>
                <w:sz w:val="18"/>
                <w:lang w:val="en-GB"/>
              </w:rPr>
            </w:pPr>
          </w:p>
        </w:tc>
        <w:tc>
          <w:tcPr>
            <w:tcW w:w="2792" w:type="dxa"/>
            <w:tcBorders>
              <w:bottom w:val="double" w:sz="4" w:space="0" w:color="auto"/>
            </w:tcBorders>
            <w:tcMar>
              <w:left w:w="28" w:type="dxa"/>
              <w:right w:w="28" w:type="dxa"/>
            </w:tcMar>
          </w:tcPr>
          <w:p w14:paraId="4FE04779" w14:textId="77777777" w:rsidR="00D3256E" w:rsidRPr="003F6D2B" w:rsidRDefault="00D3256E" w:rsidP="00CE25BF">
            <w:pPr>
              <w:numPr>
                <w:ilvl w:val="12"/>
                <w:numId w:val="0"/>
              </w:numPr>
              <w:jc w:val="right"/>
              <w:rPr>
                <w:bCs/>
                <w:iCs/>
                <w:sz w:val="18"/>
                <w:lang w:val="en-GB"/>
              </w:rPr>
            </w:pPr>
          </w:p>
        </w:tc>
      </w:tr>
    </w:tbl>
    <w:p w14:paraId="671AAD1E" w14:textId="77777777" w:rsidR="002C58A2" w:rsidRDefault="002C58A2" w:rsidP="002C58A2">
      <w:pPr>
        <w:numPr>
          <w:ilvl w:val="12"/>
          <w:numId w:val="0"/>
        </w:numPr>
        <w:ind w:left="567"/>
        <w:jc w:val="both"/>
        <w:rPr>
          <w:b/>
          <w:i/>
          <w:lang w:val="en-GB"/>
        </w:rPr>
      </w:pPr>
    </w:p>
    <w:p w14:paraId="51D5816E" w14:textId="1D3721DC" w:rsidR="00D3256E" w:rsidRPr="003F6D2B" w:rsidRDefault="00D3256E" w:rsidP="002C58A2">
      <w:pPr>
        <w:numPr>
          <w:ilvl w:val="12"/>
          <w:numId w:val="0"/>
        </w:numPr>
        <w:ind w:left="567"/>
        <w:jc w:val="both"/>
        <w:rPr>
          <w:b/>
          <w:i/>
          <w:lang w:val="en-GB"/>
        </w:rPr>
      </w:pPr>
      <w:r w:rsidRPr="003F6D2B">
        <w:rPr>
          <w:b/>
          <w:i/>
          <w:lang w:val="en-GB"/>
        </w:rPr>
        <w:t xml:space="preserve">(A similar table should be presented in respect of changes, if any, in shareholdings.) </w:t>
      </w:r>
    </w:p>
    <w:p w14:paraId="06D33247" w14:textId="77777777" w:rsidR="00D3256E" w:rsidRPr="003F6D2B" w:rsidRDefault="00D3256E">
      <w:pPr>
        <w:numPr>
          <w:ilvl w:val="12"/>
          <w:numId w:val="0"/>
        </w:numPr>
        <w:ind w:left="567"/>
        <w:rPr>
          <w:b/>
          <w:i/>
          <w:lang w:val="en-GB"/>
        </w:rPr>
      </w:pPr>
    </w:p>
    <w:p w14:paraId="6F3C950C" w14:textId="77777777" w:rsidR="00D3256E" w:rsidRPr="003F6D2B" w:rsidRDefault="00D3256E">
      <w:pPr>
        <w:pStyle w:val="BodyTextIndent3"/>
        <w:widowControl/>
        <w:numPr>
          <w:ilvl w:val="12"/>
          <w:numId w:val="0"/>
        </w:numPr>
        <w:ind w:left="567"/>
        <w:rPr>
          <w:lang w:val="en-GB"/>
        </w:rPr>
      </w:pPr>
      <w:r w:rsidRPr="003F6D2B">
        <w:rPr>
          <w:lang w:val="en-GB"/>
        </w:rPr>
        <w:lastRenderedPageBreak/>
        <w:t>(Disclose information about exchangeable debt securities or similar securities and indicate their number and the extent of rights they establish.)</w:t>
      </w:r>
    </w:p>
    <w:p w14:paraId="022EE39A" w14:textId="77777777" w:rsidR="00D3256E" w:rsidRPr="003F6D2B" w:rsidRDefault="00D3256E">
      <w:pPr>
        <w:pStyle w:val="BodyTextIndent3"/>
        <w:widowControl/>
        <w:numPr>
          <w:ilvl w:val="12"/>
          <w:numId w:val="0"/>
        </w:numPr>
        <w:ind w:left="567"/>
        <w:rPr>
          <w:lang w:val="en-GB"/>
        </w:rPr>
      </w:pPr>
    </w:p>
    <w:p w14:paraId="5BDE3055" w14:textId="77777777" w:rsidR="00D3256E" w:rsidRPr="003F6D2B" w:rsidRDefault="00D3256E">
      <w:pPr>
        <w:pStyle w:val="BodyTextIndent3"/>
        <w:widowControl/>
        <w:numPr>
          <w:ilvl w:val="12"/>
          <w:numId w:val="0"/>
        </w:numPr>
        <w:ind w:left="567"/>
        <w:rPr>
          <w:szCs w:val="24"/>
          <w:lang w:val="en-GB"/>
        </w:rPr>
      </w:pPr>
      <w:r w:rsidRPr="003F6D2B">
        <w:rPr>
          <w:lang w:val="en-GB"/>
        </w:rPr>
        <w:t xml:space="preserve">(For joint stock companies, please provide information about the nominal value and public marketability of shares.) </w:t>
      </w:r>
    </w:p>
    <w:p w14:paraId="75F11F38" w14:textId="77777777" w:rsidR="0085399B" w:rsidRPr="003F6D2B" w:rsidRDefault="00BC70C8" w:rsidP="004E5473">
      <w:pPr>
        <w:pStyle w:val="Heading2"/>
      </w:pPr>
      <w:bookmarkStart w:id="213" w:name="_Toc87163742"/>
      <w:bookmarkStart w:id="214" w:name="_Toc190342790"/>
      <w:r w:rsidRPr="003F6D2B">
        <w:t>Gains and Losses from the Revaluation of Assets and Liabilities</w:t>
      </w:r>
      <w:bookmarkEnd w:id="214"/>
    </w:p>
    <w:p w14:paraId="3E479F3B" w14:textId="77777777" w:rsidR="00BC70C8" w:rsidRPr="003F6D2B" w:rsidRDefault="00BC70C8" w:rsidP="00BC70C8">
      <w:pPr>
        <w:numPr>
          <w:ilvl w:val="12"/>
          <w:numId w:val="0"/>
        </w:numPr>
        <w:ind w:left="567"/>
        <w:jc w:val="both"/>
        <w:rPr>
          <w:u w:val="single"/>
          <w:lang w:val="en-GB"/>
        </w:rPr>
      </w:pPr>
      <w:bookmarkStart w:id="215" w:name="_Toc150249667"/>
      <w:r w:rsidRPr="003F6D2B">
        <w:rPr>
          <w:u w:val="single"/>
          <w:lang w:val="en-GB"/>
        </w:rPr>
        <w:t xml:space="preserve">Set out below are movements on the ‘Gains and losses from the revaluation of assets and liabilities’ account: </w:t>
      </w:r>
      <w:bookmarkEnd w:id="215"/>
    </w:p>
    <w:p w14:paraId="5CB465E3" w14:textId="77777777" w:rsidR="00C66D6D" w:rsidRPr="003F6D2B" w:rsidRDefault="00C66D6D" w:rsidP="00A82A16">
      <w:pPr>
        <w:numPr>
          <w:ilvl w:val="12"/>
          <w:numId w:val="0"/>
        </w:numPr>
        <w:ind w:left="5040" w:right="-49" w:firstLine="720"/>
        <w:jc w:val="right"/>
        <w:rPr>
          <w:b/>
          <w:i/>
          <w:sz w:val="18"/>
          <w:lang w:val="en-GB"/>
        </w:rPr>
      </w:pPr>
      <w:r w:rsidRPr="003F6D2B">
        <w:rPr>
          <w:sz w:val="18"/>
          <w:lang w:val="en-GB"/>
        </w:rPr>
        <w:t>(CZK ‘000)</w:t>
      </w:r>
    </w:p>
    <w:tbl>
      <w:tblPr>
        <w:tblW w:w="8518" w:type="dxa"/>
        <w:tblInd w:w="567" w:type="dxa"/>
        <w:tblLayout w:type="fixed"/>
        <w:tblCellMar>
          <w:left w:w="28" w:type="dxa"/>
          <w:right w:w="28" w:type="dxa"/>
        </w:tblCellMar>
        <w:tblLook w:val="01E0" w:firstRow="1" w:lastRow="1" w:firstColumn="1" w:lastColumn="1" w:noHBand="0" w:noVBand="0"/>
      </w:tblPr>
      <w:tblGrid>
        <w:gridCol w:w="7438"/>
        <w:gridCol w:w="1080"/>
      </w:tblGrid>
      <w:tr w:rsidR="005E0025" w:rsidRPr="003F6D2B" w14:paraId="45000A09" w14:textId="77777777" w:rsidTr="00CE25BF">
        <w:tc>
          <w:tcPr>
            <w:tcW w:w="7438" w:type="dxa"/>
            <w:tcBorders>
              <w:top w:val="single" w:sz="4" w:space="0" w:color="auto"/>
              <w:left w:val="nil"/>
              <w:bottom w:val="single" w:sz="4" w:space="0" w:color="auto"/>
              <w:right w:val="nil"/>
              <w:tl2br w:val="nil"/>
              <w:tr2bl w:val="nil"/>
            </w:tcBorders>
            <w:vAlign w:val="bottom"/>
          </w:tcPr>
          <w:p w14:paraId="0FB58BEF" w14:textId="5A1E859C" w:rsidR="00BC70C8" w:rsidRPr="003F6D2B" w:rsidRDefault="00BC70C8" w:rsidP="0068405E">
            <w:pPr>
              <w:numPr>
                <w:ilvl w:val="12"/>
                <w:numId w:val="0"/>
              </w:numPr>
              <w:rPr>
                <w:b/>
                <w:lang w:val="en-GB"/>
              </w:rPr>
            </w:pPr>
            <w:r w:rsidRPr="003F6D2B">
              <w:rPr>
                <w:b/>
                <w:iCs/>
                <w:sz w:val="18"/>
                <w:lang w:val="en-GB"/>
              </w:rPr>
              <w:t xml:space="preserve">Balance at 1 Jan </w:t>
            </w:r>
            <w:r w:rsidR="009449CF" w:rsidRPr="003F6D2B">
              <w:rPr>
                <w:b/>
                <w:iCs/>
                <w:sz w:val="18"/>
                <w:lang w:val="en-GB"/>
              </w:rPr>
              <w:t>202</w:t>
            </w:r>
            <w:r w:rsidR="005540CD" w:rsidRPr="003F6D2B">
              <w:rPr>
                <w:b/>
                <w:iCs/>
                <w:sz w:val="18"/>
                <w:lang w:val="en-GB"/>
              </w:rPr>
              <w:t>4</w:t>
            </w:r>
          </w:p>
        </w:tc>
        <w:tc>
          <w:tcPr>
            <w:tcW w:w="1080" w:type="dxa"/>
            <w:tcBorders>
              <w:top w:val="single" w:sz="4" w:space="0" w:color="auto"/>
              <w:left w:val="nil"/>
              <w:bottom w:val="single" w:sz="4" w:space="0" w:color="auto"/>
              <w:right w:val="nil"/>
              <w:tl2br w:val="nil"/>
              <w:tr2bl w:val="nil"/>
            </w:tcBorders>
            <w:vAlign w:val="bottom"/>
          </w:tcPr>
          <w:p w14:paraId="42C61AD4" w14:textId="77777777" w:rsidR="00BC70C8" w:rsidRPr="003F6D2B" w:rsidRDefault="00BC70C8" w:rsidP="00CE25BF">
            <w:pPr>
              <w:ind w:left="0"/>
              <w:jc w:val="right"/>
              <w:rPr>
                <w:b/>
                <w:sz w:val="18"/>
                <w:szCs w:val="18"/>
                <w:lang w:val="en-GB"/>
              </w:rPr>
            </w:pPr>
          </w:p>
        </w:tc>
      </w:tr>
      <w:tr w:rsidR="005E0025" w:rsidRPr="003F6D2B" w14:paraId="38B9256D" w14:textId="77777777" w:rsidTr="00CE25BF">
        <w:tc>
          <w:tcPr>
            <w:tcW w:w="7438" w:type="dxa"/>
            <w:tcBorders>
              <w:top w:val="single" w:sz="4" w:space="0" w:color="auto"/>
            </w:tcBorders>
            <w:vAlign w:val="bottom"/>
          </w:tcPr>
          <w:p w14:paraId="2D8DDF00" w14:textId="77777777" w:rsidR="00BC70C8" w:rsidRPr="003F6D2B" w:rsidRDefault="00BC70C8" w:rsidP="00CE25BF">
            <w:pPr>
              <w:ind w:left="0"/>
              <w:rPr>
                <w:sz w:val="18"/>
                <w:lang w:val="en-GB"/>
              </w:rPr>
            </w:pPr>
            <w:r w:rsidRPr="003F6D2B">
              <w:rPr>
                <w:sz w:val="18"/>
                <w:lang w:val="en-GB"/>
              </w:rPr>
              <w:t>Settlement of derivatives</w:t>
            </w:r>
            <w:r w:rsidR="008F08AD" w:rsidRPr="003F6D2B">
              <w:rPr>
                <w:sz w:val="18"/>
                <w:lang w:val="en-GB"/>
              </w:rPr>
              <w:t xml:space="preserve"> hedging future cash flows</w:t>
            </w:r>
          </w:p>
        </w:tc>
        <w:tc>
          <w:tcPr>
            <w:tcW w:w="1080" w:type="dxa"/>
            <w:tcBorders>
              <w:top w:val="single" w:sz="4" w:space="0" w:color="auto"/>
            </w:tcBorders>
            <w:vAlign w:val="bottom"/>
          </w:tcPr>
          <w:p w14:paraId="36B0D3C6" w14:textId="77777777" w:rsidR="00BC70C8" w:rsidRPr="003F6D2B" w:rsidRDefault="00BC70C8" w:rsidP="00CE25BF">
            <w:pPr>
              <w:ind w:left="0"/>
              <w:jc w:val="right"/>
              <w:rPr>
                <w:sz w:val="18"/>
                <w:lang w:val="en-GB"/>
              </w:rPr>
            </w:pPr>
          </w:p>
        </w:tc>
      </w:tr>
      <w:tr w:rsidR="005E0025" w:rsidRPr="003F6D2B" w14:paraId="7BED4F93" w14:textId="77777777" w:rsidTr="00CE25BF">
        <w:tc>
          <w:tcPr>
            <w:tcW w:w="7438" w:type="dxa"/>
            <w:vAlign w:val="bottom"/>
          </w:tcPr>
          <w:p w14:paraId="31DD9FEA" w14:textId="77777777" w:rsidR="00BC70C8" w:rsidRPr="003F6D2B" w:rsidRDefault="00BC70C8" w:rsidP="00CE25BF">
            <w:pPr>
              <w:ind w:left="0"/>
              <w:rPr>
                <w:sz w:val="18"/>
                <w:lang w:val="en-GB"/>
              </w:rPr>
            </w:pPr>
            <w:r w:rsidRPr="003F6D2B">
              <w:rPr>
                <w:sz w:val="18"/>
                <w:lang w:val="en-GB"/>
              </w:rPr>
              <w:t>Change in the valuation of an equity investment accounted for using the equity method of accounting</w:t>
            </w:r>
          </w:p>
        </w:tc>
        <w:tc>
          <w:tcPr>
            <w:tcW w:w="1080" w:type="dxa"/>
            <w:vAlign w:val="bottom"/>
          </w:tcPr>
          <w:p w14:paraId="1E4C9B44" w14:textId="77777777" w:rsidR="00BC70C8" w:rsidRPr="003F6D2B" w:rsidRDefault="00BC70C8" w:rsidP="00CE25BF">
            <w:pPr>
              <w:ind w:left="0"/>
              <w:jc w:val="right"/>
              <w:rPr>
                <w:sz w:val="18"/>
                <w:lang w:val="en-GB"/>
              </w:rPr>
            </w:pPr>
          </w:p>
        </w:tc>
      </w:tr>
      <w:tr w:rsidR="005E0025" w:rsidRPr="003F6D2B" w14:paraId="4AB2C838" w14:textId="77777777" w:rsidTr="00CE25BF">
        <w:tc>
          <w:tcPr>
            <w:tcW w:w="7438" w:type="dxa"/>
            <w:vAlign w:val="bottom"/>
          </w:tcPr>
          <w:p w14:paraId="5A12AC5E" w14:textId="77777777" w:rsidR="00BC70C8" w:rsidRPr="003F6D2B" w:rsidRDefault="00BC70C8" w:rsidP="00CE25BF">
            <w:pPr>
              <w:ind w:left="0"/>
              <w:rPr>
                <w:sz w:val="18"/>
                <w:lang w:val="en-GB"/>
              </w:rPr>
            </w:pPr>
            <w:r w:rsidRPr="003F6D2B">
              <w:rPr>
                <w:sz w:val="18"/>
                <w:lang w:val="en-GB"/>
              </w:rPr>
              <w:t>Settlement of securities available for sale</w:t>
            </w:r>
          </w:p>
        </w:tc>
        <w:tc>
          <w:tcPr>
            <w:tcW w:w="1080" w:type="dxa"/>
            <w:vAlign w:val="bottom"/>
          </w:tcPr>
          <w:p w14:paraId="196B76A1" w14:textId="77777777" w:rsidR="00BC70C8" w:rsidRPr="003F6D2B" w:rsidRDefault="00BC70C8" w:rsidP="00CE25BF">
            <w:pPr>
              <w:ind w:left="0"/>
              <w:jc w:val="right"/>
              <w:rPr>
                <w:sz w:val="18"/>
                <w:lang w:val="en-GB"/>
              </w:rPr>
            </w:pPr>
          </w:p>
        </w:tc>
      </w:tr>
      <w:tr w:rsidR="005E0025" w:rsidRPr="003F6D2B" w14:paraId="7CD1B9A5" w14:textId="77777777" w:rsidTr="00CE25BF">
        <w:tc>
          <w:tcPr>
            <w:tcW w:w="7438" w:type="dxa"/>
            <w:tcBorders>
              <w:bottom w:val="single" w:sz="4" w:space="0" w:color="auto"/>
            </w:tcBorders>
            <w:vAlign w:val="bottom"/>
          </w:tcPr>
          <w:p w14:paraId="47B7DBFE" w14:textId="53D5DD22" w:rsidR="00BC70C8" w:rsidRPr="003F6D2B" w:rsidRDefault="005540CD" w:rsidP="00CE25BF">
            <w:pPr>
              <w:ind w:left="0"/>
              <w:rPr>
                <w:sz w:val="18"/>
                <w:lang w:val="en-GB"/>
              </w:rPr>
            </w:pPr>
            <w:r w:rsidRPr="003F6D2B">
              <w:rPr>
                <w:sz w:val="18"/>
                <w:lang w:val="en-GB"/>
              </w:rPr>
              <w:t>Related deferred tax</w:t>
            </w:r>
          </w:p>
        </w:tc>
        <w:tc>
          <w:tcPr>
            <w:tcW w:w="1080" w:type="dxa"/>
            <w:tcBorders>
              <w:bottom w:val="single" w:sz="4" w:space="0" w:color="auto"/>
            </w:tcBorders>
            <w:vAlign w:val="bottom"/>
          </w:tcPr>
          <w:p w14:paraId="737F7C55" w14:textId="77777777" w:rsidR="00BC70C8" w:rsidRPr="003F6D2B" w:rsidRDefault="00BC70C8" w:rsidP="00CE25BF">
            <w:pPr>
              <w:ind w:left="0"/>
              <w:jc w:val="right"/>
              <w:rPr>
                <w:sz w:val="18"/>
                <w:lang w:val="en-GB"/>
              </w:rPr>
            </w:pPr>
          </w:p>
        </w:tc>
      </w:tr>
      <w:tr w:rsidR="00BC70C8" w:rsidRPr="003F6D2B" w14:paraId="2A8E5101" w14:textId="77777777" w:rsidTr="00CE25BF">
        <w:tc>
          <w:tcPr>
            <w:tcW w:w="7438" w:type="dxa"/>
            <w:tcBorders>
              <w:top w:val="single" w:sz="4" w:space="0" w:color="auto"/>
              <w:left w:val="nil"/>
              <w:bottom w:val="double" w:sz="4" w:space="0" w:color="auto"/>
              <w:right w:val="nil"/>
              <w:tl2br w:val="nil"/>
              <w:tr2bl w:val="nil"/>
            </w:tcBorders>
            <w:vAlign w:val="bottom"/>
          </w:tcPr>
          <w:p w14:paraId="14CBD705" w14:textId="33F4BFD8" w:rsidR="00BC70C8" w:rsidRPr="003F6D2B" w:rsidRDefault="00BC70C8" w:rsidP="0068405E">
            <w:pPr>
              <w:numPr>
                <w:ilvl w:val="12"/>
                <w:numId w:val="0"/>
              </w:numPr>
              <w:rPr>
                <w:b/>
                <w:sz w:val="18"/>
                <w:lang w:val="en-GB"/>
              </w:rPr>
            </w:pPr>
            <w:r w:rsidRPr="003F6D2B">
              <w:rPr>
                <w:b/>
                <w:iCs/>
                <w:sz w:val="18"/>
                <w:lang w:val="en-GB"/>
              </w:rPr>
              <w:t xml:space="preserve">Balance at 31 Dec </w:t>
            </w:r>
            <w:r w:rsidR="009449CF" w:rsidRPr="003F6D2B">
              <w:rPr>
                <w:b/>
                <w:iCs/>
                <w:sz w:val="18"/>
                <w:lang w:val="en-GB"/>
              </w:rPr>
              <w:t>202</w:t>
            </w:r>
            <w:r w:rsidR="005540CD" w:rsidRPr="003F6D2B">
              <w:rPr>
                <w:b/>
                <w:iCs/>
                <w:sz w:val="18"/>
                <w:lang w:val="en-GB"/>
              </w:rPr>
              <w:t>4</w:t>
            </w:r>
          </w:p>
        </w:tc>
        <w:tc>
          <w:tcPr>
            <w:tcW w:w="1080" w:type="dxa"/>
            <w:tcBorders>
              <w:top w:val="single" w:sz="4" w:space="0" w:color="auto"/>
              <w:left w:val="nil"/>
              <w:bottom w:val="double" w:sz="4" w:space="0" w:color="auto"/>
              <w:right w:val="nil"/>
              <w:tl2br w:val="nil"/>
              <w:tr2bl w:val="nil"/>
            </w:tcBorders>
            <w:vAlign w:val="bottom"/>
          </w:tcPr>
          <w:p w14:paraId="6B0499D4" w14:textId="77777777" w:rsidR="00BC70C8" w:rsidRPr="003F6D2B" w:rsidRDefault="00BC70C8" w:rsidP="00CE25BF">
            <w:pPr>
              <w:ind w:left="0"/>
              <w:jc w:val="right"/>
              <w:rPr>
                <w:b/>
                <w:sz w:val="18"/>
                <w:lang w:val="en-GB"/>
              </w:rPr>
            </w:pPr>
          </w:p>
        </w:tc>
      </w:tr>
    </w:tbl>
    <w:p w14:paraId="30C657ED" w14:textId="77777777" w:rsidR="0068405E" w:rsidRPr="003F6D2B" w:rsidRDefault="0068405E" w:rsidP="00BC70C8">
      <w:pPr>
        <w:numPr>
          <w:ilvl w:val="12"/>
          <w:numId w:val="0"/>
        </w:numPr>
        <w:ind w:left="567"/>
        <w:rPr>
          <w:b/>
          <w:i/>
          <w:lang w:val="en-GB"/>
        </w:rPr>
      </w:pPr>
      <w:bookmarkStart w:id="216" w:name="_Toc150249668"/>
    </w:p>
    <w:p w14:paraId="47EE35C1" w14:textId="77777777" w:rsidR="00BC70C8" w:rsidRDefault="00BC70C8" w:rsidP="00BC70C8">
      <w:pPr>
        <w:numPr>
          <w:ilvl w:val="12"/>
          <w:numId w:val="0"/>
        </w:numPr>
        <w:ind w:left="567"/>
        <w:rPr>
          <w:u w:val="single"/>
          <w:lang w:val="en-GB"/>
        </w:rPr>
      </w:pPr>
      <w:r w:rsidRPr="003F6D2B">
        <w:rPr>
          <w:u w:val="single"/>
          <w:lang w:val="en-GB"/>
        </w:rPr>
        <w:t xml:space="preserve">Gains and losses from the revaluation of assets and liabilities are composed of: </w:t>
      </w:r>
      <w:bookmarkEnd w:id="216"/>
    </w:p>
    <w:p w14:paraId="61113CFA" w14:textId="77777777" w:rsidR="004E35E7" w:rsidRPr="003F6D2B" w:rsidRDefault="004E35E7" w:rsidP="00BC70C8">
      <w:pPr>
        <w:numPr>
          <w:ilvl w:val="12"/>
          <w:numId w:val="0"/>
        </w:numPr>
        <w:ind w:left="567"/>
        <w:rPr>
          <w:u w:val="single"/>
          <w:lang w:val="en-GB"/>
        </w:rPr>
      </w:pPr>
    </w:p>
    <w:p w14:paraId="18910408" w14:textId="77777777" w:rsidR="00C66D6D" w:rsidRPr="003F6D2B" w:rsidRDefault="00C66D6D" w:rsidP="00A83398">
      <w:pPr>
        <w:numPr>
          <w:ilvl w:val="12"/>
          <w:numId w:val="0"/>
        </w:numPr>
        <w:ind w:left="5040" w:right="-49" w:firstLine="720"/>
        <w:jc w:val="right"/>
        <w:rPr>
          <w:b/>
          <w:i/>
          <w:sz w:val="18"/>
          <w:lang w:val="en-GB"/>
        </w:rPr>
      </w:pPr>
      <w:r w:rsidRPr="003F6D2B">
        <w:rPr>
          <w:sz w:val="18"/>
          <w:lang w:val="en-GB"/>
        </w:rPr>
        <w:t>(CZK ‘000)</w:t>
      </w:r>
    </w:p>
    <w:tbl>
      <w:tblPr>
        <w:tblW w:w="8518" w:type="dxa"/>
        <w:tblInd w:w="567" w:type="dxa"/>
        <w:tblLayout w:type="fixed"/>
        <w:tblCellMar>
          <w:left w:w="28" w:type="dxa"/>
          <w:right w:w="28" w:type="dxa"/>
        </w:tblCellMar>
        <w:tblLook w:val="01E0" w:firstRow="1" w:lastRow="1" w:firstColumn="1" w:lastColumn="1" w:noHBand="0" w:noVBand="0"/>
      </w:tblPr>
      <w:tblGrid>
        <w:gridCol w:w="6145"/>
        <w:gridCol w:w="1186"/>
        <w:gridCol w:w="1187"/>
      </w:tblGrid>
      <w:tr w:rsidR="00EE1A3F" w:rsidRPr="003F6D2B" w14:paraId="3E865883" w14:textId="77777777" w:rsidTr="00CE25BF">
        <w:trPr>
          <w:cantSplit/>
        </w:trPr>
        <w:tc>
          <w:tcPr>
            <w:tcW w:w="6145" w:type="dxa"/>
            <w:tcBorders>
              <w:top w:val="single" w:sz="4" w:space="0" w:color="auto"/>
              <w:left w:val="nil"/>
              <w:bottom w:val="single" w:sz="4" w:space="0" w:color="auto"/>
              <w:right w:val="nil"/>
              <w:tl2br w:val="nil"/>
              <w:tr2bl w:val="nil"/>
            </w:tcBorders>
            <w:vAlign w:val="bottom"/>
          </w:tcPr>
          <w:p w14:paraId="0E54755C" w14:textId="77777777" w:rsidR="00C66D6D" w:rsidRPr="003F6D2B" w:rsidRDefault="00C66D6D" w:rsidP="00CE25BF">
            <w:pPr>
              <w:pStyle w:val="CVbodytablerowheader"/>
              <w:jc w:val="left"/>
              <w:rPr>
                <w:b/>
                <w:lang w:val="en-GB"/>
              </w:rPr>
            </w:pPr>
          </w:p>
        </w:tc>
        <w:tc>
          <w:tcPr>
            <w:tcW w:w="1186" w:type="dxa"/>
            <w:tcBorders>
              <w:top w:val="single" w:sz="4" w:space="0" w:color="auto"/>
              <w:left w:val="nil"/>
              <w:bottom w:val="single" w:sz="4" w:space="0" w:color="auto"/>
              <w:right w:val="nil"/>
              <w:tl2br w:val="nil"/>
              <w:tr2bl w:val="nil"/>
            </w:tcBorders>
            <w:vAlign w:val="bottom"/>
          </w:tcPr>
          <w:p w14:paraId="592704B7" w14:textId="2EA6D000" w:rsidR="00C66D6D" w:rsidRPr="003F6D2B" w:rsidRDefault="00C66D6D" w:rsidP="00CE25BF">
            <w:pPr>
              <w:ind w:left="0"/>
              <w:jc w:val="right"/>
              <w:rPr>
                <w:b/>
                <w:sz w:val="18"/>
                <w:szCs w:val="18"/>
                <w:lang w:val="en-GB"/>
              </w:rPr>
            </w:pPr>
            <w:r w:rsidRPr="003F6D2B">
              <w:rPr>
                <w:b/>
                <w:sz w:val="18"/>
                <w:szCs w:val="18"/>
                <w:lang w:val="en-GB"/>
              </w:rPr>
              <w:t xml:space="preserve">31 Dec </w:t>
            </w:r>
            <w:r w:rsidR="009449CF" w:rsidRPr="003F6D2B">
              <w:rPr>
                <w:b/>
                <w:sz w:val="18"/>
                <w:szCs w:val="18"/>
                <w:lang w:val="en-GB"/>
              </w:rPr>
              <w:t>202</w:t>
            </w:r>
            <w:r w:rsidR="005540CD" w:rsidRPr="003F6D2B">
              <w:rPr>
                <w:b/>
                <w:sz w:val="18"/>
                <w:szCs w:val="18"/>
                <w:lang w:val="en-GB"/>
              </w:rPr>
              <w:t>4</w:t>
            </w:r>
          </w:p>
        </w:tc>
        <w:tc>
          <w:tcPr>
            <w:tcW w:w="1187" w:type="dxa"/>
            <w:tcBorders>
              <w:top w:val="single" w:sz="4" w:space="0" w:color="auto"/>
              <w:left w:val="nil"/>
              <w:bottom w:val="single" w:sz="4" w:space="0" w:color="auto"/>
              <w:right w:val="nil"/>
              <w:tl2br w:val="nil"/>
              <w:tr2bl w:val="nil"/>
            </w:tcBorders>
            <w:vAlign w:val="bottom"/>
          </w:tcPr>
          <w:p w14:paraId="48ECC675" w14:textId="4ED0D7B3" w:rsidR="00C66D6D" w:rsidRPr="003F6D2B" w:rsidRDefault="00C66D6D" w:rsidP="00CE25BF">
            <w:pPr>
              <w:ind w:left="0"/>
              <w:jc w:val="right"/>
              <w:rPr>
                <w:b/>
                <w:sz w:val="18"/>
                <w:szCs w:val="18"/>
                <w:lang w:val="en-GB"/>
              </w:rPr>
            </w:pPr>
            <w:r w:rsidRPr="003F6D2B">
              <w:rPr>
                <w:b/>
                <w:sz w:val="18"/>
                <w:szCs w:val="18"/>
                <w:lang w:val="en-GB"/>
              </w:rPr>
              <w:t xml:space="preserve">31 Dec </w:t>
            </w:r>
            <w:r w:rsidR="009449CF" w:rsidRPr="003F6D2B">
              <w:rPr>
                <w:b/>
                <w:sz w:val="18"/>
                <w:szCs w:val="18"/>
                <w:lang w:val="en-GB"/>
              </w:rPr>
              <w:t>202</w:t>
            </w:r>
            <w:r w:rsidR="005540CD" w:rsidRPr="003F6D2B">
              <w:rPr>
                <w:b/>
                <w:sz w:val="18"/>
                <w:szCs w:val="18"/>
                <w:lang w:val="en-GB"/>
              </w:rPr>
              <w:t>3</w:t>
            </w:r>
          </w:p>
        </w:tc>
      </w:tr>
      <w:tr w:rsidR="00EE1A3F" w:rsidRPr="003F6D2B" w14:paraId="7FCB01C2" w14:textId="77777777" w:rsidTr="00CE25BF">
        <w:trPr>
          <w:cantSplit/>
        </w:trPr>
        <w:tc>
          <w:tcPr>
            <w:tcW w:w="6145" w:type="dxa"/>
            <w:tcBorders>
              <w:top w:val="single" w:sz="4" w:space="0" w:color="auto"/>
            </w:tcBorders>
            <w:vAlign w:val="bottom"/>
          </w:tcPr>
          <w:p w14:paraId="42FE638B" w14:textId="3486928A" w:rsidR="00AD5657" w:rsidRPr="003F6D2B" w:rsidRDefault="005540CD" w:rsidP="00CE25BF">
            <w:pPr>
              <w:ind w:left="0"/>
              <w:rPr>
                <w:sz w:val="18"/>
                <w:lang w:val="en-GB"/>
              </w:rPr>
            </w:pPr>
            <w:r w:rsidRPr="003F6D2B">
              <w:rPr>
                <w:sz w:val="18"/>
                <w:lang w:val="en-GB"/>
              </w:rPr>
              <w:t>Revaluation</w:t>
            </w:r>
            <w:r w:rsidR="00AD5657" w:rsidRPr="003F6D2B">
              <w:rPr>
                <w:sz w:val="18"/>
                <w:lang w:val="en-GB"/>
              </w:rPr>
              <w:t xml:space="preserve"> of derivatives hedging future cash flows</w:t>
            </w:r>
          </w:p>
        </w:tc>
        <w:tc>
          <w:tcPr>
            <w:tcW w:w="1186" w:type="dxa"/>
            <w:tcBorders>
              <w:top w:val="single" w:sz="4" w:space="0" w:color="auto"/>
            </w:tcBorders>
            <w:vAlign w:val="bottom"/>
          </w:tcPr>
          <w:p w14:paraId="343DB00D" w14:textId="77777777" w:rsidR="00AD5657" w:rsidRPr="003F6D2B" w:rsidRDefault="00AD5657" w:rsidP="00CE25BF">
            <w:pPr>
              <w:ind w:left="0"/>
              <w:jc w:val="right"/>
              <w:rPr>
                <w:sz w:val="18"/>
                <w:szCs w:val="18"/>
                <w:lang w:val="en-GB"/>
              </w:rPr>
            </w:pPr>
          </w:p>
        </w:tc>
        <w:tc>
          <w:tcPr>
            <w:tcW w:w="1187" w:type="dxa"/>
            <w:tcBorders>
              <w:top w:val="single" w:sz="4" w:space="0" w:color="auto"/>
            </w:tcBorders>
            <w:vAlign w:val="bottom"/>
          </w:tcPr>
          <w:p w14:paraId="3D97B36C" w14:textId="77777777" w:rsidR="00AD5657" w:rsidRPr="003F6D2B" w:rsidRDefault="00AD5657" w:rsidP="00CE25BF">
            <w:pPr>
              <w:ind w:left="0"/>
              <w:jc w:val="right"/>
              <w:rPr>
                <w:sz w:val="18"/>
                <w:szCs w:val="18"/>
                <w:lang w:val="en-GB"/>
              </w:rPr>
            </w:pPr>
          </w:p>
        </w:tc>
      </w:tr>
      <w:tr w:rsidR="00EE1A3F" w:rsidRPr="003F6D2B" w14:paraId="78B9CD9E" w14:textId="77777777" w:rsidTr="00CE25BF">
        <w:trPr>
          <w:cantSplit/>
        </w:trPr>
        <w:tc>
          <w:tcPr>
            <w:tcW w:w="6145" w:type="dxa"/>
            <w:vAlign w:val="bottom"/>
          </w:tcPr>
          <w:p w14:paraId="2A0F7347" w14:textId="39434E22" w:rsidR="00AD5657" w:rsidRPr="003F6D2B" w:rsidRDefault="005540CD" w:rsidP="00CE25BF">
            <w:pPr>
              <w:ind w:left="0"/>
              <w:rPr>
                <w:sz w:val="18"/>
                <w:lang w:val="en-GB"/>
              </w:rPr>
            </w:pPr>
            <w:r w:rsidRPr="003F6D2B">
              <w:rPr>
                <w:sz w:val="18"/>
                <w:lang w:val="en-GB"/>
              </w:rPr>
              <w:t xml:space="preserve">Revaluation </w:t>
            </w:r>
            <w:r w:rsidR="00AD5657" w:rsidRPr="003F6D2B">
              <w:rPr>
                <w:sz w:val="18"/>
                <w:lang w:val="en-GB"/>
              </w:rPr>
              <w:t>of an equity investment accounted for using the equity method of accounting</w:t>
            </w:r>
          </w:p>
        </w:tc>
        <w:tc>
          <w:tcPr>
            <w:tcW w:w="1186" w:type="dxa"/>
            <w:vAlign w:val="bottom"/>
          </w:tcPr>
          <w:p w14:paraId="2DC631C0" w14:textId="77777777" w:rsidR="00AD5657" w:rsidRPr="003F6D2B" w:rsidRDefault="00AD5657" w:rsidP="00CE25BF">
            <w:pPr>
              <w:ind w:left="0"/>
              <w:jc w:val="right"/>
              <w:rPr>
                <w:sz w:val="18"/>
                <w:lang w:val="en-GB"/>
              </w:rPr>
            </w:pPr>
          </w:p>
        </w:tc>
        <w:tc>
          <w:tcPr>
            <w:tcW w:w="1187" w:type="dxa"/>
            <w:vAlign w:val="bottom"/>
          </w:tcPr>
          <w:p w14:paraId="276F6D1E" w14:textId="77777777" w:rsidR="00AD5657" w:rsidRPr="003F6D2B" w:rsidRDefault="00AD5657" w:rsidP="00CE25BF">
            <w:pPr>
              <w:ind w:left="0"/>
              <w:jc w:val="right"/>
              <w:rPr>
                <w:sz w:val="18"/>
                <w:lang w:val="en-GB"/>
              </w:rPr>
            </w:pPr>
          </w:p>
        </w:tc>
      </w:tr>
      <w:tr w:rsidR="00EE1A3F" w:rsidRPr="003F6D2B" w14:paraId="53B03524" w14:textId="77777777" w:rsidTr="00CE25BF">
        <w:trPr>
          <w:cantSplit/>
        </w:trPr>
        <w:tc>
          <w:tcPr>
            <w:tcW w:w="6145" w:type="dxa"/>
            <w:vAlign w:val="bottom"/>
          </w:tcPr>
          <w:p w14:paraId="0B122FAC" w14:textId="1D45AA59" w:rsidR="00AD5657" w:rsidRPr="003F6D2B" w:rsidRDefault="008340FB" w:rsidP="00CE25BF">
            <w:pPr>
              <w:ind w:left="0"/>
              <w:rPr>
                <w:sz w:val="18"/>
                <w:lang w:val="en-GB"/>
              </w:rPr>
            </w:pPr>
            <w:r w:rsidRPr="003F6D2B">
              <w:rPr>
                <w:sz w:val="18"/>
                <w:lang w:val="en-GB"/>
              </w:rPr>
              <w:t xml:space="preserve">Revaluation </w:t>
            </w:r>
            <w:r w:rsidR="00AD5657" w:rsidRPr="003F6D2B">
              <w:rPr>
                <w:sz w:val="18"/>
                <w:lang w:val="en-GB"/>
              </w:rPr>
              <w:t>of securities available for sale</w:t>
            </w:r>
          </w:p>
        </w:tc>
        <w:tc>
          <w:tcPr>
            <w:tcW w:w="1186" w:type="dxa"/>
            <w:vAlign w:val="bottom"/>
          </w:tcPr>
          <w:p w14:paraId="53BB83F8" w14:textId="77777777" w:rsidR="00AD5657" w:rsidRPr="003F6D2B" w:rsidRDefault="00AD5657" w:rsidP="00CE25BF">
            <w:pPr>
              <w:ind w:left="0"/>
              <w:jc w:val="right"/>
              <w:rPr>
                <w:sz w:val="18"/>
                <w:lang w:val="en-GB"/>
              </w:rPr>
            </w:pPr>
          </w:p>
        </w:tc>
        <w:tc>
          <w:tcPr>
            <w:tcW w:w="1187" w:type="dxa"/>
            <w:vAlign w:val="bottom"/>
          </w:tcPr>
          <w:p w14:paraId="5BC29A8F" w14:textId="77777777" w:rsidR="00AD5657" w:rsidRPr="003F6D2B" w:rsidRDefault="00AD5657" w:rsidP="00CE25BF">
            <w:pPr>
              <w:ind w:left="0"/>
              <w:jc w:val="right"/>
              <w:rPr>
                <w:sz w:val="18"/>
                <w:lang w:val="en-GB"/>
              </w:rPr>
            </w:pPr>
          </w:p>
        </w:tc>
      </w:tr>
      <w:tr w:rsidR="00EE1A3F" w:rsidRPr="003F6D2B" w14:paraId="4DBF99BC" w14:textId="77777777" w:rsidTr="00CE25BF">
        <w:trPr>
          <w:cantSplit/>
        </w:trPr>
        <w:tc>
          <w:tcPr>
            <w:tcW w:w="6145" w:type="dxa"/>
            <w:tcBorders>
              <w:bottom w:val="single" w:sz="4" w:space="0" w:color="auto"/>
            </w:tcBorders>
            <w:vAlign w:val="bottom"/>
          </w:tcPr>
          <w:p w14:paraId="29F39413" w14:textId="2FADCAE1" w:rsidR="00AD5657" w:rsidRPr="003F6D2B" w:rsidRDefault="005540CD" w:rsidP="00CE25BF">
            <w:pPr>
              <w:ind w:left="0"/>
              <w:rPr>
                <w:sz w:val="18"/>
                <w:lang w:val="en-GB"/>
              </w:rPr>
            </w:pPr>
            <w:r w:rsidRPr="003F6D2B">
              <w:rPr>
                <w:sz w:val="18"/>
                <w:lang w:val="en-GB"/>
              </w:rPr>
              <w:t>Related deferred tax</w:t>
            </w:r>
          </w:p>
        </w:tc>
        <w:tc>
          <w:tcPr>
            <w:tcW w:w="1186" w:type="dxa"/>
            <w:tcBorders>
              <w:bottom w:val="single" w:sz="4" w:space="0" w:color="auto"/>
            </w:tcBorders>
            <w:vAlign w:val="bottom"/>
          </w:tcPr>
          <w:p w14:paraId="00846942" w14:textId="77777777" w:rsidR="00AD5657" w:rsidRPr="003F6D2B" w:rsidRDefault="00AD5657" w:rsidP="00CE25BF">
            <w:pPr>
              <w:ind w:left="0"/>
              <w:jc w:val="right"/>
              <w:rPr>
                <w:sz w:val="18"/>
                <w:lang w:val="en-GB"/>
              </w:rPr>
            </w:pPr>
          </w:p>
        </w:tc>
        <w:tc>
          <w:tcPr>
            <w:tcW w:w="1187" w:type="dxa"/>
            <w:tcBorders>
              <w:bottom w:val="single" w:sz="4" w:space="0" w:color="auto"/>
            </w:tcBorders>
            <w:vAlign w:val="bottom"/>
          </w:tcPr>
          <w:p w14:paraId="72C6BFF9" w14:textId="77777777" w:rsidR="00AD5657" w:rsidRPr="003F6D2B" w:rsidRDefault="00AD5657" w:rsidP="00CE25BF">
            <w:pPr>
              <w:ind w:left="0"/>
              <w:jc w:val="right"/>
              <w:rPr>
                <w:sz w:val="18"/>
                <w:lang w:val="en-GB"/>
              </w:rPr>
            </w:pPr>
          </w:p>
        </w:tc>
      </w:tr>
      <w:tr w:rsidR="00EE1A3F" w:rsidRPr="003F6D2B" w14:paraId="6690746D" w14:textId="77777777" w:rsidTr="00CE25BF">
        <w:tc>
          <w:tcPr>
            <w:tcW w:w="6145" w:type="dxa"/>
            <w:tcBorders>
              <w:top w:val="single" w:sz="4" w:space="0" w:color="auto"/>
              <w:left w:val="nil"/>
              <w:bottom w:val="double" w:sz="4" w:space="0" w:color="auto"/>
              <w:right w:val="nil"/>
              <w:tl2br w:val="nil"/>
              <w:tr2bl w:val="nil"/>
            </w:tcBorders>
            <w:vAlign w:val="bottom"/>
          </w:tcPr>
          <w:p w14:paraId="4A79A46D" w14:textId="77777777" w:rsidR="00BC70C8" w:rsidRPr="003F6D2B" w:rsidRDefault="008E7CAA" w:rsidP="00CE25BF">
            <w:pPr>
              <w:ind w:left="0"/>
              <w:rPr>
                <w:b/>
                <w:sz w:val="18"/>
                <w:lang w:val="en-GB"/>
              </w:rPr>
            </w:pPr>
            <w:r w:rsidRPr="003F6D2B">
              <w:rPr>
                <w:b/>
                <w:sz w:val="18"/>
                <w:lang w:val="en-GB"/>
              </w:rPr>
              <w:t xml:space="preserve">Total </w:t>
            </w:r>
          </w:p>
        </w:tc>
        <w:tc>
          <w:tcPr>
            <w:tcW w:w="1186" w:type="dxa"/>
            <w:tcBorders>
              <w:top w:val="single" w:sz="4" w:space="0" w:color="auto"/>
              <w:left w:val="nil"/>
              <w:bottom w:val="double" w:sz="4" w:space="0" w:color="auto"/>
              <w:right w:val="nil"/>
              <w:tl2br w:val="nil"/>
              <w:tr2bl w:val="nil"/>
            </w:tcBorders>
            <w:vAlign w:val="bottom"/>
          </w:tcPr>
          <w:p w14:paraId="37A5CF5A" w14:textId="77777777" w:rsidR="00BC70C8" w:rsidRPr="003F6D2B" w:rsidRDefault="00BC70C8" w:rsidP="00CE25BF">
            <w:pPr>
              <w:ind w:left="0"/>
              <w:jc w:val="right"/>
              <w:rPr>
                <w:b/>
                <w:sz w:val="18"/>
                <w:lang w:val="en-GB"/>
              </w:rPr>
            </w:pPr>
          </w:p>
        </w:tc>
        <w:tc>
          <w:tcPr>
            <w:tcW w:w="1187" w:type="dxa"/>
            <w:tcBorders>
              <w:top w:val="single" w:sz="4" w:space="0" w:color="auto"/>
              <w:left w:val="nil"/>
              <w:bottom w:val="double" w:sz="4" w:space="0" w:color="auto"/>
              <w:right w:val="nil"/>
              <w:tl2br w:val="nil"/>
              <w:tr2bl w:val="nil"/>
            </w:tcBorders>
            <w:vAlign w:val="bottom"/>
          </w:tcPr>
          <w:p w14:paraId="6F107CCB" w14:textId="77777777" w:rsidR="00BC70C8" w:rsidRPr="003F6D2B" w:rsidRDefault="00BC70C8" w:rsidP="00CE25BF">
            <w:pPr>
              <w:ind w:left="0"/>
              <w:jc w:val="right"/>
              <w:rPr>
                <w:b/>
                <w:sz w:val="18"/>
                <w:lang w:val="en-GB"/>
              </w:rPr>
            </w:pPr>
          </w:p>
        </w:tc>
      </w:tr>
    </w:tbl>
    <w:p w14:paraId="4ECF5D07" w14:textId="77777777" w:rsidR="00D3256E" w:rsidRPr="003F6D2B" w:rsidRDefault="00D3256E" w:rsidP="004E5473">
      <w:pPr>
        <w:pStyle w:val="Heading2"/>
      </w:pPr>
      <w:bookmarkStart w:id="217" w:name="_Toc190342791"/>
      <w:r w:rsidRPr="003F6D2B">
        <w:t>Reserves</w:t>
      </w:r>
      <w:bookmarkEnd w:id="213"/>
      <w:bookmarkEnd w:id="217"/>
    </w:p>
    <w:p w14:paraId="0430B0CF" w14:textId="77777777" w:rsidR="00C044FC" w:rsidRPr="003F6D2B" w:rsidRDefault="00C044FC" w:rsidP="00C044FC">
      <w:pPr>
        <w:pStyle w:val="BodyTextIndent3"/>
        <w:widowControl/>
        <w:rPr>
          <w:b w:val="0"/>
          <w:bCs/>
          <w:i w:val="0"/>
          <w:iCs/>
          <w:szCs w:val="24"/>
          <w:u w:val="single"/>
          <w:lang w:val="en-GB"/>
        </w:rPr>
      </w:pPr>
      <w:r w:rsidRPr="003F6D2B">
        <w:rPr>
          <w:b w:val="0"/>
          <w:bCs/>
          <w:i w:val="0"/>
          <w:iCs/>
          <w:szCs w:val="24"/>
          <w:u w:val="single"/>
          <w:lang w:val="en-GB"/>
        </w:rPr>
        <w:t>Other Reserves</w:t>
      </w:r>
    </w:p>
    <w:p w14:paraId="5AFBB1D1" w14:textId="77777777" w:rsidR="00C044FC" w:rsidRPr="003F6D2B" w:rsidRDefault="00C044FC" w:rsidP="00C044FC">
      <w:pPr>
        <w:numPr>
          <w:ilvl w:val="12"/>
          <w:numId w:val="0"/>
        </w:numPr>
        <w:ind w:left="5040" w:right="-1" w:firstLine="720"/>
        <w:jc w:val="right"/>
        <w:rPr>
          <w:b/>
          <w:i/>
          <w:sz w:val="18"/>
          <w:lang w:val="en-GB"/>
        </w:rPr>
      </w:pPr>
      <w:r w:rsidRPr="003F6D2B">
        <w:rPr>
          <w:sz w:val="18"/>
          <w:lang w:val="en-GB"/>
        </w:rPr>
        <w:t>(CZK ‘000)</w:t>
      </w:r>
    </w:p>
    <w:tbl>
      <w:tblPr>
        <w:tblW w:w="8469" w:type="dxa"/>
        <w:tblInd w:w="567" w:type="dxa"/>
        <w:tblLayout w:type="fixed"/>
        <w:tblCellMar>
          <w:left w:w="28" w:type="dxa"/>
          <w:right w:w="28" w:type="dxa"/>
        </w:tblCellMar>
        <w:tblLook w:val="0000" w:firstRow="0" w:lastRow="0" w:firstColumn="0" w:lastColumn="0" w:noHBand="0" w:noVBand="0"/>
      </w:tblPr>
      <w:tblGrid>
        <w:gridCol w:w="3367"/>
        <w:gridCol w:w="2551"/>
        <w:gridCol w:w="2551"/>
      </w:tblGrid>
      <w:tr w:rsidR="00EE1A3F" w:rsidRPr="003F6D2B" w14:paraId="756D41F3" w14:textId="77777777" w:rsidTr="00CE25BF">
        <w:trPr>
          <w:cantSplit/>
          <w:trHeight w:val="170"/>
        </w:trPr>
        <w:tc>
          <w:tcPr>
            <w:tcW w:w="3367" w:type="dxa"/>
            <w:tcBorders>
              <w:top w:val="single" w:sz="4" w:space="0" w:color="auto"/>
              <w:bottom w:val="single" w:sz="4" w:space="0" w:color="auto"/>
            </w:tcBorders>
            <w:tcMar>
              <w:left w:w="28" w:type="dxa"/>
              <w:right w:w="28" w:type="dxa"/>
            </w:tcMar>
          </w:tcPr>
          <w:p w14:paraId="04E176BF" w14:textId="77777777" w:rsidR="00C044FC" w:rsidRPr="003F6D2B" w:rsidRDefault="00C044FC" w:rsidP="00CE25BF">
            <w:pPr>
              <w:numPr>
                <w:ilvl w:val="12"/>
                <w:numId w:val="0"/>
              </w:numPr>
              <w:rPr>
                <w:b/>
                <w:sz w:val="18"/>
                <w:u w:val="single"/>
                <w:lang w:val="en-GB"/>
              </w:rPr>
            </w:pPr>
          </w:p>
        </w:tc>
        <w:tc>
          <w:tcPr>
            <w:tcW w:w="2551" w:type="dxa"/>
            <w:tcBorders>
              <w:top w:val="single" w:sz="4" w:space="0" w:color="auto"/>
              <w:bottom w:val="single" w:sz="4" w:space="0" w:color="auto"/>
            </w:tcBorders>
            <w:tcMar>
              <w:left w:w="28" w:type="dxa"/>
              <w:right w:w="28" w:type="dxa"/>
            </w:tcMar>
          </w:tcPr>
          <w:p w14:paraId="58952C5E" w14:textId="448F55A0" w:rsidR="00C044FC" w:rsidRPr="003F6D2B" w:rsidRDefault="00C044FC" w:rsidP="00CE25BF">
            <w:pPr>
              <w:numPr>
                <w:ilvl w:val="12"/>
                <w:numId w:val="0"/>
              </w:numPr>
              <w:jc w:val="right"/>
              <w:rPr>
                <w:b/>
                <w:sz w:val="18"/>
                <w:lang w:val="en-GB"/>
              </w:rPr>
            </w:pPr>
            <w:r w:rsidRPr="003F6D2B">
              <w:rPr>
                <w:b/>
                <w:sz w:val="18"/>
                <w:lang w:val="en-GB"/>
              </w:rPr>
              <w:t xml:space="preserve">Balance at 31 December </w:t>
            </w:r>
            <w:r w:rsidR="009449CF" w:rsidRPr="003F6D2B">
              <w:rPr>
                <w:b/>
                <w:sz w:val="18"/>
                <w:lang w:val="en-GB"/>
              </w:rPr>
              <w:t>202</w:t>
            </w:r>
            <w:r w:rsidR="00D151FC" w:rsidRPr="003F6D2B">
              <w:rPr>
                <w:b/>
                <w:sz w:val="18"/>
                <w:lang w:val="en-GB"/>
              </w:rPr>
              <w:t>4</w:t>
            </w:r>
          </w:p>
        </w:tc>
        <w:tc>
          <w:tcPr>
            <w:tcW w:w="2551" w:type="dxa"/>
            <w:tcBorders>
              <w:top w:val="single" w:sz="4" w:space="0" w:color="auto"/>
              <w:bottom w:val="single" w:sz="4" w:space="0" w:color="auto"/>
            </w:tcBorders>
          </w:tcPr>
          <w:p w14:paraId="6DD3E7B7" w14:textId="00C1D2D0" w:rsidR="00C044FC" w:rsidRPr="003F6D2B" w:rsidRDefault="00C044FC" w:rsidP="00CE25BF">
            <w:pPr>
              <w:numPr>
                <w:ilvl w:val="12"/>
                <w:numId w:val="0"/>
              </w:numPr>
              <w:jc w:val="right"/>
              <w:rPr>
                <w:b/>
                <w:sz w:val="18"/>
                <w:lang w:val="en-GB"/>
              </w:rPr>
            </w:pPr>
            <w:r w:rsidRPr="003F6D2B">
              <w:rPr>
                <w:b/>
                <w:sz w:val="18"/>
                <w:lang w:val="en-GB"/>
              </w:rPr>
              <w:t xml:space="preserve">Balance at 31 December </w:t>
            </w:r>
            <w:r w:rsidR="009449CF" w:rsidRPr="003F6D2B">
              <w:rPr>
                <w:b/>
                <w:sz w:val="18"/>
                <w:lang w:val="en-GB"/>
              </w:rPr>
              <w:t>202</w:t>
            </w:r>
            <w:r w:rsidR="00D151FC" w:rsidRPr="003F6D2B">
              <w:rPr>
                <w:b/>
                <w:sz w:val="18"/>
                <w:lang w:val="en-GB"/>
              </w:rPr>
              <w:t>3</w:t>
            </w:r>
          </w:p>
        </w:tc>
      </w:tr>
      <w:tr w:rsidR="00EE1A3F" w:rsidRPr="003F6D2B" w14:paraId="21A1EE87" w14:textId="77777777" w:rsidTr="00CE25BF">
        <w:trPr>
          <w:cantSplit/>
          <w:trHeight w:val="194"/>
        </w:trPr>
        <w:tc>
          <w:tcPr>
            <w:tcW w:w="3367" w:type="dxa"/>
            <w:tcBorders>
              <w:top w:val="single" w:sz="4" w:space="0" w:color="auto"/>
            </w:tcBorders>
            <w:tcMar>
              <w:left w:w="28" w:type="dxa"/>
              <w:right w:w="28" w:type="dxa"/>
            </w:tcMar>
          </w:tcPr>
          <w:p w14:paraId="7B880BD2" w14:textId="77777777" w:rsidR="00C044FC" w:rsidRPr="003F6D2B" w:rsidRDefault="00C044FC" w:rsidP="00CE25BF">
            <w:pPr>
              <w:numPr>
                <w:ilvl w:val="12"/>
                <w:numId w:val="0"/>
              </w:numPr>
              <w:rPr>
                <w:sz w:val="18"/>
                <w:lang w:val="en-GB"/>
              </w:rPr>
            </w:pPr>
            <w:r w:rsidRPr="003F6D2B">
              <w:rPr>
                <w:sz w:val="18"/>
                <w:lang w:val="en-GB"/>
              </w:rPr>
              <w:t>Type 1</w:t>
            </w:r>
          </w:p>
        </w:tc>
        <w:tc>
          <w:tcPr>
            <w:tcW w:w="2551" w:type="dxa"/>
            <w:tcBorders>
              <w:top w:val="single" w:sz="4" w:space="0" w:color="auto"/>
            </w:tcBorders>
            <w:tcMar>
              <w:left w:w="28" w:type="dxa"/>
              <w:right w:w="28" w:type="dxa"/>
            </w:tcMar>
          </w:tcPr>
          <w:p w14:paraId="2D3A83EE" w14:textId="77777777" w:rsidR="00C044FC" w:rsidRPr="003F6D2B" w:rsidRDefault="00C044FC" w:rsidP="00CE25BF">
            <w:pPr>
              <w:numPr>
                <w:ilvl w:val="12"/>
                <w:numId w:val="0"/>
              </w:numPr>
              <w:jc w:val="right"/>
              <w:rPr>
                <w:sz w:val="18"/>
                <w:u w:val="single"/>
                <w:lang w:val="en-GB"/>
              </w:rPr>
            </w:pPr>
          </w:p>
        </w:tc>
        <w:tc>
          <w:tcPr>
            <w:tcW w:w="2551" w:type="dxa"/>
            <w:tcBorders>
              <w:top w:val="single" w:sz="4" w:space="0" w:color="auto"/>
            </w:tcBorders>
          </w:tcPr>
          <w:p w14:paraId="38E4190E" w14:textId="77777777" w:rsidR="00C044FC" w:rsidRPr="003F6D2B" w:rsidRDefault="00C044FC" w:rsidP="00CE25BF">
            <w:pPr>
              <w:numPr>
                <w:ilvl w:val="12"/>
                <w:numId w:val="0"/>
              </w:numPr>
              <w:jc w:val="right"/>
              <w:rPr>
                <w:sz w:val="18"/>
                <w:u w:val="single"/>
                <w:lang w:val="en-GB"/>
              </w:rPr>
            </w:pPr>
          </w:p>
        </w:tc>
      </w:tr>
      <w:tr w:rsidR="00EE1A3F" w:rsidRPr="003F6D2B" w14:paraId="2BEFF019" w14:textId="77777777" w:rsidTr="00CE25BF">
        <w:trPr>
          <w:cantSplit/>
          <w:trHeight w:val="194"/>
        </w:trPr>
        <w:tc>
          <w:tcPr>
            <w:tcW w:w="3367" w:type="dxa"/>
            <w:tcMar>
              <w:left w:w="28" w:type="dxa"/>
              <w:right w:w="28" w:type="dxa"/>
            </w:tcMar>
          </w:tcPr>
          <w:p w14:paraId="5C486C9C" w14:textId="77777777" w:rsidR="00C044FC" w:rsidRPr="003F6D2B" w:rsidRDefault="00C044FC" w:rsidP="00CE25BF">
            <w:pPr>
              <w:numPr>
                <w:ilvl w:val="12"/>
                <w:numId w:val="0"/>
              </w:numPr>
              <w:rPr>
                <w:sz w:val="18"/>
                <w:lang w:val="en-GB"/>
              </w:rPr>
            </w:pPr>
            <w:r w:rsidRPr="003F6D2B">
              <w:rPr>
                <w:sz w:val="18"/>
                <w:lang w:val="en-GB"/>
              </w:rPr>
              <w:t>Type 2</w:t>
            </w:r>
          </w:p>
        </w:tc>
        <w:tc>
          <w:tcPr>
            <w:tcW w:w="2551" w:type="dxa"/>
            <w:tcMar>
              <w:left w:w="28" w:type="dxa"/>
              <w:right w:w="28" w:type="dxa"/>
            </w:tcMar>
          </w:tcPr>
          <w:p w14:paraId="617B8605" w14:textId="77777777" w:rsidR="00C044FC" w:rsidRPr="003F6D2B" w:rsidRDefault="00C044FC" w:rsidP="00CE25BF">
            <w:pPr>
              <w:numPr>
                <w:ilvl w:val="12"/>
                <w:numId w:val="0"/>
              </w:numPr>
              <w:jc w:val="right"/>
              <w:rPr>
                <w:sz w:val="18"/>
                <w:u w:val="single"/>
                <w:lang w:val="en-GB"/>
              </w:rPr>
            </w:pPr>
          </w:p>
        </w:tc>
        <w:tc>
          <w:tcPr>
            <w:tcW w:w="2551" w:type="dxa"/>
          </w:tcPr>
          <w:p w14:paraId="5AD1567D" w14:textId="77777777" w:rsidR="00C044FC" w:rsidRPr="003F6D2B" w:rsidRDefault="00C044FC" w:rsidP="00CE25BF">
            <w:pPr>
              <w:numPr>
                <w:ilvl w:val="12"/>
                <w:numId w:val="0"/>
              </w:numPr>
              <w:jc w:val="right"/>
              <w:rPr>
                <w:sz w:val="18"/>
                <w:u w:val="single"/>
                <w:lang w:val="en-GB"/>
              </w:rPr>
            </w:pPr>
          </w:p>
        </w:tc>
      </w:tr>
      <w:tr w:rsidR="00EE1A3F" w:rsidRPr="003F6D2B" w14:paraId="7D026B02" w14:textId="77777777" w:rsidTr="00CE25BF">
        <w:trPr>
          <w:cantSplit/>
          <w:trHeight w:val="180"/>
        </w:trPr>
        <w:tc>
          <w:tcPr>
            <w:tcW w:w="3367" w:type="dxa"/>
            <w:tcMar>
              <w:left w:w="28" w:type="dxa"/>
              <w:right w:w="28" w:type="dxa"/>
            </w:tcMar>
          </w:tcPr>
          <w:p w14:paraId="2EDABE22" w14:textId="77777777" w:rsidR="00C044FC" w:rsidRPr="003F6D2B" w:rsidRDefault="00C044FC" w:rsidP="00CE25BF">
            <w:pPr>
              <w:numPr>
                <w:ilvl w:val="12"/>
                <w:numId w:val="0"/>
              </w:numPr>
              <w:rPr>
                <w:sz w:val="18"/>
                <w:lang w:val="en-GB"/>
              </w:rPr>
            </w:pPr>
            <w:r w:rsidRPr="003F6D2B">
              <w:rPr>
                <w:sz w:val="18"/>
                <w:lang w:val="en-GB"/>
              </w:rPr>
              <w:t>Type 3</w:t>
            </w:r>
          </w:p>
        </w:tc>
        <w:tc>
          <w:tcPr>
            <w:tcW w:w="2551" w:type="dxa"/>
            <w:tcMar>
              <w:left w:w="28" w:type="dxa"/>
              <w:right w:w="28" w:type="dxa"/>
            </w:tcMar>
          </w:tcPr>
          <w:p w14:paraId="18BCEA08" w14:textId="77777777" w:rsidR="00C044FC" w:rsidRPr="003F6D2B" w:rsidRDefault="00C044FC" w:rsidP="00CE25BF">
            <w:pPr>
              <w:numPr>
                <w:ilvl w:val="12"/>
                <w:numId w:val="0"/>
              </w:numPr>
              <w:jc w:val="right"/>
              <w:rPr>
                <w:sz w:val="18"/>
                <w:u w:val="single"/>
                <w:lang w:val="en-GB"/>
              </w:rPr>
            </w:pPr>
          </w:p>
        </w:tc>
        <w:tc>
          <w:tcPr>
            <w:tcW w:w="2551" w:type="dxa"/>
          </w:tcPr>
          <w:p w14:paraId="226AF9EB" w14:textId="77777777" w:rsidR="00C044FC" w:rsidRPr="003F6D2B" w:rsidRDefault="00C044FC" w:rsidP="00CE25BF">
            <w:pPr>
              <w:numPr>
                <w:ilvl w:val="12"/>
                <w:numId w:val="0"/>
              </w:numPr>
              <w:jc w:val="right"/>
              <w:rPr>
                <w:sz w:val="18"/>
                <w:u w:val="single"/>
                <w:lang w:val="en-GB"/>
              </w:rPr>
            </w:pPr>
          </w:p>
        </w:tc>
      </w:tr>
      <w:tr w:rsidR="00C044FC" w:rsidRPr="003F6D2B" w14:paraId="2D58A1BB" w14:textId="77777777" w:rsidTr="00CE25BF">
        <w:trPr>
          <w:cantSplit/>
          <w:trHeight w:val="166"/>
        </w:trPr>
        <w:tc>
          <w:tcPr>
            <w:tcW w:w="3367" w:type="dxa"/>
            <w:tcBorders>
              <w:top w:val="single" w:sz="4" w:space="0" w:color="auto"/>
              <w:bottom w:val="double" w:sz="4" w:space="0" w:color="auto"/>
            </w:tcBorders>
            <w:tcMar>
              <w:left w:w="28" w:type="dxa"/>
              <w:right w:w="28" w:type="dxa"/>
            </w:tcMar>
          </w:tcPr>
          <w:p w14:paraId="60D0263C" w14:textId="77777777" w:rsidR="00C044FC" w:rsidRPr="003F6D2B" w:rsidRDefault="00C044FC" w:rsidP="00CE25BF">
            <w:pPr>
              <w:numPr>
                <w:ilvl w:val="12"/>
                <w:numId w:val="0"/>
              </w:numPr>
              <w:rPr>
                <w:b/>
                <w:sz w:val="18"/>
                <w:lang w:val="en-GB"/>
              </w:rPr>
            </w:pPr>
            <w:r w:rsidRPr="003F6D2B">
              <w:rPr>
                <w:b/>
                <w:sz w:val="18"/>
                <w:lang w:val="en-GB"/>
              </w:rPr>
              <w:t>Total other reserves</w:t>
            </w:r>
          </w:p>
        </w:tc>
        <w:tc>
          <w:tcPr>
            <w:tcW w:w="2551" w:type="dxa"/>
            <w:tcBorders>
              <w:top w:val="single" w:sz="4" w:space="0" w:color="auto"/>
              <w:bottom w:val="double" w:sz="4" w:space="0" w:color="auto"/>
            </w:tcBorders>
            <w:tcMar>
              <w:left w:w="28" w:type="dxa"/>
              <w:right w:w="28" w:type="dxa"/>
            </w:tcMar>
          </w:tcPr>
          <w:p w14:paraId="2C57A50A" w14:textId="77777777" w:rsidR="00C044FC" w:rsidRPr="003F6D2B" w:rsidRDefault="00C044FC" w:rsidP="00CE25BF">
            <w:pPr>
              <w:numPr>
                <w:ilvl w:val="12"/>
                <w:numId w:val="0"/>
              </w:numPr>
              <w:jc w:val="right"/>
              <w:rPr>
                <w:b/>
                <w:sz w:val="18"/>
                <w:u w:val="single"/>
                <w:lang w:val="en-GB"/>
              </w:rPr>
            </w:pPr>
          </w:p>
        </w:tc>
        <w:tc>
          <w:tcPr>
            <w:tcW w:w="2551" w:type="dxa"/>
            <w:tcBorders>
              <w:top w:val="single" w:sz="4" w:space="0" w:color="auto"/>
              <w:bottom w:val="double" w:sz="4" w:space="0" w:color="auto"/>
            </w:tcBorders>
          </w:tcPr>
          <w:p w14:paraId="396330EC" w14:textId="77777777" w:rsidR="00C044FC" w:rsidRPr="003F6D2B" w:rsidRDefault="00C044FC" w:rsidP="00CE25BF">
            <w:pPr>
              <w:numPr>
                <w:ilvl w:val="12"/>
                <w:numId w:val="0"/>
              </w:numPr>
              <w:jc w:val="right"/>
              <w:rPr>
                <w:b/>
                <w:sz w:val="18"/>
                <w:u w:val="single"/>
                <w:lang w:val="en-GB"/>
              </w:rPr>
            </w:pPr>
          </w:p>
        </w:tc>
      </w:tr>
    </w:tbl>
    <w:p w14:paraId="3C414E2A" w14:textId="77777777" w:rsidR="00C044FC" w:rsidRPr="003F6D2B" w:rsidRDefault="00C044FC" w:rsidP="00C044FC">
      <w:pPr>
        <w:numPr>
          <w:ilvl w:val="12"/>
          <w:numId w:val="0"/>
        </w:numPr>
        <w:ind w:left="567"/>
        <w:jc w:val="both"/>
        <w:rPr>
          <w:b/>
          <w:i/>
          <w:lang w:val="en-GB"/>
        </w:rPr>
      </w:pPr>
    </w:p>
    <w:p w14:paraId="306062D2" w14:textId="77777777" w:rsidR="00C044FC" w:rsidRPr="003F6D2B" w:rsidRDefault="00C044FC" w:rsidP="00C044FC">
      <w:pPr>
        <w:numPr>
          <w:ilvl w:val="12"/>
          <w:numId w:val="0"/>
        </w:numPr>
        <w:ind w:left="567"/>
        <w:jc w:val="both"/>
        <w:rPr>
          <w:b/>
          <w:i/>
          <w:lang w:val="en-GB"/>
        </w:rPr>
      </w:pPr>
      <w:r w:rsidRPr="003F6D2B">
        <w:rPr>
          <w:b/>
          <w:i/>
          <w:lang w:val="en-GB"/>
        </w:rPr>
        <w:t>(Comment on material items or changes in the amount of individual items. Provide a specific disclosure for reserves under special legislation.</w:t>
      </w:r>
      <w:r w:rsidR="00BB563D" w:rsidRPr="003F6D2B">
        <w:rPr>
          <w:b/>
          <w:i/>
          <w:lang w:val="en-GB"/>
        </w:rPr>
        <w:t xml:space="preserve"> Individual types of reserves and the method of recognising them should be indicated in Note 2.</w:t>
      </w:r>
      <w:r w:rsidRPr="003F6D2B">
        <w:rPr>
          <w:b/>
          <w:i/>
          <w:lang w:val="en-GB"/>
        </w:rPr>
        <w:t>)</w:t>
      </w:r>
    </w:p>
    <w:p w14:paraId="7CBBE9A7" w14:textId="77777777" w:rsidR="00EE78FE" w:rsidRPr="003F6D2B" w:rsidRDefault="00EE78FE" w:rsidP="00C044FC">
      <w:pPr>
        <w:numPr>
          <w:ilvl w:val="12"/>
          <w:numId w:val="0"/>
        </w:numPr>
        <w:ind w:left="567"/>
        <w:jc w:val="both"/>
        <w:rPr>
          <w:b/>
          <w:i/>
          <w:lang w:val="en-GB"/>
        </w:rPr>
      </w:pPr>
    </w:p>
    <w:p w14:paraId="4FFFA3ED" w14:textId="1D92164E" w:rsidR="00EE78FE" w:rsidRPr="003F6D2B" w:rsidRDefault="00EE78FE" w:rsidP="00C044FC">
      <w:pPr>
        <w:numPr>
          <w:ilvl w:val="12"/>
          <w:numId w:val="0"/>
        </w:numPr>
        <w:ind w:left="567"/>
        <w:jc w:val="both"/>
        <w:rPr>
          <w:b/>
          <w:i/>
          <w:lang w:val="en-GB"/>
        </w:rPr>
      </w:pPr>
      <w:r w:rsidRPr="003F6D2B">
        <w:rPr>
          <w:b/>
          <w:i/>
          <w:lang w:val="en-GB"/>
        </w:rPr>
        <w:t xml:space="preserve">(If the Company recognised a reserve for income </w:t>
      </w:r>
      <w:r w:rsidR="00603E2B" w:rsidRPr="003F6D2B">
        <w:rPr>
          <w:b/>
          <w:i/>
          <w:lang w:val="en-GB"/>
        </w:rPr>
        <w:t>tax</w:t>
      </w:r>
      <w:r w:rsidRPr="003F6D2B">
        <w:rPr>
          <w:b/>
          <w:i/>
          <w:lang w:val="en-GB"/>
        </w:rPr>
        <w:t xml:space="preserve"> and decreased item “C.II.2.4.3. State – tax </w:t>
      </w:r>
      <w:r w:rsidR="007B276C">
        <w:rPr>
          <w:b/>
          <w:i/>
          <w:lang w:val="en-GB"/>
        </w:rPr>
        <w:t>assets</w:t>
      </w:r>
      <w:r w:rsidRPr="003F6D2B">
        <w:rPr>
          <w:b/>
          <w:i/>
          <w:lang w:val="en-GB"/>
        </w:rPr>
        <w:t>”</w:t>
      </w:r>
      <w:r w:rsidR="00603E2B" w:rsidRPr="003F6D2B">
        <w:rPr>
          <w:b/>
          <w:i/>
          <w:lang w:val="en-GB"/>
        </w:rPr>
        <w:t xml:space="preserve"> </w:t>
      </w:r>
      <w:r w:rsidR="00EF1B08" w:rsidRPr="003F6D2B">
        <w:rPr>
          <w:b/>
          <w:i/>
          <w:lang w:val="en-GB"/>
        </w:rPr>
        <w:t>by</w:t>
      </w:r>
      <w:r w:rsidR="00603E2B" w:rsidRPr="003F6D2B">
        <w:rPr>
          <w:b/>
          <w:i/>
          <w:lang w:val="en-GB"/>
        </w:rPr>
        <w:t xml:space="preserve"> the anticipated tax up to the amount of the prepayments made for income tax, the fact needs to be indicated here.</w:t>
      </w:r>
      <w:r w:rsidRPr="003F6D2B">
        <w:rPr>
          <w:b/>
          <w:i/>
          <w:lang w:val="en-GB"/>
        </w:rPr>
        <w:t>)</w:t>
      </w:r>
    </w:p>
    <w:p w14:paraId="1D40A978" w14:textId="77777777" w:rsidR="00D3256E" w:rsidRPr="003F6D2B" w:rsidRDefault="00F33FAE" w:rsidP="004E5473">
      <w:pPr>
        <w:pStyle w:val="Heading2"/>
      </w:pPr>
      <w:bookmarkStart w:id="218" w:name="_Toc87163743"/>
      <w:bookmarkStart w:id="219" w:name="_Toc190342792"/>
      <w:r w:rsidRPr="003F6D2B">
        <w:t xml:space="preserve">Long-Term </w:t>
      </w:r>
      <w:r w:rsidR="00D3256E" w:rsidRPr="003F6D2B">
        <w:t>Payables</w:t>
      </w:r>
      <w:bookmarkEnd w:id="218"/>
      <w:bookmarkEnd w:id="219"/>
    </w:p>
    <w:p w14:paraId="54B2296C" w14:textId="77777777" w:rsidR="00042649" w:rsidRPr="003F6D2B" w:rsidRDefault="00042649" w:rsidP="00042649">
      <w:pPr>
        <w:rPr>
          <w:sz w:val="2"/>
          <w:szCs w:val="2"/>
          <w:lang w:val="en-GB"/>
        </w:rPr>
      </w:pPr>
    </w:p>
    <w:p w14:paraId="51EC035A" w14:textId="77777777" w:rsidR="00363AC0" w:rsidRPr="003F6D2B" w:rsidRDefault="00363AC0" w:rsidP="00363AC0">
      <w:pPr>
        <w:tabs>
          <w:tab w:val="left" w:pos="576"/>
          <w:tab w:val="decimal" w:pos="5328"/>
          <w:tab w:val="decimal" w:pos="6408"/>
        </w:tabs>
        <w:ind w:right="142"/>
        <w:jc w:val="both"/>
        <w:rPr>
          <w:lang w:val="en-GB"/>
        </w:rPr>
      </w:pPr>
      <w:r w:rsidRPr="003F6D2B">
        <w:rPr>
          <w:lang w:val="en-GB"/>
        </w:rPr>
        <w:t>Long-term payables include payables that have a maturity greater than one year at the balance sheet date and a deferred tax liability.</w:t>
      </w:r>
    </w:p>
    <w:p w14:paraId="66497BD8" w14:textId="77777777" w:rsidR="00363AC0" w:rsidRPr="003F6D2B" w:rsidRDefault="00363AC0">
      <w:pPr>
        <w:pStyle w:val="BodyTextIndent3"/>
        <w:widowControl/>
        <w:numPr>
          <w:ilvl w:val="12"/>
          <w:numId w:val="0"/>
        </w:numPr>
        <w:ind w:left="567"/>
        <w:rPr>
          <w:bCs/>
          <w:iCs/>
          <w:szCs w:val="24"/>
          <w:lang w:val="en-GB"/>
        </w:rPr>
      </w:pPr>
    </w:p>
    <w:p w14:paraId="2C20F9BE" w14:textId="587EB6C4" w:rsidR="00D3256E" w:rsidRPr="003F6D2B" w:rsidRDefault="00D3256E">
      <w:pPr>
        <w:pStyle w:val="BodyTextIndent3"/>
        <w:widowControl/>
        <w:numPr>
          <w:ilvl w:val="12"/>
          <w:numId w:val="0"/>
        </w:numPr>
        <w:ind w:left="567"/>
        <w:rPr>
          <w:lang w:val="en-GB"/>
        </w:rPr>
      </w:pPr>
      <w:r w:rsidRPr="003F6D2B">
        <w:rPr>
          <w:bCs/>
          <w:iCs/>
          <w:szCs w:val="24"/>
          <w:lang w:val="en-GB"/>
        </w:rPr>
        <w:t xml:space="preserve">(Comment </w:t>
      </w:r>
      <w:r w:rsidR="00E67E95" w:rsidRPr="003F6D2B">
        <w:rPr>
          <w:bCs/>
          <w:iCs/>
          <w:szCs w:val="24"/>
          <w:lang w:val="en-GB"/>
        </w:rPr>
        <w:t>on principal long-term payables</w:t>
      </w:r>
      <w:r w:rsidRPr="003F6D2B">
        <w:rPr>
          <w:bCs/>
          <w:iCs/>
          <w:szCs w:val="24"/>
          <w:lang w:val="en-GB"/>
        </w:rPr>
        <w:t xml:space="preserve"> in</w:t>
      </w:r>
      <w:r w:rsidR="00E67E95" w:rsidRPr="003F6D2B">
        <w:rPr>
          <w:bCs/>
          <w:iCs/>
          <w:szCs w:val="24"/>
          <w:lang w:val="en-GB"/>
        </w:rPr>
        <w:t xml:space="preserve">dicating </w:t>
      </w:r>
      <w:r w:rsidRPr="003F6D2B">
        <w:rPr>
          <w:bCs/>
          <w:iCs/>
          <w:szCs w:val="24"/>
          <w:lang w:val="en-GB"/>
        </w:rPr>
        <w:t>com</w:t>
      </w:r>
      <w:r w:rsidR="0068068B" w:rsidRPr="003F6D2B">
        <w:rPr>
          <w:bCs/>
          <w:iCs/>
          <w:szCs w:val="24"/>
          <w:lang w:val="en-GB"/>
        </w:rPr>
        <w:t xml:space="preserve">paratives as of 31 December </w:t>
      </w:r>
      <w:r w:rsidR="009449CF" w:rsidRPr="003F6D2B">
        <w:rPr>
          <w:bCs/>
          <w:iCs/>
          <w:szCs w:val="24"/>
          <w:lang w:val="en-GB"/>
        </w:rPr>
        <w:t>202</w:t>
      </w:r>
      <w:r w:rsidR="00D151FC" w:rsidRPr="003F6D2B">
        <w:rPr>
          <w:bCs/>
          <w:iCs/>
          <w:szCs w:val="24"/>
          <w:lang w:val="en-GB"/>
        </w:rPr>
        <w:t>3</w:t>
      </w:r>
      <w:r w:rsidR="00E95C95" w:rsidRPr="003F6D2B">
        <w:rPr>
          <w:bCs/>
          <w:iCs/>
          <w:szCs w:val="24"/>
          <w:lang w:val="en-GB"/>
        </w:rPr>
        <w:t xml:space="preserve"> </w:t>
      </w:r>
      <w:r w:rsidR="00D8531E" w:rsidRPr="003F6D2B">
        <w:rPr>
          <w:bCs/>
          <w:iCs/>
          <w:szCs w:val="24"/>
          <w:lang w:val="en-GB"/>
        </w:rPr>
        <w:t xml:space="preserve">and </w:t>
      </w:r>
      <w:r w:rsidR="00D8531E" w:rsidRPr="003F6D2B">
        <w:rPr>
          <w:lang w:val="en-GB"/>
        </w:rPr>
        <w:t>p</w:t>
      </w:r>
      <w:r w:rsidRPr="003F6D2B">
        <w:rPr>
          <w:lang w:val="en-GB"/>
        </w:rPr>
        <w:t xml:space="preserve">resent </w:t>
      </w:r>
      <w:r w:rsidR="00E67E95" w:rsidRPr="003F6D2B">
        <w:rPr>
          <w:lang w:val="en-GB"/>
        </w:rPr>
        <w:t xml:space="preserve">detailed </w:t>
      </w:r>
      <w:r w:rsidRPr="003F6D2B">
        <w:rPr>
          <w:lang w:val="en-GB"/>
        </w:rPr>
        <w:t xml:space="preserve">information about the anticipated settlement of long-term payables.) </w:t>
      </w:r>
    </w:p>
    <w:p w14:paraId="0819B390" w14:textId="77777777" w:rsidR="003C70AD" w:rsidRPr="003F6D2B" w:rsidRDefault="003C70AD">
      <w:pPr>
        <w:jc w:val="both"/>
        <w:rPr>
          <w:lang w:val="en-GB"/>
        </w:rPr>
      </w:pPr>
    </w:p>
    <w:p w14:paraId="5D0A3E01" w14:textId="0DF993EE" w:rsidR="00D3256E" w:rsidRPr="003F6D2B" w:rsidRDefault="00D3256E">
      <w:pPr>
        <w:jc w:val="both"/>
        <w:rPr>
          <w:lang w:val="en-GB"/>
        </w:rPr>
      </w:pPr>
      <w:r w:rsidRPr="003F6D2B">
        <w:rPr>
          <w:lang w:val="en-GB"/>
        </w:rPr>
        <w:t>The aggregate balance of long-term payables whose maturity exceeded f</w:t>
      </w:r>
      <w:r w:rsidR="0068068B" w:rsidRPr="003F6D2B">
        <w:rPr>
          <w:lang w:val="en-GB"/>
        </w:rPr>
        <w:t xml:space="preserve">ive years as of 31 December </w:t>
      </w:r>
      <w:r w:rsidR="009449CF" w:rsidRPr="003F6D2B">
        <w:rPr>
          <w:lang w:val="en-GB"/>
        </w:rPr>
        <w:t>202</w:t>
      </w:r>
      <w:r w:rsidR="00D151FC" w:rsidRPr="003F6D2B">
        <w:rPr>
          <w:lang w:val="en-GB"/>
        </w:rPr>
        <w:t>4</w:t>
      </w:r>
      <w:r w:rsidR="00E95C95" w:rsidRPr="003F6D2B">
        <w:rPr>
          <w:lang w:val="en-GB"/>
        </w:rPr>
        <w:t xml:space="preserve"> </w:t>
      </w:r>
      <w:r w:rsidRPr="003F6D2B">
        <w:rPr>
          <w:lang w:val="en-GB"/>
        </w:rPr>
        <w:t xml:space="preserve">was CZK </w:t>
      </w:r>
      <w:r w:rsidR="003F3704" w:rsidRPr="003F6D2B">
        <w:rPr>
          <w:lang w:val="en-GB"/>
        </w:rPr>
        <w:t>XXX</w:t>
      </w:r>
      <w:r w:rsidRPr="003F6D2B">
        <w:rPr>
          <w:lang w:val="en-GB"/>
        </w:rPr>
        <w:t xml:space="preserve"> </w:t>
      </w:r>
      <w:r w:rsidR="0068068B" w:rsidRPr="003F6D2B">
        <w:rPr>
          <w:lang w:val="en-GB"/>
        </w:rPr>
        <w:t xml:space="preserve">thousand. As of 31 December </w:t>
      </w:r>
      <w:r w:rsidR="009449CF" w:rsidRPr="003F6D2B">
        <w:rPr>
          <w:lang w:val="en-GB"/>
        </w:rPr>
        <w:t>202</w:t>
      </w:r>
      <w:r w:rsidR="00D151FC" w:rsidRPr="003F6D2B">
        <w:rPr>
          <w:lang w:val="en-GB"/>
        </w:rPr>
        <w:t>3</w:t>
      </w:r>
      <w:r w:rsidRPr="003F6D2B">
        <w:rPr>
          <w:lang w:val="en-GB"/>
        </w:rPr>
        <w:t xml:space="preserve">, the aggregate balance of these payables was CZK </w:t>
      </w:r>
      <w:r w:rsidR="003F3704" w:rsidRPr="003F6D2B">
        <w:rPr>
          <w:lang w:val="en-GB"/>
        </w:rPr>
        <w:t>XXX</w:t>
      </w:r>
      <w:r w:rsidRPr="003F6D2B">
        <w:rPr>
          <w:lang w:val="en-GB"/>
        </w:rPr>
        <w:t xml:space="preserve"> thousand.   </w:t>
      </w:r>
    </w:p>
    <w:p w14:paraId="6CF98A05" w14:textId="77777777" w:rsidR="00D3256E" w:rsidRPr="003F6D2B" w:rsidRDefault="00D3256E">
      <w:pPr>
        <w:jc w:val="both"/>
        <w:rPr>
          <w:lang w:val="en-GB"/>
        </w:rPr>
      </w:pPr>
    </w:p>
    <w:p w14:paraId="3C30E3F8" w14:textId="77777777" w:rsidR="00D3256E" w:rsidRPr="003F6D2B" w:rsidRDefault="00D3256E">
      <w:pPr>
        <w:jc w:val="both"/>
        <w:rPr>
          <w:b/>
          <w:bCs/>
          <w:i/>
          <w:iCs/>
          <w:lang w:val="en-GB"/>
        </w:rPr>
      </w:pPr>
      <w:r w:rsidRPr="003F6D2B">
        <w:rPr>
          <w:b/>
          <w:bCs/>
          <w:i/>
          <w:iCs/>
          <w:lang w:val="en-GB"/>
        </w:rPr>
        <w:t xml:space="preserve">(Comment on the aggregate balance of long-term payables that are not reported on the balance sheet.) </w:t>
      </w:r>
    </w:p>
    <w:p w14:paraId="266B66C1" w14:textId="77777777" w:rsidR="00D8531E" w:rsidRPr="003F6D2B" w:rsidRDefault="00D8531E" w:rsidP="004E35E7">
      <w:pPr>
        <w:pStyle w:val="Heading3"/>
      </w:pPr>
      <w:bookmarkStart w:id="220" w:name="_Toc21408051"/>
      <w:bookmarkStart w:id="221" w:name="_Toc53393351"/>
      <w:bookmarkStart w:id="222" w:name="_Toc190342793"/>
      <w:r w:rsidRPr="003F6D2B">
        <w:t>Long-Term Intercompany Payables</w:t>
      </w:r>
      <w:bookmarkEnd w:id="222"/>
    </w:p>
    <w:p w14:paraId="0151C5B8" w14:textId="77777777" w:rsidR="00D8531E" w:rsidRPr="003F6D2B" w:rsidRDefault="00D8531E" w:rsidP="00D8531E">
      <w:pPr>
        <w:rPr>
          <w:u w:val="single"/>
          <w:lang w:val="en-GB"/>
        </w:rPr>
      </w:pPr>
      <w:r w:rsidRPr="003F6D2B">
        <w:rPr>
          <w:u w:val="single"/>
          <w:lang w:val="en-GB"/>
        </w:rPr>
        <w:t>Long-Term Trade Payables</w:t>
      </w:r>
    </w:p>
    <w:p w14:paraId="391AE1E3" w14:textId="77777777" w:rsidR="00D8531E" w:rsidRPr="003F6D2B" w:rsidRDefault="00D8531E" w:rsidP="00A83398">
      <w:pPr>
        <w:pStyle w:val="Header"/>
        <w:tabs>
          <w:tab w:val="clear" w:pos="4320"/>
          <w:tab w:val="clear" w:pos="8640"/>
        </w:tabs>
        <w:ind w:right="-49"/>
        <w:jc w:val="right"/>
        <w:rPr>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440"/>
        <w:gridCol w:w="2040"/>
        <w:gridCol w:w="2040"/>
      </w:tblGrid>
      <w:tr w:rsidR="00EE1A3F" w:rsidRPr="003F6D2B" w14:paraId="5DCBFF17" w14:textId="77777777" w:rsidTr="00CE25BF">
        <w:trPr>
          <w:cantSplit/>
        </w:trPr>
        <w:tc>
          <w:tcPr>
            <w:tcW w:w="4440" w:type="dxa"/>
            <w:tcBorders>
              <w:top w:val="single" w:sz="4" w:space="0" w:color="auto"/>
              <w:bottom w:val="single" w:sz="4" w:space="0" w:color="auto"/>
            </w:tcBorders>
            <w:tcMar>
              <w:left w:w="28" w:type="dxa"/>
              <w:right w:w="28" w:type="dxa"/>
            </w:tcMar>
          </w:tcPr>
          <w:p w14:paraId="5758843A" w14:textId="77777777" w:rsidR="00D8531E" w:rsidRPr="003F6D2B" w:rsidRDefault="00D8531E" w:rsidP="00CE25BF">
            <w:pPr>
              <w:numPr>
                <w:ilvl w:val="12"/>
                <w:numId w:val="0"/>
              </w:numPr>
              <w:rPr>
                <w:b/>
                <w:sz w:val="18"/>
                <w:lang w:val="en-GB"/>
              </w:rPr>
            </w:pPr>
            <w:r w:rsidRPr="003F6D2B">
              <w:rPr>
                <w:b/>
                <w:sz w:val="18"/>
                <w:lang w:val="en-GB"/>
              </w:rPr>
              <w:t>Name of the entity</w:t>
            </w:r>
          </w:p>
        </w:tc>
        <w:tc>
          <w:tcPr>
            <w:tcW w:w="2040" w:type="dxa"/>
            <w:tcBorders>
              <w:top w:val="single" w:sz="4" w:space="0" w:color="auto"/>
              <w:bottom w:val="single" w:sz="4" w:space="0" w:color="auto"/>
            </w:tcBorders>
            <w:tcMar>
              <w:left w:w="28" w:type="dxa"/>
              <w:right w:w="28" w:type="dxa"/>
            </w:tcMar>
          </w:tcPr>
          <w:p w14:paraId="79D5844D" w14:textId="1014C7FC" w:rsidR="00D8531E" w:rsidRPr="003F6D2B" w:rsidRDefault="004E79E8" w:rsidP="00CE25BF">
            <w:pPr>
              <w:numPr>
                <w:ilvl w:val="12"/>
                <w:numId w:val="0"/>
              </w:numPr>
              <w:jc w:val="right"/>
              <w:rPr>
                <w:b/>
                <w:sz w:val="18"/>
                <w:lang w:val="en-GB"/>
              </w:rPr>
            </w:pPr>
            <w:r w:rsidRPr="003F6D2B">
              <w:rPr>
                <w:b/>
                <w:sz w:val="18"/>
                <w:lang w:val="en-GB"/>
              </w:rPr>
              <w:t xml:space="preserve">Balance </w:t>
            </w:r>
            <w:r w:rsidR="00D8531E" w:rsidRPr="003F6D2B">
              <w:rPr>
                <w:b/>
                <w:sz w:val="18"/>
                <w:lang w:val="en-GB"/>
              </w:rPr>
              <w:t xml:space="preserve">at 31 Dec </w:t>
            </w:r>
            <w:r w:rsidR="009449CF" w:rsidRPr="003F6D2B">
              <w:rPr>
                <w:b/>
                <w:sz w:val="18"/>
                <w:lang w:val="en-GB"/>
              </w:rPr>
              <w:t>202</w:t>
            </w:r>
            <w:r w:rsidR="00D151FC" w:rsidRPr="003F6D2B">
              <w:rPr>
                <w:b/>
                <w:sz w:val="18"/>
                <w:lang w:val="en-GB"/>
              </w:rPr>
              <w:t>4</w:t>
            </w:r>
            <w:r w:rsidR="00E95C95" w:rsidRPr="003F6D2B">
              <w:rPr>
                <w:b/>
                <w:sz w:val="18"/>
                <w:lang w:val="en-GB"/>
              </w:rPr>
              <w:t xml:space="preserve"> </w:t>
            </w:r>
          </w:p>
        </w:tc>
        <w:tc>
          <w:tcPr>
            <w:tcW w:w="2040" w:type="dxa"/>
            <w:tcBorders>
              <w:top w:val="single" w:sz="4" w:space="0" w:color="auto"/>
              <w:bottom w:val="single" w:sz="4" w:space="0" w:color="auto"/>
            </w:tcBorders>
            <w:tcMar>
              <w:left w:w="28" w:type="dxa"/>
              <w:right w:w="28" w:type="dxa"/>
            </w:tcMar>
          </w:tcPr>
          <w:p w14:paraId="0F417902" w14:textId="6B95A2D9" w:rsidR="00D8531E" w:rsidRPr="003F6D2B" w:rsidRDefault="004E79E8" w:rsidP="00CE25BF">
            <w:pPr>
              <w:numPr>
                <w:ilvl w:val="12"/>
                <w:numId w:val="0"/>
              </w:numPr>
              <w:jc w:val="right"/>
              <w:rPr>
                <w:b/>
                <w:sz w:val="18"/>
                <w:lang w:val="en-GB"/>
              </w:rPr>
            </w:pPr>
            <w:r w:rsidRPr="003F6D2B">
              <w:rPr>
                <w:b/>
                <w:sz w:val="18"/>
                <w:lang w:val="en-GB"/>
              </w:rPr>
              <w:t xml:space="preserve">Balance </w:t>
            </w:r>
            <w:r w:rsidR="00D8531E" w:rsidRPr="003F6D2B">
              <w:rPr>
                <w:b/>
                <w:sz w:val="18"/>
                <w:lang w:val="en-GB"/>
              </w:rPr>
              <w:t xml:space="preserve">at 31 Dec </w:t>
            </w:r>
            <w:r w:rsidR="009449CF" w:rsidRPr="003F6D2B">
              <w:rPr>
                <w:b/>
                <w:sz w:val="18"/>
                <w:lang w:val="en-GB"/>
              </w:rPr>
              <w:t>202</w:t>
            </w:r>
            <w:r w:rsidR="00D151FC" w:rsidRPr="003F6D2B">
              <w:rPr>
                <w:b/>
                <w:sz w:val="18"/>
                <w:lang w:val="en-GB"/>
              </w:rPr>
              <w:t>3</w:t>
            </w:r>
          </w:p>
        </w:tc>
      </w:tr>
      <w:tr w:rsidR="00EE1A3F" w:rsidRPr="003F6D2B" w14:paraId="4EF156BA" w14:textId="77777777" w:rsidTr="00CE25BF">
        <w:trPr>
          <w:cantSplit/>
        </w:trPr>
        <w:tc>
          <w:tcPr>
            <w:tcW w:w="4440" w:type="dxa"/>
            <w:tcBorders>
              <w:top w:val="single" w:sz="4" w:space="0" w:color="auto"/>
            </w:tcBorders>
            <w:tcMar>
              <w:left w:w="28" w:type="dxa"/>
              <w:right w:w="28" w:type="dxa"/>
            </w:tcMar>
          </w:tcPr>
          <w:p w14:paraId="76060C7D" w14:textId="77777777" w:rsidR="00D8531E" w:rsidRPr="003F6D2B" w:rsidRDefault="00D8531E" w:rsidP="00CE25BF">
            <w:pPr>
              <w:numPr>
                <w:ilvl w:val="12"/>
                <w:numId w:val="0"/>
              </w:numPr>
              <w:rPr>
                <w:sz w:val="18"/>
                <w:lang w:val="en-GB"/>
              </w:rPr>
            </w:pPr>
            <w:r w:rsidRPr="003F6D2B">
              <w:rPr>
                <w:sz w:val="18"/>
                <w:lang w:val="en-GB"/>
              </w:rPr>
              <w:t>Entity A</w:t>
            </w:r>
          </w:p>
        </w:tc>
        <w:tc>
          <w:tcPr>
            <w:tcW w:w="2040" w:type="dxa"/>
            <w:tcBorders>
              <w:top w:val="single" w:sz="4" w:space="0" w:color="auto"/>
            </w:tcBorders>
            <w:tcMar>
              <w:left w:w="28" w:type="dxa"/>
              <w:right w:w="28" w:type="dxa"/>
            </w:tcMar>
          </w:tcPr>
          <w:p w14:paraId="611A1045" w14:textId="77777777" w:rsidR="00D8531E" w:rsidRPr="003F6D2B" w:rsidRDefault="00D8531E" w:rsidP="00CE25BF">
            <w:pPr>
              <w:numPr>
                <w:ilvl w:val="12"/>
                <w:numId w:val="0"/>
              </w:numPr>
              <w:jc w:val="right"/>
              <w:rPr>
                <w:sz w:val="18"/>
                <w:lang w:val="en-GB"/>
              </w:rPr>
            </w:pPr>
          </w:p>
        </w:tc>
        <w:tc>
          <w:tcPr>
            <w:tcW w:w="2040" w:type="dxa"/>
            <w:tcBorders>
              <w:top w:val="single" w:sz="4" w:space="0" w:color="auto"/>
            </w:tcBorders>
            <w:tcMar>
              <w:left w:w="28" w:type="dxa"/>
              <w:right w:w="28" w:type="dxa"/>
            </w:tcMar>
          </w:tcPr>
          <w:p w14:paraId="3FEF0075" w14:textId="77777777" w:rsidR="00D8531E" w:rsidRPr="003F6D2B" w:rsidRDefault="00D8531E" w:rsidP="00CE25BF">
            <w:pPr>
              <w:numPr>
                <w:ilvl w:val="12"/>
                <w:numId w:val="0"/>
              </w:numPr>
              <w:jc w:val="right"/>
              <w:rPr>
                <w:sz w:val="18"/>
                <w:lang w:val="en-GB"/>
              </w:rPr>
            </w:pPr>
          </w:p>
        </w:tc>
      </w:tr>
      <w:tr w:rsidR="00EE1A3F" w:rsidRPr="003F6D2B" w14:paraId="65949A58" w14:textId="77777777" w:rsidTr="00CE25BF">
        <w:trPr>
          <w:cantSplit/>
        </w:trPr>
        <w:tc>
          <w:tcPr>
            <w:tcW w:w="4440" w:type="dxa"/>
            <w:tcMar>
              <w:left w:w="28" w:type="dxa"/>
              <w:right w:w="28" w:type="dxa"/>
            </w:tcMar>
          </w:tcPr>
          <w:p w14:paraId="1B990FB0" w14:textId="77777777" w:rsidR="00D8531E" w:rsidRPr="003F6D2B" w:rsidRDefault="00D8531E" w:rsidP="00CE25BF">
            <w:pPr>
              <w:numPr>
                <w:ilvl w:val="12"/>
                <w:numId w:val="0"/>
              </w:numPr>
              <w:rPr>
                <w:sz w:val="18"/>
                <w:lang w:val="en-GB"/>
              </w:rPr>
            </w:pPr>
            <w:r w:rsidRPr="003F6D2B">
              <w:rPr>
                <w:sz w:val="18"/>
                <w:lang w:val="en-GB"/>
              </w:rPr>
              <w:t>Entity B</w:t>
            </w:r>
          </w:p>
        </w:tc>
        <w:tc>
          <w:tcPr>
            <w:tcW w:w="2040" w:type="dxa"/>
            <w:tcMar>
              <w:left w:w="28" w:type="dxa"/>
              <w:right w:w="28" w:type="dxa"/>
            </w:tcMar>
          </w:tcPr>
          <w:p w14:paraId="59FB9EEA" w14:textId="77777777" w:rsidR="00D8531E" w:rsidRPr="003F6D2B" w:rsidRDefault="00D8531E" w:rsidP="00CE25BF">
            <w:pPr>
              <w:numPr>
                <w:ilvl w:val="12"/>
                <w:numId w:val="0"/>
              </w:numPr>
              <w:jc w:val="right"/>
              <w:rPr>
                <w:sz w:val="18"/>
                <w:lang w:val="en-GB"/>
              </w:rPr>
            </w:pPr>
          </w:p>
        </w:tc>
        <w:tc>
          <w:tcPr>
            <w:tcW w:w="2040" w:type="dxa"/>
            <w:tcMar>
              <w:left w:w="28" w:type="dxa"/>
              <w:right w:w="28" w:type="dxa"/>
            </w:tcMar>
          </w:tcPr>
          <w:p w14:paraId="250C57E4" w14:textId="77777777" w:rsidR="00D8531E" w:rsidRPr="003F6D2B" w:rsidRDefault="00D8531E" w:rsidP="00CE25BF">
            <w:pPr>
              <w:numPr>
                <w:ilvl w:val="12"/>
                <w:numId w:val="0"/>
              </w:numPr>
              <w:jc w:val="right"/>
              <w:rPr>
                <w:sz w:val="18"/>
                <w:lang w:val="en-GB"/>
              </w:rPr>
            </w:pPr>
          </w:p>
        </w:tc>
      </w:tr>
      <w:tr w:rsidR="00EE1A3F" w:rsidRPr="003F6D2B" w14:paraId="572CBB1A" w14:textId="77777777" w:rsidTr="00CE25BF">
        <w:trPr>
          <w:cantSplit/>
        </w:trPr>
        <w:tc>
          <w:tcPr>
            <w:tcW w:w="4440" w:type="dxa"/>
            <w:tcMar>
              <w:left w:w="28" w:type="dxa"/>
              <w:right w:w="28" w:type="dxa"/>
            </w:tcMar>
          </w:tcPr>
          <w:p w14:paraId="10F21DFA" w14:textId="77777777" w:rsidR="00D8531E" w:rsidRPr="003F6D2B" w:rsidRDefault="00D8531E" w:rsidP="00CE25BF">
            <w:pPr>
              <w:numPr>
                <w:ilvl w:val="12"/>
                <w:numId w:val="0"/>
              </w:numPr>
              <w:rPr>
                <w:sz w:val="18"/>
                <w:lang w:val="en-GB"/>
              </w:rPr>
            </w:pPr>
            <w:r w:rsidRPr="003F6D2B">
              <w:rPr>
                <w:sz w:val="18"/>
                <w:lang w:val="en-GB"/>
              </w:rPr>
              <w:t>Entity C</w:t>
            </w:r>
          </w:p>
        </w:tc>
        <w:tc>
          <w:tcPr>
            <w:tcW w:w="2040" w:type="dxa"/>
            <w:tcMar>
              <w:left w:w="28" w:type="dxa"/>
              <w:right w:w="28" w:type="dxa"/>
            </w:tcMar>
          </w:tcPr>
          <w:p w14:paraId="3374CAE6" w14:textId="77777777" w:rsidR="00D8531E" w:rsidRPr="003F6D2B" w:rsidRDefault="00D8531E" w:rsidP="00CE25BF">
            <w:pPr>
              <w:numPr>
                <w:ilvl w:val="12"/>
                <w:numId w:val="0"/>
              </w:numPr>
              <w:jc w:val="right"/>
              <w:rPr>
                <w:sz w:val="18"/>
                <w:lang w:val="en-GB"/>
              </w:rPr>
            </w:pPr>
          </w:p>
        </w:tc>
        <w:tc>
          <w:tcPr>
            <w:tcW w:w="2040" w:type="dxa"/>
            <w:tcMar>
              <w:left w:w="28" w:type="dxa"/>
              <w:right w:w="28" w:type="dxa"/>
            </w:tcMar>
          </w:tcPr>
          <w:p w14:paraId="2298B38C" w14:textId="77777777" w:rsidR="00D8531E" w:rsidRPr="003F6D2B" w:rsidRDefault="00D8531E" w:rsidP="00CE25BF">
            <w:pPr>
              <w:numPr>
                <w:ilvl w:val="12"/>
                <w:numId w:val="0"/>
              </w:numPr>
              <w:jc w:val="right"/>
              <w:rPr>
                <w:sz w:val="18"/>
                <w:lang w:val="en-GB"/>
              </w:rPr>
            </w:pPr>
          </w:p>
        </w:tc>
      </w:tr>
      <w:tr w:rsidR="00EE1A3F" w:rsidRPr="003F6D2B" w14:paraId="2CEABB66" w14:textId="77777777" w:rsidTr="00CE25BF">
        <w:trPr>
          <w:cantSplit/>
        </w:trPr>
        <w:tc>
          <w:tcPr>
            <w:tcW w:w="4440" w:type="dxa"/>
            <w:tcBorders>
              <w:bottom w:val="single" w:sz="4" w:space="0" w:color="auto"/>
            </w:tcBorders>
            <w:tcMar>
              <w:left w:w="28" w:type="dxa"/>
              <w:right w:w="28" w:type="dxa"/>
            </w:tcMar>
          </w:tcPr>
          <w:p w14:paraId="6A12CBF4" w14:textId="68257130" w:rsidR="00D8531E" w:rsidRPr="003F6D2B" w:rsidRDefault="00D8531E" w:rsidP="00CE25BF">
            <w:pPr>
              <w:numPr>
                <w:ilvl w:val="12"/>
                <w:numId w:val="0"/>
              </w:numPr>
              <w:rPr>
                <w:sz w:val="18"/>
                <w:lang w:val="en-GB"/>
              </w:rPr>
            </w:pPr>
            <w:r w:rsidRPr="003F6D2B">
              <w:rPr>
                <w:sz w:val="18"/>
                <w:lang w:val="en-GB"/>
              </w:rPr>
              <w:t>Etc</w:t>
            </w:r>
            <w:r w:rsidR="00EE354D" w:rsidRPr="003F6D2B">
              <w:rPr>
                <w:sz w:val="18"/>
                <w:lang w:val="en-GB"/>
              </w:rPr>
              <w:t>.</w:t>
            </w:r>
          </w:p>
        </w:tc>
        <w:tc>
          <w:tcPr>
            <w:tcW w:w="2040" w:type="dxa"/>
            <w:tcBorders>
              <w:bottom w:val="single" w:sz="4" w:space="0" w:color="auto"/>
            </w:tcBorders>
            <w:tcMar>
              <w:left w:w="28" w:type="dxa"/>
              <w:right w:w="28" w:type="dxa"/>
            </w:tcMar>
          </w:tcPr>
          <w:p w14:paraId="6E2744FA" w14:textId="77777777" w:rsidR="00D8531E" w:rsidRPr="003F6D2B" w:rsidRDefault="00D8531E" w:rsidP="00CE25BF">
            <w:pPr>
              <w:numPr>
                <w:ilvl w:val="12"/>
                <w:numId w:val="0"/>
              </w:numPr>
              <w:jc w:val="right"/>
              <w:rPr>
                <w:sz w:val="18"/>
                <w:lang w:val="en-GB"/>
              </w:rPr>
            </w:pPr>
          </w:p>
        </w:tc>
        <w:tc>
          <w:tcPr>
            <w:tcW w:w="2040" w:type="dxa"/>
            <w:tcBorders>
              <w:bottom w:val="single" w:sz="4" w:space="0" w:color="auto"/>
            </w:tcBorders>
            <w:tcMar>
              <w:left w:w="28" w:type="dxa"/>
              <w:right w:w="28" w:type="dxa"/>
            </w:tcMar>
          </w:tcPr>
          <w:p w14:paraId="738E15E4" w14:textId="77777777" w:rsidR="00D8531E" w:rsidRPr="003F6D2B" w:rsidRDefault="00D8531E" w:rsidP="00CE25BF">
            <w:pPr>
              <w:numPr>
                <w:ilvl w:val="12"/>
                <w:numId w:val="0"/>
              </w:numPr>
              <w:jc w:val="right"/>
              <w:rPr>
                <w:sz w:val="18"/>
                <w:lang w:val="en-GB"/>
              </w:rPr>
            </w:pPr>
          </w:p>
        </w:tc>
      </w:tr>
      <w:tr w:rsidR="00EE1A3F" w:rsidRPr="003F6D2B" w14:paraId="4CEDA584" w14:textId="77777777" w:rsidTr="00CE25BF">
        <w:trPr>
          <w:cantSplit/>
        </w:trPr>
        <w:tc>
          <w:tcPr>
            <w:tcW w:w="4440" w:type="dxa"/>
            <w:tcBorders>
              <w:top w:val="single" w:sz="4" w:space="0" w:color="auto"/>
              <w:bottom w:val="single" w:sz="4" w:space="0" w:color="auto"/>
            </w:tcBorders>
            <w:tcMar>
              <w:left w:w="28" w:type="dxa"/>
              <w:right w:w="28" w:type="dxa"/>
            </w:tcMar>
          </w:tcPr>
          <w:p w14:paraId="4423FD5D" w14:textId="77777777" w:rsidR="00D8531E" w:rsidRPr="003F6D2B" w:rsidRDefault="00D8531E" w:rsidP="00CE25BF">
            <w:pPr>
              <w:numPr>
                <w:ilvl w:val="12"/>
                <w:numId w:val="0"/>
              </w:numPr>
              <w:rPr>
                <w:b/>
                <w:sz w:val="18"/>
                <w:lang w:val="en-GB"/>
              </w:rPr>
            </w:pPr>
            <w:r w:rsidRPr="003F6D2B">
              <w:rPr>
                <w:b/>
                <w:sz w:val="18"/>
                <w:lang w:val="en-GB"/>
              </w:rPr>
              <w:t xml:space="preserve">Total long-term intercompany payables </w:t>
            </w:r>
          </w:p>
        </w:tc>
        <w:tc>
          <w:tcPr>
            <w:tcW w:w="2040" w:type="dxa"/>
            <w:tcBorders>
              <w:top w:val="single" w:sz="4" w:space="0" w:color="auto"/>
              <w:bottom w:val="single" w:sz="4" w:space="0" w:color="auto"/>
            </w:tcBorders>
            <w:tcMar>
              <w:left w:w="28" w:type="dxa"/>
              <w:right w:w="28" w:type="dxa"/>
            </w:tcMar>
          </w:tcPr>
          <w:p w14:paraId="33BBB34D" w14:textId="77777777" w:rsidR="00D8531E" w:rsidRPr="003F6D2B" w:rsidRDefault="00D8531E" w:rsidP="00CE25BF">
            <w:pPr>
              <w:numPr>
                <w:ilvl w:val="12"/>
                <w:numId w:val="0"/>
              </w:numPr>
              <w:jc w:val="right"/>
              <w:rPr>
                <w:b/>
                <w:sz w:val="18"/>
                <w:lang w:val="en-GB"/>
              </w:rPr>
            </w:pPr>
          </w:p>
        </w:tc>
        <w:tc>
          <w:tcPr>
            <w:tcW w:w="2040" w:type="dxa"/>
            <w:tcBorders>
              <w:top w:val="single" w:sz="4" w:space="0" w:color="auto"/>
              <w:bottom w:val="single" w:sz="4" w:space="0" w:color="auto"/>
            </w:tcBorders>
            <w:tcMar>
              <w:left w:w="28" w:type="dxa"/>
              <w:right w:w="28" w:type="dxa"/>
            </w:tcMar>
          </w:tcPr>
          <w:p w14:paraId="42DA54A2" w14:textId="77777777" w:rsidR="00D8531E" w:rsidRPr="003F6D2B" w:rsidRDefault="00D8531E" w:rsidP="00CE25BF">
            <w:pPr>
              <w:numPr>
                <w:ilvl w:val="12"/>
                <w:numId w:val="0"/>
              </w:numPr>
              <w:jc w:val="right"/>
              <w:rPr>
                <w:b/>
                <w:sz w:val="18"/>
                <w:lang w:val="en-GB"/>
              </w:rPr>
            </w:pPr>
          </w:p>
        </w:tc>
      </w:tr>
      <w:tr w:rsidR="00EE1A3F" w:rsidRPr="003F6D2B" w14:paraId="5B243B42" w14:textId="77777777" w:rsidTr="00CE25BF">
        <w:trPr>
          <w:cantSplit/>
        </w:trPr>
        <w:tc>
          <w:tcPr>
            <w:tcW w:w="4440" w:type="dxa"/>
            <w:tcBorders>
              <w:top w:val="single" w:sz="4" w:space="0" w:color="auto"/>
              <w:bottom w:val="single" w:sz="4" w:space="0" w:color="auto"/>
            </w:tcBorders>
            <w:tcMar>
              <w:left w:w="28" w:type="dxa"/>
              <w:right w:w="28" w:type="dxa"/>
            </w:tcMar>
          </w:tcPr>
          <w:p w14:paraId="53F38A8D" w14:textId="77777777" w:rsidR="00D8531E" w:rsidRPr="003F6D2B" w:rsidRDefault="00D8531E" w:rsidP="00CE25BF">
            <w:pPr>
              <w:numPr>
                <w:ilvl w:val="12"/>
                <w:numId w:val="0"/>
              </w:numPr>
              <w:rPr>
                <w:i/>
                <w:sz w:val="18"/>
                <w:lang w:val="en-GB"/>
              </w:rPr>
            </w:pPr>
            <w:r w:rsidRPr="003F6D2B">
              <w:rPr>
                <w:i/>
                <w:sz w:val="18"/>
                <w:lang w:val="en-GB"/>
              </w:rPr>
              <w:t>Other than intercompany payables</w:t>
            </w:r>
          </w:p>
        </w:tc>
        <w:tc>
          <w:tcPr>
            <w:tcW w:w="2040" w:type="dxa"/>
            <w:tcBorders>
              <w:top w:val="single" w:sz="4" w:space="0" w:color="auto"/>
              <w:bottom w:val="single" w:sz="4" w:space="0" w:color="auto"/>
            </w:tcBorders>
            <w:tcMar>
              <w:left w:w="28" w:type="dxa"/>
              <w:right w:w="28" w:type="dxa"/>
            </w:tcMar>
          </w:tcPr>
          <w:p w14:paraId="411715A5" w14:textId="77777777" w:rsidR="00D8531E" w:rsidRPr="003F6D2B" w:rsidRDefault="00D8531E" w:rsidP="00CE25BF">
            <w:pPr>
              <w:numPr>
                <w:ilvl w:val="12"/>
                <w:numId w:val="0"/>
              </w:numPr>
              <w:jc w:val="right"/>
              <w:rPr>
                <w:i/>
                <w:sz w:val="18"/>
                <w:lang w:val="en-GB"/>
              </w:rPr>
            </w:pPr>
          </w:p>
        </w:tc>
        <w:tc>
          <w:tcPr>
            <w:tcW w:w="2040" w:type="dxa"/>
            <w:tcBorders>
              <w:top w:val="single" w:sz="4" w:space="0" w:color="auto"/>
              <w:bottom w:val="single" w:sz="4" w:space="0" w:color="auto"/>
            </w:tcBorders>
            <w:tcMar>
              <w:left w:w="28" w:type="dxa"/>
              <w:right w:w="28" w:type="dxa"/>
            </w:tcMar>
          </w:tcPr>
          <w:p w14:paraId="2DA62D4A" w14:textId="77777777" w:rsidR="00D8531E" w:rsidRPr="003F6D2B" w:rsidRDefault="00D8531E" w:rsidP="00CE25BF">
            <w:pPr>
              <w:numPr>
                <w:ilvl w:val="12"/>
                <w:numId w:val="0"/>
              </w:numPr>
              <w:jc w:val="right"/>
              <w:rPr>
                <w:i/>
                <w:sz w:val="18"/>
                <w:lang w:val="en-GB"/>
              </w:rPr>
            </w:pPr>
          </w:p>
        </w:tc>
      </w:tr>
      <w:tr w:rsidR="00D8531E" w:rsidRPr="003F6D2B" w14:paraId="0EFB8F85" w14:textId="77777777" w:rsidTr="00CE25BF">
        <w:trPr>
          <w:cantSplit/>
        </w:trPr>
        <w:tc>
          <w:tcPr>
            <w:tcW w:w="4440" w:type="dxa"/>
            <w:tcBorders>
              <w:top w:val="single" w:sz="4" w:space="0" w:color="auto"/>
              <w:bottom w:val="double" w:sz="4" w:space="0" w:color="auto"/>
            </w:tcBorders>
            <w:tcMar>
              <w:left w:w="28" w:type="dxa"/>
              <w:right w:w="28" w:type="dxa"/>
            </w:tcMar>
          </w:tcPr>
          <w:p w14:paraId="180248D7" w14:textId="77777777" w:rsidR="00D8531E" w:rsidRPr="003F6D2B" w:rsidRDefault="00D8531E" w:rsidP="00CE25BF">
            <w:pPr>
              <w:numPr>
                <w:ilvl w:val="12"/>
                <w:numId w:val="0"/>
              </w:numPr>
              <w:rPr>
                <w:b/>
                <w:sz w:val="18"/>
                <w:lang w:val="en-GB"/>
              </w:rPr>
            </w:pPr>
            <w:r w:rsidRPr="003F6D2B">
              <w:rPr>
                <w:b/>
                <w:sz w:val="18"/>
                <w:lang w:val="en-GB"/>
              </w:rPr>
              <w:t>Total long-term payables</w:t>
            </w:r>
          </w:p>
        </w:tc>
        <w:tc>
          <w:tcPr>
            <w:tcW w:w="2040" w:type="dxa"/>
            <w:tcBorders>
              <w:top w:val="single" w:sz="4" w:space="0" w:color="auto"/>
              <w:bottom w:val="double" w:sz="4" w:space="0" w:color="auto"/>
            </w:tcBorders>
            <w:tcMar>
              <w:left w:w="28" w:type="dxa"/>
              <w:right w:w="28" w:type="dxa"/>
            </w:tcMar>
          </w:tcPr>
          <w:p w14:paraId="2AB12F3B" w14:textId="77777777" w:rsidR="00D8531E" w:rsidRPr="003F6D2B" w:rsidRDefault="00D8531E" w:rsidP="00CE25BF">
            <w:pPr>
              <w:numPr>
                <w:ilvl w:val="12"/>
                <w:numId w:val="0"/>
              </w:numPr>
              <w:jc w:val="right"/>
              <w:rPr>
                <w:b/>
                <w:sz w:val="18"/>
                <w:lang w:val="en-GB"/>
              </w:rPr>
            </w:pPr>
          </w:p>
        </w:tc>
        <w:tc>
          <w:tcPr>
            <w:tcW w:w="2040" w:type="dxa"/>
            <w:tcBorders>
              <w:top w:val="single" w:sz="4" w:space="0" w:color="auto"/>
              <w:bottom w:val="double" w:sz="4" w:space="0" w:color="auto"/>
            </w:tcBorders>
            <w:tcMar>
              <w:left w:w="28" w:type="dxa"/>
              <w:right w:w="28" w:type="dxa"/>
            </w:tcMar>
          </w:tcPr>
          <w:p w14:paraId="6A6DBD14" w14:textId="77777777" w:rsidR="00D8531E" w:rsidRPr="003F6D2B" w:rsidRDefault="00D8531E" w:rsidP="00CE25BF">
            <w:pPr>
              <w:numPr>
                <w:ilvl w:val="12"/>
                <w:numId w:val="0"/>
              </w:numPr>
              <w:jc w:val="right"/>
              <w:rPr>
                <w:b/>
                <w:sz w:val="18"/>
                <w:lang w:val="en-GB"/>
              </w:rPr>
            </w:pPr>
          </w:p>
        </w:tc>
      </w:tr>
    </w:tbl>
    <w:p w14:paraId="63BDA054" w14:textId="77777777" w:rsidR="00D8531E" w:rsidRPr="003F6D2B" w:rsidRDefault="00D8531E" w:rsidP="00D8531E">
      <w:pPr>
        <w:rPr>
          <w:lang w:val="en-GB"/>
        </w:rPr>
      </w:pPr>
    </w:p>
    <w:p w14:paraId="7CBCAD80" w14:textId="77777777" w:rsidR="00D8531E" w:rsidRPr="003F6D2B" w:rsidRDefault="00D8531E" w:rsidP="00D8531E">
      <w:pPr>
        <w:rPr>
          <w:u w:val="single"/>
          <w:lang w:val="en-GB"/>
        </w:rPr>
      </w:pPr>
      <w:r w:rsidRPr="003F6D2B">
        <w:rPr>
          <w:u w:val="single"/>
          <w:lang w:val="en-GB"/>
        </w:rPr>
        <w:t xml:space="preserve">Long-Term Payables – </w:t>
      </w:r>
      <w:r w:rsidR="00634A4E" w:rsidRPr="003F6D2B">
        <w:rPr>
          <w:u w:val="single"/>
          <w:lang w:val="en-GB"/>
        </w:rPr>
        <w:t>Other</w:t>
      </w:r>
    </w:p>
    <w:p w14:paraId="6D58F26C" w14:textId="77777777" w:rsidR="00D8531E" w:rsidRPr="003F6D2B" w:rsidRDefault="00D8531E" w:rsidP="00D8531E">
      <w:pPr>
        <w:rPr>
          <w:lang w:val="en-GB"/>
        </w:rPr>
      </w:pPr>
    </w:p>
    <w:p w14:paraId="0858FADF" w14:textId="77777777" w:rsidR="00D8531E" w:rsidRPr="003F6D2B" w:rsidRDefault="00D8531E" w:rsidP="00D8531E">
      <w:pPr>
        <w:jc w:val="both"/>
        <w:rPr>
          <w:b/>
          <w:i/>
          <w:lang w:val="en-GB"/>
        </w:rPr>
      </w:pPr>
      <w:r w:rsidRPr="003F6D2B">
        <w:rPr>
          <w:b/>
          <w:i/>
          <w:lang w:val="en-GB"/>
        </w:rPr>
        <w:t xml:space="preserve">(Comment on </w:t>
      </w:r>
      <w:r w:rsidR="006D5C2A" w:rsidRPr="003F6D2B">
        <w:rPr>
          <w:b/>
          <w:i/>
          <w:lang w:val="en-GB"/>
        </w:rPr>
        <w:t xml:space="preserve">other long-term intercompany payables, e.g. </w:t>
      </w:r>
      <w:r w:rsidRPr="003F6D2B">
        <w:rPr>
          <w:b/>
          <w:i/>
          <w:lang w:val="en-GB"/>
        </w:rPr>
        <w:t>long-term loans and borrowings received from group companies indicating the relation to the Company, maturity, interest rate and collateral, if the interest on loans and borrowings received from group companies is at arm’s length, if not, disclose the balance of the interest and taxation treatment.)</w:t>
      </w:r>
    </w:p>
    <w:p w14:paraId="589CE433" w14:textId="77777777" w:rsidR="00D3256E" w:rsidRPr="003F6D2B" w:rsidRDefault="00D3256E" w:rsidP="004E35E7">
      <w:pPr>
        <w:pStyle w:val="Heading3"/>
      </w:pPr>
      <w:bookmarkStart w:id="223" w:name="_Toc190342794"/>
      <w:r w:rsidRPr="003F6D2B">
        <w:t>Collateralised Long-Term Payables or Otherwise Secured</w:t>
      </w:r>
      <w:bookmarkEnd w:id="220"/>
      <w:bookmarkEnd w:id="223"/>
      <w:r w:rsidRPr="003F6D2B">
        <w:t xml:space="preserve"> </w:t>
      </w:r>
      <w:bookmarkEnd w:id="221"/>
    </w:p>
    <w:p w14:paraId="15EB524B" w14:textId="77777777" w:rsidR="00D3256E" w:rsidRPr="003F6D2B" w:rsidRDefault="00D3256E">
      <w:pPr>
        <w:pStyle w:val="BodyTextIndent3"/>
        <w:widowControl/>
        <w:numPr>
          <w:ilvl w:val="12"/>
          <w:numId w:val="0"/>
        </w:numPr>
        <w:ind w:left="567"/>
        <w:rPr>
          <w:szCs w:val="24"/>
          <w:lang w:val="en-GB"/>
        </w:rPr>
      </w:pPr>
      <w:r w:rsidRPr="003F6D2B">
        <w:rPr>
          <w:szCs w:val="24"/>
          <w:lang w:val="en-GB"/>
        </w:rPr>
        <w:t xml:space="preserve">(Give information about the form of collateral or make reference to other notes such as ‘Fixed Assets Pledged as Security’ or ‘Non-Current Financial Assets Pledged as Security’. Comment on the reported payables.) </w:t>
      </w:r>
    </w:p>
    <w:p w14:paraId="7FC0D1F2" w14:textId="77777777" w:rsidR="00D3256E" w:rsidRPr="003F6D2B" w:rsidRDefault="00D3256E" w:rsidP="004E5473">
      <w:pPr>
        <w:pStyle w:val="Heading2"/>
      </w:pPr>
      <w:bookmarkStart w:id="224" w:name="_Toc53393352"/>
      <w:bookmarkStart w:id="225" w:name="_Toc87163744"/>
      <w:bookmarkStart w:id="226" w:name="_Toc190342795"/>
      <w:r w:rsidRPr="003F6D2B">
        <w:t>Short-Term Payables</w:t>
      </w:r>
      <w:bookmarkEnd w:id="224"/>
      <w:bookmarkEnd w:id="225"/>
      <w:bookmarkEnd w:id="226"/>
    </w:p>
    <w:p w14:paraId="234334CA" w14:textId="77777777" w:rsidR="00042649" w:rsidRPr="003F6D2B" w:rsidRDefault="00042649" w:rsidP="00042649">
      <w:pPr>
        <w:rPr>
          <w:sz w:val="2"/>
          <w:szCs w:val="2"/>
          <w:lang w:val="en-GB"/>
        </w:rPr>
      </w:pPr>
    </w:p>
    <w:p w14:paraId="644CF73B" w14:textId="77777777" w:rsidR="00D36C02" w:rsidRPr="003F6D2B" w:rsidRDefault="00D36C02" w:rsidP="00D36C02">
      <w:pPr>
        <w:pStyle w:val="BodyTextIndent3"/>
        <w:widowControl/>
        <w:numPr>
          <w:ilvl w:val="12"/>
          <w:numId w:val="0"/>
        </w:numPr>
        <w:ind w:left="567"/>
        <w:rPr>
          <w:lang w:val="en-GB"/>
        </w:rPr>
      </w:pPr>
      <w:bookmarkStart w:id="227" w:name="_Toc40579643"/>
      <w:bookmarkStart w:id="228" w:name="_Toc53393353"/>
      <w:r w:rsidRPr="003F6D2B">
        <w:rPr>
          <w:lang w:val="en-GB"/>
        </w:rPr>
        <w:t xml:space="preserve">(Comment on the nature and amounts of </w:t>
      </w:r>
      <w:r w:rsidR="00CD0809" w:rsidRPr="003F6D2B">
        <w:rPr>
          <w:lang w:val="en-GB"/>
        </w:rPr>
        <w:t xml:space="preserve">material </w:t>
      </w:r>
      <w:r w:rsidR="007C46EB" w:rsidRPr="003F6D2B">
        <w:rPr>
          <w:lang w:val="en-GB"/>
        </w:rPr>
        <w:t>payables</w:t>
      </w:r>
      <w:r w:rsidRPr="003F6D2B">
        <w:rPr>
          <w:lang w:val="en-GB"/>
        </w:rPr>
        <w:t xml:space="preserve"> unless the information is apparent from the balance sheet.)</w:t>
      </w:r>
    </w:p>
    <w:p w14:paraId="77B58811" w14:textId="77777777" w:rsidR="00D36C02" w:rsidRPr="003F6D2B" w:rsidRDefault="00D36C02" w:rsidP="003E4684">
      <w:pPr>
        <w:pStyle w:val="BodyTextIndent3"/>
        <w:widowControl/>
        <w:rPr>
          <w:bCs/>
          <w:iCs/>
          <w:szCs w:val="24"/>
          <w:lang w:val="en-GB"/>
        </w:rPr>
      </w:pPr>
    </w:p>
    <w:p w14:paraId="0A31FB20" w14:textId="77777777" w:rsidR="00D36C02" w:rsidRPr="003F6D2B" w:rsidRDefault="00D36C02" w:rsidP="00D36C02">
      <w:pPr>
        <w:pStyle w:val="BodyTextIndent3"/>
        <w:widowControl/>
        <w:rPr>
          <w:bCs/>
          <w:iCs/>
          <w:szCs w:val="24"/>
          <w:lang w:val="en-GB"/>
        </w:rPr>
      </w:pPr>
      <w:r w:rsidRPr="003F6D2B">
        <w:rPr>
          <w:bCs/>
          <w:iCs/>
          <w:szCs w:val="24"/>
          <w:lang w:val="en-GB"/>
        </w:rPr>
        <w:t>(Provide additional information about significant matters that relate to trade payables. Give detai</w:t>
      </w:r>
      <w:r w:rsidR="00AA53D3" w:rsidRPr="003F6D2B">
        <w:rPr>
          <w:bCs/>
          <w:iCs/>
          <w:szCs w:val="24"/>
          <w:lang w:val="en-GB"/>
        </w:rPr>
        <w:t>ls specifically in respect of material bills payable and payables covered by bills</w:t>
      </w:r>
      <w:r w:rsidRPr="003F6D2B">
        <w:rPr>
          <w:bCs/>
          <w:iCs/>
          <w:szCs w:val="24"/>
          <w:lang w:val="en-GB"/>
        </w:rPr>
        <w:t xml:space="preserve">, and payables arising as a result of additional taxes payable for prior periods.) </w:t>
      </w:r>
    </w:p>
    <w:p w14:paraId="3A7BB359" w14:textId="77777777" w:rsidR="00F441D4" w:rsidRPr="003F6D2B" w:rsidRDefault="00F441D4" w:rsidP="00D36C02">
      <w:pPr>
        <w:pStyle w:val="BodyTextIndent3"/>
        <w:widowControl/>
        <w:rPr>
          <w:bCs/>
          <w:iCs/>
          <w:szCs w:val="24"/>
          <w:lang w:val="en-GB"/>
        </w:rPr>
      </w:pPr>
    </w:p>
    <w:p w14:paraId="369C2411" w14:textId="2CB7263E" w:rsidR="00926D2B" w:rsidRPr="003F6D2B" w:rsidRDefault="00035B28" w:rsidP="003E4684">
      <w:pPr>
        <w:pStyle w:val="BodyTextIndent3"/>
        <w:widowControl/>
        <w:rPr>
          <w:szCs w:val="24"/>
          <w:lang w:val="en-GB"/>
        </w:rPr>
      </w:pPr>
      <w:r w:rsidRPr="003F6D2B">
        <w:rPr>
          <w:b w:val="0"/>
          <w:bCs/>
          <w:i w:val="0"/>
          <w:iCs/>
          <w:szCs w:val="24"/>
          <w:lang w:val="en-GB"/>
        </w:rPr>
        <w:t xml:space="preserve">As of 31 December </w:t>
      </w:r>
      <w:r w:rsidR="009449CF" w:rsidRPr="003F6D2B">
        <w:rPr>
          <w:b w:val="0"/>
          <w:bCs/>
          <w:i w:val="0"/>
          <w:iCs/>
          <w:szCs w:val="24"/>
          <w:lang w:val="en-GB"/>
        </w:rPr>
        <w:t>202</w:t>
      </w:r>
      <w:r w:rsidR="008B0F5A" w:rsidRPr="003F6D2B">
        <w:rPr>
          <w:b w:val="0"/>
          <w:bCs/>
          <w:i w:val="0"/>
          <w:iCs/>
          <w:szCs w:val="24"/>
          <w:lang w:val="en-GB"/>
        </w:rPr>
        <w:t>4</w:t>
      </w:r>
      <w:r w:rsidRPr="003F6D2B">
        <w:rPr>
          <w:b w:val="0"/>
          <w:bCs/>
          <w:i w:val="0"/>
          <w:iCs/>
          <w:szCs w:val="24"/>
          <w:lang w:val="en-GB"/>
        </w:rPr>
        <w:t xml:space="preserve">, payables past their due dates amounted to CZK </w:t>
      </w:r>
      <w:r w:rsidRPr="006F64BF">
        <w:rPr>
          <w:szCs w:val="24"/>
          <w:lang w:val="en-GB"/>
        </w:rPr>
        <w:t>XXX</w:t>
      </w:r>
      <w:r w:rsidRPr="003F6D2B">
        <w:rPr>
          <w:b w:val="0"/>
          <w:bCs/>
          <w:i w:val="0"/>
          <w:iCs/>
          <w:szCs w:val="24"/>
          <w:lang w:val="en-GB"/>
        </w:rPr>
        <w:t xml:space="preserve"> thousand (as of 31 December </w:t>
      </w:r>
      <w:r w:rsidR="009449CF" w:rsidRPr="003F6D2B">
        <w:rPr>
          <w:b w:val="0"/>
          <w:bCs/>
          <w:i w:val="0"/>
          <w:iCs/>
          <w:szCs w:val="24"/>
          <w:lang w:val="en-GB"/>
        </w:rPr>
        <w:t>202</w:t>
      </w:r>
      <w:r w:rsidR="008B0F5A" w:rsidRPr="003F6D2B">
        <w:rPr>
          <w:b w:val="0"/>
          <w:bCs/>
          <w:i w:val="0"/>
          <w:iCs/>
          <w:szCs w:val="24"/>
          <w:lang w:val="en-GB"/>
        </w:rPr>
        <w:t>3</w:t>
      </w:r>
      <w:r w:rsidRPr="003F6D2B">
        <w:rPr>
          <w:b w:val="0"/>
          <w:bCs/>
          <w:i w:val="0"/>
          <w:iCs/>
          <w:szCs w:val="24"/>
          <w:lang w:val="en-GB"/>
        </w:rPr>
        <w:t xml:space="preserve">: CZK </w:t>
      </w:r>
      <w:r w:rsidRPr="006F64BF">
        <w:rPr>
          <w:szCs w:val="24"/>
          <w:lang w:val="en-GB"/>
        </w:rPr>
        <w:t xml:space="preserve">XXX </w:t>
      </w:r>
      <w:r w:rsidRPr="003F6D2B">
        <w:rPr>
          <w:b w:val="0"/>
          <w:bCs/>
          <w:i w:val="0"/>
          <w:iCs/>
          <w:szCs w:val="24"/>
          <w:lang w:val="en-GB"/>
        </w:rPr>
        <w:t>thousand).</w:t>
      </w:r>
      <w:r w:rsidRPr="003F6D2B">
        <w:rPr>
          <w:bCs/>
          <w:iCs/>
          <w:szCs w:val="24"/>
          <w:lang w:val="en-GB"/>
        </w:rPr>
        <w:t xml:space="preserve"> (Comment on the reasons underlying the existence of material payables past their due dates.)</w:t>
      </w:r>
    </w:p>
    <w:p w14:paraId="1F2065A3" w14:textId="77777777" w:rsidR="00D3256E" w:rsidRPr="003F6D2B" w:rsidRDefault="0025782C" w:rsidP="004E35E7">
      <w:pPr>
        <w:pStyle w:val="Heading3"/>
      </w:pPr>
      <w:bookmarkStart w:id="229" w:name="_Toc40579644"/>
      <w:bookmarkStart w:id="230" w:name="_Toc53393354"/>
      <w:bookmarkStart w:id="231" w:name="_Toc190342796"/>
      <w:bookmarkEnd w:id="227"/>
      <w:bookmarkEnd w:id="228"/>
      <w:r w:rsidRPr="003F6D2B">
        <w:t xml:space="preserve">Short-Term </w:t>
      </w:r>
      <w:r w:rsidR="00D3256E" w:rsidRPr="003F6D2B">
        <w:t>Intercompany Payables</w:t>
      </w:r>
      <w:bookmarkEnd w:id="229"/>
      <w:bookmarkEnd w:id="230"/>
      <w:bookmarkEnd w:id="231"/>
      <w:r w:rsidR="00D3256E" w:rsidRPr="003F6D2B">
        <w:t xml:space="preserve"> </w:t>
      </w:r>
    </w:p>
    <w:p w14:paraId="38E7E04D" w14:textId="77777777" w:rsidR="002C26C8" w:rsidRPr="003F6D2B" w:rsidRDefault="002C26C8" w:rsidP="002C26C8">
      <w:pPr>
        <w:rPr>
          <w:u w:val="single"/>
          <w:lang w:val="en-GB"/>
        </w:rPr>
      </w:pPr>
      <w:r w:rsidRPr="003F6D2B">
        <w:rPr>
          <w:u w:val="single"/>
          <w:lang w:val="en-GB"/>
        </w:rPr>
        <w:t>Short-Term Trade Payables</w:t>
      </w:r>
    </w:p>
    <w:p w14:paraId="3294CBC1" w14:textId="77777777" w:rsidR="002C26C8" w:rsidRPr="003F6D2B" w:rsidRDefault="002C26C8" w:rsidP="00A83398">
      <w:pPr>
        <w:pStyle w:val="Header"/>
        <w:tabs>
          <w:tab w:val="clear" w:pos="4320"/>
          <w:tab w:val="clear" w:pos="8640"/>
        </w:tabs>
        <w:ind w:right="-49"/>
        <w:jc w:val="right"/>
        <w:rPr>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440"/>
        <w:gridCol w:w="2040"/>
        <w:gridCol w:w="2040"/>
      </w:tblGrid>
      <w:tr w:rsidR="00EE1A3F" w:rsidRPr="003F6D2B" w14:paraId="672A089F" w14:textId="77777777" w:rsidTr="00CE25BF">
        <w:trPr>
          <w:cantSplit/>
        </w:trPr>
        <w:tc>
          <w:tcPr>
            <w:tcW w:w="4440" w:type="dxa"/>
            <w:tcBorders>
              <w:top w:val="single" w:sz="4" w:space="0" w:color="auto"/>
              <w:bottom w:val="single" w:sz="4" w:space="0" w:color="auto"/>
            </w:tcBorders>
            <w:tcMar>
              <w:left w:w="28" w:type="dxa"/>
              <w:right w:w="28" w:type="dxa"/>
            </w:tcMar>
          </w:tcPr>
          <w:p w14:paraId="11598687" w14:textId="77777777" w:rsidR="002C26C8" w:rsidRPr="003F6D2B" w:rsidRDefault="002C26C8" w:rsidP="00CE25BF">
            <w:pPr>
              <w:numPr>
                <w:ilvl w:val="12"/>
                <w:numId w:val="0"/>
              </w:numPr>
              <w:rPr>
                <w:b/>
                <w:sz w:val="18"/>
                <w:lang w:val="en-GB"/>
              </w:rPr>
            </w:pPr>
            <w:r w:rsidRPr="003F6D2B">
              <w:rPr>
                <w:b/>
                <w:sz w:val="18"/>
                <w:lang w:val="en-GB"/>
              </w:rPr>
              <w:t>Name of the entity</w:t>
            </w:r>
          </w:p>
        </w:tc>
        <w:tc>
          <w:tcPr>
            <w:tcW w:w="2040" w:type="dxa"/>
            <w:tcBorders>
              <w:top w:val="single" w:sz="4" w:space="0" w:color="auto"/>
              <w:bottom w:val="single" w:sz="4" w:space="0" w:color="auto"/>
            </w:tcBorders>
            <w:tcMar>
              <w:left w:w="28" w:type="dxa"/>
              <w:right w:w="28" w:type="dxa"/>
            </w:tcMar>
          </w:tcPr>
          <w:p w14:paraId="328AB399" w14:textId="687E09C6" w:rsidR="002C26C8" w:rsidRPr="003F6D2B" w:rsidRDefault="004E79E8" w:rsidP="00CE25BF">
            <w:pPr>
              <w:numPr>
                <w:ilvl w:val="12"/>
                <w:numId w:val="0"/>
              </w:numPr>
              <w:jc w:val="right"/>
              <w:rPr>
                <w:b/>
                <w:sz w:val="18"/>
                <w:lang w:val="en-GB"/>
              </w:rPr>
            </w:pPr>
            <w:r w:rsidRPr="003F6D2B">
              <w:rPr>
                <w:b/>
                <w:sz w:val="18"/>
                <w:lang w:val="en-GB"/>
              </w:rPr>
              <w:t xml:space="preserve">Balance </w:t>
            </w:r>
            <w:r w:rsidR="002C26C8" w:rsidRPr="003F6D2B">
              <w:rPr>
                <w:b/>
                <w:sz w:val="18"/>
                <w:lang w:val="en-GB"/>
              </w:rPr>
              <w:t xml:space="preserve">at 31 Dec </w:t>
            </w:r>
            <w:r w:rsidR="009449CF" w:rsidRPr="003F6D2B">
              <w:rPr>
                <w:b/>
                <w:sz w:val="18"/>
                <w:lang w:val="en-GB"/>
              </w:rPr>
              <w:t>202</w:t>
            </w:r>
            <w:r w:rsidR="008B0F5A" w:rsidRPr="003F6D2B">
              <w:rPr>
                <w:b/>
                <w:sz w:val="18"/>
                <w:lang w:val="en-GB"/>
              </w:rPr>
              <w:t>4</w:t>
            </w:r>
            <w:r w:rsidR="00E95C95" w:rsidRPr="003F6D2B">
              <w:rPr>
                <w:b/>
                <w:sz w:val="18"/>
                <w:lang w:val="en-GB"/>
              </w:rPr>
              <w:t xml:space="preserve"> </w:t>
            </w:r>
          </w:p>
        </w:tc>
        <w:tc>
          <w:tcPr>
            <w:tcW w:w="2040" w:type="dxa"/>
            <w:tcBorders>
              <w:top w:val="single" w:sz="4" w:space="0" w:color="auto"/>
              <w:bottom w:val="single" w:sz="4" w:space="0" w:color="auto"/>
            </w:tcBorders>
            <w:tcMar>
              <w:left w:w="28" w:type="dxa"/>
              <w:right w:w="28" w:type="dxa"/>
            </w:tcMar>
          </w:tcPr>
          <w:p w14:paraId="0E18C429" w14:textId="1B5BB20E" w:rsidR="002C26C8" w:rsidRPr="003F6D2B" w:rsidRDefault="004E79E8" w:rsidP="00CE25BF">
            <w:pPr>
              <w:numPr>
                <w:ilvl w:val="12"/>
                <w:numId w:val="0"/>
              </w:numPr>
              <w:jc w:val="right"/>
              <w:rPr>
                <w:b/>
                <w:sz w:val="18"/>
                <w:lang w:val="en-GB"/>
              </w:rPr>
            </w:pPr>
            <w:r w:rsidRPr="003F6D2B">
              <w:rPr>
                <w:b/>
                <w:sz w:val="18"/>
                <w:lang w:val="en-GB"/>
              </w:rPr>
              <w:t xml:space="preserve">Balance </w:t>
            </w:r>
            <w:r w:rsidR="002C26C8" w:rsidRPr="003F6D2B">
              <w:rPr>
                <w:b/>
                <w:sz w:val="18"/>
                <w:lang w:val="en-GB"/>
              </w:rPr>
              <w:t xml:space="preserve">at 31 Dec </w:t>
            </w:r>
            <w:r w:rsidR="009449CF" w:rsidRPr="003F6D2B">
              <w:rPr>
                <w:b/>
                <w:sz w:val="18"/>
                <w:lang w:val="en-GB"/>
              </w:rPr>
              <w:t>202</w:t>
            </w:r>
            <w:r w:rsidR="008B0F5A" w:rsidRPr="003F6D2B">
              <w:rPr>
                <w:b/>
                <w:sz w:val="18"/>
                <w:lang w:val="en-GB"/>
              </w:rPr>
              <w:t>3</w:t>
            </w:r>
          </w:p>
        </w:tc>
      </w:tr>
      <w:tr w:rsidR="00EE1A3F" w:rsidRPr="003F6D2B" w14:paraId="1C9890F5" w14:textId="77777777" w:rsidTr="00CE25BF">
        <w:trPr>
          <w:cantSplit/>
        </w:trPr>
        <w:tc>
          <w:tcPr>
            <w:tcW w:w="4440" w:type="dxa"/>
            <w:tcBorders>
              <w:top w:val="single" w:sz="4" w:space="0" w:color="auto"/>
            </w:tcBorders>
            <w:tcMar>
              <w:left w:w="28" w:type="dxa"/>
              <w:right w:w="28" w:type="dxa"/>
            </w:tcMar>
          </w:tcPr>
          <w:p w14:paraId="5299B0A6" w14:textId="77777777" w:rsidR="002C26C8" w:rsidRPr="003F6D2B" w:rsidRDefault="002C26C8" w:rsidP="00CE25BF">
            <w:pPr>
              <w:numPr>
                <w:ilvl w:val="12"/>
                <w:numId w:val="0"/>
              </w:numPr>
              <w:rPr>
                <w:sz w:val="18"/>
                <w:lang w:val="en-GB"/>
              </w:rPr>
            </w:pPr>
            <w:r w:rsidRPr="003F6D2B">
              <w:rPr>
                <w:sz w:val="18"/>
                <w:lang w:val="en-GB"/>
              </w:rPr>
              <w:t>Entity A</w:t>
            </w:r>
          </w:p>
        </w:tc>
        <w:tc>
          <w:tcPr>
            <w:tcW w:w="2040" w:type="dxa"/>
            <w:tcBorders>
              <w:top w:val="single" w:sz="4" w:space="0" w:color="auto"/>
            </w:tcBorders>
            <w:tcMar>
              <w:left w:w="28" w:type="dxa"/>
              <w:right w:w="28" w:type="dxa"/>
            </w:tcMar>
          </w:tcPr>
          <w:p w14:paraId="6D1AB7EE" w14:textId="77777777" w:rsidR="002C26C8" w:rsidRPr="003F6D2B" w:rsidRDefault="002C26C8" w:rsidP="00CE25BF">
            <w:pPr>
              <w:numPr>
                <w:ilvl w:val="12"/>
                <w:numId w:val="0"/>
              </w:numPr>
              <w:jc w:val="right"/>
              <w:rPr>
                <w:sz w:val="18"/>
                <w:lang w:val="en-GB"/>
              </w:rPr>
            </w:pPr>
          </w:p>
        </w:tc>
        <w:tc>
          <w:tcPr>
            <w:tcW w:w="2040" w:type="dxa"/>
            <w:tcBorders>
              <w:top w:val="single" w:sz="4" w:space="0" w:color="auto"/>
            </w:tcBorders>
            <w:tcMar>
              <w:left w:w="28" w:type="dxa"/>
              <w:right w:w="28" w:type="dxa"/>
            </w:tcMar>
          </w:tcPr>
          <w:p w14:paraId="350F0751" w14:textId="77777777" w:rsidR="002C26C8" w:rsidRPr="003F6D2B" w:rsidRDefault="002C26C8" w:rsidP="00CE25BF">
            <w:pPr>
              <w:numPr>
                <w:ilvl w:val="12"/>
                <w:numId w:val="0"/>
              </w:numPr>
              <w:jc w:val="right"/>
              <w:rPr>
                <w:sz w:val="18"/>
                <w:lang w:val="en-GB"/>
              </w:rPr>
            </w:pPr>
          </w:p>
        </w:tc>
      </w:tr>
      <w:tr w:rsidR="00EE1A3F" w:rsidRPr="003F6D2B" w14:paraId="63108104" w14:textId="77777777" w:rsidTr="00CE25BF">
        <w:trPr>
          <w:cantSplit/>
        </w:trPr>
        <w:tc>
          <w:tcPr>
            <w:tcW w:w="4440" w:type="dxa"/>
            <w:tcMar>
              <w:left w:w="28" w:type="dxa"/>
              <w:right w:w="28" w:type="dxa"/>
            </w:tcMar>
          </w:tcPr>
          <w:p w14:paraId="23FDDB60" w14:textId="77777777" w:rsidR="002C26C8" w:rsidRPr="003F6D2B" w:rsidRDefault="002C26C8" w:rsidP="00CE25BF">
            <w:pPr>
              <w:numPr>
                <w:ilvl w:val="12"/>
                <w:numId w:val="0"/>
              </w:numPr>
              <w:rPr>
                <w:sz w:val="18"/>
                <w:lang w:val="en-GB"/>
              </w:rPr>
            </w:pPr>
            <w:r w:rsidRPr="003F6D2B">
              <w:rPr>
                <w:sz w:val="18"/>
                <w:lang w:val="en-GB"/>
              </w:rPr>
              <w:t>Entity B</w:t>
            </w:r>
          </w:p>
        </w:tc>
        <w:tc>
          <w:tcPr>
            <w:tcW w:w="2040" w:type="dxa"/>
            <w:tcMar>
              <w:left w:w="28" w:type="dxa"/>
              <w:right w:w="28" w:type="dxa"/>
            </w:tcMar>
          </w:tcPr>
          <w:p w14:paraId="5CD5B994" w14:textId="77777777" w:rsidR="002C26C8" w:rsidRPr="003F6D2B" w:rsidRDefault="002C26C8" w:rsidP="00CE25BF">
            <w:pPr>
              <w:numPr>
                <w:ilvl w:val="12"/>
                <w:numId w:val="0"/>
              </w:numPr>
              <w:jc w:val="right"/>
              <w:rPr>
                <w:sz w:val="18"/>
                <w:lang w:val="en-GB"/>
              </w:rPr>
            </w:pPr>
          </w:p>
        </w:tc>
        <w:tc>
          <w:tcPr>
            <w:tcW w:w="2040" w:type="dxa"/>
            <w:tcMar>
              <w:left w:w="28" w:type="dxa"/>
              <w:right w:w="28" w:type="dxa"/>
            </w:tcMar>
          </w:tcPr>
          <w:p w14:paraId="0E3D5C74" w14:textId="77777777" w:rsidR="002C26C8" w:rsidRPr="003F6D2B" w:rsidRDefault="002C26C8" w:rsidP="00CE25BF">
            <w:pPr>
              <w:numPr>
                <w:ilvl w:val="12"/>
                <w:numId w:val="0"/>
              </w:numPr>
              <w:jc w:val="right"/>
              <w:rPr>
                <w:sz w:val="18"/>
                <w:lang w:val="en-GB"/>
              </w:rPr>
            </w:pPr>
          </w:p>
        </w:tc>
      </w:tr>
      <w:tr w:rsidR="00EE1A3F" w:rsidRPr="003F6D2B" w14:paraId="42ADF7BD" w14:textId="77777777" w:rsidTr="00CE25BF">
        <w:trPr>
          <w:cantSplit/>
        </w:trPr>
        <w:tc>
          <w:tcPr>
            <w:tcW w:w="4440" w:type="dxa"/>
            <w:tcMar>
              <w:left w:w="28" w:type="dxa"/>
              <w:right w:w="28" w:type="dxa"/>
            </w:tcMar>
          </w:tcPr>
          <w:p w14:paraId="0B325D1C" w14:textId="77777777" w:rsidR="002C26C8" w:rsidRPr="003F6D2B" w:rsidRDefault="002C26C8" w:rsidP="00CE25BF">
            <w:pPr>
              <w:numPr>
                <w:ilvl w:val="12"/>
                <w:numId w:val="0"/>
              </w:numPr>
              <w:rPr>
                <w:sz w:val="18"/>
                <w:lang w:val="en-GB"/>
              </w:rPr>
            </w:pPr>
            <w:r w:rsidRPr="003F6D2B">
              <w:rPr>
                <w:sz w:val="18"/>
                <w:lang w:val="en-GB"/>
              </w:rPr>
              <w:t>Entity C</w:t>
            </w:r>
          </w:p>
        </w:tc>
        <w:tc>
          <w:tcPr>
            <w:tcW w:w="2040" w:type="dxa"/>
            <w:tcMar>
              <w:left w:w="28" w:type="dxa"/>
              <w:right w:w="28" w:type="dxa"/>
            </w:tcMar>
          </w:tcPr>
          <w:p w14:paraId="262AA8CE" w14:textId="77777777" w:rsidR="002C26C8" w:rsidRPr="003F6D2B" w:rsidRDefault="002C26C8" w:rsidP="00CE25BF">
            <w:pPr>
              <w:numPr>
                <w:ilvl w:val="12"/>
                <w:numId w:val="0"/>
              </w:numPr>
              <w:jc w:val="right"/>
              <w:rPr>
                <w:sz w:val="18"/>
                <w:lang w:val="en-GB"/>
              </w:rPr>
            </w:pPr>
          </w:p>
        </w:tc>
        <w:tc>
          <w:tcPr>
            <w:tcW w:w="2040" w:type="dxa"/>
            <w:tcMar>
              <w:left w:w="28" w:type="dxa"/>
              <w:right w:w="28" w:type="dxa"/>
            </w:tcMar>
          </w:tcPr>
          <w:p w14:paraId="4D9AB210" w14:textId="77777777" w:rsidR="002C26C8" w:rsidRPr="003F6D2B" w:rsidRDefault="002C26C8" w:rsidP="00CE25BF">
            <w:pPr>
              <w:numPr>
                <w:ilvl w:val="12"/>
                <w:numId w:val="0"/>
              </w:numPr>
              <w:jc w:val="right"/>
              <w:rPr>
                <w:sz w:val="18"/>
                <w:lang w:val="en-GB"/>
              </w:rPr>
            </w:pPr>
          </w:p>
        </w:tc>
      </w:tr>
      <w:tr w:rsidR="00EE1A3F" w:rsidRPr="003F6D2B" w14:paraId="17D06A69" w14:textId="77777777" w:rsidTr="00CE25BF">
        <w:trPr>
          <w:cantSplit/>
        </w:trPr>
        <w:tc>
          <w:tcPr>
            <w:tcW w:w="4440" w:type="dxa"/>
            <w:tcBorders>
              <w:bottom w:val="single" w:sz="4" w:space="0" w:color="auto"/>
            </w:tcBorders>
            <w:tcMar>
              <w:left w:w="28" w:type="dxa"/>
              <w:right w:w="28" w:type="dxa"/>
            </w:tcMar>
          </w:tcPr>
          <w:p w14:paraId="2705E507" w14:textId="5E09E814" w:rsidR="002C26C8" w:rsidRPr="003F6D2B" w:rsidRDefault="002C26C8" w:rsidP="00CE25BF">
            <w:pPr>
              <w:numPr>
                <w:ilvl w:val="12"/>
                <w:numId w:val="0"/>
              </w:numPr>
              <w:rPr>
                <w:sz w:val="18"/>
                <w:lang w:val="en-GB"/>
              </w:rPr>
            </w:pPr>
            <w:r w:rsidRPr="003F6D2B">
              <w:rPr>
                <w:sz w:val="18"/>
                <w:lang w:val="en-GB"/>
              </w:rPr>
              <w:t>Etc</w:t>
            </w:r>
            <w:r w:rsidR="00EE354D" w:rsidRPr="003F6D2B">
              <w:rPr>
                <w:sz w:val="18"/>
                <w:lang w:val="en-GB"/>
              </w:rPr>
              <w:t>.</w:t>
            </w:r>
          </w:p>
        </w:tc>
        <w:tc>
          <w:tcPr>
            <w:tcW w:w="2040" w:type="dxa"/>
            <w:tcBorders>
              <w:bottom w:val="single" w:sz="4" w:space="0" w:color="auto"/>
            </w:tcBorders>
            <w:tcMar>
              <w:left w:w="28" w:type="dxa"/>
              <w:right w:w="28" w:type="dxa"/>
            </w:tcMar>
          </w:tcPr>
          <w:p w14:paraId="28300F71" w14:textId="77777777" w:rsidR="002C26C8" w:rsidRPr="003F6D2B" w:rsidRDefault="002C26C8" w:rsidP="00CE25BF">
            <w:pPr>
              <w:numPr>
                <w:ilvl w:val="12"/>
                <w:numId w:val="0"/>
              </w:numPr>
              <w:jc w:val="right"/>
              <w:rPr>
                <w:sz w:val="18"/>
                <w:lang w:val="en-GB"/>
              </w:rPr>
            </w:pPr>
          </w:p>
        </w:tc>
        <w:tc>
          <w:tcPr>
            <w:tcW w:w="2040" w:type="dxa"/>
            <w:tcBorders>
              <w:bottom w:val="single" w:sz="4" w:space="0" w:color="auto"/>
            </w:tcBorders>
            <w:tcMar>
              <w:left w:w="28" w:type="dxa"/>
              <w:right w:w="28" w:type="dxa"/>
            </w:tcMar>
          </w:tcPr>
          <w:p w14:paraId="56CD29FB" w14:textId="77777777" w:rsidR="002C26C8" w:rsidRPr="003F6D2B" w:rsidRDefault="002C26C8" w:rsidP="00CE25BF">
            <w:pPr>
              <w:numPr>
                <w:ilvl w:val="12"/>
                <w:numId w:val="0"/>
              </w:numPr>
              <w:jc w:val="right"/>
              <w:rPr>
                <w:sz w:val="18"/>
                <w:lang w:val="en-GB"/>
              </w:rPr>
            </w:pPr>
          </w:p>
        </w:tc>
      </w:tr>
      <w:tr w:rsidR="00EE1A3F" w:rsidRPr="003F6D2B" w14:paraId="72D76071" w14:textId="77777777" w:rsidTr="00CE25BF">
        <w:trPr>
          <w:cantSplit/>
        </w:trPr>
        <w:tc>
          <w:tcPr>
            <w:tcW w:w="4440" w:type="dxa"/>
            <w:tcBorders>
              <w:top w:val="single" w:sz="4" w:space="0" w:color="auto"/>
              <w:bottom w:val="single" w:sz="4" w:space="0" w:color="auto"/>
            </w:tcBorders>
            <w:tcMar>
              <w:left w:w="28" w:type="dxa"/>
              <w:right w:w="28" w:type="dxa"/>
            </w:tcMar>
          </w:tcPr>
          <w:p w14:paraId="318F0B06" w14:textId="77777777" w:rsidR="002C26C8" w:rsidRPr="003F6D2B" w:rsidRDefault="002C26C8" w:rsidP="00CE25BF">
            <w:pPr>
              <w:numPr>
                <w:ilvl w:val="12"/>
                <w:numId w:val="0"/>
              </w:numPr>
              <w:rPr>
                <w:b/>
                <w:sz w:val="18"/>
                <w:lang w:val="en-GB"/>
              </w:rPr>
            </w:pPr>
            <w:r w:rsidRPr="003F6D2B">
              <w:rPr>
                <w:b/>
                <w:sz w:val="18"/>
                <w:lang w:val="en-GB"/>
              </w:rPr>
              <w:t xml:space="preserve">Total short-term intercompany payables </w:t>
            </w:r>
          </w:p>
        </w:tc>
        <w:tc>
          <w:tcPr>
            <w:tcW w:w="2040" w:type="dxa"/>
            <w:tcBorders>
              <w:top w:val="single" w:sz="4" w:space="0" w:color="auto"/>
              <w:bottom w:val="single" w:sz="4" w:space="0" w:color="auto"/>
            </w:tcBorders>
            <w:tcMar>
              <w:left w:w="28" w:type="dxa"/>
              <w:right w:w="28" w:type="dxa"/>
            </w:tcMar>
          </w:tcPr>
          <w:p w14:paraId="57A6A697" w14:textId="77777777" w:rsidR="002C26C8" w:rsidRPr="003F6D2B" w:rsidRDefault="002C26C8" w:rsidP="00CE25BF">
            <w:pPr>
              <w:numPr>
                <w:ilvl w:val="12"/>
                <w:numId w:val="0"/>
              </w:numPr>
              <w:jc w:val="right"/>
              <w:rPr>
                <w:b/>
                <w:sz w:val="18"/>
                <w:lang w:val="en-GB"/>
              </w:rPr>
            </w:pPr>
          </w:p>
        </w:tc>
        <w:tc>
          <w:tcPr>
            <w:tcW w:w="2040" w:type="dxa"/>
            <w:tcBorders>
              <w:top w:val="single" w:sz="4" w:space="0" w:color="auto"/>
              <w:bottom w:val="single" w:sz="4" w:space="0" w:color="auto"/>
            </w:tcBorders>
            <w:tcMar>
              <w:left w:w="28" w:type="dxa"/>
              <w:right w:w="28" w:type="dxa"/>
            </w:tcMar>
          </w:tcPr>
          <w:p w14:paraId="2F51DEA6" w14:textId="77777777" w:rsidR="002C26C8" w:rsidRPr="003F6D2B" w:rsidRDefault="002C26C8" w:rsidP="00CE25BF">
            <w:pPr>
              <w:numPr>
                <w:ilvl w:val="12"/>
                <w:numId w:val="0"/>
              </w:numPr>
              <w:jc w:val="right"/>
              <w:rPr>
                <w:b/>
                <w:sz w:val="18"/>
                <w:lang w:val="en-GB"/>
              </w:rPr>
            </w:pPr>
          </w:p>
        </w:tc>
      </w:tr>
      <w:tr w:rsidR="00EE1A3F" w:rsidRPr="003F6D2B" w14:paraId="1008E12A" w14:textId="77777777" w:rsidTr="00CE25BF">
        <w:trPr>
          <w:cantSplit/>
        </w:trPr>
        <w:tc>
          <w:tcPr>
            <w:tcW w:w="4440" w:type="dxa"/>
            <w:tcBorders>
              <w:top w:val="single" w:sz="4" w:space="0" w:color="auto"/>
              <w:bottom w:val="single" w:sz="4" w:space="0" w:color="auto"/>
            </w:tcBorders>
            <w:tcMar>
              <w:left w:w="28" w:type="dxa"/>
              <w:right w:w="28" w:type="dxa"/>
            </w:tcMar>
          </w:tcPr>
          <w:p w14:paraId="4B9BBC98" w14:textId="77777777" w:rsidR="002C26C8" w:rsidRPr="003F6D2B" w:rsidRDefault="002C26C8" w:rsidP="00CE25BF">
            <w:pPr>
              <w:numPr>
                <w:ilvl w:val="12"/>
                <w:numId w:val="0"/>
              </w:numPr>
              <w:rPr>
                <w:i/>
                <w:sz w:val="18"/>
                <w:lang w:val="en-GB"/>
              </w:rPr>
            </w:pPr>
            <w:r w:rsidRPr="003F6D2B">
              <w:rPr>
                <w:i/>
                <w:sz w:val="18"/>
                <w:lang w:val="en-GB"/>
              </w:rPr>
              <w:t>Other than intercompany payables</w:t>
            </w:r>
          </w:p>
        </w:tc>
        <w:tc>
          <w:tcPr>
            <w:tcW w:w="2040" w:type="dxa"/>
            <w:tcBorders>
              <w:top w:val="single" w:sz="4" w:space="0" w:color="auto"/>
              <w:bottom w:val="single" w:sz="4" w:space="0" w:color="auto"/>
            </w:tcBorders>
            <w:tcMar>
              <w:left w:w="28" w:type="dxa"/>
              <w:right w:w="28" w:type="dxa"/>
            </w:tcMar>
          </w:tcPr>
          <w:p w14:paraId="309F02A3" w14:textId="77777777" w:rsidR="002C26C8" w:rsidRPr="003F6D2B" w:rsidRDefault="002C26C8" w:rsidP="00CE25BF">
            <w:pPr>
              <w:numPr>
                <w:ilvl w:val="12"/>
                <w:numId w:val="0"/>
              </w:numPr>
              <w:jc w:val="right"/>
              <w:rPr>
                <w:sz w:val="18"/>
                <w:lang w:val="en-GB"/>
              </w:rPr>
            </w:pPr>
          </w:p>
        </w:tc>
        <w:tc>
          <w:tcPr>
            <w:tcW w:w="2040" w:type="dxa"/>
            <w:tcBorders>
              <w:top w:val="single" w:sz="4" w:space="0" w:color="auto"/>
              <w:bottom w:val="single" w:sz="4" w:space="0" w:color="auto"/>
            </w:tcBorders>
            <w:tcMar>
              <w:left w:w="28" w:type="dxa"/>
              <w:right w:w="28" w:type="dxa"/>
            </w:tcMar>
          </w:tcPr>
          <w:p w14:paraId="5F3504E0" w14:textId="77777777" w:rsidR="002C26C8" w:rsidRPr="003F6D2B" w:rsidRDefault="002C26C8" w:rsidP="00CE25BF">
            <w:pPr>
              <w:numPr>
                <w:ilvl w:val="12"/>
                <w:numId w:val="0"/>
              </w:numPr>
              <w:jc w:val="right"/>
              <w:rPr>
                <w:sz w:val="18"/>
                <w:lang w:val="en-GB"/>
              </w:rPr>
            </w:pPr>
          </w:p>
        </w:tc>
      </w:tr>
      <w:tr w:rsidR="002C26C8" w:rsidRPr="003F6D2B" w14:paraId="20178B32" w14:textId="77777777" w:rsidTr="00CE25BF">
        <w:trPr>
          <w:cantSplit/>
        </w:trPr>
        <w:tc>
          <w:tcPr>
            <w:tcW w:w="4440" w:type="dxa"/>
            <w:tcBorders>
              <w:top w:val="single" w:sz="4" w:space="0" w:color="auto"/>
              <w:bottom w:val="double" w:sz="4" w:space="0" w:color="auto"/>
            </w:tcBorders>
            <w:tcMar>
              <w:left w:w="28" w:type="dxa"/>
              <w:right w:w="28" w:type="dxa"/>
            </w:tcMar>
          </w:tcPr>
          <w:p w14:paraId="3FB2CF4A" w14:textId="77777777" w:rsidR="002C26C8" w:rsidRPr="003F6D2B" w:rsidRDefault="002C26C8" w:rsidP="00CE25BF">
            <w:pPr>
              <w:numPr>
                <w:ilvl w:val="12"/>
                <w:numId w:val="0"/>
              </w:numPr>
              <w:rPr>
                <w:b/>
                <w:sz w:val="18"/>
                <w:lang w:val="en-GB"/>
              </w:rPr>
            </w:pPr>
            <w:r w:rsidRPr="003F6D2B">
              <w:rPr>
                <w:b/>
                <w:sz w:val="18"/>
                <w:lang w:val="en-GB"/>
              </w:rPr>
              <w:t>Total short-term payables</w:t>
            </w:r>
          </w:p>
        </w:tc>
        <w:tc>
          <w:tcPr>
            <w:tcW w:w="2040" w:type="dxa"/>
            <w:tcBorders>
              <w:top w:val="single" w:sz="4" w:space="0" w:color="auto"/>
              <w:bottom w:val="double" w:sz="4" w:space="0" w:color="auto"/>
            </w:tcBorders>
            <w:tcMar>
              <w:left w:w="28" w:type="dxa"/>
              <w:right w:w="28" w:type="dxa"/>
            </w:tcMar>
          </w:tcPr>
          <w:p w14:paraId="49C72B37" w14:textId="77777777" w:rsidR="002C26C8" w:rsidRPr="003F6D2B" w:rsidRDefault="002C26C8" w:rsidP="00CE25BF">
            <w:pPr>
              <w:numPr>
                <w:ilvl w:val="12"/>
                <w:numId w:val="0"/>
              </w:numPr>
              <w:jc w:val="right"/>
              <w:rPr>
                <w:b/>
                <w:sz w:val="18"/>
                <w:lang w:val="en-GB"/>
              </w:rPr>
            </w:pPr>
          </w:p>
        </w:tc>
        <w:tc>
          <w:tcPr>
            <w:tcW w:w="2040" w:type="dxa"/>
            <w:tcBorders>
              <w:top w:val="single" w:sz="4" w:space="0" w:color="auto"/>
              <w:bottom w:val="double" w:sz="4" w:space="0" w:color="auto"/>
            </w:tcBorders>
            <w:tcMar>
              <w:left w:w="28" w:type="dxa"/>
              <w:right w:w="28" w:type="dxa"/>
            </w:tcMar>
          </w:tcPr>
          <w:p w14:paraId="78D1B4F1" w14:textId="77777777" w:rsidR="002C26C8" w:rsidRPr="003F6D2B" w:rsidRDefault="002C26C8" w:rsidP="00CE25BF">
            <w:pPr>
              <w:numPr>
                <w:ilvl w:val="12"/>
                <w:numId w:val="0"/>
              </w:numPr>
              <w:jc w:val="right"/>
              <w:rPr>
                <w:b/>
                <w:sz w:val="18"/>
                <w:lang w:val="en-GB"/>
              </w:rPr>
            </w:pPr>
          </w:p>
        </w:tc>
      </w:tr>
    </w:tbl>
    <w:p w14:paraId="4243CA91" w14:textId="77777777" w:rsidR="004300B9" w:rsidRPr="003F6D2B" w:rsidRDefault="004300B9" w:rsidP="004300B9">
      <w:pPr>
        <w:rPr>
          <w:lang w:val="en-GB"/>
        </w:rPr>
      </w:pPr>
      <w:r w:rsidRPr="003F6D2B">
        <w:rPr>
          <w:u w:val="single"/>
          <w:lang w:val="en-GB"/>
        </w:rPr>
        <w:lastRenderedPageBreak/>
        <w:t>Short-Term Payables – Other</w:t>
      </w:r>
    </w:p>
    <w:p w14:paraId="3DBEE881" w14:textId="77777777" w:rsidR="004300B9" w:rsidRPr="003F6D2B" w:rsidRDefault="004300B9">
      <w:pPr>
        <w:pStyle w:val="BodyTextIndent3"/>
        <w:widowControl/>
        <w:numPr>
          <w:ilvl w:val="12"/>
          <w:numId w:val="0"/>
        </w:numPr>
        <w:ind w:left="567"/>
        <w:rPr>
          <w:szCs w:val="24"/>
          <w:lang w:val="en-GB"/>
        </w:rPr>
      </w:pPr>
    </w:p>
    <w:p w14:paraId="5FEA6FCF" w14:textId="5F7B8FAF" w:rsidR="00D3256E" w:rsidRPr="003F6D2B" w:rsidRDefault="00D3256E">
      <w:pPr>
        <w:pStyle w:val="BodyTextIndent3"/>
        <w:widowControl/>
        <w:numPr>
          <w:ilvl w:val="12"/>
          <w:numId w:val="0"/>
        </w:numPr>
        <w:ind w:left="567"/>
        <w:rPr>
          <w:szCs w:val="24"/>
          <w:lang w:val="en-GB"/>
        </w:rPr>
      </w:pPr>
      <w:r w:rsidRPr="003F6D2B">
        <w:rPr>
          <w:szCs w:val="24"/>
          <w:lang w:val="en-GB"/>
        </w:rPr>
        <w:t xml:space="preserve">(Comment on </w:t>
      </w:r>
      <w:r w:rsidR="009841E3" w:rsidRPr="003F6D2B">
        <w:rPr>
          <w:szCs w:val="24"/>
          <w:lang w:val="en-GB"/>
        </w:rPr>
        <w:t xml:space="preserve">other short-term intercompany payables, e.g. </w:t>
      </w:r>
      <w:r w:rsidRPr="003F6D2B">
        <w:rPr>
          <w:szCs w:val="24"/>
          <w:lang w:val="en-GB"/>
        </w:rPr>
        <w:t xml:space="preserve">loans and borrowings received from group companies, </w:t>
      </w:r>
      <w:r w:rsidR="007837A3" w:rsidRPr="003F6D2B">
        <w:rPr>
          <w:szCs w:val="24"/>
          <w:lang w:val="en-GB"/>
        </w:rPr>
        <w:t xml:space="preserve">indicating the relationship to the Company, </w:t>
      </w:r>
      <w:r w:rsidRPr="003F6D2B">
        <w:rPr>
          <w:szCs w:val="24"/>
          <w:lang w:val="en-GB"/>
        </w:rPr>
        <w:t>maturity, interest rate and collateral, if the interest on loans and borrowings received from group companies is at arm’s length</w:t>
      </w:r>
      <w:r w:rsidR="00A60531">
        <w:rPr>
          <w:szCs w:val="24"/>
        </w:rPr>
        <w:t>;</w:t>
      </w:r>
      <w:r w:rsidRPr="003F6D2B">
        <w:rPr>
          <w:szCs w:val="24"/>
          <w:lang w:val="en-GB"/>
        </w:rPr>
        <w:t xml:space="preserve"> if not, disclose the</w:t>
      </w:r>
      <w:r w:rsidR="002D4F55" w:rsidRPr="003F6D2B">
        <w:rPr>
          <w:szCs w:val="24"/>
          <w:lang w:val="en-GB"/>
        </w:rPr>
        <w:t>ir amount or calculation method and</w:t>
      </w:r>
      <w:r w:rsidRPr="003F6D2B">
        <w:rPr>
          <w:szCs w:val="24"/>
          <w:lang w:val="en-GB"/>
        </w:rPr>
        <w:t xml:space="preserve"> taxation treatment.) </w:t>
      </w:r>
    </w:p>
    <w:p w14:paraId="3FD034F6" w14:textId="77777777" w:rsidR="00C573F7" w:rsidRPr="003F6D2B" w:rsidRDefault="00C573F7" w:rsidP="004E35E7">
      <w:pPr>
        <w:pStyle w:val="Heading3"/>
      </w:pPr>
      <w:bookmarkStart w:id="232" w:name="_Toc79830216"/>
      <w:bookmarkStart w:id="233" w:name="_Toc388255529"/>
      <w:bookmarkStart w:id="234" w:name="_Toc40579645"/>
      <w:bookmarkStart w:id="235" w:name="_Toc53393355"/>
      <w:bookmarkStart w:id="236" w:name="_Toc190342797"/>
      <w:r w:rsidRPr="003F6D2B">
        <w:t>Collateralised Short-Term Payables or Otherwise Secured</w:t>
      </w:r>
      <w:bookmarkEnd w:id="236"/>
      <w:r w:rsidRPr="003F6D2B">
        <w:t xml:space="preserve"> </w:t>
      </w:r>
    </w:p>
    <w:bookmarkEnd w:id="232"/>
    <w:bookmarkEnd w:id="233"/>
    <w:p w14:paraId="318C9643" w14:textId="77777777" w:rsidR="00C573F7" w:rsidRPr="003F6D2B" w:rsidRDefault="00C573F7" w:rsidP="00C573F7">
      <w:pPr>
        <w:pStyle w:val="BodyTextIndent3"/>
        <w:widowControl/>
        <w:numPr>
          <w:ilvl w:val="12"/>
          <w:numId w:val="0"/>
        </w:numPr>
        <w:ind w:left="567"/>
        <w:rPr>
          <w:lang w:val="en-GB"/>
        </w:rPr>
      </w:pPr>
      <w:r w:rsidRPr="003F6D2B">
        <w:rPr>
          <w:szCs w:val="24"/>
          <w:lang w:val="en-GB"/>
        </w:rPr>
        <w:t xml:space="preserve">(Give information about the form of collateral or make reference to other notes such as ‘Fixed Assets Pledged as Security’ or ‘Non-Current Financial Assets Pledged as Security’. Comment on the reported payables.) </w:t>
      </w:r>
    </w:p>
    <w:p w14:paraId="796D5A75" w14:textId="77777777" w:rsidR="00D3256E" w:rsidRPr="003F6D2B" w:rsidRDefault="00D3256E" w:rsidP="004E5473">
      <w:pPr>
        <w:pStyle w:val="Heading2"/>
      </w:pPr>
      <w:bookmarkStart w:id="237" w:name="_Toc87163745"/>
      <w:bookmarkStart w:id="238" w:name="_Toc53393357"/>
      <w:bookmarkStart w:id="239" w:name="_Toc190342798"/>
      <w:bookmarkEnd w:id="234"/>
      <w:bookmarkEnd w:id="235"/>
      <w:r w:rsidRPr="003F6D2B">
        <w:t>Bank Loans</w:t>
      </w:r>
      <w:bookmarkEnd w:id="237"/>
      <w:bookmarkEnd w:id="239"/>
    </w:p>
    <w:p w14:paraId="73343DB3" w14:textId="77777777" w:rsidR="00042649" w:rsidRPr="003F6D2B" w:rsidRDefault="00042649" w:rsidP="00042649">
      <w:pPr>
        <w:rPr>
          <w:sz w:val="2"/>
          <w:szCs w:val="2"/>
          <w:lang w:val="en-GB"/>
        </w:rPr>
      </w:pPr>
    </w:p>
    <w:p w14:paraId="362FFE54" w14:textId="77777777" w:rsidR="00D3256E" w:rsidRPr="003F6D2B" w:rsidRDefault="000A4029" w:rsidP="000A4029">
      <w:pPr>
        <w:rPr>
          <w:u w:val="single"/>
          <w:lang w:val="en-GB"/>
        </w:rPr>
      </w:pPr>
      <w:r w:rsidRPr="003F6D2B">
        <w:rPr>
          <w:u w:val="single"/>
          <w:lang w:val="en-GB"/>
        </w:rPr>
        <w:t>Long-term bank l</w:t>
      </w:r>
      <w:r w:rsidR="00D3256E" w:rsidRPr="003F6D2B">
        <w:rPr>
          <w:u w:val="single"/>
          <w:lang w:val="en-GB"/>
        </w:rPr>
        <w:t>oans</w:t>
      </w:r>
      <w:bookmarkEnd w:id="238"/>
      <w:r w:rsidR="00D3256E" w:rsidRPr="003F6D2B">
        <w:rPr>
          <w:u w:val="single"/>
          <w:lang w:val="en-GB"/>
        </w:rPr>
        <w:t xml:space="preserve"> </w:t>
      </w:r>
      <w:r w:rsidRPr="003F6D2B">
        <w:rPr>
          <w:u w:val="single"/>
          <w:lang w:val="en-GB"/>
        </w:rPr>
        <w:t>include:</w:t>
      </w:r>
    </w:p>
    <w:p w14:paraId="6A3CB18F" w14:textId="77777777" w:rsidR="00D3256E" w:rsidRPr="003F6D2B" w:rsidRDefault="00233577" w:rsidP="00A83398">
      <w:pPr>
        <w:numPr>
          <w:ilvl w:val="12"/>
          <w:numId w:val="0"/>
        </w:numPr>
        <w:ind w:right="-49"/>
        <w:jc w:val="right"/>
        <w:rPr>
          <w:sz w:val="18"/>
          <w:lang w:val="en-GB"/>
        </w:rPr>
      </w:pPr>
      <w:r w:rsidRPr="003F6D2B">
        <w:rPr>
          <w:sz w:val="18"/>
          <w:lang w:val="en-GB"/>
        </w:rPr>
        <w:t xml:space="preserve"> </w:t>
      </w:r>
      <w:r w:rsidR="00D3256E" w:rsidRPr="003F6D2B">
        <w:rPr>
          <w:sz w:val="18"/>
          <w:lang w:val="en-GB"/>
        </w:rPr>
        <w:t>(CZK ‘000)</w:t>
      </w:r>
    </w:p>
    <w:tbl>
      <w:tblPr>
        <w:tblW w:w="8498" w:type="dxa"/>
        <w:tblInd w:w="567" w:type="dxa"/>
        <w:tblLayout w:type="fixed"/>
        <w:tblCellMar>
          <w:left w:w="28" w:type="dxa"/>
          <w:right w:w="28" w:type="dxa"/>
        </w:tblCellMar>
        <w:tblLook w:val="0000" w:firstRow="0" w:lastRow="0" w:firstColumn="0" w:lastColumn="0" w:noHBand="0" w:noVBand="0"/>
      </w:tblPr>
      <w:tblGrid>
        <w:gridCol w:w="1688"/>
        <w:gridCol w:w="1006"/>
        <w:gridCol w:w="2126"/>
        <w:gridCol w:w="2126"/>
        <w:gridCol w:w="1552"/>
      </w:tblGrid>
      <w:tr w:rsidR="00EE1A3F" w:rsidRPr="003F6D2B" w14:paraId="4B7FC898" w14:textId="77777777" w:rsidTr="00AC7F16">
        <w:trPr>
          <w:cantSplit/>
          <w:trHeight w:val="170"/>
        </w:trPr>
        <w:tc>
          <w:tcPr>
            <w:tcW w:w="1688" w:type="dxa"/>
            <w:tcBorders>
              <w:top w:val="single" w:sz="4" w:space="0" w:color="auto"/>
              <w:bottom w:val="single" w:sz="4" w:space="0" w:color="auto"/>
            </w:tcBorders>
            <w:tcMar>
              <w:left w:w="28" w:type="dxa"/>
              <w:right w:w="28" w:type="dxa"/>
            </w:tcMar>
          </w:tcPr>
          <w:p w14:paraId="35749B02" w14:textId="77777777" w:rsidR="00233577" w:rsidRPr="003F6D2B" w:rsidRDefault="00233577" w:rsidP="00CE25BF">
            <w:pPr>
              <w:numPr>
                <w:ilvl w:val="12"/>
                <w:numId w:val="0"/>
              </w:numPr>
              <w:rPr>
                <w:b/>
                <w:sz w:val="18"/>
                <w:lang w:val="en-GB"/>
              </w:rPr>
            </w:pPr>
            <w:r w:rsidRPr="003F6D2B">
              <w:rPr>
                <w:b/>
                <w:sz w:val="18"/>
                <w:lang w:val="en-GB"/>
              </w:rPr>
              <w:t>Bank/creditor</w:t>
            </w:r>
          </w:p>
        </w:tc>
        <w:tc>
          <w:tcPr>
            <w:tcW w:w="1006" w:type="dxa"/>
            <w:tcBorders>
              <w:top w:val="single" w:sz="4" w:space="0" w:color="auto"/>
              <w:bottom w:val="single" w:sz="4" w:space="0" w:color="auto"/>
            </w:tcBorders>
            <w:tcMar>
              <w:left w:w="28" w:type="dxa"/>
              <w:right w:w="28" w:type="dxa"/>
            </w:tcMar>
          </w:tcPr>
          <w:p w14:paraId="556B7052" w14:textId="77777777" w:rsidR="00233577" w:rsidRPr="003F6D2B" w:rsidRDefault="00233577" w:rsidP="00CE25BF">
            <w:pPr>
              <w:numPr>
                <w:ilvl w:val="12"/>
                <w:numId w:val="0"/>
              </w:numPr>
              <w:rPr>
                <w:b/>
                <w:sz w:val="18"/>
                <w:lang w:val="en-GB"/>
              </w:rPr>
            </w:pPr>
            <w:r w:rsidRPr="003F6D2B">
              <w:rPr>
                <w:b/>
                <w:sz w:val="18"/>
                <w:lang w:val="en-GB"/>
              </w:rPr>
              <w:t>Currency</w:t>
            </w:r>
          </w:p>
        </w:tc>
        <w:tc>
          <w:tcPr>
            <w:tcW w:w="2126" w:type="dxa"/>
            <w:tcBorders>
              <w:top w:val="single" w:sz="4" w:space="0" w:color="auto"/>
              <w:bottom w:val="single" w:sz="4" w:space="0" w:color="auto"/>
            </w:tcBorders>
            <w:tcMar>
              <w:left w:w="28" w:type="dxa"/>
              <w:right w:w="28" w:type="dxa"/>
            </w:tcMar>
          </w:tcPr>
          <w:p w14:paraId="21EDF461" w14:textId="0E5D2265" w:rsidR="00233577" w:rsidRPr="003F6D2B" w:rsidRDefault="00233577" w:rsidP="00AC7F16">
            <w:pPr>
              <w:numPr>
                <w:ilvl w:val="12"/>
                <w:numId w:val="0"/>
              </w:numPr>
              <w:jc w:val="right"/>
              <w:rPr>
                <w:b/>
                <w:sz w:val="18"/>
                <w:lang w:val="en-GB"/>
              </w:rPr>
            </w:pPr>
            <w:r w:rsidRPr="003F6D2B">
              <w:rPr>
                <w:b/>
                <w:sz w:val="18"/>
                <w:lang w:val="en-GB"/>
              </w:rPr>
              <w:t>Balance at</w:t>
            </w:r>
            <w:r w:rsidR="00AC7F16">
              <w:rPr>
                <w:b/>
                <w:sz w:val="18"/>
                <w:lang w:val="en-GB"/>
              </w:rPr>
              <w:t xml:space="preserve"> </w:t>
            </w:r>
            <w:r w:rsidRPr="003F6D2B">
              <w:rPr>
                <w:b/>
                <w:sz w:val="18"/>
                <w:lang w:val="en-GB"/>
              </w:rPr>
              <w:t xml:space="preserve">31 Dec </w:t>
            </w:r>
            <w:r w:rsidR="009449CF" w:rsidRPr="003F6D2B">
              <w:rPr>
                <w:b/>
                <w:sz w:val="18"/>
                <w:lang w:val="en-GB"/>
              </w:rPr>
              <w:t>202</w:t>
            </w:r>
            <w:r w:rsidR="007D7401" w:rsidRPr="003F6D2B">
              <w:rPr>
                <w:b/>
                <w:sz w:val="18"/>
                <w:lang w:val="en-GB"/>
              </w:rPr>
              <w:t>4</w:t>
            </w:r>
          </w:p>
        </w:tc>
        <w:tc>
          <w:tcPr>
            <w:tcW w:w="2126" w:type="dxa"/>
            <w:tcBorders>
              <w:top w:val="single" w:sz="4" w:space="0" w:color="auto"/>
              <w:bottom w:val="single" w:sz="4" w:space="0" w:color="auto"/>
            </w:tcBorders>
            <w:tcMar>
              <w:left w:w="28" w:type="dxa"/>
              <w:right w:w="28" w:type="dxa"/>
            </w:tcMar>
          </w:tcPr>
          <w:p w14:paraId="5C01BD3F" w14:textId="0491FB45" w:rsidR="00233577" w:rsidRPr="003F6D2B" w:rsidRDefault="00233577" w:rsidP="00AC7F16">
            <w:pPr>
              <w:numPr>
                <w:ilvl w:val="12"/>
                <w:numId w:val="0"/>
              </w:numPr>
              <w:jc w:val="right"/>
              <w:rPr>
                <w:b/>
                <w:sz w:val="18"/>
                <w:lang w:val="en-GB"/>
              </w:rPr>
            </w:pPr>
            <w:r w:rsidRPr="003F6D2B">
              <w:rPr>
                <w:b/>
                <w:sz w:val="18"/>
                <w:lang w:val="en-GB"/>
              </w:rPr>
              <w:t>Balance at</w:t>
            </w:r>
            <w:r w:rsidR="00AC7F16">
              <w:rPr>
                <w:b/>
                <w:sz w:val="18"/>
                <w:lang w:val="en-GB"/>
              </w:rPr>
              <w:t xml:space="preserve"> </w:t>
            </w:r>
            <w:r w:rsidRPr="003F6D2B">
              <w:rPr>
                <w:b/>
                <w:sz w:val="18"/>
                <w:lang w:val="en-GB"/>
              </w:rPr>
              <w:t xml:space="preserve">31 Dec </w:t>
            </w:r>
            <w:r w:rsidR="009449CF" w:rsidRPr="003F6D2B">
              <w:rPr>
                <w:b/>
                <w:sz w:val="18"/>
                <w:lang w:val="en-GB"/>
              </w:rPr>
              <w:t>202</w:t>
            </w:r>
            <w:r w:rsidR="007D7401" w:rsidRPr="003F6D2B">
              <w:rPr>
                <w:b/>
                <w:sz w:val="18"/>
                <w:lang w:val="en-GB"/>
              </w:rPr>
              <w:t>3</w:t>
            </w:r>
          </w:p>
        </w:tc>
        <w:tc>
          <w:tcPr>
            <w:tcW w:w="1552" w:type="dxa"/>
            <w:tcBorders>
              <w:top w:val="single" w:sz="4" w:space="0" w:color="auto"/>
              <w:bottom w:val="single" w:sz="4" w:space="0" w:color="auto"/>
            </w:tcBorders>
            <w:tcMar>
              <w:left w:w="28" w:type="dxa"/>
              <w:right w:w="28" w:type="dxa"/>
            </w:tcMar>
          </w:tcPr>
          <w:p w14:paraId="49C5FCCB" w14:textId="77777777" w:rsidR="00233577" w:rsidRPr="003F6D2B" w:rsidRDefault="00233577" w:rsidP="00CE25BF">
            <w:pPr>
              <w:numPr>
                <w:ilvl w:val="12"/>
                <w:numId w:val="0"/>
              </w:numPr>
              <w:jc w:val="right"/>
              <w:rPr>
                <w:b/>
                <w:sz w:val="18"/>
                <w:lang w:val="en-GB"/>
              </w:rPr>
            </w:pPr>
            <w:r w:rsidRPr="003F6D2B">
              <w:rPr>
                <w:b/>
                <w:sz w:val="18"/>
                <w:lang w:val="en-GB"/>
              </w:rPr>
              <w:t>Form of collateral</w:t>
            </w:r>
          </w:p>
        </w:tc>
      </w:tr>
      <w:tr w:rsidR="00EE1A3F" w:rsidRPr="003F6D2B" w14:paraId="380AD5DD" w14:textId="77777777" w:rsidTr="00AC7F16">
        <w:trPr>
          <w:cantSplit/>
          <w:trHeight w:val="218"/>
        </w:trPr>
        <w:tc>
          <w:tcPr>
            <w:tcW w:w="1688" w:type="dxa"/>
            <w:tcBorders>
              <w:top w:val="single" w:sz="4" w:space="0" w:color="auto"/>
            </w:tcBorders>
            <w:tcMar>
              <w:left w:w="28" w:type="dxa"/>
              <w:right w:w="28" w:type="dxa"/>
            </w:tcMar>
          </w:tcPr>
          <w:p w14:paraId="003F48B0" w14:textId="77777777" w:rsidR="00233577" w:rsidRPr="003F6D2B" w:rsidRDefault="00233577" w:rsidP="00CE25BF">
            <w:pPr>
              <w:numPr>
                <w:ilvl w:val="12"/>
                <w:numId w:val="0"/>
              </w:numPr>
              <w:rPr>
                <w:sz w:val="18"/>
                <w:lang w:val="en-GB"/>
              </w:rPr>
            </w:pPr>
          </w:p>
        </w:tc>
        <w:tc>
          <w:tcPr>
            <w:tcW w:w="1006" w:type="dxa"/>
            <w:tcBorders>
              <w:top w:val="single" w:sz="4" w:space="0" w:color="auto"/>
            </w:tcBorders>
            <w:tcMar>
              <w:left w:w="28" w:type="dxa"/>
              <w:right w:w="28" w:type="dxa"/>
            </w:tcMar>
          </w:tcPr>
          <w:p w14:paraId="16D436C5" w14:textId="77777777" w:rsidR="00233577" w:rsidRPr="003F6D2B" w:rsidRDefault="00233577" w:rsidP="00CE25BF">
            <w:pPr>
              <w:numPr>
                <w:ilvl w:val="12"/>
                <w:numId w:val="0"/>
              </w:numPr>
              <w:rPr>
                <w:sz w:val="18"/>
                <w:lang w:val="en-GB"/>
              </w:rPr>
            </w:pPr>
          </w:p>
        </w:tc>
        <w:tc>
          <w:tcPr>
            <w:tcW w:w="2126" w:type="dxa"/>
            <w:tcBorders>
              <w:top w:val="single" w:sz="4" w:space="0" w:color="auto"/>
            </w:tcBorders>
            <w:tcMar>
              <w:left w:w="28" w:type="dxa"/>
              <w:right w:w="28" w:type="dxa"/>
            </w:tcMar>
          </w:tcPr>
          <w:p w14:paraId="6645EB33" w14:textId="77777777" w:rsidR="00233577" w:rsidRPr="003F6D2B" w:rsidRDefault="00233577" w:rsidP="00CE25BF">
            <w:pPr>
              <w:numPr>
                <w:ilvl w:val="12"/>
                <w:numId w:val="0"/>
              </w:numPr>
              <w:jc w:val="right"/>
              <w:rPr>
                <w:sz w:val="18"/>
                <w:lang w:val="en-GB"/>
              </w:rPr>
            </w:pPr>
          </w:p>
        </w:tc>
        <w:tc>
          <w:tcPr>
            <w:tcW w:w="2126" w:type="dxa"/>
            <w:tcBorders>
              <w:top w:val="single" w:sz="4" w:space="0" w:color="auto"/>
            </w:tcBorders>
            <w:tcMar>
              <w:left w:w="28" w:type="dxa"/>
              <w:right w:w="28" w:type="dxa"/>
            </w:tcMar>
          </w:tcPr>
          <w:p w14:paraId="235CDE40" w14:textId="77777777" w:rsidR="00233577" w:rsidRPr="003F6D2B" w:rsidRDefault="00233577" w:rsidP="00CE25BF">
            <w:pPr>
              <w:numPr>
                <w:ilvl w:val="12"/>
                <w:numId w:val="0"/>
              </w:numPr>
              <w:jc w:val="right"/>
              <w:rPr>
                <w:sz w:val="18"/>
                <w:lang w:val="en-GB"/>
              </w:rPr>
            </w:pPr>
          </w:p>
        </w:tc>
        <w:tc>
          <w:tcPr>
            <w:tcW w:w="1552" w:type="dxa"/>
            <w:tcBorders>
              <w:top w:val="single" w:sz="4" w:space="0" w:color="auto"/>
            </w:tcBorders>
            <w:tcMar>
              <w:left w:w="28" w:type="dxa"/>
              <w:right w:w="28" w:type="dxa"/>
            </w:tcMar>
          </w:tcPr>
          <w:p w14:paraId="3CC6F752" w14:textId="77777777" w:rsidR="00233577" w:rsidRPr="003F6D2B" w:rsidRDefault="00233577" w:rsidP="00CE25BF">
            <w:pPr>
              <w:numPr>
                <w:ilvl w:val="12"/>
                <w:numId w:val="0"/>
              </w:numPr>
              <w:jc w:val="right"/>
              <w:rPr>
                <w:sz w:val="18"/>
                <w:lang w:val="en-GB"/>
              </w:rPr>
            </w:pPr>
          </w:p>
        </w:tc>
      </w:tr>
      <w:tr w:rsidR="00EE1A3F" w:rsidRPr="003F6D2B" w14:paraId="2EF483B7" w14:textId="77777777" w:rsidTr="00AC7F16">
        <w:trPr>
          <w:cantSplit/>
          <w:trHeight w:val="218"/>
        </w:trPr>
        <w:tc>
          <w:tcPr>
            <w:tcW w:w="1688" w:type="dxa"/>
            <w:tcMar>
              <w:left w:w="28" w:type="dxa"/>
              <w:right w:w="28" w:type="dxa"/>
            </w:tcMar>
          </w:tcPr>
          <w:p w14:paraId="12BB474B" w14:textId="77777777" w:rsidR="00233577" w:rsidRPr="003F6D2B" w:rsidRDefault="00233577" w:rsidP="00CE25BF">
            <w:pPr>
              <w:numPr>
                <w:ilvl w:val="12"/>
                <w:numId w:val="0"/>
              </w:numPr>
              <w:rPr>
                <w:sz w:val="18"/>
                <w:lang w:val="en-GB"/>
              </w:rPr>
            </w:pPr>
          </w:p>
        </w:tc>
        <w:tc>
          <w:tcPr>
            <w:tcW w:w="1006" w:type="dxa"/>
            <w:tcMar>
              <w:left w:w="28" w:type="dxa"/>
              <w:right w:w="28" w:type="dxa"/>
            </w:tcMar>
          </w:tcPr>
          <w:p w14:paraId="35AAD114" w14:textId="77777777" w:rsidR="00233577" w:rsidRPr="003F6D2B" w:rsidRDefault="00233577" w:rsidP="00CE25BF">
            <w:pPr>
              <w:numPr>
                <w:ilvl w:val="12"/>
                <w:numId w:val="0"/>
              </w:numPr>
              <w:rPr>
                <w:sz w:val="18"/>
                <w:lang w:val="en-GB"/>
              </w:rPr>
            </w:pPr>
          </w:p>
        </w:tc>
        <w:tc>
          <w:tcPr>
            <w:tcW w:w="2126" w:type="dxa"/>
            <w:tcMar>
              <w:left w:w="28" w:type="dxa"/>
              <w:right w:w="28" w:type="dxa"/>
            </w:tcMar>
          </w:tcPr>
          <w:p w14:paraId="7523B505" w14:textId="77777777" w:rsidR="00233577" w:rsidRPr="003F6D2B" w:rsidRDefault="00233577" w:rsidP="00CE25BF">
            <w:pPr>
              <w:numPr>
                <w:ilvl w:val="12"/>
                <w:numId w:val="0"/>
              </w:numPr>
              <w:jc w:val="right"/>
              <w:rPr>
                <w:sz w:val="18"/>
                <w:lang w:val="en-GB"/>
              </w:rPr>
            </w:pPr>
          </w:p>
        </w:tc>
        <w:tc>
          <w:tcPr>
            <w:tcW w:w="2126" w:type="dxa"/>
            <w:tcMar>
              <w:left w:w="28" w:type="dxa"/>
              <w:right w:w="28" w:type="dxa"/>
            </w:tcMar>
          </w:tcPr>
          <w:p w14:paraId="75E468F7" w14:textId="77777777" w:rsidR="00233577" w:rsidRPr="003F6D2B" w:rsidRDefault="00233577" w:rsidP="00CE25BF">
            <w:pPr>
              <w:numPr>
                <w:ilvl w:val="12"/>
                <w:numId w:val="0"/>
              </w:numPr>
              <w:jc w:val="right"/>
              <w:rPr>
                <w:sz w:val="18"/>
                <w:lang w:val="en-GB"/>
              </w:rPr>
            </w:pPr>
          </w:p>
        </w:tc>
        <w:tc>
          <w:tcPr>
            <w:tcW w:w="1552" w:type="dxa"/>
            <w:tcMar>
              <w:left w:w="28" w:type="dxa"/>
              <w:right w:w="28" w:type="dxa"/>
            </w:tcMar>
          </w:tcPr>
          <w:p w14:paraId="569BB827" w14:textId="77777777" w:rsidR="00233577" w:rsidRPr="003F6D2B" w:rsidRDefault="00233577" w:rsidP="00CE25BF">
            <w:pPr>
              <w:numPr>
                <w:ilvl w:val="12"/>
                <w:numId w:val="0"/>
              </w:numPr>
              <w:jc w:val="right"/>
              <w:rPr>
                <w:sz w:val="18"/>
                <w:lang w:val="en-GB"/>
              </w:rPr>
            </w:pPr>
          </w:p>
        </w:tc>
      </w:tr>
      <w:tr w:rsidR="00EE1A3F" w:rsidRPr="003F6D2B" w14:paraId="5D5D65AB" w14:textId="77777777" w:rsidTr="00AC7F16">
        <w:trPr>
          <w:cantSplit/>
          <w:trHeight w:val="232"/>
        </w:trPr>
        <w:tc>
          <w:tcPr>
            <w:tcW w:w="1688" w:type="dxa"/>
            <w:tcMar>
              <w:left w:w="28" w:type="dxa"/>
              <w:right w:w="28" w:type="dxa"/>
            </w:tcMar>
          </w:tcPr>
          <w:p w14:paraId="756DCB42" w14:textId="77777777" w:rsidR="00233577" w:rsidRPr="003F6D2B" w:rsidRDefault="00233577" w:rsidP="00CE25BF">
            <w:pPr>
              <w:numPr>
                <w:ilvl w:val="12"/>
                <w:numId w:val="0"/>
              </w:numPr>
              <w:rPr>
                <w:sz w:val="18"/>
                <w:lang w:val="en-GB"/>
              </w:rPr>
            </w:pPr>
          </w:p>
        </w:tc>
        <w:tc>
          <w:tcPr>
            <w:tcW w:w="1006" w:type="dxa"/>
            <w:tcMar>
              <w:left w:w="28" w:type="dxa"/>
              <w:right w:w="28" w:type="dxa"/>
            </w:tcMar>
          </w:tcPr>
          <w:p w14:paraId="101BA3A2" w14:textId="77777777" w:rsidR="00233577" w:rsidRPr="003F6D2B" w:rsidRDefault="00233577" w:rsidP="00CE25BF">
            <w:pPr>
              <w:numPr>
                <w:ilvl w:val="12"/>
                <w:numId w:val="0"/>
              </w:numPr>
              <w:rPr>
                <w:sz w:val="18"/>
                <w:lang w:val="en-GB"/>
              </w:rPr>
            </w:pPr>
          </w:p>
        </w:tc>
        <w:tc>
          <w:tcPr>
            <w:tcW w:w="2126" w:type="dxa"/>
            <w:tcMar>
              <w:left w:w="28" w:type="dxa"/>
              <w:right w:w="28" w:type="dxa"/>
            </w:tcMar>
          </w:tcPr>
          <w:p w14:paraId="0F612CAF" w14:textId="77777777" w:rsidR="00233577" w:rsidRPr="003F6D2B" w:rsidRDefault="00233577" w:rsidP="00CE25BF">
            <w:pPr>
              <w:numPr>
                <w:ilvl w:val="12"/>
                <w:numId w:val="0"/>
              </w:numPr>
              <w:jc w:val="right"/>
              <w:rPr>
                <w:sz w:val="18"/>
                <w:lang w:val="en-GB"/>
              </w:rPr>
            </w:pPr>
          </w:p>
        </w:tc>
        <w:tc>
          <w:tcPr>
            <w:tcW w:w="2126" w:type="dxa"/>
            <w:tcMar>
              <w:left w:w="28" w:type="dxa"/>
              <w:right w:w="28" w:type="dxa"/>
            </w:tcMar>
          </w:tcPr>
          <w:p w14:paraId="1DFBFD35" w14:textId="77777777" w:rsidR="00233577" w:rsidRPr="003F6D2B" w:rsidRDefault="00233577" w:rsidP="00CE25BF">
            <w:pPr>
              <w:numPr>
                <w:ilvl w:val="12"/>
                <w:numId w:val="0"/>
              </w:numPr>
              <w:jc w:val="right"/>
              <w:rPr>
                <w:sz w:val="18"/>
                <w:lang w:val="en-GB"/>
              </w:rPr>
            </w:pPr>
          </w:p>
        </w:tc>
        <w:tc>
          <w:tcPr>
            <w:tcW w:w="1552" w:type="dxa"/>
            <w:tcMar>
              <w:left w:w="28" w:type="dxa"/>
              <w:right w:w="28" w:type="dxa"/>
            </w:tcMar>
          </w:tcPr>
          <w:p w14:paraId="672DA69B" w14:textId="77777777" w:rsidR="00233577" w:rsidRPr="003F6D2B" w:rsidRDefault="00233577" w:rsidP="00CE25BF">
            <w:pPr>
              <w:numPr>
                <w:ilvl w:val="12"/>
                <w:numId w:val="0"/>
              </w:numPr>
              <w:jc w:val="right"/>
              <w:rPr>
                <w:sz w:val="18"/>
                <w:lang w:val="en-GB"/>
              </w:rPr>
            </w:pPr>
          </w:p>
        </w:tc>
      </w:tr>
      <w:tr w:rsidR="00EE1A3F" w:rsidRPr="003F6D2B" w14:paraId="083DC538" w14:textId="77777777" w:rsidTr="00AC7F16">
        <w:trPr>
          <w:cantSplit/>
          <w:trHeight w:val="218"/>
        </w:trPr>
        <w:tc>
          <w:tcPr>
            <w:tcW w:w="1688" w:type="dxa"/>
            <w:tcBorders>
              <w:bottom w:val="single" w:sz="4" w:space="0" w:color="auto"/>
            </w:tcBorders>
            <w:tcMar>
              <w:left w:w="28" w:type="dxa"/>
              <w:right w:w="28" w:type="dxa"/>
            </w:tcMar>
          </w:tcPr>
          <w:p w14:paraId="63123765" w14:textId="77777777" w:rsidR="00233577" w:rsidRPr="003F6D2B" w:rsidRDefault="00233577" w:rsidP="00CE25BF">
            <w:pPr>
              <w:numPr>
                <w:ilvl w:val="12"/>
                <w:numId w:val="0"/>
              </w:numPr>
              <w:rPr>
                <w:sz w:val="18"/>
                <w:lang w:val="en-GB"/>
              </w:rPr>
            </w:pPr>
          </w:p>
        </w:tc>
        <w:tc>
          <w:tcPr>
            <w:tcW w:w="1006" w:type="dxa"/>
            <w:tcBorders>
              <w:bottom w:val="single" w:sz="4" w:space="0" w:color="auto"/>
            </w:tcBorders>
            <w:tcMar>
              <w:left w:w="28" w:type="dxa"/>
              <w:right w:w="28" w:type="dxa"/>
            </w:tcMar>
          </w:tcPr>
          <w:p w14:paraId="4CE41B92" w14:textId="77777777" w:rsidR="00233577" w:rsidRPr="003F6D2B" w:rsidRDefault="00233577" w:rsidP="00CE25BF">
            <w:pPr>
              <w:numPr>
                <w:ilvl w:val="12"/>
                <w:numId w:val="0"/>
              </w:numPr>
              <w:rPr>
                <w:sz w:val="18"/>
                <w:lang w:val="en-GB"/>
              </w:rPr>
            </w:pPr>
          </w:p>
        </w:tc>
        <w:tc>
          <w:tcPr>
            <w:tcW w:w="2126" w:type="dxa"/>
            <w:tcBorders>
              <w:bottom w:val="single" w:sz="4" w:space="0" w:color="auto"/>
            </w:tcBorders>
            <w:tcMar>
              <w:left w:w="28" w:type="dxa"/>
              <w:right w:w="28" w:type="dxa"/>
            </w:tcMar>
          </w:tcPr>
          <w:p w14:paraId="66028FDF" w14:textId="77777777" w:rsidR="00233577" w:rsidRPr="003F6D2B" w:rsidRDefault="00233577" w:rsidP="00CE25BF">
            <w:pPr>
              <w:numPr>
                <w:ilvl w:val="12"/>
                <w:numId w:val="0"/>
              </w:numPr>
              <w:jc w:val="right"/>
              <w:rPr>
                <w:sz w:val="18"/>
                <w:lang w:val="en-GB"/>
              </w:rPr>
            </w:pPr>
          </w:p>
        </w:tc>
        <w:tc>
          <w:tcPr>
            <w:tcW w:w="2126" w:type="dxa"/>
            <w:tcBorders>
              <w:bottom w:val="single" w:sz="4" w:space="0" w:color="auto"/>
            </w:tcBorders>
            <w:tcMar>
              <w:left w:w="28" w:type="dxa"/>
              <w:right w:w="28" w:type="dxa"/>
            </w:tcMar>
          </w:tcPr>
          <w:p w14:paraId="0B564411" w14:textId="77777777" w:rsidR="00233577" w:rsidRPr="003F6D2B" w:rsidRDefault="00233577" w:rsidP="00CE25BF">
            <w:pPr>
              <w:numPr>
                <w:ilvl w:val="12"/>
                <w:numId w:val="0"/>
              </w:numPr>
              <w:jc w:val="right"/>
              <w:rPr>
                <w:sz w:val="18"/>
                <w:lang w:val="en-GB"/>
              </w:rPr>
            </w:pPr>
          </w:p>
        </w:tc>
        <w:tc>
          <w:tcPr>
            <w:tcW w:w="1552" w:type="dxa"/>
            <w:tcBorders>
              <w:bottom w:val="single" w:sz="4" w:space="0" w:color="auto"/>
            </w:tcBorders>
            <w:tcMar>
              <w:left w:w="28" w:type="dxa"/>
              <w:right w:w="28" w:type="dxa"/>
            </w:tcMar>
          </w:tcPr>
          <w:p w14:paraId="077E02CA" w14:textId="77777777" w:rsidR="00233577" w:rsidRPr="003F6D2B" w:rsidRDefault="00233577" w:rsidP="00CE25BF">
            <w:pPr>
              <w:numPr>
                <w:ilvl w:val="12"/>
                <w:numId w:val="0"/>
              </w:numPr>
              <w:jc w:val="right"/>
              <w:rPr>
                <w:sz w:val="18"/>
                <w:lang w:val="en-GB"/>
              </w:rPr>
            </w:pPr>
          </w:p>
        </w:tc>
      </w:tr>
      <w:tr w:rsidR="00233577" w:rsidRPr="003F6D2B" w14:paraId="225425A6" w14:textId="77777777" w:rsidTr="00AC7F16">
        <w:trPr>
          <w:cantSplit/>
          <w:trHeight w:val="218"/>
        </w:trPr>
        <w:tc>
          <w:tcPr>
            <w:tcW w:w="1688" w:type="dxa"/>
            <w:tcBorders>
              <w:top w:val="single" w:sz="4" w:space="0" w:color="auto"/>
              <w:bottom w:val="double" w:sz="4" w:space="0" w:color="auto"/>
            </w:tcBorders>
            <w:tcMar>
              <w:left w:w="28" w:type="dxa"/>
              <w:right w:w="28" w:type="dxa"/>
            </w:tcMar>
          </w:tcPr>
          <w:p w14:paraId="44C3B3E9" w14:textId="77777777" w:rsidR="00233577" w:rsidRPr="003F6D2B" w:rsidRDefault="00233577" w:rsidP="00CE25BF">
            <w:pPr>
              <w:numPr>
                <w:ilvl w:val="12"/>
                <w:numId w:val="0"/>
              </w:numPr>
              <w:rPr>
                <w:b/>
                <w:sz w:val="18"/>
                <w:lang w:val="en-GB"/>
              </w:rPr>
            </w:pPr>
            <w:r w:rsidRPr="003F6D2B">
              <w:rPr>
                <w:b/>
                <w:sz w:val="18"/>
                <w:lang w:val="en-GB"/>
              </w:rPr>
              <w:t>Total</w:t>
            </w:r>
          </w:p>
        </w:tc>
        <w:tc>
          <w:tcPr>
            <w:tcW w:w="1006" w:type="dxa"/>
            <w:tcBorders>
              <w:top w:val="single" w:sz="4" w:space="0" w:color="auto"/>
              <w:bottom w:val="double" w:sz="4" w:space="0" w:color="auto"/>
            </w:tcBorders>
            <w:tcMar>
              <w:left w:w="28" w:type="dxa"/>
              <w:right w:w="28" w:type="dxa"/>
            </w:tcMar>
          </w:tcPr>
          <w:p w14:paraId="22D9BED3" w14:textId="77777777" w:rsidR="00233577" w:rsidRPr="003F6D2B" w:rsidRDefault="00233577" w:rsidP="00CE25BF">
            <w:pPr>
              <w:numPr>
                <w:ilvl w:val="12"/>
                <w:numId w:val="0"/>
              </w:numPr>
              <w:rPr>
                <w:b/>
                <w:sz w:val="18"/>
                <w:lang w:val="en-GB"/>
              </w:rPr>
            </w:pPr>
          </w:p>
        </w:tc>
        <w:tc>
          <w:tcPr>
            <w:tcW w:w="2126" w:type="dxa"/>
            <w:tcBorders>
              <w:top w:val="single" w:sz="4" w:space="0" w:color="auto"/>
              <w:bottom w:val="double" w:sz="4" w:space="0" w:color="auto"/>
            </w:tcBorders>
            <w:tcMar>
              <w:left w:w="28" w:type="dxa"/>
              <w:right w:w="28" w:type="dxa"/>
            </w:tcMar>
          </w:tcPr>
          <w:p w14:paraId="167A5B94" w14:textId="77777777" w:rsidR="00233577" w:rsidRPr="003F6D2B" w:rsidRDefault="00233577" w:rsidP="00CE25BF">
            <w:pPr>
              <w:numPr>
                <w:ilvl w:val="12"/>
                <w:numId w:val="0"/>
              </w:numPr>
              <w:jc w:val="right"/>
              <w:rPr>
                <w:b/>
                <w:sz w:val="18"/>
                <w:lang w:val="en-GB"/>
              </w:rPr>
            </w:pPr>
          </w:p>
        </w:tc>
        <w:tc>
          <w:tcPr>
            <w:tcW w:w="2126" w:type="dxa"/>
            <w:tcBorders>
              <w:top w:val="single" w:sz="4" w:space="0" w:color="auto"/>
              <w:bottom w:val="double" w:sz="4" w:space="0" w:color="auto"/>
            </w:tcBorders>
            <w:tcMar>
              <w:left w:w="28" w:type="dxa"/>
              <w:right w:w="28" w:type="dxa"/>
            </w:tcMar>
          </w:tcPr>
          <w:p w14:paraId="6F17F5B5" w14:textId="77777777" w:rsidR="00233577" w:rsidRPr="003F6D2B" w:rsidRDefault="00233577" w:rsidP="00CE25BF">
            <w:pPr>
              <w:numPr>
                <w:ilvl w:val="12"/>
                <w:numId w:val="0"/>
              </w:numPr>
              <w:jc w:val="right"/>
              <w:rPr>
                <w:b/>
                <w:sz w:val="18"/>
                <w:lang w:val="en-GB"/>
              </w:rPr>
            </w:pPr>
          </w:p>
        </w:tc>
        <w:tc>
          <w:tcPr>
            <w:tcW w:w="1552" w:type="dxa"/>
            <w:tcBorders>
              <w:top w:val="single" w:sz="4" w:space="0" w:color="auto"/>
              <w:bottom w:val="double" w:sz="4" w:space="0" w:color="auto"/>
            </w:tcBorders>
            <w:tcMar>
              <w:left w:w="28" w:type="dxa"/>
              <w:right w:w="28" w:type="dxa"/>
            </w:tcMar>
          </w:tcPr>
          <w:p w14:paraId="053A22C2" w14:textId="77777777" w:rsidR="00233577" w:rsidRPr="003F6D2B" w:rsidRDefault="00233577" w:rsidP="00CE25BF">
            <w:pPr>
              <w:numPr>
                <w:ilvl w:val="12"/>
                <w:numId w:val="0"/>
              </w:numPr>
              <w:jc w:val="right"/>
              <w:rPr>
                <w:b/>
                <w:sz w:val="18"/>
                <w:lang w:val="en-GB"/>
              </w:rPr>
            </w:pPr>
          </w:p>
        </w:tc>
      </w:tr>
    </w:tbl>
    <w:p w14:paraId="11351B7D" w14:textId="77777777" w:rsidR="00D3256E" w:rsidRPr="003F6D2B" w:rsidRDefault="00D3256E">
      <w:pPr>
        <w:numPr>
          <w:ilvl w:val="12"/>
          <w:numId w:val="0"/>
        </w:numPr>
        <w:rPr>
          <w:b/>
          <w:i/>
          <w:lang w:val="en-GB"/>
        </w:rPr>
      </w:pPr>
    </w:p>
    <w:p w14:paraId="3D6C3725" w14:textId="2244200A" w:rsidR="00255943" w:rsidRPr="003F6D2B" w:rsidRDefault="00255943" w:rsidP="00255943">
      <w:pPr>
        <w:pStyle w:val="BodyTextIndent3"/>
        <w:widowControl/>
        <w:numPr>
          <w:ilvl w:val="12"/>
          <w:numId w:val="0"/>
        </w:numPr>
        <w:ind w:left="567"/>
        <w:rPr>
          <w:b w:val="0"/>
          <w:i w:val="0"/>
          <w:szCs w:val="24"/>
          <w:lang w:val="en-GB"/>
        </w:rPr>
      </w:pPr>
      <w:bookmarkStart w:id="240" w:name="_Toc53393358"/>
      <w:r w:rsidRPr="003F6D2B">
        <w:rPr>
          <w:b w:val="0"/>
          <w:i w:val="0"/>
          <w:szCs w:val="24"/>
          <w:lang w:val="en-GB"/>
        </w:rPr>
        <w:t>The portion</w:t>
      </w:r>
      <w:r w:rsidR="00BC75E6" w:rsidRPr="003F6D2B">
        <w:rPr>
          <w:b w:val="0"/>
          <w:i w:val="0"/>
          <w:szCs w:val="24"/>
          <w:lang w:val="en-GB"/>
        </w:rPr>
        <w:t>s</w:t>
      </w:r>
      <w:r w:rsidRPr="003F6D2B">
        <w:rPr>
          <w:b w:val="0"/>
          <w:i w:val="0"/>
          <w:szCs w:val="24"/>
          <w:lang w:val="en-GB"/>
        </w:rPr>
        <w:t xml:space="preserve"> of</w:t>
      </w:r>
      <w:r w:rsidR="00BC75E6" w:rsidRPr="003F6D2B">
        <w:rPr>
          <w:b w:val="0"/>
          <w:i w:val="0"/>
          <w:szCs w:val="24"/>
          <w:lang w:val="en-GB"/>
        </w:rPr>
        <w:t xml:space="preserve"> the </w:t>
      </w:r>
      <w:r w:rsidR="005126FA">
        <w:rPr>
          <w:b w:val="0"/>
          <w:i w:val="0"/>
          <w:szCs w:val="24"/>
          <w:lang w:val="en-GB"/>
        </w:rPr>
        <w:t>above-stated</w:t>
      </w:r>
      <w:r w:rsidRPr="003F6D2B">
        <w:rPr>
          <w:b w:val="0"/>
          <w:i w:val="0"/>
          <w:szCs w:val="24"/>
          <w:lang w:val="en-GB"/>
        </w:rPr>
        <w:t xml:space="preserve"> loans maturing </w:t>
      </w:r>
      <w:r w:rsidR="008F45F3" w:rsidRPr="003F6D2B">
        <w:rPr>
          <w:b w:val="0"/>
          <w:i w:val="0"/>
          <w:szCs w:val="24"/>
          <w:lang w:val="en-GB"/>
        </w:rPr>
        <w:t>within one year from the balance sheet date</w:t>
      </w:r>
      <w:r w:rsidRPr="003F6D2B">
        <w:rPr>
          <w:b w:val="0"/>
          <w:i w:val="0"/>
          <w:szCs w:val="24"/>
          <w:lang w:val="en-GB"/>
        </w:rPr>
        <w:t xml:space="preserve"> </w:t>
      </w:r>
      <w:r w:rsidR="00BC75E6" w:rsidRPr="003F6D2B">
        <w:rPr>
          <w:b w:val="0"/>
          <w:i w:val="0"/>
          <w:szCs w:val="24"/>
          <w:lang w:val="en-GB"/>
        </w:rPr>
        <w:t>are</w:t>
      </w:r>
      <w:r w:rsidRPr="003F6D2B">
        <w:rPr>
          <w:b w:val="0"/>
          <w:i w:val="0"/>
          <w:szCs w:val="24"/>
          <w:lang w:val="en-GB"/>
        </w:rPr>
        <w:t xml:space="preserve"> reported </w:t>
      </w:r>
      <w:r w:rsidR="008F45F3" w:rsidRPr="003F6D2B">
        <w:rPr>
          <w:b w:val="0"/>
          <w:i w:val="0"/>
          <w:szCs w:val="24"/>
          <w:lang w:val="en-GB"/>
        </w:rPr>
        <w:t>as part of s</w:t>
      </w:r>
      <w:r w:rsidRPr="003F6D2B">
        <w:rPr>
          <w:b w:val="0"/>
          <w:i w:val="0"/>
          <w:szCs w:val="24"/>
          <w:lang w:val="en-GB"/>
        </w:rPr>
        <w:t>hort-term bank loans</w:t>
      </w:r>
      <w:r w:rsidR="00006A09" w:rsidRPr="003F6D2B">
        <w:rPr>
          <w:b w:val="0"/>
          <w:i w:val="0"/>
          <w:szCs w:val="24"/>
          <w:lang w:val="en-GB"/>
        </w:rPr>
        <w:t xml:space="preserve"> on the face of the balance sheet.</w:t>
      </w:r>
    </w:p>
    <w:p w14:paraId="7B8C4AC6" w14:textId="77777777" w:rsidR="00FA5484" w:rsidRPr="003F6D2B" w:rsidRDefault="00FA5484" w:rsidP="00255943">
      <w:pPr>
        <w:pStyle w:val="BodyTextIndent3"/>
        <w:widowControl/>
        <w:numPr>
          <w:ilvl w:val="12"/>
          <w:numId w:val="0"/>
        </w:numPr>
        <w:ind w:left="567"/>
        <w:rPr>
          <w:b w:val="0"/>
          <w:i w:val="0"/>
          <w:szCs w:val="24"/>
          <w:lang w:val="en-GB"/>
        </w:rPr>
      </w:pPr>
    </w:p>
    <w:p w14:paraId="501D80F2" w14:textId="77777777" w:rsidR="00D3256E" w:rsidRPr="003F6D2B" w:rsidRDefault="00D3256E" w:rsidP="00FA5484">
      <w:pPr>
        <w:rPr>
          <w:u w:val="single"/>
          <w:lang w:val="en-GB"/>
        </w:rPr>
      </w:pPr>
      <w:r w:rsidRPr="003F6D2B">
        <w:rPr>
          <w:u w:val="single"/>
          <w:lang w:val="en-GB"/>
        </w:rPr>
        <w:t>Short-</w:t>
      </w:r>
      <w:r w:rsidR="00A37783" w:rsidRPr="003F6D2B">
        <w:rPr>
          <w:u w:val="single"/>
          <w:lang w:val="en-GB"/>
        </w:rPr>
        <w:t>t</w:t>
      </w:r>
      <w:r w:rsidR="0040607A" w:rsidRPr="003F6D2B">
        <w:rPr>
          <w:u w:val="single"/>
          <w:lang w:val="en-GB"/>
        </w:rPr>
        <w:t>erm b</w:t>
      </w:r>
      <w:r w:rsidRPr="003F6D2B">
        <w:rPr>
          <w:u w:val="single"/>
          <w:lang w:val="en-GB"/>
        </w:rPr>
        <w:t xml:space="preserve">ank </w:t>
      </w:r>
      <w:r w:rsidR="00A37783" w:rsidRPr="003F6D2B">
        <w:rPr>
          <w:u w:val="single"/>
          <w:lang w:val="en-GB"/>
        </w:rPr>
        <w:t>l</w:t>
      </w:r>
      <w:r w:rsidRPr="003F6D2B">
        <w:rPr>
          <w:u w:val="single"/>
          <w:lang w:val="en-GB"/>
        </w:rPr>
        <w:t xml:space="preserve">oans and </w:t>
      </w:r>
      <w:r w:rsidR="00A37783" w:rsidRPr="003F6D2B">
        <w:rPr>
          <w:u w:val="single"/>
          <w:lang w:val="en-GB"/>
        </w:rPr>
        <w:t>f</w:t>
      </w:r>
      <w:r w:rsidRPr="003F6D2B">
        <w:rPr>
          <w:u w:val="single"/>
          <w:lang w:val="en-GB"/>
        </w:rPr>
        <w:t xml:space="preserve">inancial </w:t>
      </w:r>
      <w:r w:rsidR="00A37783" w:rsidRPr="003F6D2B">
        <w:rPr>
          <w:u w:val="single"/>
          <w:lang w:val="en-GB"/>
        </w:rPr>
        <w:t>b</w:t>
      </w:r>
      <w:r w:rsidRPr="003F6D2B">
        <w:rPr>
          <w:u w:val="single"/>
          <w:lang w:val="en-GB"/>
        </w:rPr>
        <w:t xml:space="preserve">orrowings </w:t>
      </w:r>
      <w:bookmarkEnd w:id="240"/>
      <w:r w:rsidR="00767930" w:rsidRPr="003F6D2B">
        <w:rPr>
          <w:u w:val="single"/>
          <w:lang w:val="en-GB"/>
        </w:rPr>
        <w:t>include:</w:t>
      </w:r>
    </w:p>
    <w:p w14:paraId="16E896DD" w14:textId="77777777" w:rsidR="00D3256E" w:rsidRPr="003F6D2B" w:rsidRDefault="00EB7D5A" w:rsidP="00A83398">
      <w:pPr>
        <w:numPr>
          <w:ilvl w:val="12"/>
          <w:numId w:val="0"/>
        </w:numPr>
        <w:ind w:right="-49"/>
        <w:jc w:val="right"/>
        <w:rPr>
          <w:sz w:val="18"/>
          <w:lang w:val="en-GB"/>
        </w:rPr>
      </w:pPr>
      <w:r w:rsidRPr="003F6D2B">
        <w:rPr>
          <w:sz w:val="18"/>
          <w:lang w:val="en-GB"/>
        </w:rPr>
        <w:t xml:space="preserve"> </w:t>
      </w:r>
      <w:r w:rsidR="00D3256E" w:rsidRPr="003F6D2B">
        <w:rPr>
          <w:sz w:val="18"/>
          <w:lang w:val="en-GB"/>
        </w:rPr>
        <w:t>(CZK ‘000)</w:t>
      </w:r>
    </w:p>
    <w:tbl>
      <w:tblPr>
        <w:tblW w:w="8498" w:type="dxa"/>
        <w:tblInd w:w="567" w:type="dxa"/>
        <w:tblLayout w:type="fixed"/>
        <w:tblCellMar>
          <w:left w:w="28" w:type="dxa"/>
          <w:right w:w="28" w:type="dxa"/>
        </w:tblCellMar>
        <w:tblLook w:val="0000" w:firstRow="0" w:lastRow="0" w:firstColumn="0" w:lastColumn="0" w:noHBand="0" w:noVBand="0"/>
      </w:tblPr>
      <w:tblGrid>
        <w:gridCol w:w="1688"/>
        <w:gridCol w:w="1007"/>
        <w:gridCol w:w="2125"/>
        <w:gridCol w:w="2126"/>
        <w:gridCol w:w="1552"/>
      </w:tblGrid>
      <w:tr w:rsidR="00EE1A3F" w:rsidRPr="003F6D2B" w14:paraId="598D8062" w14:textId="77777777" w:rsidTr="007E3E72">
        <w:trPr>
          <w:cantSplit/>
          <w:trHeight w:val="20"/>
        </w:trPr>
        <w:tc>
          <w:tcPr>
            <w:tcW w:w="1688" w:type="dxa"/>
            <w:tcBorders>
              <w:top w:val="single" w:sz="4" w:space="0" w:color="auto"/>
              <w:bottom w:val="single" w:sz="4" w:space="0" w:color="auto"/>
            </w:tcBorders>
            <w:tcMar>
              <w:left w:w="28" w:type="dxa"/>
              <w:right w:w="28" w:type="dxa"/>
            </w:tcMar>
          </w:tcPr>
          <w:p w14:paraId="73F052AE" w14:textId="77777777" w:rsidR="00767930" w:rsidRPr="003F6D2B" w:rsidRDefault="00767930" w:rsidP="00CE25BF">
            <w:pPr>
              <w:numPr>
                <w:ilvl w:val="12"/>
                <w:numId w:val="0"/>
              </w:numPr>
              <w:rPr>
                <w:b/>
                <w:sz w:val="18"/>
                <w:lang w:val="en-GB"/>
              </w:rPr>
            </w:pPr>
            <w:r w:rsidRPr="003F6D2B">
              <w:rPr>
                <w:b/>
                <w:sz w:val="18"/>
                <w:lang w:val="en-GB"/>
              </w:rPr>
              <w:t>Bank/creditor</w:t>
            </w:r>
          </w:p>
        </w:tc>
        <w:tc>
          <w:tcPr>
            <w:tcW w:w="1007" w:type="dxa"/>
            <w:tcBorders>
              <w:top w:val="single" w:sz="4" w:space="0" w:color="auto"/>
              <w:bottom w:val="single" w:sz="4" w:space="0" w:color="auto"/>
            </w:tcBorders>
            <w:tcMar>
              <w:left w:w="28" w:type="dxa"/>
              <w:right w:w="28" w:type="dxa"/>
            </w:tcMar>
          </w:tcPr>
          <w:p w14:paraId="65A0D877" w14:textId="77777777" w:rsidR="00767930" w:rsidRPr="003F6D2B" w:rsidRDefault="00767930" w:rsidP="00CE25BF">
            <w:pPr>
              <w:numPr>
                <w:ilvl w:val="12"/>
                <w:numId w:val="0"/>
              </w:numPr>
              <w:rPr>
                <w:b/>
                <w:sz w:val="18"/>
                <w:lang w:val="en-GB"/>
              </w:rPr>
            </w:pPr>
            <w:r w:rsidRPr="003F6D2B">
              <w:rPr>
                <w:b/>
                <w:sz w:val="18"/>
                <w:lang w:val="en-GB"/>
              </w:rPr>
              <w:t>Currency</w:t>
            </w:r>
          </w:p>
        </w:tc>
        <w:tc>
          <w:tcPr>
            <w:tcW w:w="2125" w:type="dxa"/>
            <w:tcBorders>
              <w:top w:val="single" w:sz="4" w:space="0" w:color="auto"/>
              <w:bottom w:val="single" w:sz="4" w:space="0" w:color="auto"/>
            </w:tcBorders>
            <w:tcMar>
              <w:left w:w="28" w:type="dxa"/>
              <w:right w:w="28" w:type="dxa"/>
            </w:tcMar>
          </w:tcPr>
          <w:p w14:paraId="3A8B3A30" w14:textId="04890941" w:rsidR="00767930" w:rsidRPr="003F6D2B" w:rsidRDefault="00767930" w:rsidP="007E3E72">
            <w:pPr>
              <w:numPr>
                <w:ilvl w:val="12"/>
                <w:numId w:val="0"/>
              </w:numPr>
              <w:jc w:val="right"/>
              <w:rPr>
                <w:b/>
                <w:sz w:val="18"/>
                <w:lang w:val="en-GB"/>
              </w:rPr>
            </w:pPr>
            <w:r w:rsidRPr="003F6D2B">
              <w:rPr>
                <w:b/>
                <w:sz w:val="18"/>
                <w:lang w:val="en-GB"/>
              </w:rPr>
              <w:t>Balance at</w:t>
            </w:r>
            <w:r w:rsidR="007E3E72">
              <w:rPr>
                <w:b/>
                <w:sz w:val="18"/>
                <w:lang w:val="en-GB"/>
              </w:rPr>
              <w:t xml:space="preserve"> </w:t>
            </w:r>
            <w:r w:rsidRPr="003F6D2B">
              <w:rPr>
                <w:b/>
                <w:sz w:val="18"/>
                <w:lang w:val="en-GB"/>
              </w:rPr>
              <w:t xml:space="preserve">31 Dec </w:t>
            </w:r>
            <w:r w:rsidR="009449CF" w:rsidRPr="003F6D2B">
              <w:rPr>
                <w:b/>
                <w:sz w:val="18"/>
                <w:lang w:val="en-GB"/>
              </w:rPr>
              <w:t>202</w:t>
            </w:r>
            <w:r w:rsidR="007D7401" w:rsidRPr="003F6D2B">
              <w:rPr>
                <w:b/>
                <w:sz w:val="18"/>
                <w:lang w:val="en-GB"/>
              </w:rPr>
              <w:t>4</w:t>
            </w:r>
          </w:p>
        </w:tc>
        <w:tc>
          <w:tcPr>
            <w:tcW w:w="2126" w:type="dxa"/>
            <w:tcBorders>
              <w:top w:val="single" w:sz="4" w:space="0" w:color="auto"/>
              <w:bottom w:val="single" w:sz="4" w:space="0" w:color="auto"/>
            </w:tcBorders>
            <w:tcMar>
              <w:left w:w="28" w:type="dxa"/>
              <w:right w:w="28" w:type="dxa"/>
            </w:tcMar>
          </w:tcPr>
          <w:p w14:paraId="71D38215" w14:textId="455955C8" w:rsidR="00767930" w:rsidRPr="003F6D2B" w:rsidRDefault="00767930" w:rsidP="007E3E72">
            <w:pPr>
              <w:numPr>
                <w:ilvl w:val="12"/>
                <w:numId w:val="0"/>
              </w:numPr>
              <w:jc w:val="right"/>
              <w:rPr>
                <w:b/>
                <w:sz w:val="18"/>
                <w:lang w:val="en-GB"/>
              </w:rPr>
            </w:pPr>
            <w:r w:rsidRPr="003F6D2B">
              <w:rPr>
                <w:b/>
                <w:sz w:val="18"/>
                <w:lang w:val="en-GB"/>
              </w:rPr>
              <w:t>Balance at</w:t>
            </w:r>
            <w:r w:rsidR="007E3E72">
              <w:rPr>
                <w:b/>
                <w:sz w:val="18"/>
                <w:lang w:val="en-GB"/>
              </w:rPr>
              <w:t xml:space="preserve"> </w:t>
            </w:r>
            <w:r w:rsidRPr="003F6D2B">
              <w:rPr>
                <w:b/>
                <w:sz w:val="18"/>
                <w:lang w:val="en-GB"/>
              </w:rPr>
              <w:t xml:space="preserve">31 Dec </w:t>
            </w:r>
            <w:r w:rsidR="009449CF" w:rsidRPr="003F6D2B">
              <w:rPr>
                <w:b/>
                <w:sz w:val="18"/>
                <w:lang w:val="en-GB"/>
              </w:rPr>
              <w:t>202</w:t>
            </w:r>
            <w:r w:rsidR="007D7401" w:rsidRPr="003F6D2B">
              <w:rPr>
                <w:b/>
                <w:sz w:val="18"/>
                <w:lang w:val="en-GB"/>
              </w:rPr>
              <w:t>3</w:t>
            </w:r>
          </w:p>
        </w:tc>
        <w:tc>
          <w:tcPr>
            <w:tcW w:w="1552" w:type="dxa"/>
            <w:tcBorders>
              <w:top w:val="single" w:sz="4" w:space="0" w:color="auto"/>
              <w:bottom w:val="single" w:sz="4" w:space="0" w:color="auto"/>
            </w:tcBorders>
            <w:tcMar>
              <w:left w:w="28" w:type="dxa"/>
              <w:right w:w="28" w:type="dxa"/>
            </w:tcMar>
          </w:tcPr>
          <w:p w14:paraId="5A325FAE" w14:textId="77777777" w:rsidR="00767930" w:rsidRPr="003F6D2B" w:rsidRDefault="00767930" w:rsidP="00CE25BF">
            <w:pPr>
              <w:numPr>
                <w:ilvl w:val="12"/>
                <w:numId w:val="0"/>
              </w:numPr>
              <w:jc w:val="right"/>
              <w:rPr>
                <w:b/>
                <w:sz w:val="18"/>
                <w:lang w:val="en-GB"/>
              </w:rPr>
            </w:pPr>
            <w:r w:rsidRPr="003F6D2B">
              <w:rPr>
                <w:b/>
                <w:sz w:val="18"/>
                <w:lang w:val="en-GB"/>
              </w:rPr>
              <w:t>Form of collateral</w:t>
            </w:r>
          </w:p>
        </w:tc>
      </w:tr>
      <w:tr w:rsidR="00EE1A3F" w:rsidRPr="003F6D2B" w14:paraId="381A2B30" w14:textId="77777777" w:rsidTr="007E3E72">
        <w:trPr>
          <w:cantSplit/>
          <w:trHeight w:val="218"/>
        </w:trPr>
        <w:tc>
          <w:tcPr>
            <w:tcW w:w="1688" w:type="dxa"/>
            <w:tcBorders>
              <w:top w:val="single" w:sz="4" w:space="0" w:color="auto"/>
            </w:tcBorders>
            <w:tcMar>
              <w:left w:w="28" w:type="dxa"/>
              <w:right w:w="28" w:type="dxa"/>
            </w:tcMar>
          </w:tcPr>
          <w:p w14:paraId="24831834" w14:textId="77777777" w:rsidR="00767930" w:rsidRPr="003F6D2B" w:rsidRDefault="00767930" w:rsidP="00CE25BF">
            <w:pPr>
              <w:numPr>
                <w:ilvl w:val="12"/>
                <w:numId w:val="0"/>
              </w:numPr>
              <w:rPr>
                <w:sz w:val="18"/>
                <w:lang w:val="en-GB"/>
              </w:rPr>
            </w:pPr>
          </w:p>
        </w:tc>
        <w:tc>
          <w:tcPr>
            <w:tcW w:w="1007" w:type="dxa"/>
            <w:tcBorders>
              <w:top w:val="single" w:sz="4" w:space="0" w:color="auto"/>
            </w:tcBorders>
            <w:tcMar>
              <w:left w:w="28" w:type="dxa"/>
              <w:right w:w="28" w:type="dxa"/>
            </w:tcMar>
          </w:tcPr>
          <w:p w14:paraId="54444C3F" w14:textId="77777777" w:rsidR="00767930" w:rsidRPr="003F6D2B" w:rsidRDefault="00767930" w:rsidP="00CE25BF">
            <w:pPr>
              <w:numPr>
                <w:ilvl w:val="12"/>
                <w:numId w:val="0"/>
              </w:numPr>
              <w:rPr>
                <w:sz w:val="18"/>
                <w:lang w:val="en-GB"/>
              </w:rPr>
            </w:pPr>
          </w:p>
        </w:tc>
        <w:tc>
          <w:tcPr>
            <w:tcW w:w="2125" w:type="dxa"/>
            <w:tcBorders>
              <w:top w:val="single" w:sz="4" w:space="0" w:color="auto"/>
            </w:tcBorders>
            <w:tcMar>
              <w:left w:w="28" w:type="dxa"/>
              <w:right w:w="28" w:type="dxa"/>
            </w:tcMar>
          </w:tcPr>
          <w:p w14:paraId="5B2DE00E" w14:textId="77777777" w:rsidR="00767930" w:rsidRPr="003F6D2B" w:rsidRDefault="00767930" w:rsidP="00CE25BF">
            <w:pPr>
              <w:numPr>
                <w:ilvl w:val="12"/>
                <w:numId w:val="0"/>
              </w:numPr>
              <w:jc w:val="right"/>
              <w:rPr>
                <w:sz w:val="18"/>
                <w:lang w:val="en-GB"/>
              </w:rPr>
            </w:pPr>
          </w:p>
        </w:tc>
        <w:tc>
          <w:tcPr>
            <w:tcW w:w="2126" w:type="dxa"/>
            <w:tcBorders>
              <w:top w:val="single" w:sz="4" w:space="0" w:color="auto"/>
            </w:tcBorders>
            <w:tcMar>
              <w:left w:w="28" w:type="dxa"/>
              <w:right w:w="28" w:type="dxa"/>
            </w:tcMar>
          </w:tcPr>
          <w:p w14:paraId="09F96AC1" w14:textId="77777777" w:rsidR="00767930" w:rsidRPr="003F6D2B" w:rsidRDefault="00767930" w:rsidP="00CE25BF">
            <w:pPr>
              <w:numPr>
                <w:ilvl w:val="12"/>
                <w:numId w:val="0"/>
              </w:numPr>
              <w:jc w:val="right"/>
              <w:rPr>
                <w:sz w:val="18"/>
                <w:lang w:val="en-GB"/>
              </w:rPr>
            </w:pPr>
          </w:p>
        </w:tc>
        <w:tc>
          <w:tcPr>
            <w:tcW w:w="1552" w:type="dxa"/>
            <w:tcBorders>
              <w:top w:val="single" w:sz="4" w:space="0" w:color="auto"/>
            </w:tcBorders>
            <w:tcMar>
              <w:left w:w="28" w:type="dxa"/>
              <w:right w:w="28" w:type="dxa"/>
            </w:tcMar>
          </w:tcPr>
          <w:p w14:paraId="408136A5" w14:textId="77777777" w:rsidR="00767930" w:rsidRPr="003F6D2B" w:rsidRDefault="00767930" w:rsidP="00CE25BF">
            <w:pPr>
              <w:numPr>
                <w:ilvl w:val="12"/>
                <w:numId w:val="0"/>
              </w:numPr>
              <w:jc w:val="right"/>
              <w:rPr>
                <w:sz w:val="18"/>
                <w:lang w:val="en-GB"/>
              </w:rPr>
            </w:pPr>
          </w:p>
        </w:tc>
      </w:tr>
      <w:tr w:rsidR="00EE1A3F" w:rsidRPr="003F6D2B" w14:paraId="5C9A572F" w14:textId="77777777" w:rsidTr="007E3E72">
        <w:trPr>
          <w:cantSplit/>
          <w:trHeight w:val="218"/>
        </w:trPr>
        <w:tc>
          <w:tcPr>
            <w:tcW w:w="1688" w:type="dxa"/>
            <w:tcMar>
              <w:left w:w="28" w:type="dxa"/>
              <w:right w:w="28" w:type="dxa"/>
            </w:tcMar>
          </w:tcPr>
          <w:p w14:paraId="5EF7A2B5" w14:textId="77777777" w:rsidR="00767930" w:rsidRPr="003F6D2B" w:rsidRDefault="00767930" w:rsidP="00CE25BF">
            <w:pPr>
              <w:numPr>
                <w:ilvl w:val="12"/>
                <w:numId w:val="0"/>
              </w:numPr>
              <w:rPr>
                <w:sz w:val="18"/>
                <w:lang w:val="en-GB"/>
              </w:rPr>
            </w:pPr>
          </w:p>
        </w:tc>
        <w:tc>
          <w:tcPr>
            <w:tcW w:w="1007" w:type="dxa"/>
            <w:tcMar>
              <w:left w:w="28" w:type="dxa"/>
              <w:right w:w="28" w:type="dxa"/>
            </w:tcMar>
          </w:tcPr>
          <w:p w14:paraId="5D29E486" w14:textId="77777777" w:rsidR="00767930" w:rsidRPr="003F6D2B" w:rsidRDefault="00767930" w:rsidP="00CE25BF">
            <w:pPr>
              <w:numPr>
                <w:ilvl w:val="12"/>
                <w:numId w:val="0"/>
              </w:numPr>
              <w:rPr>
                <w:sz w:val="18"/>
                <w:lang w:val="en-GB"/>
              </w:rPr>
            </w:pPr>
          </w:p>
        </w:tc>
        <w:tc>
          <w:tcPr>
            <w:tcW w:w="2125" w:type="dxa"/>
            <w:tcMar>
              <w:left w:w="28" w:type="dxa"/>
              <w:right w:w="28" w:type="dxa"/>
            </w:tcMar>
          </w:tcPr>
          <w:p w14:paraId="2B30E2AA" w14:textId="77777777" w:rsidR="00767930" w:rsidRPr="003F6D2B" w:rsidRDefault="00767930" w:rsidP="00CE25BF">
            <w:pPr>
              <w:numPr>
                <w:ilvl w:val="12"/>
                <w:numId w:val="0"/>
              </w:numPr>
              <w:jc w:val="right"/>
              <w:rPr>
                <w:sz w:val="18"/>
                <w:lang w:val="en-GB"/>
              </w:rPr>
            </w:pPr>
          </w:p>
        </w:tc>
        <w:tc>
          <w:tcPr>
            <w:tcW w:w="2126" w:type="dxa"/>
            <w:tcMar>
              <w:left w:w="28" w:type="dxa"/>
              <w:right w:w="28" w:type="dxa"/>
            </w:tcMar>
          </w:tcPr>
          <w:p w14:paraId="0D746283" w14:textId="77777777" w:rsidR="00767930" w:rsidRPr="003F6D2B" w:rsidRDefault="00767930" w:rsidP="00CE25BF">
            <w:pPr>
              <w:numPr>
                <w:ilvl w:val="12"/>
                <w:numId w:val="0"/>
              </w:numPr>
              <w:jc w:val="right"/>
              <w:rPr>
                <w:sz w:val="18"/>
                <w:lang w:val="en-GB"/>
              </w:rPr>
            </w:pPr>
          </w:p>
        </w:tc>
        <w:tc>
          <w:tcPr>
            <w:tcW w:w="1552" w:type="dxa"/>
            <w:tcMar>
              <w:left w:w="28" w:type="dxa"/>
              <w:right w:w="28" w:type="dxa"/>
            </w:tcMar>
          </w:tcPr>
          <w:p w14:paraId="44F3EB65" w14:textId="77777777" w:rsidR="00767930" w:rsidRPr="003F6D2B" w:rsidRDefault="00767930" w:rsidP="00CE25BF">
            <w:pPr>
              <w:numPr>
                <w:ilvl w:val="12"/>
                <w:numId w:val="0"/>
              </w:numPr>
              <w:jc w:val="right"/>
              <w:rPr>
                <w:sz w:val="18"/>
                <w:lang w:val="en-GB"/>
              </w:rPr>
            </w:pPr>
          </w:p>
        </w:tc>
      </w:tr>
      <w:tr w:rsidR="00EE1A3F" w:rsidRPr="003F6D2B" w14:paraId="08C5C35A" w14:textId="77777777" w:rsidTr="007E3E72">
        <w:trPr>
          <w:cantSplit/>
          <w:trHeight w:val="232"/>
        </w:trPr>
        <w:tc>
          <w:tcPr>
            <w:tcW w:w="1688" w:type="dxa"/>
            <w:tcMar>
              <w:left w:w="28" w:type="dxa"/>
              <w:right w:w="28" w:type="dxa"/>
            </w:tcMar>
          </w:tcPr>
          <w:p w14:paraId="280F8995" w14:textId="77777777" w:rsidR="00767930" w:rsidRPr="003F6D2B" w:rsidRDefault="00767930" w:rsidP="00CE25BF">
            <w:pPr>
              <w:numPr>
                <w:ilvl w:val="12"/>
                <w:numId w:val="0"/>
              </w:numPr>
              <w:rPr>
                <w:sz w:val="18"/>
                <w:lang w:val="en-GB"/>
              </w:rPr>
            </w:pPr>
          </w:p>
        </w:tc>
        <w:tc>
          <w:tcPr>
            <w:tcW w:w="1007" w:type="dxa"/>
            <w:tcMar>
              <w:left w:w="28" w:type="dxa"/>
              <w:right w:w="28" w:type="dxa"/>
            </w:tcMar>
          </w:tcPr>
          <w:p w14:paraId="771DD4FE" w14:textId="77777777" w:rsidR="00767930" w:rsidRPr="003F6D2B" w:rsidRDefault="00767930" w:rsidP="00CE25BF">
            <w:pPr>
              <w:numPr>
                <w:ilvl w:val="12"/>
                <w:numId w:val="0"/>
              </w:numPr>
              <w:rPr>
                <w:sz w:val="18"/>
                <w:lang w:val="en-GB"/>
              </w:rPr>
            </w:pPr>
          </w:p>
        </w:tc>
        <w:tc>
          <w:tcPr>
            <w:tcW w:w="2125" w:type="dxa"/>
            <w:tcMar>
              <w:left w:w="28" w:type="dxa"/>
              <w:right w:w="28" w:type="dxa"/>
            </w:tcMar>
          </w:tcPr>
          <w:p w14:paraId="4E81197F" w14:textId="77777777" w:rsidR="00767930" w:rsidRPr="003F6D2B" w:rsidRDefault="00767930" w:rsidP="00CE25BF">
            <w:pPr>
              <w:numPr>
                <w:ilvl w:val="12"/>
                <w:numId w:val="0"/>
              </w:numPr>
              <w:jc w:val="right"/>
              <w:rPr>
                <w:sz w:val="18"/>
                <w:lang w:val="en-GB"/>
              </w:rPr>
            </w:pPr>
          </w:p>
        </w:tc>
        <w:tc>
          <w:tcPr>
            <w:tcW w:w="2126" w:type="dxa"/>
            <w:tcMar>
              <w:left w:w="28" w:type="dxa"/>
              <w:right w:w="28" w:type="dxa"/>
            </w:tcMar>
          </w:tcPr>
          <w:p w14:paraId="49BBF57A" w14:textId="77777777" w:rsidR="00767930" w:rsidRPr="003F6D2B" w:rsidRDefault="00767930" w:rsidP="00CE25BF">
            <w:pPr>
              <w:numPr>
                <w:ilvl w:val="12"/>
                <w:numId w:val="0"/>
              </w:numPr>
              <w:jc w:val="right"/>
              <w:rPr>
                <w:sz w:val="18"/>
                <w:lang w:val="en-GB"/>
              </w:rPr>
            </w:pPr>
          </w:p>
        </w:tc>
        <w:tc>
          <w:tcPr>
            <w:tcW w:w="1552" w:type="dxa"/>
            <w:tcMar>
              <w:left w:w="28" w:type="dxa"/>
              <w:right w:w="28" w:type="dxa"/>
            </w:tcMar>
          </w:tcPr>
          <w:p w14:paraId="4AC52914" w14:textId="77777777" w:rsidR="00767930" w:rsidRPr="003F6D2B" w:rsidRDefault="00767930" w:rsidP="00CE25BF">
            <w:pPr>
              <w:numPr>
                <w:ilvl w:val="12"/>
                <w:numId w:val="0"/>
              </w:numPr>
              <w:jc w:val="right"/>
              <w:rPr>
                <w:sz w:val="18"/>
                <w:lang w:val="en-GB"/>
              </w:rPr>
            </w:pPr>
          </w:p>
        </w:tc>
      </w:tr>
      <w:tr w:rsidR="00EE1A3F" w:rsidRPr="003F6D2B" w14:paraId="214C13B3" w14:textId="77777777" w:rsidTr="007E3E72">
        <w:trPr>
          <w:cantSplit/>
          <w:trHeight w:val="218"/>
        </w:trPr>
        <w:tc>
          <w:tcPr>
            <w:tcW w:w="1688" w:type="dxa"/>
            <w:tcBorders>
              <w:bottom w:val="single" w:sz="4" w:space="0" w:color="auto"/>
            </w:tcBorders>
            <w:tcMar>
              <w:left w:w="28" w:type="dxa"/>
              <w:right w:w="28" w:type="dxa"/>
            </w:tcMar>
          </w:tcPr>
          <w:p w14:paraId="25E41A6E" w14:textId="77777777" w:rsidR="00767930" w:rsidRPr="003F6D2B" w:rsidRDefault="00767930" w:rsidP="00CE25BF">
            <w:pPr>
              <w:numPr>
                <w:ilvl w:val="12"/>
                <w:numId w:val="0"/>
              </w:numPr>
              <w:rPr>
                <w:sz w:val="18"/>
                <w:lang w:val="en-GB"/>
              </w:rPr>
            </w:pPr>
          </w:p>
        </w:tc>
        <w:tc>
          <w:tcPr>
            <w:tcW w:w="1007" w:type="dxa"/>
            <w:tcBorders>
              <w:bottom w:val="single" w:sz="4" w:space="0" w:color="auto"/>
            </w:tcBorders>
            <w:tcMar>
              <w:left w:w="28" w:type="dxa"/>
              <w:right w:w="28" w:type="dxa"/>
            </w:tcMar>
          </w:tcPr>
          <w:p w14:paraId="3AD6B36C" w14:textId="77777777" w:rsidR="00767930" w:rsidRPr="003F6D2B" w:rsidRDefault="00767930" w:rsidP="00CE25BF">
            <w:pPr>
              <w:numPr>
                <w:ilvl w:val="12"/>
                <w:numId w:val="0"/>
              </w:numPr>
              <w:rPr>
                <w:sz w:val="18"/>
                <w:lang w:val="en-GB"/>
              </w:rPr>
            </w:pPr>
          </w:p>
        </w:tc>
        <w:tc>
          <w:tcPr>
            <w:tcW w:w="2125" w:type="dxa"/>
            <w:tcBorders>
              <w:bottom w:val="single" w:sz="4" w:space="0" w:color="auto"/>
            </w:tcBorders>
            <w:tcMar>
              <w:left w:w="28" w:type="dxa"/>
              <w:right w:w="28" w:type="dxa"/>
            </w:tcMar>
          </w:tcPr>
          <w:p w14:paraId="59ADF852" w14:textId="77777777" w:rsidR="00767930" w:rsidRPr="003F6D2B" w:rsidRDefault="00767930" w:rsidP="00CE25BF">
            <w:pPr>
              <w:numPr>
                <w:ilvl w:val="12"/>
                <w:numId w:val="0"/>
              </w:numPr>
              <w:jc w:val="right"/>
              <w:rPr>
                <w:sz w:val="18"/>
                <w:lang w:val="en-GB"/>
              </w:rPr>
            </w:pPr>
          </w:p>
        </w:tc>
        <w:tc>
          <w:tcPr>
            <w:tcW w:w="2126" w:type="dxa"/>
            <w:tcBorders>
              <w:bottom w:val="single" w:sz="4" w:space="0" w:color="auto"/>
            </w:tcBorders>
            <w:tcMar>
              <w:left w:w="28" w:type="dxa"/>
              <w:right w:w="28" w:type="dxa"/>
            </w:tcMar>
          </w:tcPr>
          <w:p w14:paraId="021C4393" w14:textId="77777777" w:rsidR="00767930" w:rsidRPr="003F6D2B" w:rsidRDefault="00767930" w:rsidP="00CE25BF">
            <w:pPr>
              <w:numPr>
                <w:ilvl w:val="12"/>
                <w:numId w:val="0"/>
              </w:numPr>
              <w:jc w:val="right"/>
              <w:rPr>
                <w:sz w:val="18"/>
                <w:lang w:val="en-GB"/>
              </w:rPr>
            </w:pPr>
          </w:p>
        </w:tc>
        <w:tc>
          <w:tcPr>
            <w:tcW w:w="1552" w:type="dxa"/>
            <w:tcBorders>
              <w:bottom w:val="single" w:sz="4" w:space="0" w:color="auto"/>
            </w:tcBorders>
            <w:tcMar>
              <w:left w:w="28" w:type="dxa"/>
              <w:right w:w="28" w:type="dxa"/>
            </w:tcMar>
          </w:tcPr>
          <w:p w14:paraId="11591374" w14:textId="77777777" w:rsidR="00767930" w:rsidRPr="003F6D2B" w:rsidRDefault="00767930" w:rsidP="00CE25BF">
            <w:pPr>
              <w:numPr>
                <w:ilvl w:val="12"/>
                <w:numId w:val="0"/>
              </w:numPr>
              <w:jc w:val="right"/>
              <w:rPr>
                <w:sz w:val="18"/>
                <w:lang w:val="en-GB"/>
              </w:rPr>
            </w:pPr>
          </w:p>
        </w:tc>
      </w:tr>
      <w:tr w:rsidR="00767930" w:rsidRPr="003F6D2B" w14:paraId="372E7F87" w14:textId="77777777" w:rsidTr="007E3E72">
        <w:trPr>
          <w:cantSplit/>
          <w:trHeight w:val="218"/>
        </w:trPr>
        <w:tc>
          <w:tcPr>
            <w:tcW w:w="1688" w:type="dxa"/>
            <w:tcBorders>
              <w:top w:val="single" w:sz="4" w:space="0" w:color="auto"/>
              <w:bottom w:val="double" w:sz="4" w:space="0" w:color="auto"/>
            </w:tcBorders>
            <w:tcMar>
              <w:left w:w="28" w:type="dxa"/>
              <w:right w:w="28" w:type="dxa"/>
            </w:tcMar>
          </w:tcPr>
          <w:p w14:paraId="7E9C7A3D" w14:textId="77777777" w:rsidR="00767930" w:rsidRPr="003F6D2B" w:rsidRDefault="00767930" w:rsidP="00CE25BF">
            <w:pPr>
              <w:numPr>
                <w:ilvl w:val="12"/>
                <w:numId w:val="0"/>
              </w:numPr>
              <w:rPr>
                <w:b/>
                <w:sz w:val="18"/>
                <w:lang w:val="en-GB"/>
              </w:rPr>
            </w:pPr>
            <w:r w:rsidRPr="003F6D2B">
              <w:rPr>
                <w:b/>
                <w:sz w:val="18"/>
                <w:lang w:val="en-GB"/>
              </w:rPr>
              <w:t>Total</w:t>
            </w:r>
          </w:p>
        </w:tc>
        <w:tc>
          <w:tcPr>
            <w:tcW w:w="1007" w:type="dxa"/>
            <w:tcBorders>
              <w:top w:val="single" w:sz="4" w:space="0" w:color="auto"/>
              <w:bottom w:val="double" w:sz="4" w:space="0" w:color="auto"/>
            </w:tcBorders>
            <w:tcMar>
              <w:left w:w="28" w:type="dxa"/>
              <w:right w:w="28" w:type="dxa"/>
            </w:tcMar>
          </w:tcPr>
          <w:p w14:paraId="540A698C" w14:textId="77777777" w:rsidR="00767930" w:rsidRPr="003F6D2B" w:rsidRDefault="00767930" w:rsidP="00CE25BF">
            <w:pPr>
              <w:numPr>
                <w:ilvl w:val="12"/>
                <w:numId w:val="0"/>
              </w:numPr>
              <w:rPr>
                <w:b/>
                <w:sz w:val="18"/>
                <w:lang w:val="en-GB"/>
              </w:rPr>
            </w:pPr>
          </w:p>
        </w:tc>
        <w:tc>
          <w:tcPr>
            <w:tcW w:w="2125" w:type="dxa"/>
            <w:tcBorders>
              <w:top w:val="single" w:sz="4" w:space="0" w:color="auto"/>
              <w:bottom w:val="double" w:sz="4" w:space="0" w:color="auto"/>
            </w:tcBorders>
            <w:tcMar>
              <w:left w:w="28" w:type="dxa"/>
              <w:right w:w="28" w:type="dxa"/>
            </w:tcMar>
          </w:tcPr>
          <w:p w14:paraId="2E801593" w14:textId="77777777" w:rsidR="00767930" w:rsidRPr="003F6D2B" w:rsidRDefault="00767930" w:rsidP="00CE25BF">
            <w:pPr>
              <w:numPr>
                <w:ilvl w:val="12"/>
                <w:numId w:val="0"/>
              </w:numPr>
              <w:jc w:val="right"/>
              <w:rPr>
                <w:b/>
                <w:sz w:val="18"/>
                <w:lang w:val="en-GB"/>
              </w:rPr>
            </w:pPr>
          </w:p>
        </w:tc>
        <w:tc>
          <w:tcPr>
            <w:tcW w:w="2126" w:type="dxa"/>
            <w:tcBorders>
              <w:top w:val="single" w:sz="4" w:space="0" w:color="auto"/>
              <w:bottom w:val="double" w:sz="4" w:space="0" w:color="auto"/>
            </w:tcBorders>
            <w:tcMar>
              <w:left w:w="28" w:type="dxa"/>
              <w:right w:w="28" w:type="dxa"/>
            </w:tcMar>
          </w:tcPr>
          <w:p w14:paraId="02C86998" w14:textId="77777777" w:rsidR="00767930" w:rsidRPr="003F6D2B" w:rsidRDefault="00767930" w:rsidP="00CE25BF">
            <w:pPr>
              <w:numPr>
                <w:ilvl w:val="12"/>
                <w:numId w:val="0"/>
              </w:numPr>
              <w:jc w:val="right"/>
              <w:rPr>
                <w:b/>
                <w:sz w:val="18"/>
                <w:lang w:val="en-GB"/>
              </w:rPr>
            </w:pPr>
          </w:p>
        </w:tc>
        <w:tc>
          <w:tcPr>
            <w:tcW w:w="1552" w:type="dxa"/>
            <w:tcBorders>
              <w:top w:val="single" w:sz="4" w:space="0" w:color="auto"/>
              <w:bottom w:val="double" w:sz="4" w:space="0" w:color="auto"/>
            </w:tcBorders>
            <w:tcMar>
              <w:left w:w="28" w:type="dxa"/>
              <w:right w:w="28" w:type="dxa"/>
            </w:tcMar>
          </w:tcPr>
          <w:p w14:paraId="5D87A0BE" w14:textId="77777777" w:rsidR="00767930" w:rsidRPr="003F6D2B" w:rsidRDefault="00767930" w:rsidP="00CE25BF">
            <w:pPr>
              <w:numPr>
                <w:ilvl w:val="12"/>
                <w:numId w:val="0"/>
              </w:numPr>
              <w:jc w:val="right"/>
              <w:rPr>
                <w:b/>
                <w:sz w:val="18"/>
                <w:lang w:val="en-GB"/>
              </w:rPr>
            </w:pPr>
          </w:p>
        </w:tc>
      </w:tr>
    </w:tbl>
    <w:p w14:paraId="0DDF3B1B" w14:textId="77777777" w:rsidR="00A00ED3" w:rsidRPr="003F6D2B" w:rsidRDefault="00CD0809" w:rsidP="004E5473">
      <w:pPr>
        <w:pStyle w:val="Heading2"/>
      </w:pPr>
      <w:bookmarkStart w:id="241" w:name="_Toc87163746"/>
      <w:bookmarkStart w:id="242" w:name="_Toc53393359"/>
      <w:bookmarkStart w:id="243" w:name="_Toc190342799"/>
      <w:r w:rsidRPr="003F6D2B">
        <w:t xml:space="preserve">Accrued </w:t>
      </w:r>
      <w:r w:rsidR="00FA5484" w:rsidRPr="003F6D2B">
        <w:t>Expenses</w:t>
      </w:r>
      <w:r w:rsidRPr="003F6D2B">
        <w:t xml:space="preserve"> and Deferred Income</w:t>
      </w:r>
      <w:r w:rsidR="00D65CED" w:rsidRPr="003F6D2B">
        <w:t xml:space="preserve"> (</w:t>
      </w:r>
      <w:r w:rsidR="009A0DBF" w:rsidRPr="003F6D2B">
        <w:t>Other Liabilities</w:t>
      </w:r>
      <w:r w:rsidR="00D65CED" w:rsidRPr="003F6D2B">
        <w:t>)</w:t>
      </w:r>
      <w:bookmarkEnd w:id="243"/>
    </w:p>
    <w:p w14:paraId="47EB4536" w14:textId="77777777" w:rsidR="00A00ED3" w:rsidRPr="003F6D2B" w:rsidRDefault="00A00ED3" w:rsidP="00A00ED3">
      <w:pPr>
        <w:rPr>
          <w:b/>
          <w:i/>
          <w:lang w:val="en-GB"/>
        </w:rPr>
      </w:pPr>
      <w:r w:rsidRPr="003F6D2B">
        <w:rPr>
          <w:b/>
          <w:i/>
          <w:lang w:val="en-GB"/>
        </w:rPr>
        <w:t>(Comment on</w:t>
      </w:r>
      <w:r w:rsidR="00830A5E" w:rsidRPr="003F6D2B">
        <w:rPr>
          <w:b/>
          <w:i/>
          <w:lang w:val="en-GB"/>
        </w:rPr>
        <w:t xml:space="preserve"> all</w:t>
      </w:r>
      <w:r w:rsidRPr="003F6D2B">
        <w:rPr>
          <w:b/>
          <w:i/>
          <w:lang w:val="en-GB"/>
        </w:rPr>
        <w:t xml:space="preserve"> material </w:t>
      </w:r>
      <w:r w:rsidR="00830A5E" w:rsidRPr="003F6D2B">
        <w:rPr>
          <w:b/>
          <w:i/>
          <w:lang w:val="en-GB"/>
        </w:rPr>
        <w:t>items</w:t>
      </w:r>
      <w:r w:rsidRPr="003F6D2B">
        <w:rPr>
          <w:b/>
          <w:i/>
          <w:lang w:val="en-GB"/>
        </w:rPr>
        <w:t xml:space="preserve"> or changes in</w:t>
      </w:r>
      <w:r w:rsidR="006908AF" w:rsidRPr="003F6D2B">
        <w:rPr>
          <w:b/>
          <w:i/>
          <w:lang w:val="en-GB"/>
        </w:rPr>
        <w:t xml:space="preserve"> the amount of</w:t>
      </w:r>
      <w:r w:rsidRPr="003F6D2B">
        <w:rPr>
          <w:b/>
          <w:i/>
          <w:lang w:val="en-GB"/>
        </w:rPr>
        <w:t xml:space="preserve"> individual </w:t>
      </w:r>
      <w:r w:rsidR="006908AF" w:rsidRPr="003F6D2B">
        <w:rPr>
          <w:b/>
          <w:i/>
          <w:lang w:val="en-GB"/>
        </w:rPr>
        <w:t>items</w:t>
      </w:r>
      <w:r w:rsidRPr="003F6D2B">
        <w:rPr>
          <w:b/>
          <w:i/>
          <w:lang w:val="en-GB"/>
        </w:rPr>
        <w:t>.)</w:t>
      </w:r>
    </w:p>
    <w:p w14:paraId="27CB109F" w14:textId="77777777" w:rsidR="00D3256E" w:rsidRPr="003F6D2B" w:rsidRDefault="00D3256E" w:rsidP="004E5473">
      <w:pPr>
        <w:pStyle w:val="Heading2"/>
      </w:pPr>
      <w:bookmarkStart w:id="244" w:name="_Toc190342800"/>
      <w:r w:rsidRPr="003F6D2B">
        <w:t>Derivative Financial Instruments</w:t>
      </w:r>
      <w:bookmarkEnd w:id="241"/>
      <w:bookmarkEnd w:id="244"/>
      <w:r w:rsidRPr="003F6D2B">
        <w:t xml:space="preserve"> </w:t>
      </w:r>
      <w:bookmarkEnd w:id="242"/>
    </w:p>
    <w:p w14:paraId="34495BBC" w14:textId="657A7FC9" w:rsidR="00D3256E" w:rsidRPr="003F6D2B" w:rsidRDefault="00D3256E">
      <w:pPr>
        <w:numPr>
          <w:ilvl w:val="12"/>
          <w:numId w:val="0"/>
        </w:numPr>
        <w:ind w:left="567"/>
        <w:jc w:val="both"/>
        <w:rPr>
          <w:lang w:val="en-GB"/>
        </w:rPr>
      </w:pPr>
      <w:r w:rsidRPr="003F6D2B">
        <w:rPr>
          <w:b/>
          <w:i/>
          <w:lang w:val="en-GB"/>
        </w:rPr>
        <w:t>(Disclose if the Company designates derivative financial instruments as either trading or hedging. For each type of derivatives, please disclose the extent and substance, including the principal conditions and circumstances that may affect the amount, timing and certainty of future cash flows, and provide a table showing fair value changes during the reporting period in the appropriate account within account group 41).</w:t>
      </w:r>
      <w:r w:rsidRPr="003F6D2B">
        <w:rPr>
          <w:lang w:val="en-GB"/>
        </w:rPr>
        <w:t xml:space="preserve"> </w:t>
      </w:r>
    </w:p>
    <w:p w14:paraId="7D510912" w14:textId="77777777" w:rsidR="00D3256E" w:rsidRPr="003F6D2B" w:rsidRDefault="00D3256E">
      <w:pPr>
        <w:numPr>
          <w:ilvl w:val="12"/>
          <w:numId w:val="0"/>
        </w:numPr>
        <w:ind w:left="567"/>
        <w:jc w:val="both"/>
        <w:rPr>
          <w:lang w:val="en-GB"/>
        </w:rPr>
      </w:pPr>
    </w:p>
    <w:p w14:paraId="28D5E636" w14:textId="77777777" w:rsidR="00D3256E" w:rsidRPr="003F6D2B" w:rsidRDefault="00D3256E">
      <w:pPr>
        <w:numPr>
          <w:ilvl w:val="12"/>
          <w:numId w:val="0"/>
        </w:numPr>
        <w:ind w:left="567"/>
        <w:jc w:val="both"/>
        <w:rPr>
          <w:bCs/>
          <w:iCs/>
          <w:lang w:val="en-GB"/>
        </w:rPr>
      </w:pPr>
      <w:r w:rsidRPr="003F6D2B">
        <w:rPr>
          <w:bCs/>
          <w:iCs/>
          <w:lang w:val="en-GB"/>
        </w:rPr>
        <w:lastRenderedPageBreak/>
        <w:t xml:space="preserve">The positive and negative fair values of financial derivative instruments are reported within ‘Other receivables’ and ‘Other payables’, respectively. </w:t>
      </w:r>
    </w:p>
    <w:p w14:paraId="30ED6409" w14:textId="77777777" w:rsidR="00D3256E" w:rsidRPr="003F6D2B" w:rsidRDefault="00D3256E" w:rsidP="00A83398">
      <w:pPr>
        <w:pStyle w:val="Footer"/>
        <w:tabs>
          <w:tab w:val="clear" w:pos="4703"/>
          <w:tab w:val="clear" w:pos="9406"/>
        </w:tabs>
        <w:ind w:right="-28"/>
        <w:jc w:val="right"/>
        <w:rPr>
          <w:sz w:val="18"/>
          <w:lang w:val="en-GB"/>
        </w:rPr>
      </w:pPr>
      <w:r w:rsidRPr="003F6D2B">
        <w:rPr>
          <w:sz w:val="18"/>
          <w:lang w:val="en-GB"/>
        </w:rPr>
        <w:t xml:space="preserve"> (CZK ‘000)</w:t>
      </w:r>
    </w:p>
    <w:tbl>
      <w:tblPr>
        <w:tblW w:w="8546" w:type="dxa"/>
        <w:tblInd w:w="567" w:type="dxa"/>
        <w:tblLayout w:type="fixed"/>
        <w:tblCellMar>
          <w:left w:w="28" w:type="dxa"/>
          <w:right w:w="28" w:type="dxa"/>
        </w:tblCellMar>
        <w:tblLook w:val="0000" w:firstRow="0" w:lastRow="0" w:firstColumn="0" w:lastColumn="0" w:noHBand="0" w:noVBand="0"/>
      </w:tblPr>
      <w:tblGrid>
        <w:gridCol w:w="3454"/>
        <w:gridCol w:w="1663"/>
        <w:gridCol w:w="1663"/>
        <w:gridCol w:w="1766"/>
      </w:tblGrid>
      <w:tr w:rsidR="005E0025" w:rsidRPr="003F6D2B" w14:paraId="28B876AD" w14:textId="77777777" w:rsidTr="0068405E">
        <w:tc>
          <w:tcPr>
            <w:tcW w:w="3454" w:type="dxa"/>
            <w:tcBorders>
              <w:top w:val="single" w:sz="4" w:space="0" w:color="auto"/>
              <w:bottom w:val="single" w:sz="4" w:space="0" w:color="auto"/>
            </w:tcBorders>
            <w:tcMar>
              <w:left w:w="28" w:type="dxa"/>
              <w:right w:w="28" w:type="dxa"/>
            </w:tcMar>
          </w:tcPr>
          <w:p w14:paraId="1E236C83" w14:textId="77777777" w:rsidR="00D3256E" w:rsidRPr="003F6D2B" w:rsidRDefault="00D3256E" w:rsidP="00CE25BF">
            <w:pPr>
              <w:ind w:left="0"/>
              <w:rPr>
                <w:b/>
                <w:iCs/>
                <w:sz w:val="18"/>
                <w:lang w:val="en-GB"/>
              </w:rPr>
            </w:pPr>
          </w:p>
        </w:tc>
        <w:tc>
          <w:tcPr>
            <w:tcW w:w="5092" w:type="dxa"/>
            <w:gridSpan w:val="3"/>
            <w:tcBorders>
              <w:top w:val="single" w:sz="4" w:space="0" w:color="auto"/>
              <w:bottom w:val="single" w:sz="4" w:space="0" w:color="auto"/>
            </w:tcBorders>
            <w:tcMar>
              <w:left w:w="28" w:type="dxa"/>
              <w:right w:w="28" w:type="dxa"/>
            </w:tcMar>
          </w:tcPr>
          <w:p w14:paraId="50069CC1" w14:textId="0CD58105" w:rsidR="00D3256E" w:rsidRPr="003F6D2B" w:rsidRDefault="00033016" w:rsidP="00CE25BF">
            <w:pPr>
              <w:numPr>
                <w:ilvl w:val="12"/>
                <w:numId w:val="0"/>
              </w:numPr>
              <w:jc w:val="center"/>
              <w:rPr>
                <w:b/>
                <w:sz w:val="18"/>
                <w:lang w:val="en-GB"/>
              </w:rPr>
            </w:pPr>
            <w:r w:rsidRPr="003F6D2B">
              <w:rPr>
                <w:b/>
                <w:sz w:val="18"/>
                <w:lang w:val="en-GB"/>
              </w:rPr>
              <w:t xml:space="preserve">31 December </w:t>
            </w:r>
            <w:r w:rsidR="009449CF" w:rsidRPr="003F6D2B">
              <w:rPr>
                <w:b/>
                <w:sz w:val="18"/>
                <w:lang w:val="en-GB"/>
              </w:rPr>
              <w:t>202</w:t>
            </w:r>
            <w:r w:rsidR="0021701F" w:rsidRPr="003F6D2B">
              <w:rPr>
                <w:b/>
                <w:sz w:val="18"/>
                <w:lang w:val="en-GB"/>
              </w:rPr>
              <w:t>4</w:t>
            </w:r>
          </w:p>
        </w:tc>
      </w:tr>
      <w:tr w:rsidR="005E0025" w:rsidRPr="003F6D2B" w14:paraId="3CCF1B00" w14:textId="77777777" w:rsidTr="0068405E">
        <w:tc>
          <w:tcPr>
            <w:tcW w:w="3454" w:type="dxa"/>
            <w:tcBorders>
              <w:top w:val="single" w:sz="4" w:space="0" w:color="auto"/>
              <w:bottom w:val="single" w:sz="4" w:space="0" w:color="auto"/>
            </w:tcBorders>
            <w:tcMar>
              <w:left w:w="28" w:type="dxa"/>
              <w:right w:w="28" w:type="dxa"/>
            </w:tcMar>
          </w:tcPr>
          <w:p w14:paraId="47AD872A" w14:textId="77777777" w:rsidR="00D3256E" w:rsidRPr="003F6D2B" w:rsidRDefault="00D3256E" w:rsidP="00CE25BF">
            <w:pPr>
              <w:ind w:left="0"/>
              <w:rPr>
                <w:sz w:val="18"/>
                <w:lang w:val="en-GB"/>
              </w:rPr>
            </w:pPr>
          </w:p>
        </w:tc>
        <w:tc>
          <w:tcPr>
            <w:tcW w:w="1663" w:type="dxa"/>
            <w:tcBorders>
              <w:top w:val="single" w:sz="4" w:space="0" w:color="auto"/>
              <w:bottom w:val="single" w:sz="4" w:space="0" w:color="auto"/>
            </w:tcBorders>
            <w:tcMar>
              <w:left w:w="28" w:type="dxa"/>
              <w:right w:w="28" w:type="dxa"/>
            </w:tcMar>
          </w:tcPr>
          <w:p w14:paraId="67273890" w14:textId="77777777" w:rsidR="00D3256E" w:rsidRPr="003F6D2B" w:rsidRDefault="00D3256E" w:rsidP="00CE25BF">
            <w:pPr>
              <w:numPr>
                <w:ilvl w:val="12"/>
                <w:numId w:val="0"/>
              </w:numPr>
              <w:jc w:val="right"/>
              <w:rPr>
                <w:b/>
                <w:sz w:val="18"/>
                <w:lang w:val="en-GB"/>
              </w:rPr>
            </w:pPr>
            <w:r w:rsidRPr="003F6D2B">
              <w:rPr>
                <w:b/>
                <w:sz w:val="18"/>
                <w:lang w:val="en-GB"/>
              </w:rPr>
              <w:t xml:space="preserve">Positive fair value           </w:t>
            </w:r>
          </w:p>
        </w:tc>
        <w:tc>
          <w:tcPr>
            <w:tcW w:w="1663" w:type="dxa"/>
            <w:tcBorders>
              <w:top w:val="single" w:sz="4" w:space="0" w:color="auto"/>
              <w:bottom w:val="single" w:sz="4" w:space="0" w:color="auto"/>
            </w:tcBorders>
            <w:tcMar>
              <w:left w:w="28" w:type="dxa"/>
              <w:right w:w="28" w:type="dxa"/>
            </w:tcMar>
          </w:tcPr>
          <w:p w14:paraId="66B1D223" w14:textId="77777777" w:rsidR="00D3256E" w:rsidRPr="003F6D2B" w:rsidRDefault="00D3256E" w:rsidP="00CE25BF">
            <w:pPr>
              <w:numPr>
                <w:ilvl w:val="12"/>
                <w:numId w:val="0"/>
              </w:numPr>
              <w:jc w:val="right"/>
              <w:rPr>
                <w:b/>
                <w:sz w:val="18"/>
                <w:lang w:val="en-GB"/>
              </w:rPr>
            </w:pPr>
            <w:r w:rsidRPr="003F6D2B">
              <w:rPr>
                <w:b/>
                <w:sz w:val="18"/>
                <w:lang w:val="en-GB"/>
              </w:rPr>
              <w:t>Negative fair value</w:t>
            </w:r>
          </w:p>
        </w:tc>
        <w:tc>
          <w:tcPr>
            <w:tcW w:w="1766" w:type="dxa"/>
            <w:tcBorders>
              <w:top w:val="single" w:sz="4" w:space="0" w:color="auto"/>
              <w:bottom w:val="single" w:sz="4" w:space="0" w:color="auto"/>
            </w:tcBorders>
            <w:tcMar>
              <w:left w:w="28" w:type="dxa"/>
              <w:right w:w="28" w:type="dxa"/>
            </w:tcMar>
          </w:tcPr>
          <w:p w14:paraId="4ED78326" w14:textId="77777777" w:rsidR="00D3256E" w:rsidRPr="003F6D2B" w:rsidRDefault="00D3256E" w:rsidP="00CE25BF">
            <w:pPr>
              <w:numPr>
                <w:ilvl w:val="12"/>
                <w:numId w:val="0"/>
              </w:numPr>
              <w:jc w:val="right"/>
              <w:rPr>
                <w:b/>
                <w:sz w:val="18"/>
                <w:lang w:val="en-GB"/>
              </w:rPr>
            </w:pPr>
            <w:r w:rsidRPr="003F6D2B">
              <w:rPr>
                <w:b/>
                <w:sz w:val="18"/>
                <w:lang w:val="en-GB"/>
              </w:rPr>
              <w:t>Nominal value</w:t>
            </w:r>
          </w:p>
        </w:tc>
      </w:tr>
      <w:tr w:rsidR="005E0025" w:rsidRPr="003F6D2B" w14:paraId="4D3DF531" w14:textId="77777777" w:rsidTr="0068405E">
        <w:tc>
          <w:tcPr>
            <w:tcW w:w="3454" w:type="dxa"/>
            <w:tcBorders>
              <w:top w:val="single" w:sz="4" w:space="0" w:color="auto"/>
            </w:tcBorders>
            <w:tcMar>
              <w:left w:w="28" w:type="dxa"/>
              <w:right w:w="28" w:type="dxa"/>
            </w:tcMar>
          </w:tcPr>
          <w:p w14:paraId="704BB2CD" w14:textId="77777777" w:rsidR="00D3256E" w:rsidRPr="003F6D2B" w:rsidRDefault="00D3256E" w:rsidP="00CE25BF">
            <w:pPr>
              <w:ind w:left="0"/>
              <w:rPr>
                <w:bCs/>
                <w:sz w:val="18"/>
                <w:lang w:val="en-GB"/>
              </w:rPr>
            </w:pPr>
            <w:r w:rsidRPr="003F6D2B">
              <w:rPr>
                <w:bCs/>
                <w:sz w:val="18"/>
                <w:lang w:val="en-GB"/>
              </w:rPr>
              <w:t xml:space="preserve">Derivatives for trading </w:t>
            </w:r>
          </w:p>
        </w:tc>
        <w:tc>
          <w:tcPr>
            <w:tcW w:w="1663" w:type="dxa"/>
            <w:tcBorders>
              <w:top w:val="single" w:sz="4" w:space="0" w:color="auto"/>
            </w:tcBorders>
            <w:tcMar>
              <w:left w:w="28" w:type="dxa"/>
              <w:right w:w="28" w:type="dxa"/>
            </w:tcMar>
            <w:vAlign w:val="bottom"/>
          </w:tcPr>
          <w:p w14:paraId="23176094" w14:textId="77777777" w:rsidR="00D3256E" w:rsidRPr="003F6D2B" w:rsidRDefault="00D3256E" w:rsidP="00CE25BF">
            <w:pPr>
              <w:ind w:left="0"/>
              <w:jc w:val="right"/>
              <w:rPr>
                <w:sz w:val="18"/>
                <w:lang w:val="en-GB"/>
              </w:rPr>
            </w:pPr>
          </w:p>
        </w:tc>
        <w:tc>
          <w:tcPr>
            <w:tcW w:w="1663" w:type="dxa"/>
            <w:tcBorders>
              <w:top w:val="single" w:sz="4" w:space="0" w:color="auto"/>
            </w:tcBorders>
            <w:tcMar>
              <w:left w:w="28" w:type="dxa"/>
              <w:right w:w="28" w:type="dxa"/>
            </w:tcMar>
            <w:vAlign w:val="bottom"/>
          </w:tcPr>
          <w:p w14:paraId="52E0DC37" w14:textId="77777777" w:rsidR="00D3256E" w:rsidRPr="003F6D2B" w:rsidRDefault="00D3256E" w:rsidP="00CE25BF">
            <w:pPr>
              <w:ind w:left="0"/>
              <w:jc w:val="right"/>
              <w:rPr>
                <w:sz w:val="18"/>
                <w:lang w:val="en-GB"/>
              </w:rPr>
            </w:pPr>
          </w:p>
        </w:tc>
        <w:tc>
          <w:tcPr>
            <w:tcW w:w="1766" w:type="dxa"/>
            <w:tcBorders>
              <w:top w:val="single" w:sz="4" w:space="0" w:color="auto"/>
            </w:tcBorders>
            <w:tcMar>
              <w:left w:w="28" w:type="dxa"/>
              <w:right w:w="28" w:type="dxa"/>
            </w:tcMar>
            <w:vAlign w:val="bottom"/>
          </w:tcPr>
          <w:p w14:paraId="176D0AA4" w14:textId="77777777" w:rsidR="00D3256E" w:rsidRPr="003F6D2B" w:rsidRDefault="00D3256E" w:rsidP="00CE25BF">
            <w:pPr>
              <w:ind w:left="0"/>
              <w:jc w:val="right"/>
              <w:rPr>
                <w:sz w:val="18"/>
                <w:lang w:val="en-GB"/>
              </w:rPr>
            </w:pPr>
          </w:p>
        </w:tc>
      </w:tr>
      <w:tr w:rsidR="005E0025" w:rsidRPr="003F6D2B" w14:paraId="1D0D55D0" w14:textId="77777777" w:rsidTr="0068405E">
        <w:tc>
          <w:tcPr>
            <w:tcW w:w="3454" w:type="dxa"/>
            <w:tcMar>
              <w:left w:w="28" w:type="dxa"/>
              <w:right w:w="28" w:type="dxa"/>
            </w:tcMar>
          </w:tcPr>
          <w:p w14:paraId="5CF43ACE" w14:textId="77777777" w:rsidR="00D3256E" w:rsidRPr="003F6D2B" w:rsidRDefault="00D3256E" w:rsidP="00CE25BF">
            <w:pPr>
              <w:ind w:left="0"/>
              <w:rPr>
                <w:bCs/>
                <w:sz w:val="18"/>
                <w:lang w:val="en-GB"/>
              </w:rPr>
            </w:pPr>
            <w:r w:rsidRPr="003F6D2B">
              <w:rPr>
                <w:bCs/>
                <w:sz w:val="18"/>
                <w:lang w:val="en-GB"/>
              </w:rPr>
              <w:t>FRA transactions</w:t>
            </w:r>
          </w:p>
        </w:tc>
        <w:tc>
          <w:tcPr>
            <w:tcW w:w="1663" w:type="dxa"/>
            <w:tcMar>
              <w:left w:w="28" w:type="dxa"/>
              <w:right w:w="28" w:type="dxa"/>
            </w:tcMar>
          </w:tcPr>
          <w:p w14:paraId="2080E128" w14:textId="77777777" w:rsidR="00D3256E" w:rsidRPr="003F6D2B" w:rsidRDefault="00D3256E" w:rsidP="00CE25BF">
            <w:pPr>
              <w:ind w:left="0"/>
              <w:jc w:val="right"/>
              <w:rPr>
                <w:sz w:val="18"/>
                <w:lang w:val="en-GB"/>
              </w:rPr>
            </w:pPr>
          </w:p>
        </w:tc>
        <w:tc>
          <w:tcPr>
            <w:tcW w:w="1663" w:type="dxa"/>
            <w:tcMar>
              <w:left w:w="28" w:type="dxa"/>
              <w:right w:w="28" w:type="dxa"/>
            </w:tcMar>
          </w:tcPr>
          <w:p w14:paraId="0B4A79BA" w14:textId="77777777" w:rsidR="00D3256E" w:rsidRPr="003F6D2B" w:rsidRDefault="00D3256E" w:rsidP="00CE25BF">
            <w:pPr>
              <w:ind w:left="0"/>
              <w:jc w:val="right"/>
              <w:rPr>
                <w:sz w:val="18"/>
                <w:lang w:val="en-GB"/>
              </w:rPr>
            </w:pPr>
          </w:p>
        </w:tc>
        <w:tc>
          <w:tcPr>
            <w:tcW w:w="1766" w:type="dxa"/>
            <w:tcMar>
              <w:left w:w="28" w:type="dxa"/>
              <w:right w:w="28" w:type="dxa"/>
            </w:tcMar>
          </w:tcPr>
          <w:p w14:paraId="432C7EE8" w14:textId="77777777" w:rsidR="00D3256E" w:rsidRPr="003F6D2B" w:rsidRDefault="00D3256E" w:rsidP="00CE25BF">
            <w:pPr>
              <w:ind w:left="0"/>
              <w:jc w:val="right"/>
              <w:rPr>
                <w:sz w:val="18"/>
                <w:lang w:val="en-GB"/>
              </w:rPr>
            </w:pPr>
          </w:p>
        </w:tc>
      </w:tr>
      <w:tr w:rsidR="005E0025" w:rsidRPr="003F6D2B" w14:paraId="000E7E94" w14:textId="77777777" w:rsidTr="0068405E">
        <w:tc>
          <w:tcPr>
            <w:tcW w:w="3454" w:type="dxa"/>
            <w:tcBorders>
              <w:bottom w:val="single" w:sz="4" w:space="0" w:color="auto"/>
            </w:tcBorders>
            <w:tcMar>
              <w:left w:w="28" w:type="dxa"/>
              <w:right w:w="28" w:type="dxa"/>
            </w:tcMar>
          </w:tcPr>
          <w:p w14:paraId="23A1C3A3" w14:textId="77777777" w:rsidR="00D3256E" w:rsidRPr="003F6D2B" w:rsidRDefault="00D3256E" w:rsidP="00CE25BF">
            <w:pPr>
              <w:ind w:left="0"/>
              <w:rPr>
                <w:bCs/>
                <w:sz w:val="18"/>
                <w:lang w:val="en-GB"/>
              </w:rPr>
            </w:pPr>
            <w:r w:rsidRPr="003F6D2B">
              <w:rPr>
                <w:bCs/>
                <w:sz w:val="18"/>
                <w:lang w:val="en-GB"/>
              </w:rPr>
              <w:t>Options</w:t>
            </w:r>
          </w:p>
        </w:tc>
        <w:tc>
          <w:tcPr>
            <w:tcW w:w="1663" w:type="dxa"/>
            <w:tcBorders>
              <w:bottom w:val="single" w:sz="4" w:space="0" w:color="auto"/>
            </w:tcBorders>
            <w:tcMar>
              <w:left w:w="28" w:type="dxa"/>
              <w:right w:w="28" w:type="dxa"/>
            </w:tcMar>
          </w:tcPr>
          <w:p w14:paraId="0FDB0B1A" w14:textId="77777777" w:rsidR="00D3256E" w:rsidRPr="003F6D2B" w:rsidRDefault="00D3256E" w:rsidP="00CE25BF">
            <w:pPr>
              <w:ind w:left="0"/>
              <w:jc w:val="right"/>
              <w:rPr>
                <w:sz w:val="18"/>
                <w:lang w:val="en-GB"/>
              </w:rPr>
            </w:pPr>
          </w:p>
        </w:tc>
        <w:tc>
          <w:tcPr>
            <w:tcW w:w="1663" w:type="dxa"/>
            <w:tcBorders>
              <w:bottom w:val="single" w:sz="4" w:space="0" w:color="auto"/>
            </w:tcBorders>
            <w:tcMar>
              <w:left w:w="28" w:type="dxa"/>
              <w:right w:w="28" w:type="dxa"/>
            </w:tcMar>
          </w:tcPr>
          <w:p w14:paraId="6145917A" w14:textId="77777777" w:rsidR="00D3256E" w:rsidRPr="003F6D2B" w:rsidRDefault="00D3256E" w:rsidP="00CE25BF">
            <w:pPr>
              <w:ind w:left="0"/>
              <w:jc w:val="right"/>
              <w:rPr>
                <w:sz w:val="18"/>
                <w:lang w:val="en-GB"/>
              </w:rPr>
            </w:pPr>
          </w:p>
        </w:tc>
        <w:tc>
          <w:tcPr>
            <w:tcW w:w="1766" w:type="dxa"/>
            <w:tcBorders>
              <w:bottom w:val="single" w:sz="4" w:space="0" w:color="auto"/>
            </w:tcBorders>
            <w:tcMar>
              <w:left w:w="28" w:type="dxa"/>
              <w:right w:w="28" w:type="dxa"/>
            </w:tcMar>
          </w:tcPr>
          <w:p w14:paraId="44EAD587" w14:textId="77777777" w:rsidR="00D3256E" w:rsidRPr="003F6D2B" w:rsidRDefault="00D3256E" w:rsidP="00CE25BF">
            <w:pPr>
              <w:ind w:left="0"/>
              <w:jc w:val="right"/>
              <w:rPr>
                <w:sz w:val="18"/>
                <w:lang w:val="en-GB"/>
              </w:rPr>
            </w:pPr>
          </w:p>
        </w:tc>
      </w:tr>
      <w:tr w:rsidR="005E0025" w:rsidRPr="003F6D2B" w14:paraId="3F52A87B" w14:textId="77777777" w:rsidTr="0068405E">
        <w:tc>
          <w:tcPr>
            <w:tcW w:w="3454" w:type="dxa"/>
            <w:tcBorders>
              <w:top w:val="single" w:sz="4" w:space="0" w:color="auto"/>
              <w:bottom w:val="single" w:sz="4" w:space="0" w:color="auto"/>
            </w:tcBorders>
            <w:tcMar>
              <w:left w:w="28" w:type="dxa"/>
              <w:right w:w="28" w:type="dxa"/>
            </w:tcMar>
          </w:tcPr>
          <w:p w14:paraId="471AA1C6" w14:textId="77777777" w:rsidR="00D3256E" w:rsidRPr="003F6D2B" w:rsidRDefault="00D3256E" w:rsidP="00CE25BF">
            <w:pPr>
              <w:ind w:left="0"/>
              <w:rPr>
                <w:b/>
                <w:sz w:val="18"/>
                <w:lang w:val="en-GB"/>
              </w:rPr>
            </w:pPr>
            <w:r w:rsidRPr="003F6D2B">
              <w:rPr>
                <w:b/>
                <w:sz w:val="18"/>
                <w:lang w:val="en-GB"/>
              </w:rPr>
              <w:t xml:space="preserve">Total </w:t>
            </w:r>
          </w:p>
        </w:tc>
        <w:tc>
          <w:tcPr>
            <w:tcW w:w="1663" w:type="dxa"/>
            <w:tcBorders>
              <w:top w:val="single" w:sz="4" w:space="0" w:color="auto"/>
              <w:bottom w:val="single" w:sz="4" w:space="0" w:color="auto"/>
            </w:tcBorders>
            <w:tcMar>
              <w:left w:w="28" w:type="dxa"/>
              <w:right w:w="28" w:type="dxa"/>
            </w:tcMar>
          </w:tcPr>
          <w:p w14:paraId="63BCF0A3" w14:textId="77777777" w:rsidR="00D3256E" w:rsidRPr="003F6D2B" w:rsidRDefault="00D3256E" w:rsidP="00CE25BF">
            <w:pPr>
              <w:ind w:left="0"/>
              <w:jc w:val="right"/>
              <w:rPr>
                <w:b/>
                <w:sz w:val="18"/>
                <w:lang w:val="en-GB"/>
              </w:rPr>
            </w:pPr>
          </w:p>
        </w:tc>
        <w:tc>
          <w:tcPr>
            <w:tcW w:w="1663" w:type="dxa"/>
            <w:tcBorders>
              <w:top w:val="single" w:sz="4" w:space="0" w:color="auto"/>
              <w:bottom w:val="single" w:sz="4" w:space="0" w:color="auto"/>
            </w:tcBorders>
            <w:tcMar>
              <w:left w:w="28" w:type="dxa"/>
              <w:right w:w="28" w:type="dxa"/>
            </w:tcMar>
          </w:tcPr>
          <w:p w14:paraId="62687E2C" w14:textId="77777777" w:rsidR="00D3256E" w:rsidRPr="003F6D2B" w:rsidRDefault="00D3256E" w:rsidP="00CE25BF">
            <w:pPr>
              <w:ind w:left="0"/>
              <w:jc w:val="right"/>
              <w:rPr>
                <w:b/>
                <w:sz w:val="18"/>
                <w:lang w:val="en-GB"/>
              </w:rPr>
            </w:pPr>
          </w:p>
        </w:tc>
        <w:tc>
          <w:tcPr>
            <w:tcW w:w="1766" w:type="dxa"/>
            <w:tcBorders>
              <w:top w:val="single" w:sz="4" w:space="0" w:color="auto"/>
              <w:bottom w:val="single" w:sz="4" w:space="0" w:color="auto"/>
            </w:tcBorders>
            <w:tcMar>
              <w:left w:w="28" w:type="dxa"/>
              <w:right w:w="28" w:type="dxa"/>
            </w:tcMar>
          </w:tcPr>
          <w:p w14:paraId="5DBD3978" w14:textId="77777777" w:rsidR="00D3256E" w:rsidRPr="003F6D2B" w:rsidRDefault="00D3256E" w:rsidP="00CE25BF">
            <w:pPr>
              <w:ind w:left="0"/>
              <w:jc w:val="right"/>
              <w:rPr>
                <w:b/>
                <w:sz w:val="18"/>
                <w:lang w:val="en-GB"/>
              </w:rPr>
            </w:pPr>
          </w:p>
        </w:tc>
      </w:tr>
      <w:tr w:rsidR="005E0025" w:rsidRPr="003F6D2B" w14:paraId="49106F40" w14:textId="77777777" w:rsidTr="0068405E">
        <w:tc>
          <w:tcPr>
            <w:tcW w:w="3454" w:type="dxa"/>
            <w:tcBorders>
              <w:top w:val="single" w:sz="4" w:space="0" w:color="auto"/>
            </w:tcBorders>
            <w:tcMar>
              <w:left w:w="28" w:type="dxa"/>
              <w:right w:w="28" w:type="dxa"/>
            </w:tcMar>
          </w:tcPr>
          <w:p w14:paraId="61164222" w14:textId="77777777" w:rsidR="00D3256E" w:rsidRPr="003F6D2B" w:rsidRDefault="00D3256E" w:rsidP="00CE25BF">
            <w:pPr>
              <w:ind w:left="0"/>
              <w:rPr>
                <w:bCs/>
                <w:sz w:val="18"/>
                <w:lang w:val="en-GB"/>
              </w:rPr>
            </w:pPr>
            <w:r w:rsidRPr="003F6D2B">
              <w:rPr>
                <w:bCs/>
                <w:iCs/>
                <w:sz w:val="18"/>
                <w:lang w:val="en-GB"/>
              </w:rPr>
              <w:t>Hedging derivatives</w:t>
            </w:r>
          </w:p>
        </w:tc>
        <w:tc>
          <w:tcPr>
            <w:tcW w:w="1663" w:type="dxa"/>
            <w:tcBorders>
              <w:top w:val="single" w:sz="4" w:space="0" w:color="auto"/>
            </w:tcBorders>
            <w:tcMar>
              <w:left w:w="28" w:type="dxa"/>
              <w:right w:w="28" w:type="dxa"/>
            </w:tcMar>
            <w:vAlign w:val="bottom"/>
          </w:tcPr>
          <w:p w14:paraId="2DF40F2F" w14:textId="77777777" w:rsidR="00D3256E" w:rsidRPr="003F6D2B" w:rsidRDefault="00D3256E" w:rsidP="00CE25BF">
            <w:pPr>
              <w:ind w:left="0"/>
              <w:jc w:val="right"/>
              <w:rPr>
                <w:sz w:val="18"/>
                <w:lang w:val="en-GB"/>
              </w:rPr>
            </w:pPr>
          </w:p>
        </w:tc>
        <w:tc>
          <w:tcPr>
            <w:tcW w:w="1663" w:type="dxa"/>
            <w:tcBorders>
              <w:top w:val="single" w:sz="4" w:space="0" w:color="auto"/>
            </w:tcBorders>
            <w:tcMar>
              <w:left w:w="28" w:type="dxa"/>
              <w:right w:w="28" w:type="dxa"/>
            </w:tcMar>
            <w:vAlign w:val="bottom"/>
          </w:tcPr>
          <w:p w14:paraId="06F74915" w14:textId="77777777" w:rsidR="00D3256E" w:rsidRPr="003F6D2B" w:rsidRDefault="00D3256E" w:rsidP="00CE25BF">
            <w:pPr>
              <w:ind w:left="0"/>
              <w:jc w:val="right"/>
              <w:rPr>
                <w:sz w:val="18"/>
                <w:lang w:val="en-GB"/>
              </w:rPr>
            </w:pPr>
          </w:p>
        </w:tc>
        <w:tc>
          <w:tcPr>
            <w:tcW w:w="1766" w:type="dxa"/>
            <w:tcBorders>
              <w:top w:val="single" w:sz="4" w:space="0" w:color="auto"/>
            </w:tcBorders>
            <w:tcMar>
              <w:left w:w="28" w:type="dxa"/>
              <w:right w:w="28" w:type="dxa"/>
            </w:tcMar>
            <w:vAlign w:val="bottom"/>
          </w:tcPr>
          <w:p w14:paraId="57BB5749" w14:textId="77777777" w:rsidR="00D3256E" w:rsidRPr="003F6D2B" w:rsidRDefault="00D3256E" w:rsidP="00CE25BF">
            <w:pPr>
              <w:ind w:left="0"/>
              <w:jc w:val="right"/>
              <w:rPr>
                <w:sz w:val="18"/>
                <w:lang w:val="en-GB"/>
              </w:rPr>
            </w:pPr>
          </w:p>
        </w:tc>
      </w:tr>
      <w:tr w:rsidR="005E0025" w:rsidRPr="003F6D2B" w14:paraId="213BDAD4" w14:textId="77777777" w:rsidTr="0068405E">
        <w:tc>
          <w:tcPr>
            <w:tcW w:w="3454" w:type="dxa"/>
            <w:tcMar>
              <w:left w:w="28" w:type="dxa"/>
              <w:right w:w="28" w:type="dxa"/>
            </w:tcMar>
          </w:tcPr>
          <w:p w14:paraId="1688BB07" w14:textId="77777777" w:rsidR="00D3256E" w:rsidRPr="003F6D2B" w:rsidRDefault="00D3256E" w:rsidP="00CE25BF">
            <w:pPr>
              <w:ind w:left="0"/>
              <w:rPr>
                <w:bCs/>
                <w:sz w:val="18"/>
                <w:lang w:val="en-GB"/>
              </w:rPr>
            </w:pPr>
            <w:r w:rsidRPr="003F6D2B">
              <w:rPr>
                <w:bCs/>
                <w:iCs/>
                <w:sz w:val="18"/>
                <w:lang w:val="en-GB"/>
              </w:rPr>
              <w:t>Derivatives designated as fair value hedges</w:t>
            </w:r>
          </w:p>
        </w:tc>
        <w:tc>
          <w:tcPr>
            <w:tcW w:w="1663" w:type="dxa"/>
            <w:tcMar>
              <w:left w:w="28" w:type="dxa"/>
              <w:right w:w="28" w:type="dxa"/>
            </w:tcMar>
          </w:tcPr>
          <w:p w14:paraId="167BA7AE" w14:textId="77777777" w:rsidR="00D3256E" w:rsidRPr="003F6D2B" w:rsidRDefault="00D3256E" w:rsidP="00CE25BF">
            <w:pPr>
              <w:ind w:left="0"/>
              <w:jc w:val="right"/>
              <w:rPr>
                <w:sz w:val="18"/>
                <w:lang w:val="en-GB"/>
              </w:rPr>
            </w:pPr>
          </w:p>
        </w:tc>
        <w:tc>
          <w:tcPr>
            <w:tcW w:w="1663" w:type="dxa"/>
            <w:tcMar>
              <w:left w:w="28" w:type="dxa"/>
              <w:right w:w="28" w:type="dxa"/>
            </w:tcMar>
          </w:tcPr>
          <w:p w14:paraId="20DC712A" w14:textId="77777777" w:rsidR="00D3256E" w:rsidRPr="003F6D2B" w:rsidRDefault="00D3256E" w:rsidP="00CE25BF">
            <w:pPr>
              <w:ind w:left="0"/>
              <w:jc w:val="right"/>
              <w:rPr>
                <w:sz w:val="18"/>
                <w:lang w:val="en-GB"/>
              </w:rPr>
            </w:pPr>
          </w:p>
        </w:tc>
        <w:tc>
          <w:tcPr>
            <w:tcW w:w="1766" w:type="dxa"/>
            <w:tcMar>
              <w:left w:w="28" w:type="dxa"/>
              <w:right w:w="28" w:type="dxa"/>
            </w:tcMar>
          </w:tcPr>
          <w:p w14:paraId="43EE1F84" w14:textId="77777777" w:rsidR="00D3256E" w:rsidRPr="003F6D2B" w:rsidRDefault="00D3256E" w:rsidP="00CE25BF">
            <w:pPr>
              <w:ind w:left="0"/>
              <w:jc w:val="right"/>
              <w:rPr>
                <w:sz w:val="18"/>
                <w:lang w:val="en-GB"/>
              </w:rPr>
            </w:pPr>
          </w:p>
        </w:tc>
      </w:tr>
      <w:tr w:rsidR="005E0025" w:rsidRPr="003F6D2B" w14:paraId="0DAD1663" w14:textId="77777777" w:rsidTr="0068405E">
        <w:tc>
          <w:tcPr>
            <w:tcW w:w="3454" w:type="dxa"/>
            <w:tcBorders>
              <w:bottom w:val="single" w:sz="4" w:space="0" w:color="auto"/>
            </w:tcBorders>
            <w:tcMar>
              <w:left w:w="28" w:type="dxa"/>
              <w:right w:w="28" w:type="dxa"/>
            </w:tcMar>
          </w:tcPr>
          <w:p w14:paraId="1046C29F" w14:textId="77777777" w:rsidR="00D3256E" w:rsidRPr="003F6D2B" w:rsidRDefault="00D3256E" w:rsidP="00CE25BF">
            <w:pPr>
              <w:ind w:left="0"/>
              <w:rPr>
                <w:bCs/>
                <w:sz w:val="18"/>
                <w:lang w:val="en-GB"/>
              </w:rPr>
            </w:pPr>
            <w:r w:rsidRPr="003F6D2B">
              <w:rPr>
                <w:bCs/>
                <w:iCs/>
                <w:sz w:val="18"/>
                <w:lang w:val="en-GB"/>
              </w:rPr>
              <w:t>Derivatives designated as cash flow hedges</w:t>
            </w:r>
          </w:p>
        </w:tc>
        <w:tc>
          <w:tcPr>
            <w:tcW w:w="1663" w:type="dxa"/>
            <w:tcBorders>
              <w:bottom w:val="single" w:sz="4" w:space="0" w:color="auto"/>
            </w:tcBorders>
            <w:tcMar>
              <w:left w:w="28" w:type="dxa"/>
              <w:right w:w="28" w:type="dxa"/>
            </w:tcMar>
          </w:tcPr>
          <w:p w14:paraId="05A50BCE" w14:textId="77777777" w:rsidR="00D3256E" w:rsidRPr="003F6D2B" w:rsidRDefault="00D3256E" w:rsidP="00CE25BF">
            <w:pPr>
              <w:ind w:left="0"/>
              <w:jc w:val="right"/>
              <w:rPr>
                <w:sz w:val="18"/>
                <w:lang w:val="en-GB"/>
              </w:rPr>
            </w:pPr>
          </w:p>
        </w:tc>
        <w:tc>
          <w:tcPr>
            <w:tcW w:w="1663" w:type="dxa"/>
            <w:tcBorders>
              <w:bottom w:val="single" w:sz="4" w:space="0" w:color="auto"/>
            </w:tcBorders>
            <w:tcMar>
              <w:left w:w="28" w:type="dxa"/>
              <w:right w:w="28" w:type="dxa"/>
            </w:tcMar>
          </w:tcPr>
          <w:p w14:paraId="27C2A099" w14:textId="77777777" w:rsidR="00D3256E" w:rsidRPr="003F6D2B" w:rsidRDefault="00D3256E" w:rsidP="00CE25BF">
            <w:pPr>
              <w:ind w:left="0"/>
              <w:jc w:val="right"/>
              <w:rPr>
                <w:sz w:val="18"/>
                <w:lang w:val="en-GB"/>
              </w:rPr>
            </w:pPr>
          </w:p>
        </w:tc>
        <w:tc>
          <w:tcPr>
            <w:tcW w:w="1766" w:type="dxa"/>
            <w:tcBorders>
              <w:bottom w:val="single" w:sz="4" w:space="0" w:color="auto"/>
            </w:tcBorders>
            <w:tcMar>
              <w:left w:w="28" w:type="dxa"/>
              <w:right w:w="28" w:type="dxa"/>
            </w:tcMar>
          </w:tcPr>
          <w:p w14:paraId="7097E159" w14:textId="77777777" w:rsidR="00D3256E" w:rsidRPr="003F6D2B" w:rsidRDefault="00D3256E" w:rsidP="00CE25BF">
            <w:pPr>
              <w:ind w:left="0"/>
              <w:jc w:val="right"/>
              <w:rPr>
                <w:sz w:val="18"/>
                <w:lang w:val="en-GB"/>
              </w:rPr>
            </w:pPr>
          </w:p>
        </w:tc>
      </w:tr>
      <w:tr w:rsidR="00D3256E" w:rsidRPr="003F6D2B" w14:paraId="76DF4C85" w14:textId="77777777" w:rsidTr="0068405E">
        <w:tc>
          <w:tcPr>
            <w:tcW w:w="3454" w:type="dxa"/>
            <w:tcBorders>
              <w:top w:val="single" w:sz="4" w:space="0" w:color="auto"/>
              <w:bottom w:val="double" w:sz="4" w:space="0" w:color="auto"/>
            </w:tcBorders>
            <w:tcMar>
              <w:left w:w="28" w:type="dxa"/>
              <w:right w:w="28" w:type="dxa"/>
            </w:tcMar>
          </w:tcPr>
          <w:p w14:paraId="44407B9A" w14:textId="77777777" w:rsidR="00D3256E" w:rsidRPr="003F6D2B" w:rsidRDefault="00D3256E" w:rsidP="00CE25BF">
            <w:pPr>
              <w:ind w:left="0"/>
              <w:rPr>
                <w:b/>
                <w:bCs/>
                <w:sz w:val="18"/>
                <w:lang w:val="en-GB"/>
              </w:rPr>
            </w:pPr>
            <w:r w:rsidRPr="003F6D2B">
              <w:rPr>
                <w:b/>
                <w:bCs/>
                <w:sz w:val="18"/>
                <w:lang w:val="en-GB"/>
              </w:rPr>
              <w:t xml:space="preserve">Total </w:t>
            </w:r>
          </w:p>
        </w:tc>
        <w:tc>
          <w:tcPr>
            <w:tcW w:w="1663" w:type="dxa"/>
            <w:tcBorders>
              <w:top w:val="single" w:sz="4" w:space="0" w:color="auto"/>
              <w:bottom w:val="double" w:sz="4" w:space="0" w:color="auto"/>
            </w:tcBorders>
            <w:tcMar>
              <w:left w:w="28" w:type="dxa"/>
              <w:right w:w="28" w:type="dxa"/>
            </w:tcMar>
          </w:tcPr>
          <w:p w14:paraId="78D2A027" w14:textId="77777777" w:rsidR="00D3256E" w:rsidRPr="003F6D2B" w:rsidRDefault="00D3256E" w:rsidP="00CE25BF">
            <w:pPr>
              <w:ind w:left="0"/>
              <w:jc w:val="right"/>
              <w:rPr>
                <w:b/>
                <w:bCs/>
                <w:sz w:val="18"/>
                <w:lang w:val="en-GB"/>
              </w:rPr>
            </w:pPr>
          </w:p>
        </w:tc>
        <w:tc>
          <w:tcPr>
            <w:tcW w:w="1663" w:type="dxa"/>
            <w:tcBorders>
              <w:top w:val="single" w:sz="4" w:space="0" w:color="auto"/>
              <w:bottom w:val="double" w:sz="4" w:space="0" w:color="auto"/>
            </w:tcBorders>
            <w:tcMar>
              <w:left w:w="28" w:type="dxa"/>
              <w:right w:w="28" w:type="dxa"/>
            </w:tcMar>
          </w:tcPr>
          <w:p w14:paraId="4356F6DF" w14:textId="77777777" w:rsidR="00D3256E" w:rsidRPr="003F6D2B" w:rsidRDefault="00D3256E" w:rsidP="00CE25BF">
            <w:pPr>
              <w:ind w:left="0"/>
              <w:jc w:val="right"/>
              <w:rPr>
                <w:b/>
                <w:bCs/>
                <w:sz w:val="18"/>
                <w:lang w:val="en-GB"/>
              </w:rPr>
            </w:pPr>
          </w:p>
        </w:tc>
        <w:tc>
          <w:tcPr>
            <w:tcW w:w="1766" w:type="dxa"/>
            <w:tcBorders>
              <w:top w:val="single" w:sz="4" w:space="0" w:color="auto"/>
              <w:bottom w:val="double" w:sz="4" w:space="0" w:color="auto"/>
            </w:tcBorders>
            <w:tcMar>
              <w:left w:w="28" w:type="dxa"/>
              <w:right w:w="28" w:type="dxa"/>
            </w:tcMar>
          </w:tcPr>
          <w:p w14:paraId="7A49A8D7" w14:textId="77777777" w:rsidR="00D3256E" w:rsidRPr="003F6D2B" w:rsidRDefault="00D3256E" w:rsidP="00CE25BF">
            <w:pPr>
              <w:ind w:left="0"/>
              <w:jc w:val="right"/>
              <w:rPr>
                <w:b/>
                <w:bCs/>
                <w:sz w:val="18"/>
                <w:lang w:val="en-GB"/>
              </w:rPr>
            </w:pPr>
          </w:p>
        </w:tc>
      </w:tr>
    </w:tbl>
    <w:p w14:paraId="6F877370" w14:textId="77777777" w:rsidR="00832877" w:rsidRPr="003F6D2B" w:rsidRDefault="00832877">
      <w:pPr>
        <w:pStyle w:val="BodyTextIndent"/>
        <w:rPr>
          <w:bCs/>
          <w:iCs/>
          <w:lang w:val="en-GB"/>
        </w:rPr>
      </w:pPr>
    </w:p>
    <w:p w14:paraId="3A6489E5" w14:textId="77777777" w:rsidR="00D3256E" w:rsidRPr="003F6D2B" w:rsidRDefault="00D3256E">
      <w:pPr>
        <w:pStyle w:val="BodyTextIndent"/>
        <w:rPr>
          <w:bCs/>
          <w:iCs/>
          <w:lang w:val="en-GB"/>
        </w:rPr>
      </w:pPr>
      <w:r w:rsidRPr="003F6D2B">
        <w:rPr>
          <w:bCs/>
          <w:iCs/>
          <w:lang w:val="en-GB"/>
        </w:rPr>
        <w:t>The Company has derivative financial instruments which serve as an effective hedging instrument pursuant to the Company’s risk management strategy but cannot be accounted for as hedging instruments under Czech Accounting Standards as they do not meet hedge accounting criteria. These derivatives are therefore presented as trading derivatives in the above table.</w:t>
      </w:r>
    </w:p>
    <w:p w14:paraId="3E0AF9EC" w14:textId="77777777" w:rsidR="00D3256E" w:rsidRPr="003F6D2B" w:rsidRDefault="00357F80" w:rsidP="004E5473">
      <w:pPr>
        <w:pStyle w:val="Heading2"/>
      </w:pPr>
      <w:bookmarkStart w:id="245" w:name="_Toc87163747"/>
      <w:bookmarkStart w:id="246" w:name="_Toc53393360"/>
      <w:bookmarkStart w:id="247" w:name="_Toc190342801"/>
      <w:r w:rsidRPr="003F6D2B">
        <w:t>Deferred</w:t>
      </w:r>
      <w:r w:rsidR="00D3256E" w:rsidRPr="003F6D2B">
        <w:t xml:space="preserve"> </w:t>
      </w:r>
      <w:r w:rsidR="00603679" w:rsidRPr="003F6D2B">
        <w:t xml:space="preserve">Income </w:t>
      </w:r>
      <w:r w:rsidR="00D3256E" w:rsidRPr="003F6D2B">
        <w:t>Taxation</w:t>
      </w:r>
      <w:bookmarkEnd w:id="245"/>
      <w:bookmarkEnd w:id="247"/>
    </w:p>
    <w:p w14:paraId="4622A382" w14:textId="77777777" w:rsidR="00042649" w:rsidRPr="003F6D2B" w:rsidRDefault="00042649" w:rsidP="00042649">
      <w:pPr>
        <w:rPr>
          <w:sz w:val="2"/>
          <w:szCs w:val="2"/>
          <w:lang w:val="en-GB"/>
        </w:rPr>
      </w:pPr>
    </w:p>
    <w:p w14:paraId="580D7CF6" w14:textId="30DE4106" w:rsidR="0021701F" w:rsidRPr="006F64BF" w:rsidRDefault="0021701F" w:rsidP="0021701F">
      <w:pPr>
        <w:tabs>
          <w:tab w:val="decimal" w:pos="3780"/>
          <w:tab w:val="decimal" w:pos="4680"/>
          <w:tab w:val="decimal" w:pos="5580"/>
          <w:tab w:val="decimal" w:pos="6480"/>
        </w:tabs>
        <w:jc w:val="both"/>
        <w:rPr>
          <w:lang w:val="en-GB"/>
        </w:rPr>
      </w:pPr>
      <w:bookmarkStart w:id="248" w:name="_Hlk184803283"/>
      <w:bookmarkEnd w:id="246"/>
      <w:r w:rsidRPr="006F64BF">
        <w:rPr>
          <w:lang w:val="en-GB"/>
        </w:rPr>
        <w:t xml:space="preserve">For the calculation of deferred tax as of 31 December 2024, the rate of 21% was used (as of 31 December 2023: 21%). </w:t>
      </w:r>
      <w:r w:rsidRPr="006F64BF">
        <w:rPr>
          <w:b/>
          <w:bCs/>
          <w:i/>
          <w:iCs/>
          <w:lang w:val="en-GB"/>
        </w:rPr>
        <w:t xml:space="preserve">(If relevant, please add: This rate does not take into account the top-up tax. </w:t>
      </w:r>
      <w:bookmarkEnd w:id="248"/>
      <w:r w:rsidRPr="006F64BF">
        <w:rPr>
          <w:b/>
          <w:bCs/>
          <w:i/>
          <w:iCs/>
          <w:lang w:val="en-GB"/>
        </w:rPr>
        <w:t>This rate takes into account the windfall tax as currently estimated by the Company</w:t>
      </w:r>
      <w:r w:rsidR="00AB6329">
        <w:rPr>
          <w:b/>
          <w:bCs/>
          <w:i/>
          <w:iCs/>
          <w:lang w:val="en-GB"/>
        </w:rPr>
        <w:t>’</w:t>
      </w:r>
      <w:r w:rsidRPr="006F64BF">
        <w:rPr>
          <w:b/>
          <w:bCs/>
          <w:i/>
          <w:iCs/>
          <w:lang w:val="en-GB"/>
        </w:rPr>
        <w:t>s management</w:t>
      </w:r>
      <w:r w:rsidR="00A60531">
        <w:rPr>
          <w:b/>
          <w:bCs/>
          <w:i/>
          <w:iCs/>
          <w:lang w:val="en-GB"/>
        </w:rPr>
        <w:t>.</w:t>
      </w:r>
      <w:r w:rsidRPr="006F64BF">
        <w:rPr>
          <w:b/>
          <w:bCs/>
          <w:i/>
          <w:iCs/>
          <w:lang w:val="en-GB"/>
        </w:rPr>
        <w:t>)</w:t>
      </w:r>
    </w:p>
    <w:p w14:paraId="5C026BA7" w14:textId="77777777" w:rsidR="0021701F" w:rsidRPr="003F6D2B" w:rsidRDefault="0021701F">
      <w:pPr>
        <w:tabs>
          <w:tab w:val="decimal" w:pos="3780"/>
          <w:tab w:val="decimal" w:pos="4680"/>
          <w:tab w:val="decimal" w:pos="5580"/>
          <w:tab w:val="decimal" w:pos="6480"/>
        </w:tabs>
        <w:jc w:val="both"/>
        <w:rPr>
          <w:u w:val="single"/>
          <w:lang w:val="en-GB"/>
        </w:rPr>
      </w:pPr>
    </w:p>
    <w:p w14:paraId="39E784B9" w14:textId="4864BF0F" w:rsidR="00D3256E" w:rsidRPr="003F6D2B" w:rsidRDefault="00D3256E">
      <w:pPr>
        <w:tabs>
          <w:tab w:val="decimal" w:pos="3780"/>
          <w:tab w:val="decimal" w:pos="4680"/>
          <w:tab w:val="decimal" w:pos="5580"/>
          <w:tab w:val="decimal" w:pos="6480"/>
        </w:tabs>
        <w:jc w:val="both"/>
        <w:rPr>
          <w:u w:val="single"/>
          <w:lang w:val="en-GB"/>
        </w:rPr>
      </w:pPr>
      <w:r w:rsidRPr="003F6D2B">
        <w:rPr>
          <w:u w:val="single"/>
          <w:lang w:val="en-GB"/>
        </w:rPr>
        <w:t xml:space="preserve">The </w:t>
      </w:r>
      <w:r w:rsidR="00357F80" w:rsidRPr="003F6D2B">
        <w:rPr>
          <w:u w:val="single"/>
          <w:lang w:val="en-GB"/>
        </w:rPr>
        <w:t xml:space="preserve">existing aggregate </w:t>
      </w:r>
      <w:r w:rsidRPr="003F6D2B">
        <w:rPr>
          <w:u w:val="single"/>
          <w:lang w:val="en-GB"/>
        </w:rPr>
        <w:t>deferred tax asset/(liability) is analysed as follows:</w:t>
      </w:r>
    </w:p>
    <w:p w14:paraId="01DB8687" w14:textId="77777777" w:rsidR="00D3256E" w:rsidRPr="003F6D2B" w:rsidRDefault="00357F80" w:rsidP="00A83398">
      <w:pPr>
        <w:ind w:right="-49"/>
        <w:jc w:val="right"/>
        <w:rPr>
          <w:lang w:val="en-GB"/>
        </w:rPr>
      </w:pPr>
      <w:r w:rsidRPr="003F6D2B">
        <w:rPr>
          <w:sz w:val="18"/>
          <w:lang w:val="en-GB"/>
        </w:rPr>
        <w:t xml:space="preserve"> </w:t>
      </w:r>
      <w:r w:rsidR="00D3256E"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60"/>
        <w:gridCol w:w="1880"/>
      </w:tblGrid>
      <w:tr w:rsidR="005E0025" w:rsidRPr="003F6D2B" w14:paraId="546FF835" w14:textId="77777777" w:rsidTr="00CE25BF">
        <w:tc>
          <w:tcPr>
            <w:tcW w:w="4680" w:type="dxa"/>
            <w:tcBorders>
              <w:top w:val="single" w:sz="4" w:space="0" w:color="auto"/>
              <w:bottom w:val="single" w:sz="4" w:space="0" w:color="auto"/>
            </w:tcBorders>
            <w:tcMar>
              <w:left w:w="28" w:type="dxa"/>
              <w:right w:w="28" w:type="dxa"/>
            </w:tcMar>
          </w:tcPr>
          <w:p w14:paraId="5DC489EF" w14:textId="77777777" w:rsidR="00D3256E" w:rsidRPr="003F6D2B" w:rsidRDefault="00357F80" w:rsidP="00CE25BF">
            <w:pPr>
              <w:ind w:left="0"/>
              <w:rPr>
                <w:b/>
                <w:sz w:val="18"/>
                <w:lang w:val="en-GB"/>
              </w:rPr>
            </w:pPr>
            <w:r w:rsidRPr="003F6D2B">
              <w:rPr>
                <w:b/>
                <w:sz w:val="18"/>
                <w:lang w:val="en-GB"/>
              </w:rPr>
              <w:t>Deferred tax arising from</w:t>
            </w:r>
          </w:p>
        </w:tc>
        <w:tc>
          <w:tcPr>
            <w:tcW w:w="1960" w:type="dxa"/>
            <w:tcBorders>
              <w:top w:val="single" w:sz="4" w:space="0" w:color="auto"/>
              <w:bottom w:val="single" w:sz="4" w:space="0" w:color="auto"/>
            </w:tcBorders>
            <w:tcMar>
              <w:left w:w="28" w:type="dxa"/>
              <w:right w:w="28" w:type="dxa"/>
            </w:tcMar>
          </w:tcPr>
          <w:p w14:paraId="57EC8C10" w14:textId="31CBD6C1" w:rsidR="00D3256E" w:rsidRPr="003F6D2B" w:rsidRDefault="00D3256E" w:rsidP="00CE25BF">
            <w:pPr>
              <w:numPr>
                <w:ilvl w:val="12"/>
                <w:numId w:val="0"/>
              </w:numPr>
              <w:jc w:val="right"/>
              <w:rPr>
                <w:b/>
                <w:sz w:val="18"/>
                <w:lang w:val="en-GB"/>
              </w:rPr>
            </w:pPr>
            <w:r w:rsidRPr="003F6D2B">
              <w:rPr>
                <w:b/>
                <w:sz w:val="18"/>
                <w:lang w:val="en-GB"/>
              </w:rPr>
              <w:t xml:space="preserve">Balance at </w:t>
            </w:r>
            <w:r w:rsidR="001E448E">
              <w:rPr>
                <w:b/>
                <w:sz w:val="18"/>
                <w:lang w:val="en-GB"/>
              </w:rPr>
              <w:br/>
            </w:r>
            <w:r w:rsidRPr="003F6D2B">
              <w:rPr>
                <w:b/>
                <w:sz w:val="18"/>
                <w:lang w:val="en-GB"/>
              </w:rPr>
              <w:t xml:space="preserve">31 Dec </w:t>
            </w:r>
            <w:r w:rsidR="009449CF" w:rsidRPr="003F6D2B">
              <w:rPr>
                <w:b/>
                <w:sz w:val="18"/>
                <w:lang w:val="en-GB"/>
              </w:rPr>
              <w:t>202</w:t>
            </w:r>
            <w:r w:rsidR="0021701F" w:rsidRPr="003F6D2B">
              <w:rPr>
                <w:b/>
                <w:sz w:val="18"/>
                <w:lang w:val="en-GB"/>
              </w:rPr>
              <w:t>4</w:t>
            </w:r>
          </w:p>
        </w:tc>
        <w:tc>
          <w:tcPr>
            <w:tcW w:w="1880" w:type="dxa"/>
            <w:tcBorders>
              <w:top w:val="single" w:sz="4" w:space="0" w:color="auto"/>
              <w:bottom w:val="single" w:sz="4" w:space="0" w:color="auto"/>
            </w:tcBorders>
            <w:tcMar>
              <w:left w:w="28" w:type="dxa"/>
              <w:right w:w="28" w:type="dxa"/>
            </w:tcMar>
          </w:tcPr>
          <w:p w14:paraId="28C6246B" w14:textId="73FA6BAC" w:rsidR="00D3256E" w:rsidRPr="003F6D2B" w:rsidRDefault="00D3256E" w:rsidP="002156B9">
            <w:pPr>
              <w:numPr>
                <w:ilvl w:val="12"/>
                <w:numId w:val="0"/>
              </w:numPr>
              <w:ind w:left="-31"/>
              <w:jc w:val="right"/>
              <w:rPr>
                <w:b/>
                <w:sz w:val="18"/>
                <w:lang w:val="en-GB"/>
              </w:rPr>
            </w:pPr>
            <w:r w:rsidRPr="003F6D2B">
              <w:rPr>
                <w:b/>
                <w:sz w:val="18"/>
                <w:lang w:val="en-GB"/>
              </w:rPr>
              <w:t xml:space="preserve">Balance at </w:t>
            </w:r>
            <w:r w:rsidR="001E448E">
              <w:rPr>
                <w:b/>
                <w:sz w:val="18"/>
                <w:lang w:val="en-GB"/>
              </w:rPr>
              <w:br/>
            </w:r>
            <w:r w:rsidRPr="003F6D2B">
              <w:rPr>
                <w:b/>
                <w:sz w:val="18"/>
                <w:lang w:val="en-GB"/>
              </w:rPr>
              <w:t xml:space="preserve">31 Dec </w:t>
            </w:r>
            <w:r w:rsidR="009449CF" w:rsidRPr="003F6D2B">
              <w:rPr>
                <w:b/>
                <w:sz w:val="18"/>
                <w:lang w:val="en-GB"/>
              </w:rPr>
              <w:t>202</w:t>
            </w:r>
            <w:r w:rsidR="0021701F" w:rsidRPr="003F6D2B">
              <w:rPr>
                <w:b/>
                <w:sz w:val="18"/>
                <w:lang w:val="en-GB"/>
              </w:rPr>
              <w:t>3</w:t>
            </w:r>
          </w:p>
        </w:tc>
      </w:tr>
      <w:tr w:rsidR="005E0025" w:rsidRPr="003F6D2B" w14:paraId="6250C6A9" w14:textId="77777777" w:rsidTr="00CE25BF">
        <w:tc>
          <w:tcPr>
            <w:tcW w:w="4680" w:type="dxa"/>
            <w:tcBorders>
              <w:top w:val="single" w:sz="4" w:space="0" w:color="auto"/>
            </w:tcBorders>
            <w:tcMar>
              <w:left w:w="28" w:type="dxa"/>
              <w:right w:w="28" w:type="dxa"/>
            </w:tcMar>
          </w:tcPr>
          <w:p w14:paraId="6691F333" w14:textId="77777777" w:rsidR="00D3256E" w:rsidRPr="003F6D2B" w:rsidRDefault="00D3256E" w:rsidP="00CE25BF">
            <w:pPr>
              <w:ind w:left="0"/>
              <w:rPr>
                <w:sz w:val="18"/>
                <w:lang w:val="en-GB"/>
              </w:rPr>
            </w:pPr>
            <w:r w:rsidRPr="003F6D2B">
              <w:rPr>
                <w:sz w:val="18"/>
                <w:lang w:val="en-GB"/>
              </w:rPr>
              <w:t>Accumulated depreciation and amortisation of fixed assets</w:t>
            </w:r>
          </w:p>
        </w:tc>
        <w:tc>
          <w:tcPr>
            <w:tcW w:w="1960" w:type="dxa"/>
            <w:tcBorders>
              <w:top w:val="single" w:sz="4" w:space="0" w:color="auto"/>
            </w:tcBorders>
            <w:tcMar>
              <w:left w:w="28" w:type="dxa"/>
              <w:right w:w="28" w:type="dxa"/>
            </w:tcMar>
          </w:tcPr>
          <w:p w14:paraId="082BE597" w14:textId="77777777" w:rsidR="00D3256E" w:rsidRPr="003F6D2B" w:rsidRDefault="00D3256E" w:rsidP="00CE25BF">
            <w:pPr>
              <w:ind w:left="0"/>
              <w:jc w:val="right"/>
              <w:rPr>
                <w:sz w:val="18"/>
                <w:lang w:val="en-GB"/>
              </w:rPr>
            </w:pPr>
          </w:p>
        </w:tc>
        <w:tc>
          <w:tcPr>
            <w:tcW w:w="1880" w:type="dxa"/>
            <w:tcBorders>
              <w:top w:val="single" w:sz="4" w:space="0" w:color="auto"/>
            </w:tcBorders>
            <w:tcMar>
              <w:left w:w="28" w:type="dxa"/>
              <w:right w:w="28" w:type="dxa"/>
            </w:tcMar>
          </w:tcPr>
          <w:p w14:paraId="17138137" w14:textId="77777777" w:rsidR="00D3256E" w:rsidRPr="003F6D2B" w:rsidRDefault="00D3256E" w:rsidP="00CE25BF">
            <w:pPr>
              <w:ind w:left="0"/>
              <w:jc w:val="right"/>
              <w:rPr>
                <w:sz w:val="18"/>
                <w:lang w:val="en-GB"/>
              </w:rPr>
            </w:pPr>
          </w:p>
        </w:tc>
      </w:tr>
      <w:tr w:rsidR="005E0025" w:rsidRPr="003F6D2B" w14:paraId="372670D8" w14:textId="77777777" w:rsidTr="00CE25BF">
        <w:tc>
          <w:tcPr>
            <w:tcW w:w="4680" w:type="dxa"/>
            <w:tcMar>
              <w:left w:w="28" w:type="dxa"/>
              <w:right w:w="28" w:type="dxa"/>
            </w:tcMar>
          </w:tcPr>
          <w:p w14:paraId="4FE23DA0" w14:textId="77777777" w:rsidR="00D3256E" w:rsidRPr="003F6D2B" w:rsidRDefault="00D3256E" w:rsidP="00CE25BF">
            <w:pPr>
              <w:ind w:left="0"/>
              <w:rPr>
                <w:sz w:val="18"/>
                <w:lang w:val="en-GB"/>
              </w:rPr>
            </w:pPr>
            <w:r w:rsidRPr="003F6D2B">
              <w:rPr>
                <w:sz w:val="18"/>
                <w:lang w:val="en-GB"/>
              </w:rPr>
              <w:t>Provisions against fixed assets</w:t>
            </w:r>
          </w:p>
        </w:tc>
        <w:tc>
          <w:tcPr>
            <w:tcW w:w="1960" w:type="dxa"/>
            <w:tcMar>
              <w:left w:w="28" w:type="dxa"/>
              <w:right w:w="28" w:type="dxa"/>
            </w:tcMar>
          </w:tcPr>
          <w:p w14:paraId="3563031C" w14:textId="77777777" w:rsidR="00D3256E" w:rsidRPr="003F6D2B" w:rsidRDefault="00D3256E" w:rsidP="00CE25BF">
            <w:pPr>
              <w:ind w:left="0"/>
              <w:jc w:val="right"/>
              <w:rPr>
                <w:sz w:val="18"/>
                <w:lang w:val="en-GB"/>
              </w:rPr>
            </w:pPr>
          </w:p>
        </w:tc>
        <w:tc>
          <w:tcPr>
            <w:tcW w:w="1880" w:type="dxa"/>
            <w:tcMar>
              <w:left w:w="28" w:type="dxa"/>
              <w:right w:w="28" w:type="dxa"/>
            </w:tcMar>
          </w:tcPr>
          <w:p w14:paraId="327B16CC" w14:textId="77777777" w:rsidR="00D3256E" w:rsidRPr="003F6D2B" w:rsidRDefault="00D3256E" w:rsidP="00CE25BF">
            <w:pPr>
              <w:ind w:left="0"/>
              <w:jc w:val="right"/>
              <w:rPr>
                <w:sz w:val="18"/>
                <w:lang w:val="en-GB"/>
              </w:rPr>
            </w:pPr>
          </w:p>
        </w:tc>
      </w:tr>
      <w:tr w:rsidR="005E0025" w:rsidRPr="003F6D2B" w14:paraId="7CFEF907" w14:textId="77777777" w:rsidTr="00CE25BF">
        <w:tc>
          <w:tcPr>
            <w:tcW w:w="4680" w:type="dxa"/>
            <w:tcMar>
              <w:left w:w="28" w:type="dxa"/>
              <w:right w:w="28" w:type="dxa"/>
            </w:tcMar>
          </w:tcPr>
          <w:p w14:paraId="58C3D50D" w14:textId="77777777" w:rsidR="00D3256E" w:rsidRPr="003F6D2B" w:rsidRDefault="00D3256E" w:rsidP="00CE25BF">
            <w:pPr>
              <w:ind w:left="0"/>
              <w:rPr>
                <w:sz w:val="18"/>
                <w:lang w:val="en-GB"/>
              </w:rPr>
            </w:pPr>
            <w:r w:rsidRPr="003F6D2B">
              <w:rPr>
                <w:sz w:val="18"/>
                <w:lang w:val="en-GB"/>
              </w:rPr>
              <w:t>Revaluation of fixed assets</w:t>
            </w:r>
          </w:p>
        </w:tc>
        <w:tc>
          <w:tcPr>
            <w:tcW w:w="1960" w:type="dxa"/>
            <w:tcMar>
              <w:left w:w="28" w:type="dxa"/>
              <w:right w:w="28" w:type="dxa"/>
            </w:tcMar>
          </w:tcPr>
          <w:p w14:paraId="6BD1319B" w14:textId="77777777" w:rsidR="00D3256E" w:rsidRPr="003F6D2B" w:rsidRDefault="00D3256E" w:rsidP="00CE25BF">
            <w:pPr>
              <w:ind w:left="0"/>
              <w:jc w:val="right"/>
              <w:rPr>
                <w:sz w:val="18"/>
                <w:lang w:val="en-GB"/>
              </w:rPr>
            </w:pPr>
          </w:p>
        </w:tc>
        <w:tc>
          <w:tcPr>
            <w:tcW w:w="1880" w:type="dxa"/>
            <w:tcMar>
              <w:left w:w="28" w:type="dxa"/>
              <w:right w:w="28" w:type="dxa"/>
            </w:tcMar>
          </w:tcPr>
          <w:p w14:paraId="5368F800" w14:textId="77777777" w:rsidR="00D3256E" w:rsidRPr="003F6D2B" w:rsidRDefault="00D3256E" w:rsidP="00CE25BF">
            <w:pPr>
              <w:ind w:left="0"/>
              <w:jc w:val="right"/>
              <w:rPr>
                <w:sz w:val="18"/>
                <w:lang w:val="en-GB"/>
              </w:rPr>
            </w:pPr>
          </w:p>
        </w:tc>
      </w:tr>
      <w:tr w:rsidR="005E0025" w:rsidRPr="003F6D2B" w14:paraId="6702D76E" w14:textId="77777777" w:rsidTr="00CE25BF">
        <w:tc>
          <w:tcPr>
            <w:tcW w:w="4680" w:type="dxa"/>
            <w:tcMar>
              <w:left w:w="28" w:type="dxa"/>
              <w:right w:w="28" w:type="dxa"/>
            </w:tcMar>
          </w:tcPr>
          <w:p w14:paraId="5CA48A5C" w14:textId="77777777" w:rsidR="00D3256E" w:rsidRPr="003F6D2B" w:rsidRDefault="00D3256E" w:rsidP="00CE25BF">
            <w:pPr>
              <w:ind w:left="0"/>
              <w:rPr>
                <w:sz w:val="18"/>
                <w:lang w:val="en-GB"/>
              </w:rPr>
            </w:pPr>
            <w:r w:rsidRPr="003F6D2B">
              <w:rPr>
                <w:sz w:val="18"/>
                <w:lang w:val="en-GB"/>
              </w:rPr>
              <w:t>Valuation difference on acquired assets</w:t>
            </w:r>
          </w:p>
        </w:tc>
        <w:tc>
          <w:tcPr>
            <w:tcW w:w="1960" w:type="dxa"/>
            <w:tcMar>
              <w:left w:w="28" w:type="dxa"/>
              <w:right w:w="28" w:type="dxa"/>
            </w:tcMar>
          </w:tcPr>
          <w:p w14:paraId="2F5CDF56" w14:textId="77777777" w:rsidR="00D3256E" w:rsidRPr="003F6D2B" w:rsidRDefault="00D3256E" w:rsidP="00CE25BF">
            <w:pPr>
              <w:ind w:left="0"/>
              <w:jc w:val="right"/>
              <w:rPr>
                <w:sz w:val="18"/>
                <w:lang w:val="en-GB"/>
              </w:rPr>
            </w:pPr>
          </w:p>
        </w:tc>
        <w:tc>
          <w:tcPr>
            <w:tcW w:w="1880" w:type="dxa"/>
            <w:tcMar>
              <w:left w:w="28" w:type="dxa"/>
              <w:right w:w="28" w:type="dxa"/>
            </w:tcMar>
          </w:tcPr>
          <w:p w14:paraId="18F0C002" w14:textId="77777777" w:rsidR="00D3256E" w:rsidRPr="003F6D2B" w:rsidRDefault="00D3256E" w:rsidP="00CE25BF">
            <w:pPr>
              <w:ind w:left="0"/>
              <w:jc w:val="right"/>
              <w:rPr>
                <w:sz w:val="18"/>
                <w:lang w:val="en-GB"/>
              </w:rPr>
            </w:pPr>
          </w:p>
        </w:tc>
      </w:tr>
      <w:tr w:rsidR="005E0025" w:rsidRPr="003F6D2B" w14:paraId="5C2FD169" w14:textId="77777777" w:rsidTr="00CE25BF">
        <w:tc>
          <w:tcPr>
            <w:tcW w:w="4680" w:type="dxa"/>
            <w:tcMar>
              <w:left w:w="28" w:type="dxa"/>
              <w:right w:w="28" w:type="dxa"/>
            </w:tcMar>
          </w:tcPr>
          <w:p w14:paraId="730F7478" w14:textId="77777777" w:rsidR="00D3256E" w:rsidRPr="003F6D2B" w:rsidRDefault="00D3256E" w:rsidP="00CE25BF">
            <w:pPr>
              <w:ind w:left="0"/>
              <w:rPr>
                <w:bCs/>
                <w:iCs/>
                <w:sz w:val="18"/>
                <w:lang w:val="en-GB"/>
              </w:rPr>
            </w:pPr>
            <w:r w:rsidRPr="003F6D2B">
              <w:rPr>
                <w:bCs/>
                <w:iCs/>
                <w:sz w:val="18"/>
                <w:lang w:val="en-GB"/>
              </w:rPr>
              <w:t>Non-current financial assets</w:t>
            </w:r>
          </w:p>
        </w:tc>
        <w:tc>
          <w:tcPr>
            <w:tcW w:w="1960" w:type="dxa"/>
            <w:tcMar>
              <w:left w:w="28" w:type="dxa"/>
              <w:right w:w="28" w:type="dxa"/>
            </w:tcMar>
          </w:tcPr>
          <w:p w14:paraId="32F413CF" w14:textId="77777777" w:rsidR="00D3256E" w:rsidRPr="003F6D2B" w:rsidRDefault="00D3256E" w:rsidP="00CE25BF">
            <w:pPr>
              <w:ind w:left="0"/>
              <w:jc w:val="right"/>
              <w:rPr>
                <w:sz w:val="18"/>
                <w:lang w:val="en-GB"/>
              </w:rPr>
            </w:pPr>
          </w:p>
        </w:tc>
        <w:tc>
          <w:tcPr>
            <w:tcW w:w="1880" w:type="dxa"/>
            <w:tcMar>
              <w:left w:w="28" w:type="dxa"/>
              <w:right w:w="28" w:type="dxa"/>
            </w:tcMar>
          </w:tcPr>
          <w:p w14:paraId="58A8BB8C" w14:textId="77777777" w:rsidR="00D3256E" w:rsidRPr="003F6D2B" w:rsidRDefault="00D3256E" w:rsidP="00CE25BF">
            <w:pPr>
              <w:ind w:left="0"/>
              <w:jc w:val="right"/>
              <w:rPr>
                <w:sz w:val="18"/>
                <w:lang w:val="en-GB"/>
              </w:rPr>
            </w:pPr>
          </w:p>
        </w:tc>
      </w:tr>
      <w:tr w:rsidR="005E0025" w:rsidRPr="003F6D2B" w14:paraId="6FEA0D5C" w14:textId="77777777" w:rsidTr="00CE25BF">
        <w:tc>
          <w:tcPr>
            <w:tcW w:w="4680" w:type="dxa"/>
            <w:tcMar>
              <w:left w:w="28" w:type="dxa"/>
              <w:right w:w="28" w:type="dxa"/>
            </w:tcMar>
          </w:tcPr>
          <w:p w14:paraId="31818409" w14:textId="77777777" w:rsidR="00D3256E" w:rsidRPr="003F6D2B" w:rsidRDefault="00D3256E" w:rsidP="00CE25BF">
            <w:pPr>
              <w:ind w:left="0"/>
              <w:rPr>
                <w:bCs/>
                <w:iCs/>
                <w:sz w:val="18"/>
                <w:lang w:val="en-GB"/>
              </w:rPr>
            </w:pPr>
            <w:r w:rsidRPr="003F6D2B">
              <w:rPr>
                <w:bCs/>
                <w:iCs/>
                <w:sz w:val="18"/>
                <w:lang w:val="en-GB"/>
              </w:rPr>
              <w:t>Current financial assets</w:t>
            </w:r>
          </w:p>
        </w:tc>
        <w:tc>
          <w:tcPr>
            <w:tcW w:w="1960" w:type="dxa"/>
            <w:tcMar>
              <w:left w:w="28" w:type="dxa"/>
              <w:right w:w="28" w:type="dxa"/>
            </w:tcMar>
          </w:tcPr>
          <w:p w14:paraId="50B30D68" w14:textId="77777777" w:rsidR="00D3256E" w:rsidRPr="003F6D2B" w:rsidRDefault="00D3256E" w:rsidP="00CE25BF">
            <w:pPr>
              <w:ind w:left="0"/>
              <w:jc w:val="right"/>
              <w:rPr>
                <w:sz w:val="18"/>
                <w:lang w:val="en-GB"/>
              </w:rPr>
            </w:pPr>
          </w:p>
        </w:tc>
        <w:tc>
          <w:tcPr>
            <w:tcW w:w="1880" w:type="dxa"/>
            <w:tcMar>
              <w:left w:w="28" w:type="dxa"/>
              <w:right w:w="28" w:type="dxa"/>
            </w:tcMar>
          </w:tcPr>
          <w:p w14:paraId="00163B35" w14:textId="77777777" w:rsidR="00D3256E" w:rsidRPr="003F6D2B" w:rsidRDefault="00D3256E" w:rsidP="00CE25BF">
            <w:pPr>
              <w:ind w:left="0"/>
              <w:jc w:val="right"/>
              <w:rPr>
                <w:sz w:val="18"/>
                <w:lang w:val="en-GB"/>
              </w:rPr>
            </w:pPr>
          </w:p>
        </w:tc>
      </w:tr>
      <w:tr w:rsidR="005E0025" w:rsidRPr="003F6D2B" w14:paraId="2A2CE275" w14:textId="77777777" w:rsidTr="00CE25BF">
        <w:tc>
          <w:tcPr>
            <w:tcW w:w="4680" w:type="dxa"/>
            <w:tcMar>
              <w:left w:w="28" w:type="dxa"/>
              <w:right w:w="28" w:type="dxa"/>
            </w:tcMar>
          </w:tcPr>
          <w:p w14:paraId="010F699B" w14:textId="77777777" w:rsidR="00D3256E" w:rsidRPr="003F6D2B" w:rsidRDefault="00D3256E" w:rsidP="00CE25BF">
            <w:pPr>
              <w:ind w:left="0"/>
              <w:rPr>
                <w:bCs/>
                <w:iCs/>
                <w:sz w:val="18"/>
                <w:lang w:val="en-GB"/>
              </w:rPr>
            </w:pPr>
            <w:r w:rsidRPr="003F6D2B">
              <w:rPr>
                <w:bCs/>
                <w:iCs/>
                <w:sz w:val="18"/>
                <w:lang w:val="en-GB"/>
              </w:rPr>
              <w:t>Inventory</w:t>
            </w:r>
          </w:p>
        </w:tc>
        <w:tc>
          <w:tcPr>
            <w:tcW w:w="1960" w:type="dxa"/>
            <w:tcMar>
              <w:left w:w="28" w:type="dxa"/>
              <w:right w:w="28" w:type="dxa"/>
            </w:tcMar>
          </w:tcPr>
          <w:p w14:paraId="4752FEB4" w14:textId="77777777" w:rsidR="00D3256E" w:rsidRPr="003F6D2B" w:rsidRDefault="00D3256E" w:rsidP="00CE25BF">
            <w:pPr>
              <w:ind w:left="0"/>
              <w:jc w:val="right"/>
              <w:rPr>
                <w:sz w:val="18"/>
                <w:lang w:val="en-GB"/>
              </w:rPr>
            </w:pPr>
          </w:p>
        </w:tc>
        <w:tc>
          <w:tcPr>
            <w:tcW w:w="1880" w:type="dxa"/>
            <w:tcMar>
              <w:left w:w="28" w:type="dxa"/>
              <w:right w:w="28" w:type="dxa"/>
            </w:tcMar>
          </w:tcPr>
          <w:p w14:paraId="56021D5A" w14:textId="77777777" w:rsidR="00D3256E" w:rsidRPr="003F6D2B" w:rsidRDefault="00D3256E" w:rsidP="00CE25BF">
            <w:pPr>
              <w:ind w:left="0"/>
              <w:jc w:val="right"/>
              <w:rPr>
                <w:sz w:val="18"/>
                <w:lang w:val="en-GB"/>
              </w:rPr>
            </w:pPr>
          </w:p>
        </w:tc>
      </w:tr>
      <w:tr w:rsidR="005E0025" w:rsidRPr="003F6D2B" w14:paraId="2D07BBF0" w14:textId="77777777" w:rsidTr="00CE25BF">
        <w:tc>
          <w:tcPr>
            <w:tcW w:w="4680" w:type="dxa"/>
            <w:tcMar>
              <w:left w:w="28" w:type="dxa"/>
              <w:right w:w="28" w:type="dxa"/>
            </w:tcMar>
          </w:tcPr>
          <w:p w14:paraId="16F87767" w14:textId="77777777" w:rsidR="00D3256E" w:rsidRPr="003F6D2B" w:rsidRDefault="00D3256E" w:rsidP="00CE25BF">
            <w:pPr>
              <w:ind w:left="0"/>
              <w:rPr>
                <w:bCs/>
                <w:iCs/>
                <w:sz w:val="18"/>
                <w:lang w:val="en-GB"/>
              </w:rPr>
            </w:pPr>
            <w:r w:rsidRPr="003F6D2B">
              <w:rPr>
                <w:bCs/>
                <w:iCs/>
                <w:sz w:val="18"/>
                <w:lang w:val="en-GB"/>
              </w:rPr>
              <w:t>Receivables</w:t>
            </w:r>
          </w:p>
        </w:tc>
        <w:tc>
          <w:tcPr>
            <w:tcW w:w="1960" w:type="dxa"/>
            <w:tcMar>
              <w:left w:w="28" w:type="dxa"/>
              <w:right w:w="28" w:type="dxa"/>
            </w:tcMar>
          </w:tcPr>
          <w:p w14:paraId="5509562D" w14:textId="77777777" w:rsidR="00D3256E" w:rsidRPr="003F6D2B" w:rsidRDefault="00D3256E" w:rsidP="00CE25BF">
            <w:pPr>
              <w:ind w:left="0"/>
              <w:jc w:val="right"/>
              <w:rPr>
                <w:sz w:val="18"/>
                <w:lang w:val="en-GB"/>
              </w:rPr>
            </w:pPr>
          </w:p>
        </w:tc>
        <w:tc>
          <w:tcPr>
            <w:tcW w:w="1880" w:type="dxa"/>
            <w:tcMar>
              <w:left w:w="28" w:type="dxa"/>
              <w:right w:w="28" w:type="dxa"/>
            </w:tcMar>
          </w:tcPr>
          <w:p w14:paraId="623BD92F" w14:textId="77777777" w:rsidR="00D3256E" w:rsidRPr="003F6D2B" w:rsidRDefault="00D3256E" w:rsidP="00CE25BF">
            <w:pPr>
              <w:ind w:left="0"/>
              <w:jc w:val="right"/>
              <w:rPr>
                <w:sz w:val="18"/>
                <w:lang w:val="en-GB"/>
              </w:rPr>
            </w:pPr>
          </w:p>
        </w:tc>
      </w:tr>
      <w:tr w:rsidR="005E0025" w:rsidRPr="003F6D2B" w14:paraId="54A6F3B3" w14:textId="77777777" w:rsidTr="00CE25BF">
        <w:tc>
          <w:tcPr>
            <w:tcW w:w="4680" w:type="dxa"/>
            <w:tcMar>
              <w:left w:w="28" w:type="dxa"/>
              <w:right w:w="28" w:type="dxa"/>
            </w:tcMar>
          </w:tcPr>
          <w:p w14:paraId="1CC1B431" w14:textId="77777777" w:rsidR="00D3256E" w:rsidRPr="003F6D2B" w:rsidRDefault="00D3256E" w:rsidP="00CE25BF">
            <w:pPr>
              <w:ind w:left="0"/>
              <w:rPr>
                <w:bCs/>
                <w:iCs/>
                <w:sz w:val="18"/>
                <w:lang w:val="en-GB"/>
              </w:rPr>
            </w:pPr>
            <w:r w:rsidRPr="003F6D2B">
              <w:rPr>
                <w:bCs/>
                <w:iCs/>
                <w:sz w:val="18"/>
                <w:lang w:val="en-GB"/>
              </w:rPr>
              <w:t>Reserves</w:t>
            </w:r>
          </w:p>
        </w:tc>
        <w:tc>
          <w:tcPr>
            <w:tcW w:w="1960" w:type="dxa"/>
            <w:tcMar>
              <w:left w:w="28" w:type="dxa"/>
              <w:right w:w="28" w:type="dxa"/>
            </w:tcMar>
          </w:tcPr>
          <w:p w14:paraId="4E2A72A6" w14:textId="77777777" w:rsidR="00D3256E" w:rsidRPr="003F6D2B" w:rsidRDefault="00D3256E" w:rsidP="00CE25BF">
            <w:pPr>
              <w:ind w:left="0"/>
              <w:jc w:val="right"/>
              <w:rPr>
                <w:sz w:val="18"/>
                <w:lang w:val="en-GB"/>
              </w:rPr>
            </w:pPr>
          </w:p>
        </w:tc>
        <w:tc>
          <w:tcPr>
            <w:tcW w:w="1880" w:type="dxa"/>
            <w:tcMar>
              <w:left w:w="28" w:type="dxa"/>
              <w:right w:w="28" w:type="dxa"/>
            </w:tcMar>
          </w:tcPr>
          <w:p w14:paraId="4D7D22A5" w14:textId="77777777" w:rsidR="00D3256E" w:rsidRPr="003F6D2B" w:rsidRDefault="00D3256E" w:rsidP="00CE25BF">
            <w:pPr>
              <w:ind w:left="0"/>
              <w:jc w:val="right"/>
              <w:rPr>
                <w:sz w:val="18"/>
                <w:lang w:val="en-GB"/>
              </w:rPr>
            </w:pPr>
          </w:p>
        </w:tc>
      </w:tr>
      <w:tr w:rsidR="005E0025" w:rsidRPr="003F6D2B" w14:paraId="4EEA5D21" w14:textId="77777777" w:rsidTr="00CE25BF">
        <w:tc>
          <w:tcPr>
            <w:tcW w:w="4680" w:type="dxa"/>
            <w:tcMar>
              <w:left w:w="28" w:type="dxa"/>
              <w:right w:w="28" w:type="dxa"/>
            </w:tcMar>
          </w:tcPr>
          <w:p w14:paraId="23DFF91D" w14:textId="77777777" w:rsidR="00D3256E" w:rsidRPr="003F6D2B" w:rsidRDefault="00D3256E" w:rsidP="00CE25BF">
            <w:pPr>
              <w:ind w:left="0"/>
              <w:rPr>
                <w:bCs/>
                <w:iCs/>
                <w:sz w:val="18"/>
                <w:lang w:val="en-GB"/>
              </w:rPr>
            </w:pPr>
            <w:r w:rsidRPr="003F6D2B">
              <w:rPr>
                <w:bCs/>
                <w:iCs/>
                <w:sz w:val="18"/>
                <w:lang w:val="en-GB"/>
              </w:rPr>
              <w:t>Payables</w:t>
            </w:r>
          </w:p>
        </w:tc>
        <w:tc>
          <w:tcPr>
            <w:tcW w:w="1960" w:type="dxa"/>
            <w:tcMar>
              <w:left w:w="28" w:type="dxa"/>
              <w:right w:w="28" w:type="dxa"/>
            </w:tcMar>
          </w:tcPr>
          <w:p w14:paraId="62649444" w14:textId="77777777" w:rsidR="00D3256E" w:rsidRPr="003F6D2B" w:rsidRDefault="00D3256E" w:rsidP="00CE25BF">
            <w:pPr>
              <w:ind w:left="0"/>
              <w:jc w:val="right"/>
              <w:rPr>
                <w:sz w:val="18"/>
                <w:lang w:val="en-GB"/>
              </w:rPr>
            </w:pPr>
          </w:p>
        </w:tc>
        <w:tc>
          <w:tcPr>
            <w:tcW w:w="1880" w:type="dxa"/>
            <w:tcMar>
              <w:left w:w="28" w:type="dxa"/>
              <w:right w:w="28" w:type="dxa"/>
            </w:tcMar>
          </w:tcPr>
          <w:p w14:paraId="4798E086" w14:textId="77777777" w:rsidR="00D3256E" w:rsidRPr="003F6D2B" w:rsidRDefault="00D3256E" w:rsidP="00CE25BF">
            <w:pPr>
              <w:ind w:left="0"/>
              <w:jc w:val="right"/>
              <w:rPr>
                <w:sz w:val="18"/>
                <w:lang w:val="en-GB"/>
              </w:rPr>
            </w:pPr>
          </w:p>
        </w:tc>
      </w:tr>
      <w:tr w:rsidR="005E0025" w:rsidRPr="003F6D2B" w14:paraId="6AD9F94F" w14:textId="77777777" w:rsidTr="00CE25BF">
        <w:tc>
          <w:tcPr>
            <w:tcW w:w="4680" w:type="dxa"/>
            <w:tcMar>
              <w:left w:w="28" w:type="dxa"/>
              <w:right w:w="28" w:type="dxa"/>
            </w:tcMar>
          </w:tcPr>
          <w:p w14:paraId="10039CC6" w14:textId="77777777" w:rsidR="00D3256E" w:rsidRPr="003F6D2B" w:rsidRDefault="00D3256E" w:rsidP="00CE25BF">
            <w:pPr>
              <w:ind w:left="0"/>
              <w:rPr>
                <w:bCs/>
                <w:iCs/>
                <w:sz w:val="18"/>
                <w:lang w:val="en-GB"/>
              </w:rPr>
            </w:pPr>
            <w:r w:rsidRPr="003F6D2B">
              <w:rPr>
                <w:bCs/>
                <w:iCs/>
                <w:sz w:val="18"/>
                <w:lang w:val="en-GB"/>
              </w:rPr>
              <w:t>Derivatives</w:t>
            </w:r>
          </w:p>
        </w:tc>
        <w:tc>
          <w:tcPr>
            <w:tcW w:w="1960" w:type="dxa"/>
            <w:tcMar>
              <w:left w:w="28" w:type="dxa"/>
              <w:right w:w="28" w:type="dxa"/>
            </w:tcMar>
          </w:tcPr>
          <w:p w14:paraId="75A20CFA" w14:textId="77777777" w:rsidR="00D3256E" w:rsidRPr="003F6D2B" w:rsidRDefault="00D3256E" w:rsidP="00CE25BF">
            <w:pPr>
              <w:ind w:left="0"/>
              <w:jc w:val="right"/>
              <w:rPr>
                <w:sz w:val="18"/>
                <w:lang w:val="en-GB"/>
              </w:rPr>
            </w:pPr>
          </w:p>
        </w:tc>
        <w:tc>
          <w:tcPr>
            <w:tcW w:w="1880" w:type="dxa"/>
            <w:tcMar>
              <w:left w:w="28" w:type="dxa"/>
              <w:right w:w="28" w:type="dxa"/>
            </w:tcMar>
          </w:tcPr>
          <w:p w14:paraId="64D8C3BC" w14:textId="77777777" w:rsidR="00D3256E" w:rsidRPr="003F6D2B" w:rsidRDefault="00D3256E" w:rsidP="00CE25BF">
            <w:pPr>
              <w:ind w:left="0"/>
              <w:jc w:val="right"/>
              <w:rPr>
                <w:sz w:val="18"/>
                <w:lang w:val="en-GB"/>
              </w:rPr>
            </w:pPr>
          </w:p>
        </w:tc>
      </w:tr>
      <w:tr w:rsidR="005E0025" w:rsidRPr="003F6D2B" w14:paraId="1AD413CC" w14:textId="77777777" w:rsidTr="00CE25BF">
        <w:tc>
          <w:tcPr>
            <w:tcW w:w="4680" w:type="dxa"/>
            <w:tcBorders>
              <w:bottom w:val="single" w:sz="4" w:space="0" w:color="auto"/>
            </w:tcBorders>
            <w:tcMar>
              <w:left w:w="28" w:type="dxa"/>
              <w:right w:w="28" w:type="dxa"/>
            </w:tcMar>
          </w:tcPr>
          <w:p w14:paraId="473E28C3" w14:textId="77777777" w:rsidR="00D3256E" w:rsidRPr="003F6D2B" w:rsidRDefault="00D3256E" w:rsidP="00CE25BF">
            <w:pPr>
              <w:ind w:left="0"/>
              <w:rPr>
                <w:bCs/>
                <w:iCs/>
                <w:sz w:val="18"/>
                <w:lang w:val="en-GB"/>
              </w:rPr>
            </w:pPr>
            <w:r w:rsidRPr="003F6D2B">
              <w:rPr>
                <w:bCs/>
                <w:iCs/>
                <w:sz w:val="18"/>
                <w:lang w:val="en-GB"/>
              </w:rPr>
              <w:t>Tax losses carried forward</w:t>
            </w:r>
          </w:p>
        </w:tc>
        <w:tc>
          <w:tcPr>
            <w:tcW w:w="1960" w:type="dxa"/>
            <w:tcBorders>
              <w:bottom w:val="single" w:sz="4" w:space="0" w:color="auto"/>
            </w:tcBorders>
            <w:tcMar>
              <w:left w:w="28" w:type="dxa"/>
              <w:right w:w="28" w:type="dxa"/>
            </w:tcMar>
          </w:tcPr>
          <w:p w14:paraId="36AE8B65" w14:textId="77777777" w:rsidR="00D3256E" w:rsidRPr="003F6D2B" w:rsidRDefault="00D3256E" w:rsidP="00CE25BF">
            <w:pPr>
              <w:ind w:left="0"/>
              <w:jc w:val="right"/>
              <w:rPr>
                <w:sz w:val="18"/>
                <w:lang w:val="en-GB"/>
              </w:rPr>
            </w:pPr>
          </w:p>
        </w:tc>
        <w:tc>
          <w:tcPr>
            <w:tcW w:w="1880" w:type="dxa"/>
            <w:tcBorders>
              <w:bottom w:val="single" w:sz="4" w:space="0" w:color="auto"/>
            </w:tcBorders>
            <w:tcMar>
              <w:left w:w="28" w:type="dxa"/>
              <w:right w:w="28" w:type="dxa"/>
            </w:tcMar>
          </w:tcPr>
          <w:p w14:paraId="61267143" w14:textId="77777777" w:rsidR="00D3256E" w:rsidRPr="003F6D2B" w:rsidRDefault="00D3256E" w:rsidP="00CE25BF">
            <w:pPr>
              <w:ind w:left="0"/>
              <w:jc w:val="right"/>
              <w:rPr>
                <w:sz w:val="18"/>
                <w:lang w:val="en-GB"/>
              </w:rPr>
            </w:pPr>
          </w:p>
        </w:tc>
      </w:tr>
      <w:tr w:rsidR="00D3256E" w:rsidRPr="003F6D2B" w14:paraId="506A63BA" w14:textId="77777777" w:rsidTr="00CE25BF">
        <w:tc>
          <w:tcPr>
            <w:tcW w:w="4680" w:type="dxa"/>
            <w:tcBorders>
              <w:top w:val="single" w:sz="4" w:space="0" w:color="auto"/>
              <w:bottom w:val="double" w:sz="4" w:space="0" w:color="auto"/>
            </w:tcBorders>
            <w:tcMar>
              <w:left w:w="28" w:type="dxa"/>
              <w:right w:w="28" w:type="dxa"/>
            </w:tcMar>
          </w:tcPr>
          <w:p w14:paraId="550847A2" w14:textId="77777777" w:rsidR="00D3256E" w:rsidRPr="003F6D2B" w:rsidRDefault="00D3256E" w:rsidP="00CE25BF">
            <w:pPr>
              <w:ind w:left="0"/>
              <w:rPr>
                <w:b/>
                <w:bCs/>
                <w:sz w:val="18"/>
                <w:lang w:val="en-GB"/>
              </w:rPr>
            </w:pPr>
            <w:r w:rsidRPr="003F6D2B">
              <w:rPr>
                <w:b/>
                <w:bCs/>
                <w:sz w:val="18"/>
                <w:lang w:val="en-GB"/>
              </w:rPr>
              <w:t>Total</w:t>
            </w:r>
            <w:r w:rsidR="00357F80" w:rsidRPr="003F6D2B">
              <w:rPr>
                <w:b/>
                <w:bCs/>
                <w:sz w:val="18"/>
                <w:lang w:val="en-GB"/>
              </w:rPr>
              <w:t xml:space="preserve"> asset/(liability)</w:t>
            </w:r>
          </w:p>
        </w:tc>
        <w:tc>
          <w:tcPr>
            <w:tcW w:w="1960" w:type="dxa"/>
            <w:tcBorders>
              <w:top w:val="single" w:sz="4" w:space="0" w:color="auto"/>
              <w:bottom w:val="double" w:sz="4" w:space="0" w:color="auto"/>
            </w:tcBorders>
            <w:tcMar>
              <w:left w:w="28" w:type="dxa"/>
              <w:right w:w="28" w:type="dxa"/>
            </w:tcMar>
          </w:tcPr>
          <w:p w14:paraId="39B0F97A" w14:textId="77777777" w:rsidR="00D3256E" w:rsidRPr="003F6D2B" w:rsidRDefault="00D3256E" w:rsidP="00CE25BF">
            <w:pPr>
              <w:ind w:left="0"/>
              <w:jc w:val="right"/>
              <w:rPr>
                <w:b/>
                <w:bCs/>
                <w:sz w:val="18"/>
                <w:lang w:val="en-GB"/>
              </w:rPr>
            </w:pPr>
          </w:p>
        </w:tc>
        <w:tc>
          <w:tcPr>
            <w:tcW w:w="1880" w:type="dxa"/>
            <w:tcBorders>
              <w:top w:val="single" w:sz="4" w:space="0" w:color="auto"/>
              <w:bottom w:val="double" w:sz="4" w:space="0" w:color="auto"/>
            </w:tcBorders>
            <w:tcMar>
              <w:left w:w="28" w:type="dxa"/>
              <w:right w:w="28" w:type="dxa"/>
            </w:tcMar>
          </w:tcPr>
          <w:p w14:paraId="555F9F2D" w14:textId="77777777" w:rsidR="00D3256E" w:rsidRPr="003F6D2B" w:rsidRDefault="00D3256E" w:rsidP="00CE25BF">
            <w:pPr>
              <w:ind w:left="0"/>
              <w:jc w:val="right"/>
              <w:rPr>
                <w:b/>
                <w:bCs/>
                <w:sz w:val="18"/>
                <w:lang w:val="en-GB"/>
              </w:rPr>
            </w:pPr>
          </w:p>
        </w:tc>
      </w:tr>
    </w:tbl>
    <w:p w14:paraId="1C80C35E" w14:textId="77777777" w:rsidR="00D3256E" w:rsidRPr="003F6D2B" w:rsidRDefault="00D3256E">
      <w:pPr>
        <w:numPr>
          <w:ilvl w:val="12"/>
          <w:numId w:val="0"/>
        </w:numPr>
        <w:ind w:left="567"/>
        <w:rPr>
          <w:b/>
          <w:i/>
          <w:lang w:val="en-GB"/>
        </w:rPr>
      </w:pPr>
    </w:p>
    <w:p w14:paraId="12D3BD1A" w14:textId="77777777" w:rsidR="00D3256E" w:rsidRPr="003F6D2B" w:rsidRDefault="00D3256E">
      <w:pPr>
        <w:pStyle w:val="BodyTextIndent3"/>
        <w:widowControl/>
        <w:numPr>
          <w:ilvl w:val="12"/>
          <w:numId w:val="0"/>
        </w:numPr>
        <w:ind w:left="567"/>
        <w:rPr>
          <w:szCs w:val="24"/>
          <w:lang w:val="en-GB"/>
        </w:rPr>
      </w:pPr>
      <w:r w:rsidRPr="003F6D2B">
        <w:rPr>
          <w:szCs w:val="24"/>
          <w:lang w:val="en-GB"/>
        </w:rPr>
        <w:t>(If certain partial tax assets cannot be offset against partial tax liabilities (</w:t>
      </w:r>
      <w:r w:rsidR="002625BA" w:rsidRPr="003F6D2B">
        <w:rPr>
          <w:szCs w:val="24"/>
          <w:lang w:val="en-GB"/>
        </w:rPr>
        <w:t>e.g.</w:t>
      </w:r>
      <w:r w:rsidR="00A83398" w:rsidRPr="003F6D2B">
        <w:rPr>
          <w:szCs w:val="24"/>
          <w:lang w:val="en-GB"/>
        </w:rPr>
        <w:t>, a </w:t>
      </w:r>
      <w:r w:rsidRPr="003F6D2B">
        <w:rPr>
          <w:szCs w:val="24"/>
          <w:lang w:val="en-GB"/>
        </w:rPr>
        <w:t>group of companies in different tax jurisdictions), this table needs to be split into two (the first one will show components comprising the aggregate deferred tax asset reported on the balance sheet and the second one will show the aggregate deferred tax liability reported on the balance sheet.)</w:t>
      </w:r>
    </w:p>
    <w:p w14:paraId="600A3AA7" w14:textId="77777777" w:rsidR="002A4E92" w:rsidRPr="003F6D2B" w:rsidRDefault="002A4E92">
      <w:pPr>
        <w:pStyle w:val="BodyTextIndent3"/>
        <w:widowControl/>
        <w:numPr>
          <w:ilvl w:val="12"/>
          <w:numId w:val="0"/>
        </w:numPr>
        <w:ind w:left="567"/>
        <w:rPr>
          <w:szCs w:val="24"/>
          <w:lang w:val="en-GB"/>
        </w:rPr>
      </w:pPr>
    </w:p>
    <w:p w14:paraId="0378F8F4" w14:textId="77777777" w:rsidR="002A4E92" w:rsidRPr="003F6D2B" w:rsidRDefault="002A4E92" w:rsidP="002A4E92">
      <w:pPr>
        <w:numPr>
          <w:ilvl w:val="12"/>
          <w:numId w:val="0"/>
        </w:numPr>
        <w:ind w:left="567"/>
        <w:jc w:val="both"/>
        <w:rPr>
          <w:lang w:val="en-GB"/>
        </w:rPr>
      </w:pPr>
      <w:r w:rsidRPr="003F6D2B">
        <w:rPr>
          <w:b/>
          <w:i/>
          <w:lang w:val="en-GB"/>
        </w:rPr>
        <w:t xml:space="preserve">(If applicable) </w:t>
      </w:r>
      <w:r w:rsidRPr="003F6D2B">
        <w:rPr>
          <w:lang w:val="en-GB"/>
        </w:rPr>
        <w:t xml:space="preserve">The asset referred to above was accounted for only to the extent to which it can be anticipated to be recovered on the grounds of prudence:  </w:t>
      </w:r>
    </w:p>
    <w:p w14:paraId="52F36BC7" w14:textId="77777777" w:rsidR="00D3256E" w:rsidRPr="003F6D2B" w:rsidRDefault="00D3256E" w:rsidP="00A83398">
      <w:pPr>
        <w:numPr>
          <w:ilvl w:val="12"/>
          <w:numId w:val="0"/>
        </w:numPr>
        <w:ind w:left="567" w:right="-49"/>
        <w:jc w:val="right"/>
        <w:rPr>
          <w:b/>
          <w:i/>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4680"/>
        <w:gridCol w:w="1920"/>
        <w:gridCol w:w="1920"/>
      </w:tblGrid>
      <w:tr w:rsidR="005E0025" w:rsidRPr="003F6D2B" w14:paraId="0F226963" w14:textId="77777777" w:rsidTr="00CE25BF">
        <w:tc>
          <w:tcPr>
            <w:tcW w:w="4680" w:type="dxa"/>
            <w:tcBorders>
              <w:top w:val="single" w:sz="4" w:space="0" w:color="auto"/>
              <w:bottom w:val="single" w:sz="4" w:space="0" w:color="auto"/>
            </w:tcBorders>
            <w:tcMar>
              <w:left w:w="28" w:type="dxa"/>
              <w:right w:w="28" w:type="dxa"/>
            </w:tcMar>
          </w:tcPr>
          <w:p w14:paraId="5F7A818A" w14:textId="77777777" w:rsidR="00E8188F" w:rsidRPr="003F6D2B" w:rsidRDefault="00E8188F" w:rsidP="00CE25BF">
            <w:pPr>
              <w:ind w:left="0"/>
              <w:rPr>
                <w:b/>
                <w:iCs/>
                <w:sz w:val="18"/>
                <w:lang w:val="en-GB"/>
              </w:rPr>
            </w:pPr>
          </w:p>
        </w:tc>
        <w:tc>
          <w:tcPr>
            <w:tcW w:w="1920" w:type="dxa"/>
            <w:tcBorders>
              <w:top w:val="single" w:sz="4" w:space="0" w:color="auto"/>
              <w:bottom w:val="single" w:sz="4" w:space="0" w:color="auto"/>
            </w:tcBorders>
            <w:tcMar>
              <w:left w:w="28" w:type="dxa"/>
              <w:right w:w="28" w:type="dxa"/>
            </w:tcMar>
          </w:tcPr>
          <w:p w14:paraId="79C87993" w14:textId="6901A336" w:rsidR="00E8188F" w:rsidRPr="003F6D2B" w:rsidRDefault="00E8188F" w:rsidP="00CE25BF">
            <w:pPr>
              <w:ind w:left="0"/>
              <w:jc w:val="right"/>
              <w:rPr>
                <w:sz w:val="18"/>
                <w:lang w:val="en-GB"/>
              </w:rPr>
            </w:pPr>
            <w:r w:rsidRPr="003F6D2B">
              <w:rPr>
                <w:b/>
                <w:sz w:val="18"/>
                <w:lang w:val="en-GB"/>
              </w:rPr>
              <w:t xml:space="preserve">Balance at </w:t>
            </w:r>
            <w:r w:rsidR="001E448E">
              <w:rPr>
                <w:b/>
                <w:sz w:val="18"/>
                <w:lang w:val="en-GB"/>
              </w:rPr>
              <w:br/>
            </w:r>
            <w:r w:rsidRPr="003F6D2B">
              <w:rPr>
                <w:b/>
                <w:sz w:val="18"/>
                <w:lang w:val="en-GB"/>
              </w:rPr>
              <w:t xml:space="preserve">31 Dec </w:t>
            </w:r>
            <w:r w:rsidR="009449CF" w:rsidRPr="003F6D2B">
              <w:rPr>
                <w:b/>
                <w:sz w:val="18"/>
                <w:lang w:val="en-GB"/>
              </w:rPr>
              <w:t>202</w:t>
            </w:r>
            <w:r w:rsidR="00A6687E" w:rsidRPr="003F6D2B">
              <w:rPr>
                <w:b/>
                <w:sz w:val="18"/>
                <w:lang w:val="en-GB"/>
              </w:rPr>
              <w:t>4</w:t>
            </w:r>
          </w:p>
        </w:tc>
        <w:tc>
          <w:tcPr>
            <w:tcW w:w="1920" w:type="dxa"/>
            <w:tcBorders>
              <w:top w:val="single" w:sz="4" w:space="0" w:color="auto"/>
              <w:bottom w:val="single" w:sz="4" w:space="0" w:color="auto"/>
            </w:tcBorders>
          </w:tcPr>
          <w:p w14:paraId="1AECF291" w14:textId="7EDF4706" w:rsidR="00E8188F" w:rsidRPr="003F6D2B" w:rsidRDefault="00E8188F" w:rsidP="00CE25BF">
            <w:pPr>
              <w:ind w:left="0"/>
              <w:jc w:val="right"/>
              <w:rPr>
                <w:b/>
                <w:sz w:val="18"/>
                <w:lang w:val="en-GB"/>
              </w:rPr>
            </w:pPr>
            <w:r w:rsidRPr="003F6D2B">
              <w:rPr>
                <w:b/>
                <w:sz w:val="18"/>
                <w:lang w:val="en-GB"/>
              </w:rPr>
              <w:t xml:space="preserve">Balance at </w:t>
            </w:r>
            <w:r w:rsidR="001E448E">
              <w:rPr>
                <w:b/>
                <w:sz w:val="18"/>
                <w:lang w:val="en-GB"/>
              </w:rPr>
              <w:br/>
            </w:r>
            <w:r w:rsidRPr="003F6D2B">
              <w:rPr>
                <w:b/>
                <w:sz w:val="18"/>
                <w:lang w:val="en-GB"/>
              </w:rPr>
              <w:t xml:space="preserve">31 Dec </w:t>
            </w:r>
            <w:r w:rsidR="009449CF" w:rsidRPr="003F6D2B">
              <w:rPr>
                <w:b/>
                <w:sz w:val="18"/>
                <w:lang w:val="en-GB"/>
              </w:rPr>
              <w:t>202</w:t>
            </w:r>
            <w:r w:rsidR="00A6687E" w:rsidRPr="003F6D2B">
              <w:rPr>
                <w:b/>
                <w:sz w:val="18"/>
                <w:lang w:val="en-GB"/>
              </w:rPr>
              <w:t>3</w:t>
            </w:r>
          </w:p>
        </w:tc>
      </w:tr>
      <w:tr w:rsidR="005E0025" w:rsidRPr="003F6D2B" w14:paraId="01B77669" w14:textId="77777777" w:rsidTr="00CE25BF">
        <w:tc>
          <w:tcPr>
            <w:tcW w:w="4680" w:type="dxa"/>
            <w:tcBorders>
              <w:top w:val="single" w:sz="4" w:space="0" w:color="auto"/>
            </w:tcBorders>
            <w:tcMar>
              <w:left w:w="28" w:type="dxa"/>
              <w:right w:w="28" w:type="dxa"/>
            </w:tcMar>
          </w:tcPr>
          <w:p w14:paraId="3631C419" w14:textId="77777777" w:rsidR="00E8188F" w:rsidRPr="003F6D2B" w:rsidRDefault="00E8188F" w:rsidP="00CE25BF">
            <w:pPr>
              <w:ind w:left="0"/>
              <w:rPr>
                <w:bCs/>
                <w:iCs/>
                <w:sz w:val="18"/>
                <w:lang w:val="en-GB"/>
              </w:rPr>
            </w:pPr>
            <w:r w:rsidRPr="003F6D2B">
              <w:rPr>
                <w:bCs/>
                <w:iCs/>
                <w:sz w:val="18"/>
                <w:lang w:val="en-GB"/>
              </w:rPr>
              <w:t>Recognised asset</w:t>
            </w:r>
          </w:p>
        </w:tc>
        <w:tc>
          <w:tcPr>
            <w:tcW w:w="1920" w:type="dxa"/>
            <w:tcBorders>
              <w:top w:val="single" w:sz="4" w:space="0" w:color="auto"/>
            </w:tcBorders>
            <w:tcMar>
              <w:left w:w="28" w:type="dxa"/>
              <w:right w:w="28" w:type="dxa"/>
            </w:tcMar>
          </w:tcPr>
          <w:p w14:paraId="2E3CB159" w14:textId="77777777" w:rsidR="00E8188F" w:rsidRPr="003F6D2B" w:rsidRDefault="00E8188F" w:rsidP="00CE25BF">
            <w:pPr>
              <w:ind w:left="0"/>
              <w:jc w:val="right"/>
              <w:rPr>
                <w:sz w:val="18"/>
                <w:lang w:val="en-GB"/>
              </w:rPr>
            </w:pPr>
          </w:p>
        </w:tc>
        <w:tc>
          <w:tcPr>
            <w:tcW w:w="1920" w:type="dxa"/>
            <w:tcBorders>
              <w:top w:val="single" w:sz="4" w:space="0" w:color="auto"/>
            </w:tcBorders>
          </w:tcPr>
          <w:p w14:paraId="696C7AFF" w14:textId="77777777" w:rsidR="00E8188F" w:rsidRPr="003F6D2B" w:rsidRDefault="00E8188F" w:rsidP="00CE25BF">
            <w:pPr>
              <w:ind w:left="0"/>
              <w:jc w:val="right"/>
              <w:rPr>
                <w:sz w:val="18"/>
                <w:lang w:val="en-GB"/>
              </w:rPr>
            </w:pPr>
          </w:p>
        </w:tc>
      </w:tr>
      <w:tr w:rsidR="005E0025" w:rsidRPr="003F6D2B" w14:paraId="327D0AC1" w14:textId="77777777" w:rsidTr="00CE25BF">
        <w:tc>
          <w:tcPr>
            <w:tcW w:w="4680" w:type="dxa"/>
            <w:tcBorders>
              <w:bottom w:val="single" w:sz="4" w:space="0" w:color="auto"/>
            </w:tcBorders>
            <w:tcMar>
              <w:left w:w="28" w:type="dxa"/>
              <w:right w:w="28" w:type="dxa"/>
            </w:tcMar>
          </w:tcPr>
          <w:p w14:paraId="76465197" w14:textId="77777777" w:rsidR="00E8188F" w:rsidRPr="003F6D2B" w:rsidRDefault="00E8188F" w:rsidP="00CE25BF">
            <w:pPr>
              <w:ind w:left="0"/>
              <w:rPr>
                <w:bCs/>
                <w:iCs/>
                <w:sz w:val="18"/>
                <w:lang w:val="en-GB"/>
              </w:rPr>
            </w:pPr>
            <w:r w:rsidRPr="003F6D2B">
              <w:rPr>
                <w:bCs/>
                <w:iCs/>
                <w:sz w:val="18"/>
                <w:lang w:val="en-GB"/>
              </w:rPr>
              <w:t>Unrecognised asset</w:t>
            </w:r>
          </w:p>
        </w:tc>
        <w:tc>
          <w:tcPr>
            <w:tcW w:w="1920" w:type="dxa"/>
            <w:tcBorders>
              <w:bottom w:val="single" w:sz="4" w:space="0" w:color="auto"/>
            </w:tcBorders>
            <w:tcMar>
              <w:left w:w="28" w:type="dxa"/>
              <w:right w:w="28" w:type="dxa"/>
            </w:tcMar>
          </w:tcPr>
          <w:p w14:paraId="02B4F796" w14:textId="77777777" w:rsidR="00E8188F" w:rsidRPr="003F6D2B" w:rsidRDefault="00E8188F" w:rsidP="00CE25BF">
            <w:pPr>
              <w:ind w:left="0"/>
              <w:jc w:val="right"/>
              <w:rPr>
                <w:sz w:val="18"/>
                <w:lang w:val="en-GB"/>
              </w:rPr>
            </w:pPr>
          </w:p>
        </w:tc>
        <w:tc>
          <w:tcPr>
            <w:tcW w:w="1920" w:type="dxa"/>
            <w:tcBorders>
              <w:bottom w:val="single" w:sz="4" w:space="0" w:color="auto"/>
            </w:tcBorders>
          </w:tcPr>
          <w:p w14:paraId="738AE4EB" w14:textId="77777777" w:rsidR="00E8188F" w:rsidRPr="003F6D2B" w:rsidRDefault="00E8188F" w:rsidP="00CE25BF">
            <w:pPr>
              <w:ind w:left="0"/>
              <w:jc w:val="right"/>
              <w:rPr>
                <w:sz w:val="18"/>
                <w:lang w:val="en-GB"/>
              </w:rPr>
            </w:pPr>
          </w:p>
        </w:tc>
      </w:tr>
      <w:tr w:rsidR="00E8188F" w:rsidRPr="003F6D2B" w14:paraId="5ADA3B1B" w14:textId="77777777" w:rsidTr="00CE25BF">
        <w:tc>
          <w:tcPr>
            <w:tcW w:w="4680" w:type="dxa"/>
            <w:tcBorders>
              <w:top w:val="single" w:sz="4" w:space="0" w:color="auto"/>
              <w:bottom w:val="double" w:sz="4" w:space="0" w:color="auto"/>
            </w:tcBorders>
            <w:tcMar>
              <w:left w:w="28" w:type="dxa"/>
              <w:right w:w="28" w:type="dxa"/>
            </w:tcMar>
          </w:tcPr>
          <w:p w14:paraId="02125094" w14:textId="77777777" w:rsidR="00E8188F" w:rsidRPr="003F6D2B" w:rsidRDefault="00E8188F" w:rsidP="00CE25BF">
            <w:pPr>
              <w:ind w:left="0"/>
              <w:rPr>
                <w:b/>
                <w:bCs/>
                <w:sz w:val="18"/>
                <w:lang w:val="en-GB"/>
              </w:rPr>
            </w:pPr>
            <w:r w:rsidRPr="003F6D2B">
              <w:rPr>
                <w:b/>
                <w:bCs/>
                <w:sz w:val="18"/>
                <w:lang w:val="en-GB"/>
              </w:rPr>
              <w:t>Total</w:t>
            </w:r>
          </w:p>
        </w:tc>
        <w:tc>
          <w:tcPr>
            <w:tcW w:w="1920" w:type="dxa"/>
            <w:tcBorders>
              <w:top w:val="single" w:sz="4" w:space="0" w:color="auto"/>
              <w:bottom w:val="double" w:sz="4" w:space="0" w:color="auto"/>
            </w:tcBorders>
            <w:tcMar>
              <w:left w:w="28" w:type="dxa"/>
              <w:right w:w="28" w:type="dxa"/>
            </w:tcMar>
          </w:tcPr>
          <w:p w14:paraId="13A9F5AA" w14:textId="77777777" w:rsidR="00E8188F" w:rsidRPr="003F6D2B" w:rsidRDefault="00E8188F" w:rsidP="00CE25BF">
            <w:pPr>
              <w:ind w:left="0"/>
              <w:jc w:val="right"/>
              <w:rPr>
                <w:b/>
                <w:bCs/>
                <w:sz w:val="18"/>
                <w:lang w:val="en-GB"/>
              </w:rPr>
            </w:pPr>
          </w:p>
        </w:tc>
        <w:tc>
          <w:tcPr>
            <w:tcW w:w="1920" w:type="dxa"/>
            <w:tcBorders>
              <w:top w:val="single" w:sz="4" w:space="0" w:color="auto"/>
              <w:bottom w:val="double" w:sz="4" w:space="0" w:color="auto"/>
            </w:tcBorders>
          </w:tcPr>
          <w:p w14:paraId="7A424190" w14:textId="77777777" w:rsidR="00E8188F" w:rsidRPr="003F6D2B" w:rsidRDefault="00E8188F" w:rsidP="00CE25BF">
            <w:pPr>
              <w:ind w:left="0"/>
              <w:jc w:val="right"/>
              <w:rPr>
                <w:b/>
                <w:bCs/>
                <w:sz w:val="18"/>
                <w:lang w:val="en-GB"/>
              </w:rPr>
            </w:pPr>
          </w:p>
        </w:tc>
      </w:tr>
    </w:tbl>
    <w:p w14:paraId="011A5626" w14:textId="77777777" w:rsidR="00D3256E" w:rsidRPr="003F6D2B" w:rsidRDefault="00D3256E">
      <w:pPr>
        <w:numPr>
          <w:ilvl w:val="12"/>
          <w:numId w:val="0"/>
        </w:numPr>
        <w:ind w:left="567"/>
        <w:rPr>
          <w:b/>
          <w:i/>
          <w:lang w:val="en-GB"/>
        </w:rPr>
      </w:pPr>
    </w:p>
    <w:p w14:paraId="6A67B363" w14:textId="77777777" w:rsidR="00D3256E" w:rsidRPr="003F6D2B" w:rsidRDefault="00D3256E" w:rsidP="002156B9">
      <w:pPr>
        <w:numPr>
          <w:ilvl w:val="12"/>
          <w:numId w:val="0"/>
        </w:numPr>
        <w:ind w:left="567"/>
        <w:jc w:val="both"/>
        <w:rPr>
          <w:b/>
          <w:i/>
          <w:lang w:val="en-GB"/>
        </w:rPr>
      </w:pPr>
      <w:r w:rsidRPr="003F6D2B">
        <w:rPr>
          <w:b/>
          <w:i/>
          <w:lang w:val="en-GB"/>
        </w:rPr>
        <w:t>(Comments on the reasons and method, if appropriate, of analysing the tax asset.)</w:t>
      </w:r>
    </w:p>
    <w:p w14:paraId="2759D707" w14:textId="77777777" w:rsidR="00FA5484" w:rsidRPr="003F6D2B" w:rsidRDefault="00FA5484">
      <w:pPr>
        <w:numPr>
          <w:ilvl w:val="12"/>
          <w:numId w:val="0"/>
        </w:numPr>
        <w:ind w:left="567"/>
        <w:rPr>
          <w:b/>
          <w:i/>
          <w:lang w:val="en-GB"/>
        </w:rPr>
      </w:pPr>
    </w:p>
    <w:p w14:paraId="3C9AE25D" w14:textId="77777777" w:rsidR="00D3256E" w:rsidRPr="003F6D2B" w:rsidRDefault="00D3256E" w:rsidP="00A83398">
      <w:pPr>
        <w:numPr>
          <w:ilvl w:val="12"/>
          <w:numId w:val="0"/>
        </w:numPr>
        <w:ind w:left="567" w:right="-49"/>
        <w:jc w:val="right"/>
        <w:rPr>
          <w:b/>
          <w:i/>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600"/>
        <w:gridCol w:w="1920"/>
      </w:tblGrid>
      <w:tr w:rsidR="005E0025" w:rsidRPr="003F6D2B" w14:paraId="04A51E93" w14:textId="77777777" w:rsidTr="00CE25BF">
        <w:tc>
          <w:tcPr>
            <w:tcW w:w="6600" w:type="dxa"/>
            <w:tcBorders>
              <w:top w:val="single" w:sz="4" w:space="0" w:color="auto"/>
              <w:bottom w:val="single" w:sz="4" w:space="0" w:color="auto"/>
            </w:tcBorders>
            <w:tcMar>
              <w:left w:w="28" w:type="dxa"/>
              <w:right w:w="28" w:type="dxa"/>
            </w:tcMar>
          </w:tcPr>
          <w:p w14:paraId="1CEAD3D1" w14:textId="77777777" w:rsidR="00D3256E" w:rsidRPr="003F6D2B" w:rsidRDefault="00D3256E" w:rsidP="00CE25BF">
            <w:pPr>
              <w:ind w:left="0"/>
              <w:rPr>
                <w:b/>
                <w:iCs/>
                <w:sz w:val="18"/>
                <w:lang w:val="en-GB"/>
              </w:rPr>
            </w:pPr>
            <w:r w:rsidRPr="003F6D2B">
              <w:rPr>
                <w:b/>
                <w:iCs/>
                <w:sz w:val="18"/>
                <w:lang w:val="en-GB"/>
              </w:rPr>
              <w:t>Analysis of movements</w:t>
            </w:r>
          </w:p>
        </w:tc>
        <w:tc>
          <w:tcPr>
            <w:tcW w:w="1920" w:type="dxa"/>
            <w:tcBorders>
              <w:top w:val="single" w:sz="4" w:space="0" w:color="auto"/>
              <w:bottom w:val="single" w:sz="4" w:space="0" w:color="auto"/>
            </w:tcBorders>
            <w:tcMar>
              <w:left w:w="28" w:type="dxa"/>
              <w:right w:w="28" w:type="dxa"/>
            </w:tcMar>
          </w:tcPr>
          <w:p w14:paraId="77CCBE15" w14:textId="77777777" w:rsidR="00D3256E" w:rsidRPr="003F6D2B" w:rsidRDefault="00D3256E" w:rsidP="00CE25BF">
            <w:pPr>
              <w:ind w:left="0"/>
              <w:jc w:val="right"/>
              <w:rPr>
                <w:sz w:val="18"/>
                <w:lang w:val="en-GB"/>
              </w:rPr>
            </w:pPr>
          </w:p>
        </w:tc>
      </w:tr>
      <w:tr w:rsidR="005E0025" w:rsidRPr="003F6D2B" w14:paraId="28FDDEA7" w14:textId="77777777" w:rsidTr="00CE25BF">
        <w:tc>
          <w:tcPr>
            <w:tcW w:w="6600" w:type="dxa"/>
            <w:tcBorders>
              <w:top w:val="single" w:sz="4" w:space="0" w:color="auto"/>
            </w:tcBorders>
            <w:tcMar>
              <w:left w:w="28" w:type="dxa"/>
              <w:right w:w="28" w:type="dxa"/>
            </w:tcMar>
          </w:tcPr>
          <w:p w14:paraId="4D929317" w14:textId="3D34C5C7" w:rsidR="00D3256E" w:rsidRPr="003F6D2B" w:rsidRDefault="00D3256E" w:rsidP="00CE25BF">
            <w:pPr>
              <w:ind w:left="0"/>
              <w:rPr>
                <w:bCs/>
                <w:iCs/>
                <w:sz w:val="18"/>
                <w:lang w:val="en-GB"/>
              </w:rPr>
            </w:pPr>
            <w:r w:rsidRPr="003F6D2B">
              <w:rPr>
                <w:bCs/>
                <w:iCs/>
                <w:sz w:val="18"/>
                <w:lang w:val="en-GB"/>
              </w:rPr>
              <w:t xml:space="preserve">1 January </w:t>
            </w:r>
            <w:r w:rsidR="009449CF" w:rsidRPr="003F6D2B">
              <w:rPr>
                <w:bCs/>
                <w:iCs/>
                <w:sz w:val="18"/>
                <w:lang w:val="en-GB"/>
              </w:rPr>
              <w:t>202</w:t>
            </w:r>
            <w:r w:rsidR="00A6687E" w:rsidRPr="003F6D2B">
              <w:rPr>
                <w:bCs/>
                <w:iCs/>
                <w:sz w:val="18"/>
                <w:lang w:val="en-GB"/>
              </w:rPr>
              <w:t>4</w:t>
            </w:r>
          </w:p>
        </w:tc>
        <w:tc>
          <w:tcPr>
            <w:tcW w:w="1920" w:type="dxa"/>
            <w:tcBorders>
              <w:top w:val="single" w:sz="4" w:space="0" w:color="auto"/>
            </w:tcBorders>
            <w:tcMar>
              <w:left w:w="28" w:type="dxa"/>
              <w:right w:w="28" w:type="dxa"/>
            </w:tcMar>
          </w:tcPr>
          <w:p w14:paraId="0B21C136" w14:textId="77777777" w:rsidR="00D3256E" w:rsidRPr="003F6D2B" w:rsidRDefault="00D3256E" w:rsidP="00CE25BF">
            <w:pPr>
              <w:ind w:left="0"/>
              <w:jc w:val="right"/>
              <w:rPr>
                <w:sz w:val="18"/>
                <w:lang w:val="en-GB"/>
              </w:rPr>
            </w:pPr>
          </w:p>
        </w:tc>
      </w:tr>
      <w:tr w:rsidR="005E0025" w:rsidRPr="003F6D2B" w14:paraId="4CAE0A85" w14:textId="77777777" w:rsidTr="00CE25BF">
        <w:tc>
          <w:tcPr>
            <w:tcW w:w="6600" w:type="dxa"/>
            <w:tcMar>
              <w:left w:w="28" w:type="dxa"/>
              <w:right w:w="28" w:type="dxa"/>
            </w:tcMar>
          </w:tcPr>
          <w:p w14:paraId="2E5382B0" w14:textId="77777777" w:rsidR="00D3256E" w:rsidRPr="003F6D2B" w:rsidRDefault="00D3256E" w:rsidP="00CE25BF">
            <w:pPr>
              <w:ind w:left="0"/>
              <w:rPr>
                <w:bCs/>
                <w:iCs/>
                <w:sz w:val="18"/>
                <w:lang w:val="en-GB"/>
              </w:rPr>
            </w:pPr>
            <w:r w:rsidRPr="003F6D2B">
              <w:rPr>
                <w:bCs/>
                <w:iCs/>
                <w:sz w:val="18"/>
                <w:lang w:val="en-GB"/>
              </w:rPr>
              <w:t>Recognition of an asset not recognised previously</w:t>
            </w:r>
          </w:p>
        </w:tc>
        <w:tc>
          <w:tcPr>
            <w:tcW w:w="1920" w:type="dxa"/>
            <w:tcMar>
              <w:left w:w="28" w:type="dxa"/>
              <w:right w:w="28" w:type="dxa"/>
            </w:tcMar>
          </w:tcPr>
          <w:p w14:paraId="54C9617E" w14:textId="77777777" w:rsidR="00D3256E" w:rsidRPr="003F6D2B" w:rsidRDefault="00D3256E" w:rsidP="00CE25BF">
            <w:pPr>
              <w:ind w:left="0"/>
              <w:jc w:val="right"/>
              <w:rPr>
                <w:sz w:val="18"/>
                <w:lang w:val="en-GB"/>
              </w:rPr>
            </w:pPr>
          </w:p>
        </w:tc>
      </w:tr>
      <w:tr w:rsidR="005E0025" w:rsidRPr="003F6D2B" w14:paraId="19739F21" w14:textId="77777777" w:rsidTr="00CE25BF">
        <w:tc>
          <w:tcPr>
            <w:tcW w:w="6600" w:type="dxa"/>
            <w:tcBorders>
              <w:bottom w:val="single" w:sz="4" w:space="0" w:color="auto"/>
            </w:tcBorders>
            <w:tcMar>
              <w:left w:w="28" w:type="dxa"/>
              <w:right w:w="28" w:type="dxa"/>
            </w:tcMar>
          </w:tcPr>
          <w:p w14:paraId="4BD671CC" w14:textId="77777777" w:rsidR="00D3256E" w:rsidRPr="003F6D2B" w:rsidRDefault="00D3256E" w:rsidP="00CE25BF">
            <w:pPr>
              <w:ind w:left="0"/>
              <w:rPr>
                <w:bCs/>
                <w:iCs/>
                <w:sz w:val="18"/>
                <w:lang w:val="en-GB"/>
              </w:rPr>
            </w:pPr>
            <w:r w:rsidRPr="003F6D2B">
              <w:rPr>
                <w:bCs/>
                <w:iCs/>
                <w:sz w:val="18"/>
                <w:lang w:val="en-GB"/>
              </w:rPr>
              <w:t>Current changes charged to the profit and loss account</w:t>
            </w:r>
          </w:p>
        </w:tc>
        <w:tc>
          <w:tcPr>
            <w:tcW w:w="1920" w:type="dxa"/>
            <w:tcBorders>
              <w:bottom w:val="single" w:sz="4" w:space="0" w:color="auto"/>
            </w:tcBorders>
            <w:tcMar>
              <w:left w:w="28" w:type="dxa"/>
              <w:right w:w="28" w:type="dxa"/>
            </w:tcMar>
          </w:tcPr>
          <w:p w14:paraId="7CD88502" w14:textId="77777777" w:rsidR="00D3256E" w:rsidRPr="003F6D2B" w:rsidRDefault="00D3256E" w:rsidP="00CE25BF">
            <w:pPr>
              <w:ind w:left="0"/>
              <w:jc w:val="right"/>
              <w:rPr>
                <w:sz w:val="18"/>
                <w:lang w:val="en-GB"/>
              </w:rPr>
            </w:pPr>
          </w:p>
        </w:tc>
      </w:tr>
      <w:tr w:rsidR="005E0025" w:rsidRPr="003F6D2B" w14:paraId="1F06AE63" w14:textId="77777777" w:rsidTr="006F64BF">
        <w:tc>
          <w:tcPr>
            <w:tcW w:w="6600" w:type="dxa"/>
            <w:tcBorders>
              <w:top w:val="single" w:sz="4" w:space="0" w:color="auto"/>
              <w:bottom w:val="single" w:sz="4" w:space="0" w:color="auto"/>
            </w:tcBorders>
            <w:tcMar>
              <w:left w:w="28" w:type="dxa"/>
              <w:right w:w="28" w:type="dxa"/>
            </w:tcMar>
          </w:tcPr>
          <w:p w14:paraId="03AC8324" w14:textId="77777777" w:rsidR="00D3256E" w:rsidRPr="003F6D2B" w:rsidRDefault="00D3256E" w:rsidP="00CE25BF">
            <w:pPr>
              <w:ind w:left="0"/>
              <w:rPr>
                <w:b/>
                <w:iCs/>
                <w:sz w:val="18"/>
                <w:lang w:val="en-GB"/>
              </w:rPr>
            </w:pPr>
            <w:r w:rsidRPr="003F6D2B">
              <w:rPr>
                <w:b/>
                <w:iCs/>
                <w:sz w:val="18"/>
                <w:lang w:val="en-GB"/>
              </w:rPr>
              <w:t>Total charges against the profit and loss account</w:t>
            </w:r>
          </w:p>
        </w:tc>
        <w:tc>
          <w:tcPr>
            <w:tcW w:w="1920" w:type="dxa"/>
            <w:tcBorders>
              <w:top w:val="single" w:sz="4" w:space="0" w:color="auto"/>
              <w:bottom w:val="single" w:sz="4" w:space="0" w:color="auto"/>
            </w:tcBorders>
            <w:tcMar>
              <w:left w:w="28" w:type="dxa"/>
              <w:right w:w="28" w:type="dxa"/>
            </w:tcMar>
          </w:tcPr>
          <w:p w14:paraId="0C2FC0DE" w14:textId="77777777" w:rsidR="00D3256E" w:rsidRPr="003F6D2B" w:rsidRDefault="00D3256E" w:rsidP="00CE25BF">
            <w:pPr>
              <w:ind w:left="0"/>
              <w:jc w:val="right"/>
              <w:rPr>
                <w:sz w:val="18"/>
                <w:lang w:val="en-GB"/>
              </w:rPr>
            </w:pPr>
          </w:p>
        </w:tc>
      </w:tr>
      <w:tr w:rsidR="005E0025" w:rsidRPr="003F6D2B" w14:paraId="512B6F4A" w14:textId="77777777" w:rsidTr="006F64BF">
        <w:tc>
          <w:tcPr>
            <w:tcW w:w="6600" w:type="dxa"/>
            <w:tcBorders>
              <w:top w:val="single" w:sz="4" w:space="0" w:color="auto"/>
            </w:tcBorders>
            <w:tcMar>
              <w:left w:w="28" w:type="dxa"/>
              <w:right w:w="28" w:type="dxa"/>
            </w:tcMar>
          </w:tcPr>
          <w:p w14:paraId="5F3822DA" w14:textId="77777777" w:rsidR="00D3256E" w:rsidRPr="003F6D2B" w:rsidRDefault="00D3256E" w:rsidP="00CE25BF">
            <w:pPr>
              <w:ind w:left="0"/>
              <w:rPr>
                <w:bCs/>
                <w:iCs/>
                <w:sz w:val="18"/>
                <w:lang w:val="en-GB"/>
              </w:rPr>
            </w:pPr>
            <w:r w:rsidRPr="003F6D2B">
              <w:rPr>
                <w:bCs/>
                <w:iCs/>
                <w:sz w:val="18"/>
                <w:lang w:val="en-GB"/>
              </w:rPr>
              <w:t xml:space="preserve">Current changes </w:t>
            </w:r>
            <w:r w:rsidR="00E8188F" w:rsidRPr="003F6D2B">
              <w:rPr>
                <w:bCs/>
                <w:iCs/>
                <w:sz w:val="18"/>
                <w:lang w:val="en-GB"/>
              </w:rPr>
              <w:t xml:space="preserve">recognised in </w:t>
            </w:r>
            <w:r w:rsidRPr="003F6D2B">
              <w:rPr>
                <w:bCs/>
                <w:iCs/>
                <w:sz w:val="18"/>
                <w:lang w:val="en-GB"/>
              </w:rPr>
              <w:t>equity</w:t>
            </w:r>
          </w:p>
        </w:tc>
        <w:tc>
          <w:tcPr>
            <w:tcW w:w="1920" w:type="dxa"/>
            <w:tcBorders>
              <w:top w:val="single" w:sz="4" w:space="0" w:color="auto"/>
            </w:tcBorders>
            <w:tcMar>
              <w:left w:w="28" w:type="dxa"/>
              <w:right w:w="28" w:type="dxa"/>
            </w:tcMar>
          </w:tcPr>
          <w:p w14:paraId="079DF0CC" w14:textId="77777777" w:rsidR="00D3256E" w:rsidRPr="003F6D2B" w:rsidRDefault="00D3256E" w:rsidP="00CE25BF">
            <w:pPr>
              <w:ind w:left="0"/>
              <w:jc w:val="right"/>
              <w:rPr>
                <w:sz w:val="18"/>
                <w:lang w:val="en-GB"/>
              </w:rPr>
            </w:pPr>
          </w:p>
        </w:tc>
      </w:tr>
      <w:tr w:rsidR="005E0025" w:rsidRPr="003F6D2B" w14:paraId="3D7B667F" w14:textId="77777777" w:rsidTr="006F64BF">
        <w:tc>
          <w:tcPr>
            <w:tcW w:w="6600" w:type="dxa"/>
            <w:tcBorders>
              <w:bottom w:val="single" w:sz="4" w:space="0" w:color="auto"/>
            </w:tcBorders>
            <w:tcMar>
              <w:left w:w="28" w:type="dxa"/>
              <w:right w:w="28" w:type="dxa"/>
            </w:tcMar>
          </w:tcPr>
          <w:p w14:paraId="0A595808" w14:textId="77777777" w:rsidR="00D3256E" w:rsidRPr="003F6D2B" w:rsidRDefault="00D3256E" w:rsidP="00CE25BF">
            <w:pPr>
              <w:ind w:left="0"/>
              <w:rPr>
                <w:b/>
                <w:bCs/>
                <w:sz w:val="18"/>
                <w:lang w:val="en-GB"/>
              </w:rPr>
            </w:pPr>
            <w:r w:rsidRPr="003F6D2B">
              <w:rPr>
                <w:b/>
                <w:iCs/>
                <w:sz w:val="18"/>
                <w:lang w:val="en-GB"/>
              </w:rPr>
              <w:t xml:space="preserve">Total </w:t>
            </w:r>
            <w:r w:rsidR="00E8188F" w:rsidRPr="003F6D2B">
              <w:rPr>
                <w:b/>
                <w:iCs/>
                <w:sz w:val="18"/>
                <w:lang w:val="en-GB"/>
              </w:rPr>
              <w:t xml:space="preserve">recognised in </w:t>
            </w:r>
            <w:r w:rsidRPr="003F6D2B">
              <w:rPr>
                <w:b/>
                <w:iCs/>
                <w:sz w:val="18"/>
                <w:lang w:val="en-GB"/>
              </w:rPr>
              <w:t>equity</w:t>
            </w:r>
          </w:p>
        </w:tc>
        <w:tc>
          <w:tcPr>
            <w:tcW w:w="1920" w:type="dxa"/>
            <w:tcBorders>
              <w:bottom w:val="single" w:sz="4" w:space="0" w:color="auto"/>
            </w:tcBorders>
            <w:tcMar>
              <w:left w:w="28" w:type="dxa"/>
              <w:right w:w="28" w:type="dxa"/>
            </w:tcMar>
          </w:tcPr>
          <w:p w14:paraId="2092DED5" w14:textId="77777777" w:rsidR="00D3256E" w:rsidRPr="003F6D2B" w:rsidRDefault="00D3256E" w:rsidP="00CE25BF">
            <w:pPr>
              <w:ind w:left="0"/>
              <w:jc w:val="right"/>
              <w:rPr>
                <w:b/>
                <w:bCs/>
                <w:sz w:val="18"/>
                <w:lang w:val="en-GB"/>
              </w:rPr>
            </w:pPr>
          </w:p>
        </w:tc>
      </w:tr>
      <w:tr w:rsidR="005E0025" w:rsidRPr="003F6D2B" w14:paraId="24BA56EC" w14:textId="77777777" w:rsidTr="00CE25BF">
        <w:tc>
          <w:tcPr>
            <w:tcW w:w="6600" w:type="dxa"/>
            <w:tcBorders>
              <w:top w:val="single" w:sz="4" w:space="0" w:color="auto"/>
              <w:bottom w:val="double" w:sz="4" w:space="0" w:color="auto"/>
            </w:tcBorders>
            <w:tcMar>
              <w:left w:w="28" w:type="dxa"/>
              <w:right w:w="28" w:type="dxa"/>
            </w:tcMar>
          </w:tcPr>
          <w:p w14:paraId="4217FD2A" w14:textId="336F307E" w:rsidR="00D3256E" w:rsidRPr="003F6D2B" w:rsidRDefault="00D3256E" w:rsidP="00CE25BF">
            <w:pPr>
              <w:ind w:left="0"/>
              <w:rPr>
                <w:b/>
                <w:iCs/>
                <w:sz w:val="18"/>
                <w:lang w:val="en-GB"/>
              </w:rPr>
            </w:pPr>
            <w:r w:rsidRPr="003F6D2B">
              <w:rPr>
                <w:b/>
                <w:iCs/>
                <w:sz w:val="18"/>
                <w:lang w:val="en-GB"/>
              </w:rPr>
              <w:t xml:space="preserve">31 December </w:t>
            </w:r>
            <w:r w:rsidR="009449CF" w:rsidRPr="003F6D2B">
              <w:rPr>
                <w:b/>
                <w:iCs/>
                <w:sz w:val="18"/>
                <w:lang w:val="en-GB"/>
              </w:rPr>
              <w:t>202</w:t>
            </w:r>
            <w:r w:rsidR="00A6687E" w:rsidRPr="003F6D2B">
              <w:rPr>
                <w:b/>
                <w:iCs/>
                <w:sz w:val="18"/>
                <w:lang w:val="en-GB"/>
              </w:rPr>
              <w:t>4</w:t>
            </w:r>
          </w:p>
        </w:tc>
        <w:tc>
          <w:tcPr>
            <w:tcW w:w="1920" w:type="dxa"/>
            <w:tcBorders>
              <w:top w:val="single" w:sz="4" w:space="0" w:color="auto"/>
              <w:bottom w:val="double" w:sz="4" w:space="0" w:color="auto"/>
            </w:tcBorders>
            <w:tcMar>
              <w:left w:w="28" w:type="dxa"/>
              <w:right w:w="28" w:type="dxa"/>
            </w:tcMar>
          </w:tcPr>
          <w:p w14:paraId="2D5804BB" w14:textId="77777777" w:rsidR="00D3256E" w:rsidRPr="003F6D2B" w:rsidRDefault="00D3256E" w:rsidP="00CE25BF">
            <w:pPr>
              <w:ind w:left="0"/>
              <w:jc w:val="right"/>
              <w:rPr>
                <w:b/>
                <w:bCs/>
                <w:sz w:val="18"/>
                <w:lang w:val="en-GB"/>
              </w:rPr>
            </w:pPr>
          </w:p>
        </w:tc>
      </w:tr>
    </w:tbl>
    <w:p w14:paraId="2DBF32C2" w14:textId="77777777" w:rsidR="00A340E0" w:rsidRPr="003F6D2B" w:rsidRDefault="00A340E0" w:rsidP="00A340E0">
      <w:pPr>
        <w:pStyle w:val="Heading2"/>
        <w:rPr>
          <w:rFonts w:ascii="Times New Roman" w:hAnsi="Times New Roman"/>
          <w:sz w:val="27"/>
          <w:szCs w:val="27"/>
        </w:rPr>
      </w:pPr>
      <w:bookmarkStart w:id="249" w:name="_Hlk184803333"/>
      <w:bookmarkStart w:id="250" w:name="_Toc459796452"/>
      <w:bookmarkStart w:id="251" w:name="_Toc53393386"/>
      <w:bookmarkStart w:id="252" w:name="_Toc190342802"/>
      <w:r w:rsidRPr="003F6D2B">
        <w:t>Top-up tax</w:t>
      </w:r>
      <w:bookmarkEnd w:id="252"/>
    </w:p>
    <w:p w14:paraId="0B729101" w14:textId="4591E96F" w:rsidR="00A340E0" w:rsidRPr="003F6D2B" w:rsidRDefault="00A340E0" w:rsidP="006F64BF">
      <w:pPr>
        <w:pStyle w:val="BodyTextIndent3"/>
        <w:widowControl/>
        <w:numPr>
          <w:ilvl w:val="12"/>
          <w:numId w:val="0"/>
        </w:numPr>
        <w:ind w:left="567"/>
      </w:pPr>
      <w:r w:rsidRPr="003F6D2B">
        <w:rPr>
          <w:szCs w:val="24"/>
          <w:lang w:val="en-GB"/>
        </w:rPr>
        <w:t xml:space="preserve">(Add appropriate commentary </w:t>
      </w:r>
      <w:r w:rsidR="005172D6">
        <w:rPr>
          <w:szCs w:val="24"/>
          <w:lang w:val="en-GB"/>
        </w:rPr>
        <w:t>to reflect</w:t>
      </w:r>
      <w:r w:rsidRPr="003F6D2B">
        <w:rPr>
          <w:szCs w:val="24"/>
          <w:lang w:val="en-GB"/>
        </w:rPr>
        <w:t xml:space="preserve"> the specific situation of the entity. In particular, the breakdown of taxes recognised in Part L of the profit and loss account into corporate income tax payable, top-up tax and deferred tax.)</w:t>
      </w:r>
    </w:p>
    <w:p w14:paraId="1BA55F2C" w14:textId="49C0FB39" w:rsidR="005E0025" w:rsidRPr="003F6D2B" w:rsidRDefault="005E0025" w:rsidP="004E5473">
      <w:pPr>
        <w:pStyle w:val="Heading2"/>
      </w:pPr>
      <w:bookmarkStart w:id="253" w:name="_Toc190342803"/>
      <w:bookmarkEnd w:id="249"/>
      <w:r w:rsidRPr="003F6D2B">
        <w:t>Income from Ordinary Activities</w:t>
      </w:r>
      <w:bookmarkEnd w:id="250"/>
      <w:bookmarkEnd w:id="253"/>
    </w:p>
    <w:p w14:paraId="3240E0BE" w14:textId="77777777" w:rsidR="005E0025" w:rsidRPr="003F6D2B" w:rsidRDefault="005E0025" w:rsidP="005E0025">
      <w:pPr>
        <w:pStyle w:val="BodyTextIndent3"/>
        <w:widowControl/>
        <w:numPr>
          <w:ilvl w:val="12"/>
          <w:numId w:val="0"/>
        </w:numPr>
        <w:ind w:left="567"/>
        <w:rPr>
          <w:szCs w:val="24"/>
          <w:lang w:val="en-GB"/>
        </w:rPr>
      </w:pPr>
      <w:r w:rsidRPr="003F6D2B">
        <w:rPr>
          <w:szCs w:val="24"/>
          <w:lang w:val="en-GB"/>
        </w:rPr>
        <w:t>(Applicable only to LARGE REPORTING ENTITIES: Indicate the classification of the sales of goods, products and services by the type of activity and geographical market, provided the types and markets substantially differ in the organisation of the sales of products, goods and services. Such information may be omitted if it could cause substantial damage to the Company. Any such omission must be indicated in the financial statements.)</w:t>
      </w:r>
    </w:p>
    <w:p w14:paraId="7DFAB6FB" w14:textId="77777777" w:rsidR="005E0025" w:rsidRPr="003F6D2B" w:rsidRDefault="005E0025" w:rsidP="005E0025">
      <w:pPr>
        <w:numPr>
          <w:ilvl w:val="12"/>
          <w:numId w:val="0"/>
        </w:numPr>
        <w:ind w:right="-1"/>
        <w:jc w:val="right"/>
        <w:rPr>
          <w:b/>
          <w:i/>
          <w:sz w:val="18"/>
          <w:lang w:val="en-GB"/>
        </w:rPr>
      </w:pPr>
      <w:r w:rsidRPr="003F6D2B">
        <w:rPr>
          <w:sz w:val="18"/>
          <w:lang w:val="en-GB"/>
        </w:rPr>
        <w:t>(CZK ‘000)</w:t>
      </w:r>
    </w:p>
    <w:tbl>
      <w:tblPr>
        <w:tblW w:w="8485"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23"/>
        <w:gridCol w:w="804"/>
        <w:gridCol w:w="859"/>
        <w:gridCol w:w="858"/>
        <w:gridCol w:w="859"/>
        <w:gridCol w:w="858"/>
        <w:gridCol w:w="824"/>
      </w:tblGrid>
      <w:tr w:rsidR="00EE1A3F" w:rsidRPr="003F6D2B" w14:paraId="34EBEF4F" w14:textId="77777777" w:rsidTr="002E0916">
        <w:trPr>
          <w:cantSplit/>
        </w:trPr>
        <w:tc>
          <w:tcPr>
            <w:tcW w:w="3423" w:type="dxa"/>
            <w:tcBorders>
              <w:top w:val="single" w:sz="4" w:space="0" w:color="auto"/>
              <w:left w:val="nil"/>
              <w:bottom w:val="nil"/>
              <w:right w:val="nil"/>
            </w:tcBorders>
            <w:tcMar>
              <w:left w:w="28" w:type="dxa"/>
              <w:right w:w="28" w:type="dxa"/>
            </w:tcMar>
          </w:tcPr>
          <w:p w14:paraId="164AB2D9" w14:textId="77777777" w:rsidR="005E0025" w:rsidRPr="003F6D2B" w:rsidRDefault="005E0025" w:rsidP="00CE25BF">
            <w:pPr>
              <w:numPr>
                <w:ilvl w:val="12"/>
                <w:numId w:val="0"/>
              </w:numPr>
              <w:rPr>
                <w:b/>
                <w:sz w:val="18"/>
                <w:lang w:val="en-GB"/>
              </w:rPr>
            </w:pPr>
          </w:p>
        </w:tc>
        <w:tc>
          <w:tcPr>
            <w:tcW w:w="2521" w:type="dxa"/>
            <w:gridSpan w:val="3"/>
            <w:tcBorders>
              <w:top w:val="single" w:sz="4" w:space="0" w:color="auto"/>
              <w:left w:val="nil"/>
              <w:bottom w:val="single" w:sz="4" w:space="0" w:color="auto"/>
              <w:right w:val="nil"/>
            </w:tcBorders>
            <w:tcMar>
              <w:left w:w="28" w:type="dxa"/>
              <w:right w:w="28" w:type="dxa"/>
            </w:tcMar>
          </w:tcPr>
          <w:p w14:paraId="4ABBE574" w14:textId="6E60874F" w:rsidR="005E0025" w:rsidRPr="003F6D2B" w:rsidRDefault="005E0025" w:rsidP="00CE25BF">
            <w:pPr>
              <w:numPr>
                <w:ilvl w:val="12"/>
                <w:numId w:val="0"/>
              </w:numPr>
              <w:jc w:val="center"/>
              <w:rPr>
                <w:b/>
                <w:sz w:val="18"/>
                <w:lang w:val="en-GB"/>
              </w:rPr>
            </w:pPr>
            <w:r w:rsidRPr="003F6D2B">
              <w:rPr>
                <w:b/>
                <w:sz w:val="18"/>
                <w:lang w:val="en-GB"/>
              </w:rPr>
              <w:t xml:space="preserve">Year ended 31 Dec </w:t>
            </w:r>
            <w:r w:rsidR="009449CF" w:rsidRPr="003F6D2B">
              <w:rPr>
                <w:b/>
                <w:sz w:val="18"/>
                <w:lang w:val="en-GB"/>
              </w:rPr>
              <w:t>202</w:t>
            </w:r>
            <w:r w:rsidR="00A340E0" w:rsidRPr="003F6D2B">
              <w:rPr>
                <w:b/>
                <w:sz w:val="18"/>
                <w:lang w:val="en-GB"/>
              </w:rPr>
              <w:t>4</w:t>
            </w:r>
            <w:r w:rsidR="00E95C95" w:rsidRPr="003F6D2B">
              <w:rPr>
                <w:b/>
                <w:sz w:val="18"/>
                <w:lang w:val="en-GB"/>
              </w:rPr>
              <w:t xml:space="preserve"> </w:t>
            </w:r>
          </w:p>
        </w:tc>
        <w:tc>
          <w:tcPr>
            <w:tcW w:w="2541" w:type="dxa"/>
            <w:gridSpan w:val="3"/>
            <w:tcBorders>
              <w:top w:val="single" w:sz="4" w:space="0" w:color="auto"/>
              <w:left w:val="nil"/>
              <w:bottom w:val="single" w:sz="4" w:space="0" w:color="auto"/>
              <w:right w:val="nil"/>
            </w:tcBorders>
            <w:tcMar>
              <w:left w:w="28" w:type="dxa"/>
              <w:right w:w="28" w:type="dxa"/>
            </w:tcMar>
          </w:tcPr>
          <w:p w14:paraId="255E7CF1" w14:textId="44D0C1BE" w:rsidR="005E0025" w:rsidRPr="003F6D2B" w:rsidRDefault="005E0025" w:rsidP="00CE25BF">
            <w:pPr>
              <w:numPr>
                <w:ilvl w:val="12"/>
                <w:numId w:val="0"/>
              </w:numPr>
              <w:jc w:val="center"/>
              <w:rPr>
                <w:b/>
                <w:sz w:val="18"/>
                <w:lang w:val="en-GB"/>
              </w:rPr>
            </w:pPr>
            <w:r w:rsidRPr="003F6D2B">
              <w:rPr>
                <w:b/>
                <w:sz w:val="18"/>
                <w:lang w:val="en-GB"/>
              </w:rPr>
              <w:t xml:space="preserve">Year ended 31 Dec </w:t>
            </w:r>
            <w:r w:rsidR="009449CF" w:rsidRPr="003F6D2B">
              <w:rPr>
                <w:b/>
                <w:sz w:val="18"/>
                <w:lang w:val="en-GB"/>
              </w:rPr>
              <w:t>202</w:t>
            </w:r>
            <w:r w:rsidR="00A340E0" w:rsidRPr="003F6D2B">
              <w:rPr>
                <w:b/>
                <w:sz w:val="18"/>
                <w:lang w:val="en-GB"/>
              </w:rPr>
              <w:t>3</w:t>
            </w:r>
          </w:p>
        </w:tc>
      </w:tr>
      <w:tr w:rsidR="00EE1A3F" w:rsidRPr="003F6D2B" w14:paraId="21D8B480" w14:textId="77777777" w:rsidTr="002E0916">
        <w:trPr>
          <w:cantSplit/>
        </w:trPr>
        <w:tc>
          <w:tcPr>
            <w:tcW w:w="3423" w:type="dxa"/>
            <w:tcBorders>
              <w:top w:val="nil"/>
              <w:left w:val="nil"/>
              <w:bottom w:val="single" w:sz="4" w:space="0" w:color="auto"/>
              <w:right w:val="nil"/>
            </w:tcBorders>
            <w:tcMar>
              <w:left w:w="28" w:type="dxa"/>
              <w:right w:w="28" w:type="dxa"/>
            </w:tcMar>
          </w:tcPr>
          <w:p w14:paraId="5A4887A8" w14:textId="77777777" w:rsidR="005E0025" w:rsidRPr="003F6D2B" w:rsidRDefault="005E0025" w:rsidP="00CE25BF">
            <w:pPr>
              <w:numPr>
                <w:ilvl w:val="12"/>
                <w:numId w:val="0"/>
              </w:numPr>
              <w:rPr>
                <w:b/>
                <w:sz w:val="18"/>
                <w:lang w:val="en-GB"/>
              </w:rPr>
            </w:pPr>
          </w:p>
        </w:tc>
        <w:tc>
          <w:tcPr>
            <w:tcW w:w="804" w:type="dxa"/>
            <w:tcBorders>
              <w:top w:val="single" w:sz="4" w:space="0" w:color="auto"/>
              <w:left w:val="nil"/>
              <w:bottom w:val="single" w:sz="4" w:space="0" w:color="auto"/>
              <w:right w:val="nil"/>
            </w:tcBorders>
            <w:tcMar>
              <w:left w:w="28" w:type="dxa"/>
              <w:right w:w="28" w:type="dxa"/>
            </w:tcMar>
          </w:tcPr>
          <w:p w14:paraId="2B892FB1" w14:textId="77777777" w:rsidR="005E0025" w:rsidRPr="003F6D2B" w:rsidRDefault="005E0025" w:rsidP="00CE25BF">
            <w:pPr>
              <w:numPr>
                <w:ilvl w:val="12"/>
                <w:numId w:val="0"/>
              </w:numPr>
              <w:jc w:val="right"/>
              <w:rPr>
                <w:b/>
                <w:sz w:val="18"/>
                <w:lang w:val="en-GB"/>
              </w:rPr>
            </w:pPr>
            <w:r w:rsidRPr="003F6D2B">
              <w:rPr>
                <w:b/>
                <w:sz w:val="18"/>
                <w:lang w:val="en-GB"/>
              </w:rPr>
              <w:t>In-country</w:t>
            </w:r>
          </w:p>
        </w:tc>
        <w:tc>
          <w:tcPr>
            <w:tcW w:w="859" w:type="dxa"/>
            <w:tcBorders>
              <w:top w:val="single" w:sz="4" w:space="0" w:color="auto"/>
              <w:left w:val="nil"/>
              <w:bottom w:val="single" w:sz="4" w:space="0" w:color="auto"/>
              <w:right w:val="nil"/>
            </w:tcBorders>
            <w:tcMar>
              <w:left w:w="28" w:type="dxa"/>
              <w:right w:w="28" w:type="dxa"/>
            </w:tcMar>
          </w:tcPr>
          <w:p w14:paraId="48F77636" w14:textId="77777777" w:rsidR="005E0025" w:rsidRPr="003F6D2B" w:rsidRDefault="005E0025" w:rsidP="00CE25BF">
            <w:pPr>
              <w:numPr>
                <w:ilvl w:val="12"/>
                <w:numId w:val="0"/>
              </w:numPr>
              <w:jc w:val="right"/>
              <w:rPr>
                <w:b/>
                <w:sz w:val="18"/>
                <w:lang w:val="en-GB"/>
              </w:rPr>
            </w:pPr>
            <w:r w:rsidRPr="003F6D2B">
              <w:rPr>
                <w:b/>
                <w:sz w:val="18"/>
                <w:lang w:val="en-GB"/>
              </w:rPr>
              <w:t>Cross-border</w:t>
            </w:r>
          </w:p>
        </w:tc>
        <w:tc>
          <w:tcPr>
            <w:tcW w:w="858" w:type="dxa"/>
            <w:tcBorders>
              <w:top w:val="single" w:sz="4" w:space="0" w:color="auto"/>
              <w:left w:val="nil"/>
              <w:bottom w:val="single" w:sz="4" w:space="0" w:color="auto"/>
              <w:right w:val="nil"/>
            </w:tcBorders>
            <w:tcMar>
              <w:left w:w="28" w:type="dxa"/>
              <w:right w:w="28" w:type="dxa"/>
            </w:tcMar>
          </w:tcPr>
          <w:p w14:paraId="587ED872" w14:textId="77777777" w:rsidR="005E0025" w:rsidRPr="003F6D2B" w:rsidRDefault="005E0025" w:rsidP="00CE25BF">
            <w:pPr>
              <w:numPr>
                <w:ilvl w:val="12"/>
                <w:numId w:val="0"/>
              </w:numPr>
              <w:jc w:val="right"/>
              <w:rPr>
                <w:b/>
                <w:sz w:val="18"/>
                <w:lang w:val="en-GB"/>
              </w:rPr>
            </w:pPr>
            <w:r w:rsidRPr="003F6D2B">
              <w:rPr>
                <w:b/>
                <w:sz w:val="18"/>
                <w:lang w:val="en-GB"/>
              </w:rPr>
              <w:t xml:space="preserve">Total </w:t>
            </w:r>
          </w:p>
        </w:tc>
        <w:tc>
          <w:tcPr>
            <w:tcW w:w="859" w:type="dxa"/>
            <w:tcBorders>
              <w:top w:val="single" w:sz="4" w:space="0" w:color="auto"/>
              <w:left w:val="nil"/>
              <w:bottom w:val="single" w:sz="4" w:space="0" w:color="auto"/>
              <w:right w:val="nil"/>
            </w:tcBorders>
            <w:tcMar>
              <w:left w:w="28" w:type="dxa"/>
              <w:right w:w="28" w:type="dxa"/>
            </w:tcMar>
          </w:tcPr>
          <w:p w14:paraId="15427DA9" w14:textId="77777777" w:rsidR="005E0025" w:rsidRPr="003F6D2B" w:rsidRDefault="005E0025" w:rsidP="00CE25BF">
            <w:pPr>
              <w:numPr>
                <w:ilvl w:val="12"/>
                <w:numId w:val="0"/>
              </w:numPr>
              <w:jc w:val="right"/>
              <w:rPr>
                <w:b/>
                <w:sz w:val="18"/>
                <w:lang w:val="en-GB"/>
              </w:rPr>
            </w:pPr>
            <w:r w:rsidRPr="003F6D2B">
              <w:rPr>
                <w:b/>
                <w:sz w:val="18"/>
                <w:lang w:val="en-GB"/>
              </w:rPr>
              <w:t>In-country</w:t>
            </w:r>
          </w:p>
        </w:tc>
        <w:tc>
          <w:tcPr>
            <w:tcW w:w="858" w:type="dxa"/>
            <w:tcBorders>
              <w:top w:val="single" w:sz="4" w:space="0" w:color="auto"/>
              <w:left w:val="nil"/>
              <w:bottom w:val="single" w:sz="4" w:space="0" w:color="auto"/>
              <w:right w:val="nil"/>
            </w:tcBorders>
            <w:tcMar>
              <w:left w:w="28" w:type="dxa"/>
              <w:right w:w="28" w:type="dxa"/>
            </w:tcMar>
          </w:tcPr>
          <w:p w14:paraId="32DB739E" w14:textId="77777777" w:rsidR="005E0025" w:rsidRPr="003F6D2B" w:rsidRDefault="005E0025" w:rsidP="00CE25BF">
            <w:pPr>
              <w:numPr>
                <w:ilvl w:val="12"/>
                <w:numId w:val="0"/>
              </w:numPr>
              <w:jc w:val="right"/>
              <w:rPr>
                <w:b/>
                <w:sz w:val="18"/>
                <w:lang w:val="en-GB"/>
              </w:rPr>
            </w:pPr>
            <w:r w:rsidRPr="003F6D2B">
              <w:rPr>
                <w:b/>
                <w:sz w:val="18"/>
                <w:lang w:val="en-GB"/>
              </w:rPr>
              <w:t>Cross-border</w:t>
            </w:r>
          </w:p>
        </w:tc>
        <w:tc>
          <w:tcPr>
            <w:tcW w:w="824" w:type="dxa"/>
            <w:tcBorders>
              <w:top w:val="single" w:sz="4" w:space="0" w:color="auto"/>
              <w:left w:val="nil"/>
              <w:bottom w:val="single" w:sz="4" w:space="0" w:color="auto"/>
              <w:right w:val="nil"/>
            </w:tcBorders>
            <w:tcMar>
              <w:left w:w="28" w:type="dxa"/>
              <w:right w:w="28" w:type="dxa"/>
            </w:tcMar>
          </w:tcPr>
          <w:p w14:paraId="27EF4938" w14:textId="77777777" w:rsidR="005E0025" w:rsidRPr="003F6D2B" w:rsidRDefault="005E0025" w:rsidP="00CE25BF">
            <w:pPr>
              <w:numPr>
                <w:ilvl w:val="12"/>
                <w:numId w:val="0"/>
              </w:numPr>
              <w:jc w:val="right"/>
              <w:rPr>
                <w:b/>
                <w:sz w:val="18"/>
                <w:lang w:val="en-GB"/>
              </w:rPr>
            </w:pPr>
            <w:r w:rsidRPr="003F6D2B">
              <w:rPr>
                <w:b/>
                <w:sz w:val="18"/>
                <w:lang w:val="en-GB"/>
              </w:rPr>
              <w:t>Total</w:t>
            </w:r>
          </w:p>
        </w:tc>
      </w:tr>
      <w:tr w:rsidR="00EE1A3F" w:rsidRPr="003F6D2B" w14:paraId="01443C9D" w14:textId="77777777" w:rsidTr="002E0916">
        <w:trPr>
          <w:cantSplit/>
        </w:trPr>
        <w:tc>
          <w:tcPr>
            <w:tcW w:w="3423" w:type="dxa"/>
            <w:tcBorders>
              <w:top w:val="single" w:sz="4" w:space="0" w:color="auto"/>
              <w:left w:val="nil"/>
              <w:bottom w:val="nil"/>
              <w:right w:val="nil"/>
            </w:tcBorders>
            <w:tcMar>
              <w:left w:w="28" w:type="dxa"/>
              <w:right w:w="28" w:type="dxa"/>
            </w:tcMar>
          </w:tcPr>
          <w:p w14:paraId="11914D19" w14:textId="77777777" w:rsidR="005E0025" w:rsidRPr="003F6D2B" w:rsidRDefault="005E0025" w:rsidP="00CE25BF">
            <w:pPr>
              <w:numPr>
                <w:ilvl w:val="12"/>
                <w:numId w:val="0"/>
              </w:numPr>
              <w:rPr>
                <w:sz w:val="18"/>
                <w:lang w:val="en-GB"/>
              </w:rPr>
            </w:pPr>
            <w:r w:rsidRPr="003F6D2B">
              <w:rPr>
                <w:sz w:val="18"/>
                <w:lang w:val="en-GB"/>
              </w:rPr>
              <w:t>Goods O</w:t>
            </w:r>
          </w:p>
        </w:tc>
        <w:tc>
          <w:tcPr>
            <w:tcW w:w="804" w:type="dxa"/>
            <w:tcBorders>
              <w:top w:val="single" w:sz="4" w:space="0" w:color="auto"/>
              <w:left w:val="nil"/>
              <w:bottom w:val="nil"/>
              <w:right w:val="nil"/>
            </w:tcBorders>
            <w:tcMar>
              <w:left w:w="28" w:type="dxa"/>
              <w:right w:w="28" w:type="dxa"/>
            </w:tcMar>
          </w:tcPr>
          <w:p w14:paraId="0E476D36" w14:textId="77777777" w:rsidR="005E0025" w:rsidRPr="003F6D2B" w:rsidRDefault="005E0025" w:rsidP="00CE25BF">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65355BC6" w14:textId="77777777" w:rsidR="005E0025" w:rsidRPr="003F6D2B" w:rsidRDefault="005E0025" w:rsidP="00CE25BF">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4B0EACBF" w14:textId="77777777" w:rsidR="005E0025" w:rsidRPr="003F6D2B" w:rsidRDefault="005E0025" w:rsidP="00CE25BF">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0D05F1DB" w14:textId="77777777" w:rsidR="005E0025" w:rsidRPr="003F6D2B" w:rsidRDefault="005E0025" w:rsidP="00CE25BF">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381C2990" w14:textId="77777777" w:rsidR="005E0025" w:rsidRPr="003F6D2B" w:rsidRDefault="005E0025" w:rsidP="00CE25BF">
            <w:pPr>
              <w:numPr>
                <w:ilvl w:val="12"/>
                <w:numId w:val="0"/>
              </w:numPr>
              <w:jc w:val="right"/>
              <w:rPr>
                <w:sz w:val="18"/>
                <w:lang w:val="en-GB"/>
              </w:rPr>
            </w:pPr>
          </w:p>
        </w:tc>
        <w:tc>
          <w:tcPr>
            <w:tcW w:w="824" w:type="dxa"/>
            <w:tcBorders>
              <w:top w:val="single" w:sz="4" w:space="0" w:color="auto"/>
              <w:left w:val="nil"/>
              <w:bottom w:val="nil"/>
              <w:right w:val="nil"/>
            </w:tcBorders>
            <w:tcMar>
              <w:left w:w="28" w:type="dxa"/>
              <w:right w:w="28" w:type="dxa"/>
            </w:tcMar>
          </w:tcPr>
          <w:p w14:paraId="2B734C56" w14:textId="77777777" w:rsidR="005E0025" w:rsidRPr="003F6D2B" w:rsidRDefault="005E0025" w:rsidP="00CE25BF">
            <w:pPr>
              <w:numPr>
                <w:ilvl w:val="12"/>
                <w:numId w:val="0"/>
              </w:numPr>
              <w:jc w:val="right"/>
              <w:rPr>
                <w:sz w:val="18"/>
                <w:lang w:val="en-GB"/>
              </w:rPr>
            </w:pPr>
          </w:p>
        </w:tc>
      </w:tr>
      <w:tr w:rsidR="00EE1A3F" w:rsidRPr="003F6D2B" w14:paraId="07C6C511" w14:textId="77777777" w:rsidTr="002E0916">
        <w:trPr>
          <w:cantSplit/>
        </w:trPr>
        <w:tc>
          <w:tcPr>
            <w:tcW w:w="3423" w:type="dxa"/>
            <w:tcBorders>
              <w:top w:val="nil"/>
              <w:left w:val="nil"/>
              <w:bottom w:val="nil"/>
              <w:right w:val="nil"/>
            </w:tcBorders>
            <w:tcMar>
              <w:left w:w="28" w:type="dxa"/>
              <w:right w:w="28" w:type="dxa"/>
            </w:tcMar>
          </w:tcPr>
          <w:p w14:paraId="31D5FD72" w14:textId="77777777" w:rsidR="005E0025" w:rsidRPr="003F6D2B" w:rsidRDefault="005E0025" w:rsidP="00CE25BF">
            <w:pPr>
              <w:numPr>
                <w:ilvl w:val="12"/>
                <w:numId w:val="0"/>
              </w:numPr>
              <w:rPr>
                <w:sz w:val="18"/>
                <w:lang w:val="en-GB"/>
              </w:rPr>
            </w:pPr>
            <w:r w:rsidRPr="003F6D2B">
              <w:rPr>
                <w:sz w:val="18"/>
                <w:lang w:val="en-GB"/>
              </w:rPr>
              <w:t>Goods P</w:t>
            </w:r>
          </w:p>
        </w:tc>
        <w:tc>
          <w:tcPr>
            <w:tcW w:w="804" w:type="dxa"/>
            <w:tcBorders>
              <w:top w:val="nil"/>
              <w:left w:val="nil"/>
              <w:bottom w:val="nil"/>
              <w:right w:val="nil"/>
            </w:tcBorders>
            <w:tcMar>
              <w:left w:w="28" w:type="dxa"/>
              <w:right w:w="28" w:type="dxa"/>
            </w:tcMar>
          </w:tcPr>
          <w:p w14:paraId="7968D0E8"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45235F76"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791207CF"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43C27727"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1661DCD3" w14:textId="77777777" w:rsidR="005E0025" w:rsidRPr="003F6D2B" w:rsidRDefault="005E0025" w:rsidP="00CE25BF">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43615355" w14:textId="77777777" w:rsidR="005E0025" w:rsidRPr="003F6D2B" w:rsidRDefault="005E0025" w:rsidP="00CE25BF">
            <w:pPr>
              <w:numPr>
                <w:ilvl w:val="12"/>
                <w:numId w:val="0"/>
              </w:numPr>
              <w:jc w:val="right"/>
              <w:rPr>
                <w:sz w:val="18"/>
                <w:lang w:val="en-GB"/>
              </w:rPr>
            </w:pPr>
          </w:p>
        </w:tc>
      </w:tr>
      <w:tr w:rsidR="00EE1A3F" w:rsidRPr="003F6D2B" w14:paraId="197A8CAC" w14:textId="77777777" w:rsidTr="002E0916">
        <w:trPr>
          <w:cantSplit/>
        </w:trPr>
        <w:tc>
          <w:tcPr>
            <w:tcW w:w="3423" w:type="dxa"/>
            <w:tcBorders>
              <w:top w:val="nil"/>
              <w:left w:val="nil"/>
              <w:bottom w:val="single" w:sz="4" w:space="0" w:color="auto"/>
              <w:right w:val="nil"/>
            </w:tcBorders>
            <w:tcMar>
              <w:left w:w="28" w:type="dxa"/>
              <w:right w:w="28" w:type="dxa"/>
            </w:tcMar>
          </w:tcPr>
          <w:p w14:paraId="6F82C0D7" w14:textId="76FD96F7" w:rsidR="005E0025" w:rsidRPr="003F6D2B" w:rsidRDefault="005E0025" w:rsidP="00CE25BF">
            <w:pPr>
              <w:numPr>
                <w:ilvl w:val="12"/>
                <w:numId w:val="0"/>
              </w:numPr>
              <w:rPr>
                <w:sz w:val="18"/>
                <w:lang w:val="en-GB"/>
              </w:rPr>
            </w:pPr>
            <w:r w:rsidRPr="003F6D2B">
              <w:rPr>
                <w:sz w:val="18"/>
                <w:lang w:val="en-GB"/>
              </w:rPr>
              <w:t>Etc</w:t>
            </w:r>
            <w:r w:rsidR="00EE354D" w:rsidRPr="003F6D2B">
              <w:rPr>
                <w:sz w:val="18"/>
                <w:lang w:val="en-GB"/>
              </w:rPr>
              <w:t>.</w:t>
            </w:r>
          </w:p>
        </w:tc>
        <w:tc>
          <w:tcPr>
            <w:tcW w:w="804" w:type="dxa"/>
            <w:tcBorders>
              <w:top w:val="nil"/>
              <w:left w:val="nil"/>
              <w:bottom w:val="single" w:sz="4" w:space="0" w:color="auto"/>
              <w:right w:val="nil"/>
            </w:tcBorders>
            <w:tcMar>
              <w:left w:w="28" w:type="dxa"/>
              <w:right w:w="28" w:type="dxa"/>
            </w:tcMar>
          </w:tcPr>
          <w:p w14:paraId="062CE3A2" w14:textId="77777777" w:rsidR="005E0025" w:rsidRPr="003F6D2B" w:rsidRDefault="005E0025" w:rsidP="00CE25BF">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03256425" w14:textId="77777777" w:rsidR="005E0025" w:rsidRPr="003F6D2B" w:rsidRDefault="005E0025" w:rsidP="00CE25BF">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4C7F8BF3" w14:textId="77777777" w:rsidR="005E0025" w:rsidRPr="003F6D2B" w:rsidRDefault="005E0025" w:rsidP="00CE25BF">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5428BF12" w14:textId="77777777" w:rsidR="005E0025" w:rsidRPr="003F6D2B" w:rsidRDefault="005E0025" w:rsidP="00CE25BF">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3A37058F" w14:textId="77777777" w:rsidR="005E0025" w:rsidRPr="003F6D2B" w:rsidRDefault="005E0025" w:rsidP="00CE25BF">
            <w:pPr>
              <w:numPr>
                <w:ilvl w:val="12"/>
                <w:numId w:val="0"/>
              </w:numPr>
              <w:jc w:val="right"/>
              <w:rPr>
                <w:sz w:val="18"/>
                <w:lang w:val="en-GB"/>
              </w:rPr>
            </w:pPr>
          </w:p>
        </w:tc>
        <w:tc>
          <w:tcPr>
            <w:tcW w:w="824" w:type="dxa"/>
            <w:tcBorders>
              <w:top w:val="nil"/>
              <w:left w:val="nil"/>
              <w:bottom w:val="single" w:sz="4" w:space="0" w:color="auto"/>
              <w:right w:val="nil"/>
            </w:tcBorders>
            <w:tcMar>
              <w:left w:w="28" w:type="dxa"/>
              <w:right w:w="28" w:type="dxa"/>
            </w:tcMar>
          </w:tcPr>
          <w:p w14:paraId="6BDD07A1" w14:textId="77777777" w:rsidR="005E0025" w:rsidRPr="003F6D2B" w:rsidRDefault="005E0025" w:rsidP="00CE25BF">
            <w:pPr>
              <w:numPr>
                <w:ilvl w:val="12"/>
                <w:numId w:val="0"/>
              </w:numPr>
              <w:jc w:val="right"/>
              <w:rPr>
                <w:sz w:val="18"/>
                <w:lang w:val="en-GB"/>
              </w:rPr>
            </w:pPr>
          </w:p>
        </w:tc>
      </w:tr>
      <w:tr w:rsidR="00EE1A3F" w:rsidRPr="003F6D2B" w14:paraId="67B18D40" w14:textId="77777777" w:rsidTr="002E0916">
        <w:trPr>
          <w:cantSplit/>
        </w:trPr>
        <w:tc>
          <w:tcPr>
            <w:tcW w:w="3423" w:type="dxa"/>
            <w:tcBorders>
              <w:top w:val="single" w:sz="4" w:space="0" w:color="auto"/>
              <w:left w:val="nil"/>
              <w:bottom w:val="single" w:sz="4" w:space="0" w:color="auto"/>
              <w:right w:val="nil"/>
            </w:tcBorders>
            <w:tcMar>
              <w:left w:w="28" w:type="dxa"/>
              <w:right w:w="28" w:type="dxa"/>
            </w:tcMar>
          </w:tcPr>
          <w:p w14:paraId="0D736C98" w14:textId="77777777" w:rsidR="005E0025" w:rsidRPr="003F6D2B" w:rsidRDefault="005E0025" w:rsidP="00CE25BF">
            <w:pPr>
              <w:numPr>
                <w:ilvl w:val="12"/>
                <w:numId w:val="0"/>
              </w:numPr>
              <w:rPr>
                <w:b/>
                <w:sz w:val="18"/>
                <w:lang w:val="en-GB"/>
              </w:rPr>
            </w:pPr>
            <w:r w:rsidRPr="003F6D2B">
              <w:rPr>
                <w:b/>
                <w:sz w:val="18"/>
                <w:lang w:val="en-GB"/>
              </w:rPr>
              <w:t>Total sales of goods</w:t>
            </w:r>
          </w:p>
        </w:tc>
        <w:tc>
          <w:tcPr>
            <w:tcW w:w="804" w:type="dxa"/>
            <w:tcBorders>
              <w:top w:val="single" w:sz="4" w:space="0" w:color="auto"/>
              <w:left w:val="nil"/>
              <w:bottom w:val="single" w:sz="4" w:space="0" w:color="auto"/>
              <w:right w:val="nil"/>
            </w:tcBorders>
            <w:tcMar>
              <w:left w:w="28" w:type="dxa"/>
              <w:right w:w="28" w:type="dxa"/>
            </w:tcMar>
            <w:vAlign w:val="bottom"/>
          </w:tcPr>
          <w:p w14:paraId="2019A8FC" w14:textId="77777777" w:rsidR="005E0025" w:rsidRPr="003F6D2B" w:rsidRDefault="005E0025" w:rsidP="00CE25BF">
            <w:pPr>
              <w:numPr>
                <w:ilvl w:val="12"/>
                <w:numId w:val="0"/>
              </w:numPr>
              <w:jc w:val="right"/>
              <w:rPr>
                <w:b/>
                <w:sz w:val="18"/>
                <w:lang w:val="en-GB"/>
              </w:rPr>
            </w:pPr>
          </w:p>
        </w:tc>
        <w:tc>
          <w:tcPr>
            <w:tcW w:w="859" w:type="dxa"/>
            <w:tcBorders>
              <w:top w:val="single" w:sz="4" w:space="0" w:color="auto"/>
              <w:left w:val="nil"/>
              <w:bottom w:val="single" w:sz="4" w:space="0" w:color="auto"/>
              <w:right w:val="nil"/>
            </w:tcBorders>
            <w:tcMar>
              <w:left w:w="28" w:type="dxa"/>
              <w:right w:w="28" w:type="dxa"/>
            </w:tcMar>
            <w:vAlign w:val="bottom"/>
          </w:tcPr>
          <w:p w14:paraId="13749401" w14:textId="77777777" w:rsidR="005E0025" w:rsidRPr="003F6D2B" w:rsidRDefault="005E0025" w:rsidP="00CE25BF">
            <w:pPr>
              <w:numPr>
                <w:ilvl w:val="12"/>
                <w:numId w:val="0"/>
              </w:numPr>
              <w:jc w:val="right"/>
              <w:rPr>
                <w:b/>
                <w:sz w:val="18"/>
                <w:lang w:val="en-GB"/>
              </w:rPr>
            </w:pPr>
          </w:p>
        </w:tc>
        <w:tc>
          <w:tcPr>
            <w:tcW w:w="858" w:type="dxa"/>
            <w:tcBorders>
              <w:top w:val="single" w:sz="4" w:space="0" w:color="auto"/>
              <w:left w:val="nil"/>
              <w:bottom w:val="single" w:sz="4" w:space="0" w:color="auto"/>
              <w:right w:val="nil"/>
            </w:tcBorders>
            <w:tcMar>
              <w:left w:w="28" w:type="dxa"/>
              <w:right w:w="28" w:type="dxa"/>
            </w:tcMar>
            <w:vAlign w:val="bottom"/>
          </w:tcPr>
          <w:p w14:paraId="7A5EB6A3" w14:textId="77777777" w:rsidR="005E0025" w:rsidRPr="003F6D2B" w:rsidRDefault="005E0025" w:rsidP="00CE25BF">
            <w:pPr>
              <w:numPr>
                <w:ilvl w:val="12"/>
                <w:numId w:val="0"/>
              </w:numPr>
              <w:jc w:val="right"/>
              <w:rPr>
                <w:b/>
                <w:sz w:val="18"/>
                <w:lang w:val="en-GB"/>
              </w:rPr>
            </w:pPr>
          </w:p>
        </w:tc>
        <w:tc>
          <w:tcPr>
            <w:tcW w:w="859" w:type="dxa"/>
            <w:tcBorders>
              <w:top w:val="single" w:sz="4" w:space="0" w:color="auto"/>
              <w:left w:val="nil"/>
              <w:bottom w:val="single" w:sz="4" w:space="0" w:color="auto"/>
              <w:right w:val="nil"/>
            </w:tcBorders>
            <w:tcMar>
              <w:left w:w="28" w:type="dxa"/>
              <w:right w:w="28" w:type="dxa"/>
            </w:tcMar>
            <w:vAlign w:val="bottom"/>
          </w:tcPr>
          <w:p w14:paraId="1E9187F9" w14:textId="77777777" w:rsidR="005E0025" w:rsidRPr="003F6D2B" w:rsidRDefault="005E0025" w:rsidP="00CE25BF">
            <w:pPr>
              <w:numPr>
                <w:ilvl w:val="12"/>
                <w:numId w:val="0"/>
              </w:numPr>
              <w:jc w:val="right"/>
              <w:rPr>
                <w:b/>
                <w:sz w:val="18"/>
                <w:lang w:val="en-GB"/>
              </w:rPr>
            </w:pPr>
          </w:p>
        </w:tc>
        <w:tc>
          <w:tcPr>
            <w:tcW w:w="858" w:type="dxa"/>
            <w:tcBorders>
              <w:top w:val="single" w:sz="4" w:space="0" w:color="auto"/>
              <w:left w:val="nil"/>
              <w:bottom w:val="single" w:sz="4" w:space="0" w:color="auto"/>
              <w:right w:val="nil"/>
            </w:tcBorders>
            <w:tcMar>
              <w:left w:w="28" w:type="dxa"/>
              <w:right w:w="28" w:type="dxa"/>
            </w:tcMar>
            <w:vAlign w:val="bottom"/>
          </w:tcPr>
          <w:p w14:paraId="501A1F91" w14:textId="77777777" w:rsidR="005E0025" w:rsidRPr="003F6D2B" w:rsidRDefault="005E0025" w:rsidP="00CE25BF">
            <w:pPr>
              <w:numPr>
                <w:ilvl w:val="12"/>
                <w:numId w:val="0"/>
              </w:numPr>
              <w:jc w:val="right"/>
              <w:rPr>
                <w:b/>
                <w:sz w:val="18"/>
                <w:lang w:val="en-GB"/>
              </w:rPr>
            </w:pPr>
          </w:p>
        </w:tc>
        <w:tc>
          <w:tcPr>
            <w:tcW w:w="824" w:type="dxa"/>
            <w:tcBorders>
              <w:top w:val="single" w:sz="4" w:space="0" w:color="auto"/>
              <w:left w:val="nil"/>
              <w:bottom w:val="single" w:sz="4" w:space="0" w:color="auto"/>
              <w:right w:val="nil"/>
            </w:tcBorders>
            <w:tcMar>
              <w:left w:w="28" w:type="dxa"/>
              <w:right w:w="28" w:type="dxa"/>
            </w:tcMar>
            <w:vAlign w:val="bottom"/>
          </w:tcPr>
          <w:p w14:paraId="1539DBCA" w14:textId="77777777" w:rsidR="005E0025" w:rsidRPr="003F6D2B" w:rsidRDefault="005E0025" w:rsidP="00CE25BF">
            <w:pPr>
              <w:numPr>
                <w:ilvl w:val="12"/>
                <w:numId w:val="0"/>
              </w:numPr>
              <w:jc w:val="right"/>
              <w:rPr>
                <w:b/>
                <w:sz w:val="18"/>
                <w:lang w:val="en-GB"/>
              </w:rPr>
            </w:pPr>
          </w:p>
        </w:tc>
      </w:tr>
      <w:tr w:rsidR="00EE1A3F" w:rsidRPr="003F6D2B" w14:paraId="28EF773B" w14:textId="77777777" w:rsidTr="002E0916">
        <w:trPr>
          <w:cantSplit/>
        </w:trPr>
        <w:tc>
          <w:tcPr>
            <w:tcW w:w="3423" w:type="dxa"/>
            <w:tcBorders>
              <w:top w:val="single" w:sz="4" w:space="0" w:color="auto"/>
              <w:left w:val="nil"/>
              <w:bottom w:val="nil"/>
              <w:right w:val="nil"/>
            </w:tcBorders>
            <w:tcMar>
              <w:left w:w="28" w:type="dxa"/>
              <w:right w:w="28" w:type="dxa"/>
            </w:tcMar>
          </w:tcPr>
          <w:p w14:paraId="2184CB49" w14:textId="77777777" w:rsidR="005E0025" w:rsidRPr="003F6D2B" w:rsidRDefault="005E0025" w:rsidP="00CE25BF">
            <w:pPr>
              <w:numPr>
                <w:ilvl w:val="12"/>
                <w:numId w:val="0"/>
              </w:numPr>
              <w:rPr>
                <w:sz w:val="18"/>
                <w:lang w:val="en-GB"/>
              </w:rPr>
            </w:pPr>
            <w:r w:rsidRPr="003F6D2B">
              <w:rPr>
                <w:sz w:val="18"/>
                <w:lang w:val="en-GB"/>
              </w:rPr>
              <w:t>Sales of product A</w:t>
            </w:r>
          </w:p>
        </w:tc>
        <w:tc>
          <w:tcPr>
            <w:tcW w:w="804" w:type="dxa"/>
            <w:tcBorders>
              <w:top w:val="single" w:sz="4" w:space="0" w:color="auto"/>
              <w:left w:val="nil"/>
              <w:bottom w:val="nil"/>
              <w:right w:val="nil"/>
            </w:tcBorders>
            <w:tcMar>
              <w:left w:w="28" w:type="dxa"/>
              <w:right w:w="28" w:type="dxa"/>
            </w:tcMar>
          </w:tcPr>
          <w:p w14:paraId="7E776CBC" w14:textId="77777777" w:rsidR="005E0025" w:rsidRPr="003F6D2B" w:rsidRDefault="005E0025" w:rsidP="00CE25BF">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4693517F" w14:textId="77777777" w:rsidR="005E0025" w:rsidRPr="003F6D2B" w:rsidRDefault="005E0025" w:rsidP="00CE25BF">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1CAA4FE1" w14:textId="77777777" w:rsidR="005E0025" w:rsidRPr="003F6D2B" w:rsidRDefault="005E0025" w:rsidP="00CE25BF">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4CC71CF1" w14:textId="77777777" w:rsidR="005E0025" w:rsidRPr="003F6D2B" w:rsidRDefault="005E0025" w:rsidP="00CE25BF">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0DAE17DB" w14:textId="77777777" w:rsidR="005E0025" w:rsidRPr="003F6D2B" w:rsidRDefault="005E0025" w:rsidP="00CE25BF">
            <w:pPr>
              <w:numPr>
                <w:ilvl w:val="12"/>
                <w:numId w:val="0"/>
              </w:numPr>
              <w:jc w:val="right"/>
              <w:rPr>
                <w:sz w:val="18"/>
                <w:lang w:val="en-GB"/>
              </w:rPr>
            </w:pPr>
          </w:p>
        </w:tc>
        <w:tc>
          <w:tcPr>
            <w:tcW w:w="824" w:type="dxa"/>
            <w:tcBorders>
              <w:top w:val="single" w:sz="4" w:space="0" w:color="auto"/>
              <w:left w:val="nil"/>
              <w:bottom w:val="nil"/>
              <w:right w:val="nil"/>
            </w:tcBorders>
            <w:tcMar>
              <w:left w:w="28" w:type="dxa"/>
              <w:right w:w="28" w:type="dxa"/>
            </w:tcMar>
          </w:tcPr>
          <w:p w14:paraId="6AD5D8EA" w14:textId="77777777" w:rsidR="005E0025" w:rsidRPr="003F6D2B" w:rsidRDefault="005E0025" w:rsidP="00CE25BF">
            <w:pPr>
              <w:numPr>
                <w:ilvl w:val="12"/>
                <w:numId w:val="0"/>
              </w:numPr>
              <w:jc w:val="right"/>
              <w:rPr>
                <w:sz w:val="18"/>
                <w:lang w:val="en-GB"/>
              </w:rPr>
            </w:pPr>
          </w:p>
        </w:tc>
      </w:tr>
      <w:tr w:rsidR="00EE1A3F" w:rsidRPr="003F6D2B" w14:paraId="7A33DCD4" w14:textId="77777777" w:rsidTr="002E0916">
        <w:trPr>
          <w:cantSplit/>
        </w:trPr>
        <w:tc>
          <w:tcPr>
            <w:tcW w:w="3423" w:type="dxa"/>
            <w:tcBorders>
              <w:top w:val="nil"/>
              <w:left w:val="nil"/>
              <w:bottom w:val="nil"/>
              <w:right w:val="nil"/>
            </w:tcBorders>
            <w:tcMar>
              <w:left w:w="28" w:type="dxa"/>
              <w:right w:w="28" w:type="dxa"/>
            </w:tcMar>
          </w:tcPr>
          <w:p w14:paraId="05BDCD68" w14:textId="77777777" w:rsidR="005E0025" w:rsidRPr="003F6D2B" w:rsidRDefault="005E0025" w:rsidP="00CE25BF">
            <w:pPr>
              <w:numPr>
                <w:ilvl w:val="12"/>
                <w:numId w:val="0"/>
              </w:numPr>
              <w:rPr>
                <w:sz w:val="18"/>
                <w:lang w:val="en-GB"/>
              </w:rPr>
            </w:pPr>
            <w:r w:rsidRPr="003F6D2B">
              <w:rPr>
                <w:sz w:val="18"/>
                <w:lang w:val="en-GB"/>
              </w:rPr>
              <w:t>Sales of product B</w:t>
            </w:r>
          </w:p>
        </w:tc>
        <w:tc>
          <w:tcPr>
            <w:tcW w:w="804" w:type="dxa"/>
            <w:tcBorders>
              <w:top w:val="nil"/>
              <w:left w:val="nil"/>
              <w:bottom w:val="nil"/>
              <w:right w:val="nil"/>
            </w:tcBorders>
            <w:tcMar>
              <w:left w:w="28" w:type="dxa"/>
              <w:right w:w="28" w:type="dxa"/>
            </w:tcMar>
          </w:tcPr>
          <w:p w14:paraId="5D7DC062"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3C4A52E2"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0A5A756E"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4B57C1D2"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00B36C5C" w14:textId="77777777" w:rsidR="005E0025" w:rsidRPr="003F6D2B" w:rsidRDefault="005E0025" w:rsidP="00CE25BF">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7E50BB71" w14:textId="77777777" w:rsidR="005E0025" w:rsidRPr="003F6D2B" w:rsidRDefault="005E0025" w:rsidP="00CE25BF">
            <w:pPr>
              <w:numPr>
                <w:ilvl w:val="12"/>
                <w:numId w:val="0"/>
              </w:numPr>
              <w:jc w:val="right"/>
              <w:rPr>
                <w:sz w:val="18"/>
                <w:lang w:val="en-GB"/>
              </w:rPr>
            </w:pPr>
          </w:p>
        </w:tc>
      </w:tr>
      <w:tr w:rsidR="00EE1A3F" w:rsidRPr="003F6D2B" w14:paraId="03671B76" w14:textId="77777777" w:rsidTr="002E0916">
        <w:trPr>
          <w:cantSplit/>
        </w:trPr>
        <w:tc>
          <w:tcPr>
            <w:tcW w:w="3423" w:type="dxa"/>
            <w:tcBorders>
              <w:top w:val="nil"/>
              <w:left w:val="nil"/>
              <w:bottom w:val="nil"/>
              <w:right w:val="nil"/>
            </w:tcBorders>
            <w:tcMar>
              <w:left w:w="28" w:type="dxa"/>
              <w:right w:w="28" w:type="dxa"/>
            </w:tcMar>
          </w:tcPr>
          <w:p w14:paraId="32ABA348" w14:textId="62C19C48" w:rsidR="005E0025" w:rsidRPr="003F6D2B" w:rsidRDefault="005E0025" w:rsidP="00CE25BF">
            <w:pPr>
              <w:numPr>
                <w:ilvl w:val="12"/>
                <w:numId w:val="0"/>
              </w:numPr>
              <w:rPr>
                <w:sz w:val="18"/>
                <w:lang w:val="en-GB"/>
              </w:rPr>
            </w:pPr>
            <w:r w:rsidRPr="003F6D2B">
              <w:rPr>
                <w:sz w:val="18"/>
                <w:lang w:val="en-GB"/>
              </w:rPr>
              <w:t>Etc</w:t>
            </w:r>
            <w:r w:rsidR="00EE354D" w:rsidRPr="003F6D2B">
              <w:rPr>
                <w:sz w:val="18"/>
                <w:lang w:val="en-GB"/>
              </w:rPr>
              <w:t>.</w:t>
            </w:r>
          </w:p>
        </w:tc>
        <w:tc>
          <w:tcPr>
            <w:tcW w:w="804" w:type="dxa"/>
            <w:tcBorders>
              <w:top w:val="nil"/>
              <w:left w:val="nil"/>
              <w:bottom w:val="nil"/>
              <w:right w:val="nil"/>
            </w:tcBorders>
            <w:tcMar>
              <w:left w:w="28" w:type="dxa"/>
              <w:right w:w="28" w:type="dxa"/>
            </w:tcMar>
          </w:tcPr>
          <w:p w14:paraId="7DA3DB24"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121AFA0E"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2FF795DF"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483D5AFC"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74D8609E" w14:textId="77777777" w:rsidR="005E0025" w:rsidRPr="003F6D2B" w:rsidRDefault="005E0025" w:rsidP="00CE25BF">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2BFF7CE5" w14:textId="77777777" w:rsidR="005E0025" w:rsidRPr="003F6D2B" w:rsidRDefault="005E0025" w:rsidP="00CE25BF">
            <w:pPr>
              <w:numPr>
                <w:ilvl w:val="12"/>
                <w:numId w:val="0"/>
              </w:numPr>
              <w:jc w:val="right"/>
              <w:rPr>
                <w:sz w:val="18"/>
                <w:lang w:val="en-GB"/>
              </w:rPr>
            </w:pPr>
          </w:p>
        </w:tc>
      </w:tr>
      <w:tr w:rsidR="00EE1A3F" w:rsidRPr="003F6D2B" w14:paraId="3CA0CADB" w14:textId="77777777" w:rsidTr="002E0916">
        <w:trPr>
          <w:cantSplit/>
        </w:trPr>
        <w:tc>
          <w:tcPr>
            <w:tcW w:w="3423" w:type="dxa"/>
            <w:tcBorders>
              <w:top w:val="nil"/>
              <w:left w:val="nil"/>
              <w:bottom w:val="nil"/>
              <w:right w:val="nil"/>
            </w:tcBorders>
            <w:tcMar>
              <w:left w:w="28" w:type="dxa"/>
              <w:right w:w="28" w:type="dxa"/>
            </w:tcMar>
          </w:tcPr>
          <w:p w14:paraId="25952F2C" w14:textId="77777777" w:rsidR="005E0025" w:rsidRPr="003F6D2B" w:rsidRDefault="005E0025" w:rsidP="00CE25BF">
            <w:pPr>
              <w:numPr>
                <w:ilvl w:val="12"/>
                <w:numId w:val="0"/>
              </w:numPr>
              <w:rPr>
                <w:sz w:val="18"/>
                <w:lang w:val="en-GB"/>
              </w:rPr>
            </w:pPr>
            <w:r w:rsidRPr="003F6D2B">
              <w:rPr>
                <w:sz w:val="18"/>
                <w:lang w:val="en-GB"/>
              </w:rPr>
              <w:t>Services X</w:t>
            </w:r>
          </w:p>
        </w:tc>
        <w:tc>
          <w:tcPr>
            <w:tcW w:w="804" w:type="dxa"/>
            <w:tcBorders>
              <w:top w:val="nil"/>
              <w:left w:val="nil"/>
              <w:bottom w:val="nil"/>
              <w:right w:val="nil"/>
            </w:tcBorders>
            <w:tcMar>
              <w:left w:w="28" w:type="dxa"/>
              <w:right w:w="28" w:type="dxa"/>
            </w:tcMar>
          </w:tcPr>
          <w:p w14:paraId="673F7264"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08144424"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0C86DC71"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2CC399D8"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66F1AF2F" w14:textId="77777777" w:rsidR="005E0025" w:rsidRPr="003F6D2B" w:rsidRDefault="005E0025" w:rsidP="00CE25BF">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60DA955C" w14:textId="77777777" w:rsidR="005E0025" w:rsidRPr="003F6D2B" w:rsidRDefault="005E0025" w:rsidP="00CE25BF">
            <w:pPr>
              <w:numPr>
                <w:ilvl w:val="12"/>
                <w:numId w:val="0"/>
              </w:numPr>
              <w:jc w:val="right"/>
              <w:rPr>
                <w:sz w:val="18"/>
                <w:lang w:val="en-GB"/>
              </w:rPr>
            </w:pPr>
          </w:p>
        </w:tc>
      </w:tr>
      <w:tr w:rsidR="00EE1A3F" w:rsidRPr="003F6D2B" w14:paraId="355EFBAD" w14:textId="77777777" w:rsidTr="002E0916">
        <w:trPr>
          <w:cantSplit/>
        </w:trPr>
        <w:tc>
          <w:tcPr>
            <w:tcW w:w="3423" w:type="dxa"/>
            <w:tcBorders>
              <w:top w:val="nil"/>
              <w:left w:val="nil"/>
              <w:bottom w:val="nil"/>
              <w:right w:val="nil"/>
            </w:tcBorders>
            <w:tcMar>
              <w:left w:w="28" w:type="dxa"/>
              <w:right w:w="28" w:type="dxa"/>
            </w:tcMar>
          </w:tcPr>
          <w:p w14:paraId="7F9304A1" w14:textId="77777777" w:rsidR="005E0025" w:rsidRPr="003F6D2B" w:rsidRDefault="005E0025" w:rsidP="00CE25BF">
            <w:pPr>
              <w:numPr>
                <w:ilvl w:val="12"/>
                <w:numId w:val="0"/>
              </w:numPr>
              <w:rPr>
                <w:sz w:val="18"/>
                <w:lang w:val="en-GB"/>
              </w:rPr>
            </w:pPr>
            <w:r w:rsidRPr="003F6D2B">
              <w:rPr>
                <w:sz w:val="18"/>
                <w:lang w:val="en-GB"/>
              </w:rPr>
              <w:t>Services Y</w:t>
            </w:r>
          </w:p>
        </w:tc>
        <w:tc>
          <w:tcPr>
            <w:tcW w:w="804" w:type="dxa"/>
            <w:tcBorders>
              <w:top w:val="nil"/>
              <w:left w:val="nil"/>
              <w:bottom w:val="nil"/>
              <w:right w:val="nil"/>
            </w:tcBorders>
            <w:tcMar>
              <w:left w:w="28" w:type="dxa"/>
              <w:right w:w="28" w:type="dxa"/>
            </w:tcMar>
          </w:tcPr>
          <w:p w14:paraId="462582DC"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2819FAD4"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07B866BE" w14:textId="77777777" w:rsidR="005E0025" w:rsidRPr="003F6D2B" w:rsidRDefault="005E0025" w:rsidP="00CE25BF">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484A44B0" w14:textId="77777777" w:rsidR="005E0025" w:rsidRPr="003F6D2B" w:rsidRDefault="005E0025" w:rsidP="00CE25BF">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643A0095" w14:textId="77777777" w:rsidR="005E0025" w:rsidRPr="003F6D2B" w:rsidRDefault="005E0025" w:rsidP="00CE25BF">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20353C82" w14:textId="77777777" w:rsidR="005E0025" w:rsidRPr="003F6D2B" w:rsidRDefault="005E0025" w:rsidP="00CE25BF">
            <w:pPr>
              <w:numPr>
                <w:ilvl w:val="12"/>
                <w:numId w:val="0"/>
              </w:numPr>
              <w:jc w:val="right"/>
              <w:rPr>
                <w:sz w:val="18"/>
                <w:lang w:val="en-GB"/>
              </w:rPr>
            </w:pPr>
          </w:p>
        </w:tc>
      </w:tr>
      <w:tr w:rsidR="00EE1A3F" w:rsidRPr="003F6D2B" w14:paraId="5399FB13" w14:textId="77777777" w:rsidTr="002E0916">
        <w:trPr>
          <w:cantSplit/>
        </w:trPr>
        <w:tc>
          <w:tcPr>
            <w:tcW w:w="3423" w:type="dxa"/>
            <w:tcBorders>
              <w:top w:val="nil"/>
              <w:left w:val="nil"/>
              <w:bottom w:val="single" w:sz="4" w:space="0" w:color="auto"/>
              <w:right w:val="nil"/>
            </w:tcBorders>
            <w:tcMar>
              <w:left w:w="28" w:type="dxa"/>
              <w:right w:w="28" w:type="dxa"/>
            </w:tcMar>
          </w:tcPr>
          <w:p w14:paraId="17E9FB62" w14:textId="7B52DA53" w:rsidR="005E0025" w:rsidRPr="003F6D2B" w:rsidRDefault="005E0025" w:rsidP="00CE25BF">
            <w:pPr>
              <w:numPr>
                <w:ilvl w:val="12"/>
                <w:numId w:val="0"/>
              </w:numPr>
              <w:rPr>
                <w:sz w:val="18"/>
                <w:lang w:val="en-GB"/>
              </w:rPr>
            </w:pPr>
            <w:r w:rsidRPr="003F6D2B">
              <w:rPr>
                <w:sz w:val="18"/>
                <w:lang w:val="en-GB"/>
              </w:rPr>
              <w:t>Etc</w:t>
            </w:r>
            <w:r w:rsidR="00EE354D" w:rsidRPr="003F6D2B">
              <w:rPr>
                <w:sz w:val="18"/>
                <w:lang w:val="en-GB"/>
              </w:rPr>
              <w:t>.</w:t>
            </w:r>
          </w:p>
        </w:tc>
        <w:tc>
          <w:tcPr>
            <w:tcW w:w="804" w:type="dxa"/>
            <w:tcBorders>
              <w:top w:val="nil"/>
              <w:left w:val="nil"/>
              <w:bottom w:val="single" w:sz="4" w:space="0" w:color="auto"/>
              <w:right w:val="nil"/>
            </w:tcBorders>
            <w:tcMar>
              <w:left w:w="28" w:type="dxa"/>
              <w:right w:w="28" w:type="dxa"/>
            </w:tcMar>
          </w:tcPr>
          <w:p w14:paraId="065DA8C9" w14:textId="77777777" w:rsidR="005E0025" w:rsidRPr="003F6D2B" w:rsidRDefault="005E0025" w:rsidP="00CE25BF">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5220D3C0" w14:textId="77777777" w:rsidR="005E0025" w:rsidRPr="003F6D2B" w:rsidRDefault="005E0025" w:rsidP="00CE25BF">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50685772" w14:textId="77777777" w:rsidR="005E0025" w:rsidRPr="003F6D2B" w:rsidRDefault="005E0025" w:rsidP="00CE25BF">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4DEFA36E" w14:textId="77777777" w:rsidR="005E0025" w:rsidRPr="003F6D2B" w:rsidRDefault="005E0025" w:rsidP="00CE25BF">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7D5D85D4" w14:textId="77777777" w:rsidR="005E0025" w:rsidRPr="003F6D2B" w:rsidRDefault="005E0025" w:rsidP="00CE25BF">
            <w:pPr>
              <w:numPr>
                <w:ilvl w:val="12"/>
                <w:numId w:val="0"/>
              </w:numPr>
              <w:jc w:val="right"/>
              <w:rPr>
                <w:sz w:val="18"/>
                <w:lang w:val="en-GB"/>
              </w:rPr>
            </w:pPr>
          </w:p>
        </w:tc>
        <w:tc>
          <w:tcPr>
            <w:tcW w:w="824" w:type="dxa"/>
            <w:tcBorders>
              <w:top w:val="nil"/>
              <w:left w:val="nil"/>
              <w:bottom w:val="single" w:sz="4" w:space="0" w:color="auto"/>
              <w:right w:val="nil"/>
            </w:tcBorders>
            <w:tcMar>
              <w:left w:w="28" w:type="dxa"/>
              <w:right w:w="28" w:type="dxa"/>
            </w:tcMar>
          </w:tcPr>
          <w:p w14:paraId="07E4122D" w14:textId="77777777" w:rsidR="005E0025" w:rsidRPr="003F6D2B" w:rsidRDefault="005E0025" w:rsidP="00CE25BF">
            <w:pPr>
              <w:numPr>
                <w:ilvl w:val="12"/>
                <w:numId w:val="0"/>
              </w:numPr>
              <w:jc w:val="right"/>
              <w:rPr>
                <w:sz w:val="18"/>
                <w:lang w:val="en-GB"/>
              </w:rPr>
            </w:pPr>
          </w:p>
        </w:tc>
      </w:tr>
      <w:tr w:rsidR="00EE1A3F" w:rsidRPr="003F6D2B" w14:paraId="14163226" w14:textId="77777777" w:rsidTr="002E0916">
        <w:trPr>
          <w:cantSplit/>
        </w:trPr>
        <w:tc>
          <w:tcPr>
            <w:tcW w:w="3423" w:type="dxa"/>
            <w:tcBorders>
              <w:top w:val="single" w:sz="4" w:space="0" w:color="auto"/>
              <w:left w:val="nil"/>
              <w:bottom w:val="double" w:sz="4" w:space="0" w:color="auto"/>
              <w:right w:val="nil"/>
            </w:tcBorders>
            <w:tcMar>
              <w:left w:w="28" w:type="dxa"/>
              <w:right w:w="28" w:type="dxa"/>
            </w:tcMar>
          </w:tcPr>
          <w:p w14:paraId="5541E09E" w14:textId="77777777" w:rsidR="005E0025" w:rsidRPr="003F6D2B" w:rsidRDefault="005E0025" w:rsidP="002E0916">
            <w:pPr>
              <w:numPr>
                <w:ilvl w:val="12"/>
                <w:numId w:val="0"/>
              </w:numPr>
              <w:ind w:right="-24"/>
              <w:rPr>
                <w:b/>
                <w:sz w:val="18"/>
                <w:lang w:val="en-GB"/>
              </w:rPr>
            </w:pPr>
            <w:r w:rsidRPr="003F6D2B">
              <w:rPr>
                <w:b/>
                <w:sz w:val="18"/>
                <w:lang w:val="en-GB"/>
              </w:rPr>
              <w:t>Total sales of own products and services</w:t>
            </w:r>
          </w:p>
        </w:tc>
        <w:tc>
          <w:tcPr>
            <w:tcW w:w="804" w:type="dxa"/>
            <w:tcBorders>
              <w:top w:val="single" w:sz="4" w:space="0" w:color="auto"/>
              <w:left w:val="nil"/>
              <w:bottom w:val="double" w:sz="4" w:space="0" w:color="auto"/>
              <w:right w:val="nil"/>
            </w:tcBorders>
            <w:tcMar>
              <w:left w:w="28" w:type="dxa"/>
              <w:right w:w="28" w:type="dxa"/>
            </w:tcMar>
            <w:vAlign w:val="bottom"/>
          </w:tcPr>
          <w:p w14:paraId="5B52E9A2" w14:textId="77777777" w:rsidR="005E0025" w:rsidRPr="003F6D2B" w:rsidRDefault="005E0025" w:rsidP="00CE25BF">
            <w:pPr>
              <w:numPr>
                <w:ilvl w:val="12"/>
                <w:numId w:val="0"/>
              </w:numPr>
              <w:jc w:val="right"/>
              <w:rPr>
                <w:sz w:val="18"/>
                <w:lang w:val="en-GB"/>
              </w:rPr>
            </w:pPr>
          </w:p>
        </w:tc>
        <w:tc>
          <w:tcPr>
            <w:tcW w:w="859" w:type="dxa"/>
            <w:tcBorders>
              <w:top w:val="single" w:sz="4" w:space="0" w:color="auto"/>
              <w:left w:val="nil"/>
              <w:bottom w:val="double" w:sz="4" w:space="0" w:color="auto"/>
              <w:right w:val="nil"/>
            </w:tcBorders>
            <w:tcMar>
              <w:left w:w="28" w:type="dxa"/>
              <w:right w:w="28" w:type="dxa"/>
            </w:tcMar>
            <w:vAlign w:val="bottom"/>
          </w:tcPr>
          <w:p w14:paraId="16D9DCB2" w14:textId="77777777" w:rsidR="005E0025" w:rsidRPr="003F6D2B" w:rsidRDefault="005E0025" w:rsidP="00CE25BF">
            <w:pPr>
              <w:numPr>
                <w:ilvl w:val="12"/>
                <w:numId w:val="0"/>
              </w:numPr>
              <w:jc w:val="right"/>
              <w:rPr>
                <w:sz w:val="18"/>
                <w:lang w:val="en-GB"/>
              </w:rPr>
            </w:pPr>
          </w:p>
        </w:tc>
        <w:tc>
          <w:tcPr>
            <w:tcW w:w="858" w:type="dxa"/>
            <w:tcBorders>
              <w:top w:val="single" w:sz="4" w:space="0" w:color="auto"/>
              <w:left w:val="nil"/>
              <w:bottom w:val="double" w:sz="4" w:space="0" w:color="auto"/>
              <w:right w:val="nil"/>
            </w:tcBorders>
            <w:tcMar>
              <w:left w:w="28" w:type="dxa"/>
              <w:right w:w="28" w:type="dxa"/>
            </w:tcMar>
            <w:vAlign w:val="bottom"/>
          </w:tcPr>
          <w:p w14:paraId="3EF46145" w14:textId="77777777" w:rsidR="005E0025" w:rsidRPr="003F6D2B" w:rsidRDefault="005E0025" w:rsidP="00CE25BF">
            <w:pPr>
              <w:numPr>
                <w:ilvl w:val="12"/>
                <w:numId w:val="0"/>
              </w:numPr>
              <w:jc w:val="right"/>
              <w:rPr>
                <w:sz w:val="18"/>
                <w:lang w:val="en-GB"/>
              </w:rPr>
            </w:pPr>
          </w:p>
        </w:tc>
        <w:tc>
          <w:tcPr>
            <w:tcW w:w="859" w:type="dxa"/>
            <w:tcBorders>
              <w:top w:val="single" w:sz="4" w:space="0" w:color="auto"/>
              <w:left w:val="nil"/>
              <w:bottom w:val="double" w:sz="4" w:space="0" w:color="auto"/>
              <w:right w:val="nil"/>
            </w:tcBorders>
            <w:tcMar>
              <w:left w:w="28" w:type="dxa"/>
              <w:right w:w="28" w:type="dxa"/>
            </w:tcMar>
            <w:vAlign w:val="bottom"/>
          </w:tcPr>
          <w:p w14:paraId="40446E48" w14:textId="77777777" w:rsidR="005E0025" w:rsidRPr="003F6D2B" w:rsidRDefault="005E0025" w:rsidP="00CE25BF">
            <w:pPr>
              <w:numPr>
                <w:ilvl w:val="12"/>
                <w:numId w:val="0"/>
              </w:numPr>
              <w:jc w:val="right"/>
              <w:rPr>
                <w:sz w:val="18"/>
                <w:lang w:val="en-GB"/>
              </w:rPr>
            </w:pPr>
          </w:p>
        </w:tc>
        <w:tc>
          <w:tcPr>
            <w:tcW w:w="858" w:type="dxa"/>
            <w:tcBorders>
              <w:top w:val="single" w:sz="4" w:space="0" w:color="auto"/>
              <w:left w:val="nil"/>
              <w:bottom w:val="double" w:sz="4" w:space="0" w:color="auto"/>
              <w:right w:val="nil"/>
            </w:tcBorders>
            <w:tcMar>
              <w:left w:w="28" w:type="dxa"/>
              <w:right w:w="28" w:type="dxa"/>
            </w:tcMar>
            <w:vAlign w:val="bottom"/>
          </w:tcPr>
          <w:p w14:paraId="1C478E4F" w14:textId="77777777" w:rsidR="005E0025" w:rsidRPr="003F6D2B" w:rsidRDefault="005E0025" w:rsidP="00CE25BF">
            <w:pPr>
              <w:numPr>
                <w:ilvl w:val="12"/>
                <w:numId w:val="0"/>
              </w:numPr>
              <w:jc w:val="right"/>
              <w:rPr>
                <w:sz w:val="18"/>
                <w:lang w:val="en-GB"/>
              </w:rPr>
            </w:pPr>
          </w:p>
        </w:tc>
        <w:tc>
          <w:tcPr>
            <w:tcW w:w="824" w:type="dxa"/>
            <w:tcBorders>
              <w:top w:val="single" w:sz="4" w:space="0" w:color="auto"/>
              <w:left w:val="nil"/>
              <w:bottom w:val="double" w:sz="4" w:space="0" w:color="auto"/>
              <w:right w:val="nil"/>
            </w:tcBorders>
            <w:tcMar>
              <w:left w:w="28" w:type="dxa"/>
              <w:right w:w="28" w:type="dxa"/>
            </w:tcMar>
            <w:vAlign w:val="bottom"/>
          </w:tcPr>
          <w:p w14:paraId="002B317D" w14:textId="77777777" w:rsidR="005E0025" w:rsidRPr="003F6D2B" w:rsidRDefault="005E0025" w:rsidP="00CE25BF">
            <w:pPr>
              <w:numPr>
                <w:ilvl w:val="12"/>
                <w:numId w:val="0"/>
              </w:numPr>
              <w:jc w:val="right"/>
              <w:rPr>
                <w:sz w:val="18"/>
                <w:lang w:val="en-GB"/>
              </w:rPr>
            </w:pPr>
          </w:p>
        </w:tc>
      </w:tr>
    </w:tbl>
    <w:p w14:paraId="328E95F4" w14:textId="77777777" w:rsidR="00EE1A3F" w:rsidRPr="003F6D2B" w:rsidRDefault="00EE1A3F" w:rsidP="00EE1A3F">
      <w:pPr>
        <w:rPr>
          <w:b/>
          <w:i/>
          <w:lang w:val="en-GB"/>
        </w:rPr>
      </w:pPr>
    </w:p>
    <w:p w14:paraId="231B71B0" w14:textId="77777777" w:rsidR="00EE1A3F" w:rsidRPr="003F6D2B" w:rsidRDefault="00EE1A3F" w:rsidP="00EE1A3F">
      <w:pPr>
        <w:rPr>
          <w:b/>
          <w:i/>
          <w:lang w:val="en-GB"/>
        </w:rPr>
      </w:pPr>
      <w:r w:rsidRPr="003F6D2B">
        <w:rPr>
          <w:b/>
          <w:i/>
          <w:lang w:val="en-GB"/>
        </w:rPr>
        <w:t>(Comment on</w:t>
      </w:r>
      <w:r w:rsidR="00830A5E" w:rsidRPr="003F6D2B">
        <w:rPr>
          <w:b/>
          <w:i/>
          <w:lang w:val="en-GB"/>
        </w:rPr>
        <w:t xml:space="preserve"> all</w:t>
      </w:r>
      <w:r w:rsidRPr="003F6D2B">
        <w:rPr>
          <w:b/>
          <w:i/>
          <w:lang w:val="en-GB"/>
        </w:rPr>
        <w:t xml:space="preserve"> material </w:t>
      </w:r>
      <w:r w:rsidR="00830A5E" w:rsidRPr="003F6D2B">
        <w:rPr>
          <w:b/>
          <w:i/>
          <w:lang w:val="en-GB"/>
        </w:rPr>
        <w:t>items</w:t>
      </w:r>
      <w:r w:rsidRPr="003F6D2B">
        <w:rPr>
          <w:b/>
          <w:i/>
          <w:lang w:val="en-GB"/>
        </w:rPr>
        <w:t xml:space="preserve"> or changes in the amount of individual items.)</w:t>
      </w:r>
    </w:p>
    <w:p w14:paraId="6EE533E4" w14:textId="77777777" w:rsidR="00A2530B" w:rsidRPr="003F6D2B" w:rsidRDefault="00A2530B" w:rsidP="004E5473">
      <w:pPr>
        <w:pStyle w:val="Heading2"/>
      </w:pPr>
      <w:bookmarkStart w:id="254" w:name="_Toc87163750"/>
      <w:bookmarkStart w:id="255" w:name="_Toc190342804"/>
      <w:r w:rsidRPr="003F6D2B">
        <w:t>Consumed Purchases</w:t>
      </w:r>
      <w:bookmarkEnd w:id="254"/>
      <w:bookmarkEnd w:id="255"/>
    </w:p>
    <w:p w14:paraId="6A04B28D" w14:textId="77777777" w:rsidR="00A2530B" w:rsidRPr="003F6D2B" w:rsidRDefault="00A2530B" w:rsidP="00A2530B">
      <w:pPr>
        <w:ind w:right="-49"/>
        <w:jc w:val="right"/>
        <w:rPr>
          <w:lang w:val="en-GB"/>
        </w:rPr>
      </w:pPr>
      <w:r w:rsidRPr="003F6D2B">
        <w:rPr>
          <w:sz w:val="18"/>
          <w:lang w:val="en-GB"/>
        </w:rPr>
        <w:t>(CZK ‘000)</w:t>
      </w:r>
    </w:p>
    <w:tbl>
      <w:tblPr>
        <w:tblW w:w="8500" w:type="dxa"/>
        <w:tblInd w:w="567" w:type="dxa"/>
        <w:tblLayout w:type="fixed"/>
        <w:tblCellMar>
          <w:left w:w="28" w:type="dxa"/>
          <w:right w:w="28" w:type="dxa"/>
        </w:tblCellMar>
        <w:tblLook w:val="0000" w:firstRow="0" w:lastRow="0" w:firstColumn="0" w:lastColumn="0" w:noHBand="0" w:noVBand="0"/>
      </w:tblPr>
      <w:tblGrid>
        <w:gridCol w:w="4253"/>
        <w:gridCol w:w="2123"/>
        <w:gridCol w:w="2124"/>
      </w:tblGrid>
      <w:tr w:rsidR="00A2530B" w:rsidRPr="003F6D2B" w14:paraId="4BC96338" w14:textId="77777777" w:rsidTr="001E448E">
        <w:tc>
          <w:tcPr>
            <w:tcW w:w="4253" w:type="dxa"/>
            <w:tcBorders>
              <w:top w:val="single" w:sz="4" w:space="0" w:color="auto"/>
              <w:bottom w:val="single" w:sz="4" w:space="0" w:color="auto"/>
            </w:tcBorders>
            <w:tcMar>
              <w:left w:w="28" w:type="dxa"/>
              <w:right w:w="28" w:type="dxa"/>
            </w:tcMar>
          </w:tcPr>
          <w:p w14:paraId="5142CDD2" w14:textId="77777777" w:rsidR="00A2530B" w:rsidRPr="003F6D2B" w:rsidRDefault="00A2530B" w:rsidP="00CE25BF">
            <w:pPr>
              <w:pStyle w:val="BodyTextIndent3"/>
              <w:widowControl/>
              <w:numPr>
                <w:ilvl w:val="12"/>
                <w:numId w:val="0"/>
              </w:numPr>
              <w:rPr>
                <w:i w:val="0"/>
                <w:iCs/>
                <w:sz w:val="18"/>
                <w:lang w:val="en-GB"/>
              </w:rPr>
            </w:pPr>
          </w:p>
        </w:tc>
        <w:tc>
          <w:tcPr>
            <w:tcW w:w="2123" w:type="dxa"/>
            <w:tcBorders>
              <w:top w:val="single" w:sz="4" w:space="0" w:color="auto"/>
              <w:bottom w:val="single" w:sz="4" w:space="0" w:color="auto"/>
            </w:tcBorders>
            <w:tcMar>
              <w:left w:w="28" w:type="dxa"/>
              <w:right w:w="28" w:type="dxa"/>
            </w:tcMar>
          </w:tcPr>
          <w:p w14:paraId="0ADEE222" w14:textId="499E3325" w:rsidR="00A2530B" w:rsidRPr="003F6D2B" w:rsidRDefault="00A2530B"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B00F8" w:rsidRPr="003F6D2B">
              <w:rPr>
                <w:b/>
                <w:sz w:val="18"/>
                <w:lang w:val="en-GB"/>
              </w:rPr>
              <w:t>4</w:t>
            </w:r>
          </w:p>
        </w:tc>
        <w:tc>
          <w:tcPr>
            <w:tcW w:w="2124" w:type="dxa"/>
            <w:tcBorders>
              <w:top w:val="single" w:sz="4" w:space="0" w:color="auto"/>
              <w:bottom w:val="single" w:sz="4" w:space="0" w:color="auto"/>
            </w:tcBorders>
            <w:tcMar>
              <w:left w:w="28" w:type="dxa"/>
              <w:right w:w="28" w:type="dxa"/>
            </w:tcMar>
          </w:tcPr>
          <w:p w14:paraId="2395FAF6" w14:textId="1B5C92E1" w:rsidR="00A2530B" w:rsidRPr="003F6D2B" w:rsidRDefault="00A2530B"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B00F8" w:rsidRPr="003F6D2B">
              <w:rPr>
                <w:b/>
                <w:sz w:val="18"/>
                <w:lang w:val="en-GB"/>
              </w:rPr>
              <w:t>3</w:t>
            </w:r>
          </w:p>
        </w:tc>
      </w:tr>
      <w:tr w:rsidR="00A2530B" w:rsidRPr="003F6D2B" w14:paraId="2EA71DE3" w14:textId="77777777" w:rsidTr="001E448E">
        <w:tc>
          <w:tcPr>
            <w:tcW w:w="4253" w:type="dxa"/>
            <w:tcBorders>
              <w:top w:val="single" w:sz="4" w:space="0" w:color="auto"/>
            </w:tcBorders>
            <w:tcMar>
              <w:left w:w="28" w:type="dxa"/>
              <w:right w:w="28" w:type="dxa"/>
            </w:tcMar>
          </w:tcPr>
          <w:p w14:paraId="07F0297F" w14:textId="77777777" w:rsidR="00A2530B" w:rsidRPr="003F6D2B" w:rsidRDefault="00A2530B" w:rsidP="00CE25BF">
            <w:pPr>
              <w:pStyle w:val="BodyTextIndent3"/>
              <w:widowControl/>
              <w:numPr>
                <w:ilvl w:val="12"/>
                <w:numId w:val="0"/>
              </w:numPr>
              <w:rPr>
                <w:b w:val="0"/>
                <w:bCs/>
                <w:i w:val="0"/>
                <w:iCs/>
                <w:sz w:val="18"/>
                <w:lang w:val="en-GB"/>
              </w:rPr>
            </w:pPr>
            <w:r w:rsidRPr="003F6D2B">
              <w:rPr>
                <w:b w:val="0"/>
                <w:bCs/>
                <w:i w:val="0"/>
                <w:iCs/>
                <w:sz w:val="18"/>
                <w:lang w:val="en-GB"/>
              </w:rPr>
              <w:t>Consumed material</w:t>
            </w:r>
          </w:p>
        </w:tc>
        <w:tc>
          <w:tcPr>
            <w:tcW w:w="2123" w:type="dxa"/>
            <w:tcBorders>
              <w:top w:val="single" w:sz="4" w:space="0" w:color="auto"/>
            </w:tcBorders>
            <w:tcMar>
              <w:left w:w="28" w:type="dxa"/>
              <w:right w:w="28" w:type="dxa"/>
            </w:tcMar>
          </w:tcPr>
          <w:p w14:paraId="2374B1EC" w14:textId="77777777" w:rsidR="00A2530B" w:rsidRPr="003F6D2B" w:rsidRDefault="00A2530B" w:rsidP="00CE25BF">
            <w:pPr>
              <w:pStyle w:val="BodyTextIndent3"/>
              <w:widowControl/>
              <w:numPr>
                <w:ilvl w:val="12"/>
                <w:numId w:val="0"/>
              </w:numPr>
              <w:jc w:val="right"/>
              <w:rPr>
                <w:i w:val="0"/>
                <w:iCs/>
                <w:sz w:val="18"/>
                <w:lang w:val="en-GB"/>
              </w:rPr>
            </w:pPr>
          </w:p>
        </w:tc>
        <w:tc>
          <w:tcPr>
            <w:tcW w:w="2124" w:type="dxa"/>
            <w:tcBorders>
              <w:top w:val="single" w:sz="4" w:space="0" w:color="auto"/>
            </w:tcBorders>
            <w:tcMar>
              <w:left w:w="28" w:type="dxa"/>
              <w:right w:w="28" w:type="dxa"/>
            </w:tcMar>
          </w:tcPr>
          <w:p w14:paraId="4EDA7AD5" w14:textId="77777777" w:rsidR="00A2530B" w:rsidRPr="003F6D2B" w:rsidRDefault="00A2530B" w:rsidP="00CE25BF">
            <w:pPr>
              <w:pStyle w:val="BodyTextIndent3"/>
              <w:widowControl/>
              <w:numPr>
                <w:ilvl w:val="12"/>
                <w:numId w:val="0"/>
              </w:numPr>
              <w:jc w:val="right"/>
              <w:rPr>
                <w:i w:val="0"/>
                <w:iCs/>
                <w:sz w:val="18"/>
                <w:lang w:val="en-GB"/>
              </w:rPr>
            </w:pPr>
          </w:p>
        </w:tc>
      </w:tr>
      <w:tr w:rsidR="00A2530B" w:rsidRPr="003F6D2B" w14:paraId="0200AB43" w14:textId="77777777" w:rsidTr="001E448E">
        <w:tc>
          <w:tcPr>
            <w:tcW w:w="4253" w:type="dxa"/>
            <w:tcMar>
              <w:left w:w="28" w:type="dxa"/>
              <w:right w:w="28" w:type="dxa"/>
            </w:tcMar>
          </w:tcPr>
          <w:p w14:paraId="5C326581" w14:textId="77777777" w:rsidR="00A2530B" w:rsidRPr="003F6D2B" w:rsidRDefault="00A2530B" w:rsidP="00CE25BF">
            <w:pPr>
              <w:pStyle w:val="BodyTextIndent3"/>
              <w:widowControl/>
              <w:numPr>
                <w:ilvl w:val="12"/>
                <w:numId w:val="0"/>
              </w:numPr>
              <w:rPr>
                <w:b w:val="0"/>
                <w:bCs/>
                <w:i w:val="0"/>
                <w:iCs/>
                <w:sz w:val="18"/>
                <w:lang w:val="en-GB"/>
              </w:rPr>
            </w:pPr>
            <w:r w:rsidRPr="003F6D2B">
              <w:rPr>
                <w:b w:val="0"/>
                <w:bCs/>
                <w:i w:val="0"/>
                <w:iCs/>
                <w:sz w:val="18"/>
                <w:lang w:val="en-GB"/>
              </w:rPr>
              <w:t>Consumed energy</w:t>
            </w:r>
          </w:p>
        </w:tc>
        <w:tc>
          <w:tcPr>
            <w:tcW w:w="2123" w:type="dxa"/>
            <w:tcMar>
              <w:left w:w="28" w:type="dxa"/>
              <w:right w:w="28" w:type="dxa"/>
            </w:tcMar>
          </w:tcPr>
          <w:p w14:paraId="146CF01D" w14:textId="77777777" w:rsidR="00A2530B" w:rsidRPr="003F6D2B" w:rsidRDefault="00A2530B" w:rsidP="00CE25BF">
            <w:pPr>
              <w:pStyle w:val="BodyTextIndent3"/>
              <w:widowControl/>
              <w:numPr>
                <w:ilvl w:val="12"/>
                <w:numId w:val="0"/>
              </w:numPr>
              <w:jc w:val="right"/>
              <w:rPr>
                <w:i w:val="0"/>
                <w:iCs/>
                <w:sz w:val="18"/>
                <w:lang w:val="en-GB"/>
              </w:rPr>
            </w:pPr>
          </w:p>
        </w:tc>
        <w:tc>
          <w:tcPr>
            <w:tcW w:w="2124" w:type="dxa"/>
            <w:tcMar>
              <w:left w:w="28" w:type="dxa"/>
              <w:right w:w="28" w:type="dxa"/>
            </w:tcMar>
          </w:tcPr>
          <w:p w14:paraId="324451BE" w14:textId="77777777" w:rsidR="00A2530B" w:rsidRPr="003F6D2B" w:rsidRDefault="00A2530B" w:rsidP="00CE25BF">
            <w:pPr>
              <w:pStyle w:val="BodyTextIndent3"/>
              <w:widowControl/>
              <w:numPr>
                <w:ilvl w:val="12"/>
                <w:numId w:val="0"/>
              </w:numPr>
              <w:jc w:val="right"/>
              <w:rPr>
                <w:i w:val="0"/>
                <w:iCs/>
                <w:sz w:val="18"/>
                <w:lang w:val="en-GB"/>
              </w:rPr>
            </w:pPr>
          </w:p>
        </w:tc>
      </w:tr>
      <w:tr w:rsidR="00A2530B" w:rsidRPr="003F6D2B" w14:paraId="16F0DAE5" w14:textId="77777777" w:rsidTr="001E448E">
        <w:tc>
          <w:tcPr>
            <w:tcW w:w="4253" w:type="dxa"/>
            <w:tcBorders>
              <w:bottom w:val="single" w:sz="4" w:space="0" w:color="auto"/>
            </w:tcBorders>
            <w:tcMar>
              <w:left w:w="28" w:type="dxa"/>
              <w:right w:w="28" w:type="dxa"/>
            </w:tcMar>
          </w:tcPr>
          <w:p w14:paraId="6EB6D685" w14:textId="77777777" w:rsidR="00A2530B" w:rsidRPr="003F6D2B" w:rsidRDefault="00A2530B" w:rsidP="00CE25BF">
            <w:pPr>
              <w:pStyle w:val="BodyTextIndent3"/>
              <w:widowControl/>
              <w:numPr>
                <w:ilvl w:val="12"/>
                <w:numId w:val="0"/>
              </w:numPr>
              <w:rPr>
                <w:b w:val="0"/>
                <w:bCs/>
                <w:i w:val="0"/>
                <w:iCs/>
                <w:sz w:val="18"/>
                <w:lang w:val="en-GB"/>
              </w:rPr>
            </w:pPr>
            <w:r w:rsidRPr="003F6D2B">
              <w:rPr>
                <w:b w:val="0"/>
                <w:bCs/>
                <w:i w:val="0"/>
                <w:iCs/>
                <w:sz w:val="18"/>
                <w:lang w:val="en-GB"/>
              </w:rPr>
              <w:t>Consumption of other non-storable supplies</w:t>
            </w:r>
          </w:p>
        </w:tc>
        <w:tc>
          <w:tcPr>
            <w:tcW w:w="2123" w:type="dxa"/>
            <w:tcBorders>
              <w:bottom w:val="single" w:sz="4" w:space="0" w:color="auto"/>
            </w:tcBorders>
            <w:tcMar>
              <w:left w:w="28" w:type="dxa"/>
              <w:right w:w="28" w:type="dxa"/>
            </w:tcMar>
          </w:tcPr>
          <w:p w14:paraId="77509A76" w14:textId="77777777" w:rsidR="00A2530B" w:rsidRPr="003F6D2B" w:rsidRDefault="00A2530B" w:rsidP="00CE25BF">
            <w:pPr>
              <w:pStyle w:val="BodyTextIndent3"/>
              <w:widowControl/>
              <w:numPr>
                <w:ilvl w:val="12"/>
                <w:numId w:val="0"/>
              </w:numPr>
              <w:jc w:val="right"/>
              <w:rPr>
                <w:i w:val="0"/>
                <w:iCs/>
                <w:sz w:val="18"/>
                <w:lang w:val="en-GB"/>
              </w:rPr>
            </w:pPr>
          </w:p>
        </w:tc>
        <w:tc>
          <w:tcPr>
            <w:tcW w:w="2124" w:type="dxa"/>
            <w:tcBorders>
              <w:bottom w:val="single" w:sz="4" w:space="0" w:color="auto"/>
            </w:tcBorders>
            <w:tcMar>
              <w:left w:w="28" w:type="dxa"/>
              <w:right w:w="28" w:type="dxa"/>
            </w:tcMar>
          </w:tcPr>
          <w:p w14:paraId="6A42923B" w14:textId="77777777" w:rsidR="00A2530B" w:rsidRPr="003F6D2B" w:rsidRDefault="00A2530B" w:rsidP="00CE25BF">
            <w:pPr>
              <w:pStyle w:val="BodyTextIndent3"/>
              <w:widowControl/>
              <w:numPr>
                <w:ilvl w:val="12"/>
                <w:numId w:val="0"/>
              </w:numPr>
              <w:jc w:val="right"/>
              <w:rPr>
                <w:i w:val="0"/>
                <w:iCs/>
                <w:sz w:val="18"/>
                <w:lang w:val="en-GB"/>
              </w:rPr>
            </w:pPr>
          </w:p>
        </w:tc>
      </w:tr>
      <w:tr w:rsidR="00A2530B" w:rsidRPr="003F6D2B" w14:paraId="3F1962B6" w14:textId="77777777" w:rsidTr="001E448E">
        <w:tc>
          <w:tcPr>
            <w:tcW w:w="4253" w:type="dxa"/>
            <w:tcBorders>
              <w:top w:val="single" w:sz="4" w:space="0" w:color="auto"/>
              <w:bottom w:val="double" w:sz="4" w:space="0" w:color="auto"/>
            </w:tcBorders>
            <w:tcMar>
              <w:left w:w="28" w:type="dxa"/>
              <w:right w:w="28" w:type="dxa"/>
            </w:tcMar>
          </w:tcPr>
          <w:p w14:paraId="310A4787" w14:textId="77777777" w:rsidR="00A2530B" w:rsidRPr="003F6D2B" w:rsidRDefault="00A2530B" w:rsidP="00CE25BF">
            <w:pPr>
              <w:pStyle w:val="BodyTextIndent3"/>
              <w:widowControl/>
              <w:numPr>
                <w:ilvl w:val="12"/>
                <w:numId w:val="0"/>
              </w:numPr>
              <w:rPr>
                <w:i w:val="0"/>
                <w:iCs/>
                <w:sz w:val="18"/>
                <w:lang w:val="en-GB"/>
              </w:rPr>
            </w:pPr>
            <w:r w:rsidRPr="003F6D2B">
              <w:rPr>
                <w:i w:val="0"/>
                <w:iCs/>
                <w:sz w:val="18"/>
                <w:lang w:val="en-GB"/>
              </w:rPr>
              <w:t>Total consumed purchases</w:t>
            </w:r>
          </w:p>
        </w:tc>
        <w:tc>
          <w:tcPr>
            <w:tcW w:w="2123" w:type="dxa"/>
            <w:tcBorders>
              <w:top w:val="single" w:sz="4" w:space="0" w:color="auto"/>
              <w:bottom w:val="double" w:sz="4" w:space="0" w:color="auto"/>
            </w:tcBorders>
            <w:tcMar>
              <w:left w:w="28" w:type="dxa"/>
              <w:right w:w="28" w:type="dxa"/>
            </w:tcMar>
          </w:tcPr>
          <w:p w14:paraId="7266D2B1" w14:textId="77777777" w:rsidR="00A2530B" w:rsidRPr="003F6D2B" w:rsidRDefault="00A2530B" w:rsidP="00CE25BF">
            <w:pPr>
              <w:pStyle w:val="BodyTextIndent3"/>
              <w:widowControl/>
              <w:numPr>
                <w:ilvl w:val="12"/>
                <w:numId w:val="0"/>
              </w:numPr>
              <w:jc w:val="right"/>
              <w:rPr>
                <w:i w:val="0"/>
                <w:iCs/>
                <w:sz w:val="18"/>
                <w:lang w:val="en-GB"/>
              </w:rPr>
            </w:pPr>
          </w:p>
        </w:tc>
        <w:tc>
          <w:tcPr>
            <w:tcW w:w="2124" w:type="dxa"/>
            <w:tcBorders>
              <w:top w:val="single" w:sz="4" w:space="0" w:color="auto"/>
              <w:bottom w:val="double" w:sz="4" w:space="0" w:color="auto"/>
            </w:tcBorders>
            <w:tcMar>
              <w:left w:w="28" w:type="dxa"/>
              <w:right w:w="28" w:type="dxa"/>
            </w:tcMar>
          </w:tcPr>
          <w:p w14:paraId="6DADC988" w14:textId="77777777" w:rsidR="00A2530B" w:rsidRPr="003F6D2B" w:rsidRDefault="00A2530B" w:rsidP="00CE25BF">
            <w:pPr>
              <w:pStyle w:val="BodyTextIndent3"/>
              <w:widowControl/>
              <w:numPr>
                <w:ilvl w:val="12"/>
                <w:numId w:val="0"/>
              </w:numPr>
              <w:jc w:val="right"/>
              <w:rPr>
                <w:i w:val="0"/>
                <w:iCs/>
                <w:sz w:val="18"/>
                <w:lang w:val="en-GB"/>
              </w:rPr>
            </w:pPr>
          </w:p>
        </w:tc>
      </w:tr>
    </w:tbl>
    <w:p w14:paraId="4BECC725" w14:textId="77777777" w:rsidR="00A2530B" w:rsidRPr="003F6D2B" w:rsidRDefault="00A2530B" w:rsidP="004E5473">
      <w:pPr>
        <w:pStyle w:val="Heading2"/>
      </w:pPr>
      <w:bookmarkStart w:id="256" w:name="_Toc87163751"/>
      <w:bookmarkStart w:id="257" w:name="_Toc190342805"/>
      <w:r w:rsidRPr="003F6D2B">
        <w:t>Services</w:t>
      </w:r>
      <w:bookmarkEnd w:id="256"/>
      <w:bookmarkEnd w:id="257"/>
    </w:p>
    <w:p w14:paraId="55A0A6EA" w14:textId="77777777" w:rsidR="00A2530B" w:rsidRPr="003F6D2B" w:rsidRDefault="00A2530B" w:rsidP="002E0916">
      <w:pPr>
        <w:jc w:val="right"/>
        <w:rPr>
          <w:lang w:val="en-GB"/>
        </w:rPr>
      </w:pPr>
      <w:r w:rsidRPr="003F6D2B">
        <w:rPr>
          <w:sz w:val="18"/>
          <w:lang w:val="en-GB"/>
        </w:rPr>
        <w:t>(CZK ‘000)</w:t>
      </w:r>
    </w:p>
    <w:tbl>
      <w:tblPr>
        <w:tblW w:w="8500" w:type="dxa"/>
        <w:tblInd w:w="567" w:type="dxa"/>
        <w:tblLayout w:type="fixed"/>
        <w:tblCellMar>
          <w:left w:w="28" w:type="dxa"/>
          <w:right w:w="28" w:type="dxa"/>
        </w:tblCellMar>
        <w:tblLook w:val="0000" w:firstRow="0" w:lastRow="0" w:firstColumn="0" w:lastColumn="0" w:noHBand="0" w:noVBand="0"/>
      </w:tblPr>
      <w:tblGrid>
        <w:gridCol w:w="4249"/>
        <w:gridCol w:w="2125"/>
        <w:gridCol w:w="2126"/>
      </w:tblGrid>
      <w:tr w:rsidR="00A2530B" w:rsidRPr="003F6D2B" w14:paraId="5FE8085A" w14:textId="77777777" w:rsidTr="001E448E">
        <w:tc>
          <w:tcPr>
            <w:tcW w:w="4249" w:type="dxa"/>
            <w:tcBorders>
              <w:top w:val="single" w:sz="4" w:space="0" w:color="auto"/>
              <w:bottom w:val="single" w:sz="4" w:space="0" w:color="auto"/>
            </w:tcBorders>
            <w:tcMar>
              <w:left w:w="28" w:type="dxa"/>
              <w:right w:w="28" w:type="dxa"/>
            </w:tcMar>
          </w:tcPr>
          <w:p w14:paraId="0F303BFF" w14:textId="77777777" w:rsidR="00A2530B" w:rsidRPr="003F6D2B" w:rsidRDefault="00A2530B" w:rsidP="00CE25BF">
            <w:pPr>
              <w:numPr>
                <w:ilvl w:val="12"/>
                <w:numId w:val="0"/>
              </w:numPr>
              <w:rPr>
                <w:b/>
                <w:iCs/>
                <w:sz w:val="18"/>
                <w:lang w:val="en-GB"/>
              </w:rPr>
            </w:pPr>
          </w:p>
        </w:tc>
        <w:tc>
          <w:tcPr>
            <w:tcW w:w="2125" w:type="dxa"/>
            <w:tcBorders>
              <w:top w:val="single" w:sz="4" w:space="0" w:color="auto"/>
              <w:bottom w:val="single" w:sz="4" w:space="0" w:color="auto"/>
            </w:tcBorders>
            <w:tcMar>
              <w:left w:w="28" w:type="dxa"/>
              <w:right w:w="28" w:type="dxa"/>
            </w:tcMar>
          </w:tcPr>
          <w:p w14:paraId="487A6912" w14:textId="22073CBD" w:rsidR="00A2530B" w:rsidRPr="003F6D2B" w:rsidRDefault="00A2530B"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B00F8" w:rsidRPr="003F6D2B">
              <w:rPr>
                <w:b/>
                <w:sz w:val="18"/>
                <w:lang w:val="en-GB"/>
              </w:rPr>
              <w:t>4</w:t>
            </w:r>
          </w:p>
        </w:tc>
        <w:tc>
          <w:tcPr>
            <w:tcW w:w="2126" w:type="dxa"/>
            <w:tcBorders>
              <w:top w:val="single" w:sz="4" w:space="0" w:color="auto"/>
              <w:bottom w:val="single" w:sz="4" w:space="0" w:color="auto"/>
            </w:tcBorders>
            <w:tcMar>
              <w:left w:w="28" w:type="dxa"/>
              <w:right w:w="28" w:type="dxa"/>
            </w:tcMar>
          </w:tcPr>
          <w:p w14:paraId="1B1DC3AA" w14:textId="6566BCE6" w:rsidR="00A2530B" w:rsidRPr="003F6D2B" w:rsidRDefault="00A2530B"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B00F8" w:rsidRPr="003F6D2B">
              <w:rPr>
                <w:b/>
                <w:sz w:val="18"/>
                <w:lang w:val="en-GB"/>
              </w:rPr>
              <w:t>3</w:t>
            </w:r>
          </w:p>
        </w:tc>
      </w:tr>
      <w:tr w:rsidR="00A2530B" w:rsidRPr="003F6D2B" w14:paraId="78822D0C" w14:textId="77777777" w:rsidTr="001E448E">
        <w:tc>
          <w:tcPr>
            <w:tcW w:w="4249" w:type="dxa"/>
            <w:tcBorders>
              <w:top w:val="single" w:sz="4" w:space="0" w:color="auto"/>
            </w:tcBorders>
            <w:tcMar>
              <w:left w:w="28" w:type="dxa"/>
              <w:right w:w="28" w:type="dxa"/>
            </w:tcMar>
          </w:tcPr>
          <w:p w14:paraId="63955C5B" w14:textId="77777777" w:rsidR="00A2530B" w:rsidRPr="003F6D2B" w:rsidRDefault="00A2530B" w:rsidP="00CE25BF">
            <w:pPr>
              <w:numPr>
                <w:ilvl w:val="12"/>
                <w:numId w:val="0"/>
              </w:numPr>
              <w:rPr>
                <w:bCs/>
                <w:iCs/>
                <w:sz w:val="18"/>
                <w:lang w:val="en-GB"/>
              </w:rPr>
            </w:pPr>
            <w:r w:rsidRPr="003F6D2B">
              <w:rPr>
                <w:bCs/>
                <w:iCs/>
                <w:sz w:val="18"/>
                <w:lang w:val="en-GB"/>
              </w:rPr>
              <w:t>Repairs and maintenance</w:t>
            </w:r>
          </w:p>
        </w:tc>
        <w:tc>
          <w:tcPr>
            <w:tcW w:w="2125" w:type="dxa"/>
            <w:tcBorders>
              <w:top w:val="single" w:sz="4" w:space="0" w:color="auto"/>
            </w:tcBorders>
            <w:tcMar>
              <w:left w:w="28" w:type="dxa"/>
              <w:right w:w="28" w:type="dxa"/>
            </w:tcMar>
          </w:tcPr>
          <w:p w14:paraId="7404EBF8" w14:textId="77777777" w:rsidR="00A2530B" w:rsidRPr="003F6D2B" w:rsidRDefault="00A2530B" w:rsidP="00CE25BF">
            <w:pPr>
              <w:numPr>
                <w:ilvl w:val="12"/>
                <w:numId w:val="0"/>
              </w:numPr>
              <w:jc w:val="right"/>
              <w:rPr>
                <w:bCs/>
                <w:iCs/>
                <w:sz w:val="18"/>
                <w:lang w:val="en-GB"/>
              </w:rPr>
            </w:pPr>
          </w:p>
        </w:tc>
        <w:tc>
          <w:tcPr>
            <w:tcW w:w="2126" w:type="dxa"/>
            <w:tcBorders>
              <w:top w:val="single" w:sz="4" w:space="0" w:color="auto"/>
            </w:tcBorders>
            <w:tcMar>
              <w:left w:w="28" w:type="dxa"/>
              <w:right w:w="28" w:type="dxa"/>
            </w:tcMar>
          </w:tcPr>
          <w:p w14:paraId="7BDD6BEC" w14:textId="77777777" w:rsidR="00A2530B" w:rsidRPr="003F6D2B" w:rsidRDefault="00A2530B" w:rsidP="00CE25BF">
            <w:pPr>
              <w:numPr>
                <w:ilvl w:val="12"/>
                <w:numId w:val="0"/>
              </w:numPr>
              <w:jc w:val="right"/>
              <w:rPr>
                <w:bCs/>
                <w:iCs/>
                <w:sz w:val="18"/>
                <w:lang w:val="en-GB"/>
              </w:rPr>
            </w:pPr>
          </w:p>
        </w:tc>
      </w:tr>
      <w:tr w:rsidR="00A2530B" w:rsidRPr="003F6D2B" w14:paraId="738CFEA6" w14:textId="77777777" w:rsidTr="001E448E">
        <w:tc>
          <w:tcPr>
            <w:tcW w:w="4249" w:type="dxa"/>
            <w:tcMar>
              <w:left w:w="28" w:type="dxa"/>
              <w:right w:w="28" w:type="dxa"/>
            </w:tcMar>
          </w:tcPr>
          <w:p w14:paraId="3507305A" w14:textId="77777777" w:rsidR="00A2530B" w:rsidRPr="003F6D2B" w:rsidRDefault="00A2530B" w:rsidP="00CE25BF">
            <w:pPr>
              <w:numPr>
                <w:ilvl w:val="12"/>
                <w:numId w:val="0"/>
              </w:numPr>
              <w:rPr>
                <w:bCs/>
                <w:iCs/>
                <w:sz w:val="18"/>
                <w:lang w:val="en-GB"/>
              </w:rPr>
            </w:pPr>
            <w:r w:rsidRPr="003F6D2B">
              <w:rPr>
                <w:bCs/>
                <w:iCs/>
                <w:sz w:val="18"/>
                <w:lang w:val="en-GB"/>
              </w:rPr>
              <w:t>Travel expenses</w:t>
            </w:r>
          </w:p>
        </w:tc>
        <w:tc>
          <w:tcPr>
            <w:tcW w:w="2125" w:type="dxa"/>
            <w:tcMar>
              <w:left w:w="28" w:type="dxa"/>
              <w:right w:w="28" w:type="dxa"/>
            </w:tcMar>
          </w:tcPr>
          <w:p w14:paraId="6FD6C46F" w14:textId="77777777" w:rsidR="00A2530B" w:rsidRPr="003F6D2B" w:rsidRDefault="00A2530B" w:rsidP="00CE25BF">
            <w:pPr>
              <w:numPr>
                <w:ilvl w:val="12"/>
                <w:numId w:val="0"/>
              </w:numPr>
              <w:jc w:val="right"/>
              <w:rPr>
                <w:bCs/>
                <w:iCs/>
                <w:sz w:val="18"/>
                <w:lang w:val="en-GB"/>
              </w:rPr>
            </w:pPr>
          </w:p>
        </w:tc>
        <w:tc>
          <w:tcPr>
            <w:tcW w:w="2126" w:type="dxa"/>
            <w:tcMar>
              <w:left w:w="28" w:type="dxa"/>
              <w:right w:w="28" w:type="dxa"/>
            </w:tcMar>
          </w:tcPr>
          <w:p w14:paraId="1D3ACB11" w14:textId="77777777" w:rsidR="00A2530B" w:rsidRPr="003F6D2B" w:rsidRDefault="00A2530B" w:rsidP="00CE25BF">
            <w:pPr>
              <w:numPr>
                <w:ilvl w:val="12"/>
                <w:numId w:val="0"/>
              </w:numPr>
              <w:jc w:val="right"/>
              <w:rPr>
                <w:bCs/>
                <w:iCs/>
                <w:sz w:val="18"/>
                <w:lang w:val="en-GB"/>
              </w:rPr>
            </w:pPr>
          </w:p>
        </w:tc>
      </w:tr>
      <w:tr w:rsidR="00A2530B" w:rsidRPr="003F6D2B" w14:paraId="5DD250D2" w14:textId="77777777" w:rsidTr="001E448E">
        <w:tc>
          <w:tcPr>
            <w:tcW w:w="4249" w:type="dxa"/>
            <w:tcMar>
              <w:left w:w="28" w:type="dxa"/>
              <w:right w:w="28" w:type="dxa"/>
            </w:tcMar>
          </w:tcPr>
          <w:p w14:paraId="03121E58" w14:textId="77777777" w:rsidR="00A2530B" w:rsidRPr="003F6D2B" w:rsidRDefault="00A2530B" w:rsidP="00CE25BF">
            <w:pPr>
              <w:numPr>
                <w:ilvl w:val="12"/>
                <w:numId w:val="0"/>
              </w:numPr>
              <w:rPr>
                <w:bCs/>
                <w:iCs/>
                <w:sz w:val="18"/>
                <w:lang w:val="en-GB"/>
              </w:rPr>
            </w:pPr>
            <w:r w:rsidRPr="003F6D2B">
              <w:rPr>
                <w:bCs/>
                <w:iCs/>
                <w:sz w:val="18"/>
                <w:lang w:val="en-GB"/>
              </w:rPr>
              <w:t>Representation costs</w:t>
            </w:r>
          </w:p>
        </w:tc>
        <w:tc>
          <w:tcPr>
            <w:tcW w:w="2125" w:type="dxa"/>
            <w:tcMar>
              <w:left w:w="28" w:type="dxa"/>
              <w:right w:w="28" w:type="dxa"/>
            </w:tcMar>
          </w:tcPr>
          <w:p w14:paraId="6922C925" w14:textId="77777777" w:rsidR="00A2530B" w:rsidRPr="003F6D2B" w:rsidRDefault="00A2530B" w:rsidP="00CE25BF">
            <w:pPr>
              <w:numPr>
                <w:ilvl w:val="12"/>
                <w:numId w:val="0"/>
              </w:numPr>
              <w:jc w:val="right"/>
              <w:rPr>
                <w:bCs/>
                <w:iCs/>
                <w:sz w:val="18"/>
                <w:lang w:val="en-GB"/>
              </w:rPr>
            </w:pPr>
          </w:p>
        </w:tc>
        <w:tc>
          <w:tcPr>
            <w:tcW w:w="2126" w:type="dxa"/>
            <w:tcMar>
              <w:left w:w="28" w:type="dxa"/>
              <w:right w:w="28" w:type="dxa"/>
            </w:tcMar>
          </w:tcPr>
          <w:p w14:paraId="768B6C9A" w14:textId="77777777" w:rsidR="00A2530B" w:rsidRPr="003F6D2B" w:rsidRDefault="00A2530B" w:rsidP="00CE25BF">
            <w:pPr>
              <w:numPr>
                <w:ilvl w:val="12"/>
                <w:numId w:val="0"/>
              </w:numPr>
              <w:jc w:val="right"/>
              <w:rPr>
                <w:bCs/>
                <w:iCs/>
                <w:sz w:val="18"/>
                <w:lang w:val="en-GB"/>
              </w:rPr>
            </w:pPr>
          </w:p>
        </w:tc>
      </w:tr>
      <w:tr w:rsidR="00A2530B" w:rsidRPr="003F6D2B" w14:paraId="3AAE9A0B" w14:textId="77777777" w:rsidTr="001E448E">
        <w:tc>
          <w:tcPr>
            <w:tcW w:w="4249" w:type="dxa"/>
            <w:tcMar>
              <w:left w:w="28" w:type="dxa"/>
              <w:right w:w="28" w:type="dxa"/>
            </w:tcMar>
          </w:tcPr>
          <w:p w14:paraId="6873724F" w14:textId="60972107" w:rsidR="00A2530B" w:rsidRPr="003F6D2B" w:rsidRDefault="00A2530B" w:rsidP="00CE25BF">
            <w:pPr>
              <w:numPr>
                <w:ilvl w:val="12"/>
                <w:numId w:val="0"/>
              </w:numPr>
              <w:rPr>
                <w:bCs/>
                <w:iCs/>
                <w:sz w:val="18"/>
                <w:lang w:val="en-GB"/>
              </w:rPr>
            </w:pPr>
            <w:r w:rsidRPr="003F6D2B">
              <w:rPr>
                <w:bCs/>
                <w:iCs/>
                <w:sz w:val="18"/>
                <w:lang w:val="en-GB"/>
              </w:rPr>
              <w:t>Telephone, internet</w:t>
            </w:r>
          </w:p>
        </w:tc>
        <w:tc>
          <w:tcPr>
            <w:tcW w:w="2125" w:type="dxa"/>
            <w:tcMar>
              <w:left w:w="28" w:type="dxa"/>
              <w:right w:w="28" w:type="dxa"/>
            </w:tcMar>
          </w:tcPr>
          <w:p w14:paraId="2FF541BA" w14:textId="77777777" w:rsidR="00A2530B" w:rsidRPr="003F6D2B" w:rsidRDefault="00A2530B" w:rsidP="00CE25BF">
            <w:pPr>
              <w:numPr>
                <w:ilvl w:val="12"/>
                <w:numId w:val="0"/>
              </w:numPr>
              <w:jc w:val="right"/>
              <w:rPr>
                <w:bCs/>
                <w:iCs/>
                <w:sz w:val="18"/>
                <w:lang w:val="en-GB"/>
              </w:rPr>
            </w:pPr>
          </w:p>
        </w:tc>
        <w:tc>
          <w:tcPr>
            <w:tcW w:w="2126" w:type="dxa"/>
            <w:tcMar>
              <w:left w:w="28" w:type="dxa"/>
              <w:right w:w="28" w:type="dxa"/>
            </w:tcMar>
          </w:tcPr>
          <w:p w14:paraId="6EE74E2A" w14:textId="77777777" w:rsidR="00A2530B" w:rsidRPr="003F6D2B" w:rsidRDefault="00A2530B" w:rsidP="00CE25BF">
            <w:pPr>
              <w:numPr>
                <w:ilvl w:val="12"/>
                <w:numId w:val="0"/>
              </w:numPr>
              <w:jc w:val="right"/>
              <w:rPr>
                <w:bCs/>
                <w:iCs/>
                <w:sz w:val="18"/>
                <w:lang w:val="en-GB"/>
              </w:rPr>
            </w:pPr>
          </w:p>
        </w:tc>
      </w:tr>
      <w:tr w:rsidR="00A2530B" w:rsidRPr="003F6D2B" w14:paraId="35695094" w14:textId="77777777" w:rsidTr="001E448E">
        <w:tc>
          <w:tcPr>
            <w:tcW w:w="4249" w:type="dxa"/>
            <w:tcMar>
              <w:left w:w="28" w:type="dxa"/>
              <w:right w:w="28" w:type="dxa"/>
            </w:tcMar>
          </w:tcPr>
          <w:p w14:paraId="57586A57" w14:textId="09B51F25" w:rsidR="00A2530B" w:rsidRPr="003F6D2B" w:rsidRDefault="00A2530B" w:rsidP="00CE25BF">
            <w:pPr>
              <w:numPr>
                <w:ilvl w:val="12"/>
                <w:numId w:val="0"/>
              </w:numPr>
              <w:rPr>
                <w:bCs/>
                <w:iCs/>
                <w:sz w:val="18"/>
                <w:lang w:val="en-GB"/>
              </w:rPr>
            </w:pPr>
            <w:r w:rsidRPr="003F6D2B">
              <w:rPr>
                <w:bCs/>
                <w:iCs/>
                <w:sz w:val="18"/>
                <w:lang w:val="en-GB"/>
              </w:rPr>
              <w:t>Low</w:t>
            </w:r>
            <w:r w:rsidR="0014205B">
              <w:rPr>
                <w:bCs/>
                <w:iCs/>
                <w:sz w:val="18"/>
                <w:lang w:val="en-GB"/>
              </w:rPr>
              <w:t>-</w:t>
            </w:r>
            <w:r w:rsidRPr="003F6D2B">
              <w:rPr>
                <w:bCs/>
                <w:iCs/>
                <w:sz w:val="18"/>
                <w:lang w:val="en-GB"/>
              </w:rPr>
              <w:t>value intangible assets put to use</w:t>
            </w:r>
          </w:p>
        </w:tc>
        <w:tc>
          <w:tcPr>
            <w:tcW w:w="2125" w:type="dxa"/>
            <w:tcMar>
              <w:left w:w="28" w:type="dxa"/>
              <w:right w:w="28" w:type="dxa"/>
            </w:tcMar>
          </w:tcPr>
          <w:p w14:paraId="75F47D58" w14:textId="77777777" w:rsidR="00A2530B" w:rsidRPr="003F6D2B" w:rsidRDefault="00A2530B" w:rsidP="00CE25BF">
            <w:pPr>
              <w:numPr>
                <w:ilvl w:val="12"/>
                <w:numId w:val="0"/>
              </w:numPr>
              <w:jc w:val="right"/>
              <w:rPr>
                <w:bCs/>
                <w:iCs/>
                <w:sz w:val="18"/>
                <w:lang w:val="en-GB"/>
              </w:rPr>
            </w:pPr>
          </w:p>
        </w:tc>
        <w:tc>
          <w:tcPr>
            <w:tcW w:w="2126" w:type="dxa"/>
            <w:tcMar>
              <w:left w:w="28" w:type="dxa"/>
              <w:right w:w="28" w:type="dxa"/>
            </w:tcMar>
          </w:tcPr>
          <w:p w14:paraId="3F798ED5" w14:textId="77777777" w:rsidR="00A2530B" w:rsidRPr="003F6D2B" w:rsidRDefault="00A2530B" w:rsidP="00CE25BF">
            <w:pPr>
              <w:numPr>
                <w:ilvl w:val="12"/>
                <w:numId w:val="0"/>
              </w:numPr>
              <w:jc w:val="right"/>
              <w:rPr>
                <w:bCs/>
                <w:iCs/>
                <w:sz w:val="18"/>
                <w:lang w:val="en-GB"/>
              </w:rPr>
            </w:pPr>
          </w:p>
        </w:tc>
      </w:tr>
      <w:tr w:rsidR="00A2530B" w:rsidRPr="003F6D2B" w14:paraId="34D3D905" w14:textId="77777777" w:rsidTr="001E448E">
        <w:tc>
          <w:tcPr>
            <w:tcW w:w="4249" w:type="dxa"/>
            <w:tcMar>
              <w:left w:w="28" w:type="dxa"/>
              <w:right w:w="28" w:type="dxa"/>
            </w:tcMar>
          </w:tcPr>
          <w:p w14:paraId="24451762" w14:textId="77777777" w:rsidR="00A2530B" w:rsidRPr="003F6D2B" w:rsidRDefault="00A2530B" w:rsidP="00CE25BF">
            <w:pPr>
              <w:numPr>
                <w:ilvl w:val="12"/>
                <w:numId w:val="0"/>
              </w:numPr>
              <w:rPr>
                <w:b/>
                <w:bCs/>
                <w:i/>
                <w:iCs/>
                <w:sz w:val="18"/>
                <w:lang w:val="en-GB"/>
              </w:rPr>
            </w:pPr>
            <w:r w:rsidRPr="003F6D2B">
              <w:rPr>
                <w:b/>
                <w:bCs/>
                <w:i/>
                <w:iCs/>
                <w:sz w:val="18"/>
                <w:lang w:val="en-GB"/>
              </w:rPr>
              <w:t>Rental/usufructuary lease</w:t>
            </w:r>
          </w:p>
        </w:tc>
        <w:tc>
          <w:tcPr>
            <w:tcW w:w="2125" w:type="dxa"/>
            <w:tcMar>
              <w:left w:w="28" w:type="dxa"/>
              <w:right w:w="28" w:type="dxa"/>
            </w:tcMar>
          </w:tcPr>
          <w:p w14:paraId="099EC75F" w14:textId="77777777" w:rsidR="00A2530B" w:rsidRPr="003F6D2B" w:rsidRDefault="00A2530B" w:rsidP="00CE25BF">
            <w:pPr>
              <w:numPr>
                <w:ilvl w:val="12"/>
                <w:numId w:val="0"/>
              </w:numPr>
              <w:jc w:val="right"/>
              <w:rPr>
                <w:bCs/>
                <w:iCs/>
                <w:sz w:val="18"/>
                <w:lang w:val="en-GB"/>
              </w:rPr>
            </w:pPr>
          </w:p>
        </w:tc>
        <w:tc>
          <w:tcPr>
            <w:tcW w:w="2126" w:type="dxa"/>
            <w:tcMar>
              <w:left w:w="28" w:type="dxa"/>
              <w:right w:w="28" w:type="dxa"/>
            </w:tcMar>
          </w:tcPr>
          <w:p w14:paraId="2B5346E7" w14:textId="77777777" w:rsidR="00A2530B" w:rsidRPr="003F6D2B" w:rsidRDefault="00A2530B" w:rsidP="00CE25BF">
            <w:pPr>
              <w:numPr>
                <w:ilvl w:val="12"/>
                <w:numId w:val="0"/>
              </w:numPr>
              <w:jc w:val="right"/>
              <w:rPr>
                <w:bCs/>
                <w:iCs/>
                <w:sz w:val="18"/>
                <w:lang w:val="en-GB"/>
              </w:rPr>
            </w:pPr>
          </w:p>
        </w:tc>
      </w:tr>
      <w:tr w:rsidR="00A2530B" w:rsidRPr="003F6D2B" w14:paraId="6534EB59" w14:textId="77777777" w:rsidTr="001E448E">
        <w:tc>
          <w:tcPr>
            <w:tcW w:w="4249" w:type="dxa"/>
            <w:tcMar>
              <w:left w:w="28" w:type="dxa"/>
              <w:right w:w="28" w:type="dxa"/>
            </w:tcMar>
          </w:tcPr>
          <w:p w14:paraId="3E396B22" w14:textId="7A313FA9" w:rsidR="00A2530B" w:rsidRPr="003F6D2B" w:rsidRDefault="00FB00F8" w:rsidP="00CE25BF">
            <w:pPr>
              <w:numPr>
                <w:ilvl w:val="12"/>
                <w:numId w:val="0"/>
              </w:numPr>
              <w:rPr>
                <w:bCs/>
                <w:iCs/>
                <w:sz w:val="18"/>
                <w:lang w:val="en-GB"/>
              </w:rPr>
            </w:pPr>
            <w:r w:rsidRPr="003F6D2B">
              <w:rPr>
                <w:bCs/>
                <w:iCs/>
                <w:sz w:val="18"/>
                <w:lang w:val="en-GB"/>
              </w:rPr>
              <w:t>Finance and operating lease of movable assets</w:t>
            </w:r>
          </w:p>
        </w:tc>
        <w:tc>
          <w:tcPr>
            <w:tcW w:w="2125" w:type="dxa"/>
            <w:tcMar>
              <w:left w:w="28" w:type="dxa"/>
              <w:right w:w="28" w:type="dxa"/>
            </w:tcMar>
          </w:tcPr>
          <w:p w14:paraId="3BCFDAC8" w14:textId="77777777" w:rsidR="00A2530B" w:rsidRPr="003F6D2B" w:rsidRDefault="00A2530B" w:rsidP="00CE25BF">
            <w:pPr>
              <w:numPr>
                <w:ilvl w:val="12"/>
                <w:numId w:val="0"/>
              </w:numPr>
              <w:jc w:val="right"/>
              <w:rPr>
                <w:bCs/>
                <w:iCs/>
                <w:sz w:val="18"/>
                <w:lang w:val="en-GB"/>
              </w:rPr>
            </w:pPr>
          </w:p>
        </w:tc>
        <w:tc>
          <w:tcPr>
            <w:tcW w:w="2126" w:type="dxa"/>
            <w:tcMar>
              <w:left w:w="28" w:type="dxa"/>
              <w:right w:w="28" w:type="dxa"/>
            </w:tcMar>
          </w:tcPr>
          <w:p w14:paraId="300905EC" w14:textId="77777777" w:rsidR="00A2530B" w:rsidRPr="003F6D2B" w:rsidRDefault="00A2530B" w:rsidP="00CE25BF">
            <w:pPr>
              <w:numPr>
                <w:ilvl w:val="12"/>
                <w:numId w:val="0"/>
              </w:numPr>
              <w:jc w:val="right"/>
              <w:rPr>
                <w:bCs/>
                <w:iCs/>
                <w:sz w:val="18"/>
                <w:lang w:val="en-GB"/>
              </w:rPr>
            </w:pPr>
          </w:p>
        </w:tc>
      </w:tr>
      <w:tr w:rsidR="00A2530B" w:rsidRPr="003F6D2B" w14:paraId="21EB59CE" w14:textId="77777777" w:rsidTr="001E448E">
        <w:tc>
          <w:tcPr>
            <w:tcW w:w="4249" w:type="dxa"/>
            <w:tcBorders>
              <w:bottom w:val="single" w:sz="4" w:space="0" w:color="auto"/>
            </w:tcBorders>
            <w:tcMar>
              <w:left w:w="28" w:type="dxa"/>
              <w:right w:w="28" w:type="dxa"/>
            </w:tcMar>
          </w:tcPr>
          <w:p w14:paraId="3A35B383" w14:textId="77777777" w:rsidR="00A2530B" w:rsidRPr="003F6D2B" w:rsidRDefault="00A2530B" w:rsidP="00CE25BF">
            <w:pPr>
              <w:numPr>
                <w:ilvl w:val="12"/>
                <w:numId w:val="0"/>
              </w:numPr>
              <w:rPr>
                <w:bCs/>
                <w:iCs/>
                <w:sz w:val="18"/>
                <w:lang w:val="en-GB"/>
              </w:rPr>
            </w:pPr>
            <w:r w:rsidRPr="003F6D2B">
              <w:rPr>
                <w:bCs/>
                <w:iCs/>
                <w:sz w:val="18"/>
                <w:lang w:val="en-GB"/>
              </w:rPr>
              <w:t>Other services</w:t>
            </w:r>
          </w:p>
        </w:tc>
        <w:tc>
          <w:tcPr>
            <w:tcW w:w="2125" w:type="dxa"/>
            <w:tcBorders>
              <w:bottom w:val="single" w:sz="4" w:space="0" w:color="auto"/>
            </w:tcBorders>
            <w:tcMar>
              <w:left w:w="28" w:type="dxa"/>
              <w:right w:w="28" w:type="dxa"/>
            </w:tcMar>
          </w:tcPr>
          <w:p w14:paraId="39347DEF" w14:textId="77777777" w:rsidR="00A2530B" w:rsidRPr="003F6D2B" w:rsidRDefault="00A2530B" w:rsidP="00CE25BF">
            <w:pPr>
              <w:numPr>
                <w:ilvl w:val="12"/>
                <w:numId w:val="0"/>
              </w:numPr>
              <w:jc w:val="right"/>
              <w:rPr>
                <w:bCs/>
                <w:iCs/>
                <w:sz w:val="18"/>
                <w:lang w:val="en-GB"/>
              </w:rPr>
            </w:pPr>
          </w:p>
        </w:tc>
        <w:tc>
          <w:tcPr>
            <w:tcW w:w="2126" w:type="dxa"/>
            <w:tcBorders>
              <w:bottom w:val="single" w:sz="4" w:space="0" w:color="auto"/>
            </w:tcBorders>
            <w:tcMar>
              <w:left w:w="28" w:type="dxa"/>
              <w:right w:w="28" w:type="dxa"/>
            </w:tcMar>
          </w:tcPr>
          <w:p w14:paraId="2DD00F65" w14:textId="77777777" w:rsidR="00A2530B" w:rsidRPr="003F6D2B" w:rsidRDefault="00A2530B" w:rsidP="00CE25BF">
            <w:pPr>
              <w:numPr>
                <w:ilvl w:val="12"/>
                <w:numId w:val="0"/>
              </w:numPr>
              <w:jc w:val="right"/>
              <w:rPr>
                <w:bCs/>
                <w:iCs/>
                <w:sz w:val="18"/>
                <w:lang w:val="en-GB"/>
              </w:rPr>
            </w:pPr>
          </w:p>
        </w:tc>
      </w:tr>
      <w:tr w:rsidR="00A2530B" w:rsidRPr="003F6D2B" w14:paraId="7E361BB8" w14:textId="77777777" w:rsidTr="001E448E">
        <w:tc>
          <w:tcPr>
            <w:tcW w:w="4249" w:type="dxa"/>
            <w:tcBorders>
              <w:top w:val="single" w:sz="4" w:space="0" w:color="auto"/>
              <w:bottom w:val="double" w:sz="4" w:space="0" w:color="auto"/>
            </w:tcBorders>
            <w:tcMar>
              <w:left w:w="28" w:type="dxa"/>
              <w:right w:w="28" w:type="dxa"/>
            </w:tcMar>
          </w:tcPr>
          <w:p w14:paraId="5CE0EB95" w14:textId="77777777" w:rsidR="00A2530B" w:rsidRPr="003F6D2B" w:rsidRDefault="00A2530B" w:rsidP="00CE25BF">
            <w:pPr>
              <w:numPr>
                <w:ilvl w:val="12"/>
                <w:numId w:val="0"/>
              </w:numPr>
              <w:rPr>
                <w:b/>
                <w:iCs/>
                <w:sz w:val="18"/>
                <w:lang w:val="en-GB"/>
              </w:rPr>
            </w:pPr>
            <w:r w:rsidRPr="003F6D2B">
              <w:rPr>
                <w:b/>
                <w:iCs/>
                <w:sz w:val="18"/>
                <w:lang w:val="en-GB"/>
              </w:rPr>
              <w:t>Total</w:t>
            </w:r>
          </w:p>
        </w:tc>
        <w:tc>
          <w:tcPr>
            <w:tcW w:w="2125" w:type="dxa"/>
            <w:tcBorders>
              <w:top w:val="single" w:sz="4" w:space="0" w:color="auto"/>
              <w:bottom w:val="double" w:sz="4" w:space="0" w:color="auto"/>
            </w:tcBorders>
            <w:tcMar>
              <w:left w:w="28" w:type="dxa"/>
              <w:right w:w="28" w:type="dxa"/>
            </w:tcMar>
          </w:tcPr>
          <w:p w14:paraId="3BBA925D" w14:textId="77777777" w:rsidR="00A2530B" w:rsidRPr="003F6D2B" w:rsidRDefault="00A2530B" w:rsidP="00CE25BF">
            <w:pPr>
              <w:numPr>
                <w:ilvl w:val="12"/>
                <w:numId w:val="0"/>
              </w:numPr>
              <w:jc w:val="right"/>
              <w:rPr>
                <w:b/>
                <w:iCs/>
                <w:sz w:val="18"/>
                <w:lang w:val="en-GB"/>
              </w:rPr>
            </w:pPr>
          </w:p>
        </w:tc>
        <w:tc>
          <w:tcPr>
            <w:tcW w:w="2126" w:type="dxa"/>
            <w:tcBorders>
              <w:top w:val="single" w:sz="4" w:space="0" w:color="auto"/>
              <w:bottom w:val="double" w:sz="4" w:space="0" w:color="auto"/>
            </w:tcBorders>
            <w:tcMar>
              <w:left w:w="28" w:type="dxa"/>
              <w:right w:w="28" w:type="dxa"/>
            </w:tcMar>
          </w:tcPr>
          <w:p w14:paraId="7F8DCE73" w14:textId="77777777" w:rsidR="00A2530B" w:rsidRPr="003F6D2B" w:rsidRDefault="00A2530B" w:rsidP="00CE25BF">
            <w:pPr>
              <w:numPr>
                <w:ilvl w:val="12"/>
                <w:numId w:val="0"/>
              </w:numPr>
              <w:jc w:val="right"/>
              <w:rPr>
                <w:b/>
                <w:iCs/>
                <w:sz w:val="18"/>
                <w:lang w:val="en-GB"/>
              </w:rPr>
            </w:pPr>
          </w:p>
        </w:tc>
      </w:tr>
    </w:tbl>
    <w:p w14:paraId="7CD24B1D" w14:textId="77777777" w:rsidR="00A2530B" w:rsidRPr="003F6D2B" w:rsidRDefault="00A2530B" w:rsidP="00A2530B">
      <w:pPr>
        <w:rPr>
          <w:b/>
          <w:i/>
          <w:sz w:val="16"/>
          <w:szCs w:val="16"/>
          <w:lang w:val="en-GB"/>
        </w:rPr>
      </w:pPr>
    </w:p>
    <w:p w14:paraId="2A989FAE" w14:textId="77777777" w:rsidR="00A2530B" w:rsidRPr="003F6D2B" w:rsidRDefault="00A2530B" w:rsidP="00A2530B">
      <w:pPr>
        <w:rPr>
          <w:b/>
          <w:i/>
          <w:szCs w:val="20"/>
          <w:lang w:val="en-GB"/>
        </w:rPr>
      </w:pPr>
      <w:r w:rsidRPr="003F6D2B">
        <w:rPr>
          <w:b/>
          <w:i/>
          <w:szCs w:val="20"/>
          <w:lang w:val="en-GB"/>
        </w:rPr>
        <w:t>(If the amount of ‘Other services’ exceeds 15 percent of the total sum, please provide a separate analysis of the principal sub-groups).</w:t>
      </w:r>
    </w:p>
    <w:p w14:paraId="3C32B1B3" w14:textId="77777777" w:rsidR="006A3859" w:rsidRPr="003F6D2B" w:rsidRDefault="006A3859" w:rsidP="004E5473">
      <w:pPr>
        <w:pStyle w:val="Heading2"/>
      </w:pPr>
      <w:bookmarkStart w:id="258" w:name="_Toc459796453"/>
      <w:bookmarkStart w:id="259" w:name="_Toc190342806"/>
      <w:r w:rsidRPr="003F6D2B">
        <w:t>Employees, Management and Statutory Bodies</w:t>
      </w:r>
      <w:bookmarkEnd w:id="258"/>
      <w:bookmarkEnd w:id="259"/>
    </w:p>
    <w:p w14:paraId="7FD7F18C" w14:textId="4164C325" w:rsidR="006A3859" w:rsidRPr="003F6D2B" w:rsidRDefault="006A3859" w:rsidP="003E4684">
      <w:pPr>
        <w:jc w:val="both"/>
        <w:rPr>
          <w:szCs w:val="20"/>
          <w:lang w:val="en-GB"/>
        </w:rPr>
      </w:pPr>
      <w:r w:rsidRPr="003F6D2B">
        <w:rPr>
          <w:szCs w:val="20"/>
          <w:lang w:val="en-GB"/>
        </w:rPr>
        <w:t xml:space="preserve">The average headcount for the years ended 31 December </w:t>
      </w:r>
      <w:r w:rsidR="009449CF" w:rsidRPr="003F6D2B">
        <w:rPr>
          <w:szCs w:val="20"/>
          <w:lang w:val="en-GB"/>
        </w:rPr>
        <w:t>202</w:t>
      </w:r>
      <w:r w:rsidR="00136D58" w:rsidRPr="003F6D2B">
        <w:rPr>
          <w:szCs w:val="20"/>
          <w:lang w:val="en-GB"/>
        </w:rPr>
        <w:t>4</w:t>
      </w:r>
      <w:r w:rsidR="00E95C95" w:rsidRPr="003F6D2B">
        <w:rPr>
          <w:szCs w:val="20"/>
          <w:lang w:val="en-GB"/>
        </w:rPr>
        <w:t xml:space="preserve"> </w:t>
      </w:r>
      <w:r w:rsidRPr="003F6D2B">
        <w:rPr>
          <w:szCs w:val="20"/>
          <w:lang w:val="en-GB"/>
        </w:rPr>
        <w:t xml:space="preserve">and </w:t>
      </w:r>
      <w:r w:rsidR="00D37B54" w:rsidRPr="003F6D2B">
        <w:rPr>
          <w:szCs w:val="20"/>
          <w:lang w:val="en-GB"/>
        </w:rPr>
        <w:br/>
      </w:r>
      <w:r w:rsidRPr="003F6D2B">
        <w:rPr>
          <w:szCs w:val="20"/>
          <w:lang w:val="en-GB"/>
        </w:rPr>
        <w:t xml:space="preserve">31 December </w:t>
      </w:r>
      <w:r w:rsidR="009449CF" w:rsidRPr="003F6D2B">
        <w:rPr>
          <w:szCs w:val="20"/>
          <w:lang w:val="en-GB"/>
        </w:rPr>
        <w:t>202</w:t>
      </w:r>
      <w:r w:rsidR="00136D58" w:rsidRPr="003F6D2B">
        <w:rPr>
          <w:szCs w:val="20"/>
          <w:lang w:val="en-GB"/>
        </w:rPr>
        <w:t>3</w:t>
      </w:r>
      <w:r w:rsidR="00E95C95" w:rsidRPr="003F6D2B">
        <w:rPr>
          <w:szCs w:val="20"/>
          <w:lang w:val="en-GB"/>
        </w:rPr>
        <w:t xml:space="preserve"> </w:t>
      </w:r>
      <w:r w:rsidRPr="003F6D2B">
        <w:rPr>
          <w:szCs w:val="20"/>
          <w:lang w:val="en-GB"/>
        </w:rPr>
        <w:t>is as follows:</w:t>
      </w:r>
    </w:p>
    <w:p w14:paraId="1A5A79AE" w14:textId="77777777" w:rsidR="006A3859" w:rsidRPr="003F6D2B" w:rsidRDefault="006A3859" w:rsidP="00A2530B">
      <w:pPr>
        <w:rPr>
          <w:b/>
          <w:i/>
          <w:szCs w:val="20"/>
          <w:lang w:val="en-GB"/>
        </w:rPr>
      </w:pPr>
    </w:p>
    <w:p w14:paraId="1BFAB864" w14:textId="64A8F9FF" w:rsidR="006A3859" w:rsidRPr="003F6D2B" w:rsidRDefault="009449CF" w:rsidP="006A3859">
      <w:pPr>
        <w:numPr>
          <w:ilvl w:val="12"/>
          <w:numId w:val="0"/>
        </w:numPr>
        <w:ind w:left="567"/>
        <w:rPr>
          <w:u w:val="single"/>
          <w:lang w:val="en-GB"/>
        </w:rPr>
      </w:pPr>
      <w:r w:rsidRPr="003F6D2B">
        <w:rPr>
          <w:u w:val="single"/>
          <w:lang w:val="en-GB"/>
        </w:rPr>
        <w:t>202</w:t>
      </w:r>
      <w:r w:rsidR="00136D58" w:rsidRPr="003F6D2B">
        <w:rPr>
          <w:u w:val="single"/>
          <w:lang w:val="en-GB"/>
        </w:rPr>
        <w:t>4</w:t>
      </w:r>
    </w:p>
    <w:p w14:paraId="7C80A64C" w14:textId="77777777" w:rsidR="006A3859" w:rsidRPr="003F6D2B" w:rsidRDefault="006A3859" w:rsidP="006A3859">
      <w:pPr>
        <w:numPr>
          <w:ilvl w:val="12"/>
          <w:numId w:val="0"/>
        </w:numPr>
        <w:ind w:right="-1"/>
        <w:jc w:val="right"/>
        <w:rPr>
          <w:lang w:val="en-GB"/>
        </w:rPr>
      </w:pPr>
      <w:r w:rsidRPr="003F6D2B">
        <w:rPr>
          <w:sz w:val="18"/>
          <w:lang w:val="en-GB"/>
        </w:rPr>
        <w:t>(CZK ‘000)</w:t>
      </w:r>
    </w:p>
    <w:tbl>
      <w:tblPr>
        <w:tblW w:w="8518" w:type="dxa"/>
        <w:tblInd w:w="567" w:type="dxa"/>
        <w:tblLayout w:type="fixed"/>
        <w:tblCellMar>
          <w:left w:w="28" w:type="dxa"/>
          <w:right w:w="28" w:type="dxa"/>
        </w:tblCellMar>
        <w:tblLook w:val="0000" w:firstRow="0" w:lastRow="0" w:firstColumn="0" w:lastColumn="0" w:noHBand="0" w:noVBand="0"/>
      </w:tblPr>
      <w:tblGrid>
        <w:gridCol w:w="993"/>
        <w:gridCol w:w="4819"/>
        <w:gridCol w:w="2706"/>
      </w:tblGrid>
      <w:tr w:rsidR="006A3859" w:rsidRPr="003F6D2B" w14:paraId="24A6C0D2" w14:textId="77777777" w:rsidTr="00CE25BF">
        <w:trPr>
          <w:cantSplit/>
          <w:trHeight w:val="20"/>
        </w:trPr>
        <w:tc>
          <w:tcPr>
            <w:tcW w:w="993" w:type="dxa"/>
            <w:tcBorders>
              <w:top w:val="single" w:sz="4" w:space="0" w:color="auto"/>
              <w:bottom w:val="single" w:sz="4" w:space="0" w:color="auto"/>
            </w:tcBorders>
          </w:tcPr>
          <w:p w14:paraId="6E78A6DF" w14:textId="77777777" w:rsidR="006A3859" w:rsidRPr="003F6D2B" w:rsidRDefault="006A3859" w:rsidP="00CE25BF">
            <w:pPr>
              <w:numPr>
                <w:ilvl w:val="12"/>
                <w:numId w:val="0"/>
              </w:numPr>
              <w:rPr>
                <w:sz w:val="18"/>
                <w:lang w:val="en-GB"/>
              </w:rPr>
            </w:pPr>
          </w:p>
        </w:tc>
        <w:tc>
          <w:tcPr>
            <w:tcW w:w="4819" w:type="dxa"/>
            <w:tcBorders>
              <w:top w:val="single" w:sz="4" w:space="0" w:color="auto"/>
              <w:bottom w:val="single" w:sz="4" w:space="0" w:color="auto"/>
            </w:tcBorders>
          </w:tcPr>
          <w:p w14:paraId="25A69D31" w14:textId="77777777" w:rsidR="006A3859" w:rsidRPr="003F6D2B" w:rsidRDefault="006A3859" w:rsidP="00CE25BF">
            <w:pPr>
              <w:numPr>
                <w:ilvl w:val="12"/>
                <w:numId w:val="0"/>
              </w:numPr>
              <w:jc w:val="right"/>
              <w:rPr>
                <w:b/>
                <w:sz w:val="18"/>
                <w:lang w:val="en-GB"/>
              </w:rPr>
            </w:pPr>
            <w:r w:rsidRPr="003F6D2B">
              <w:rPr>
                <w:b/>
                <w:sz w:val="18"/>
                <w:lang w:val="en-GB"/>
              </w:rPr>
              <w:t>Number</w:t>
            </w:r>
            <w:r w:rsidR="008271B8" w:rsidRPr="003F6D2B">
              <w:rPr>
                <w:b/>
                <w:sz w:val="18"/>
                <w:lang w:val="en-GB"/>
              </w:rPr>
              <w:t xml:space="preserve"> </w:t>
            </w:r>
            <w:r w:rsidRPr="003F6D2B">
              <w:rPr>
                <w:b/>
                <w:sz w:val="18"/>
                <w:lang w:val="en-GB"/>
              </w:rPr>
              <w:t>of staff</w:t>
            </w:r>
          </w:p>
        </w:tc>
        <w:tc>
          <w:tcPr>
            <w:tcW w:w="2706" w:type="dxa"/>
            <w:tcBorders>
              <w:top w:val="single" w:sz="4" w:space="0" w:color="auto"/>
              <w:bottom w:val="single" w:sz="4" w:space="0" w:color="auto"/>
            </w:tcBorders>
          </w:tcPr>
          <w:p w14:paraId="03E93519" w14:textId="77777777" w:rsidR="006A3859" w:rsidRPr="003F6D2B" w:rsidRDefault="006A3859" w:rsidP="00CE25BF">
            <w:pPr>
              <w:numPr>
                <w:ilvl w:val="12"/>
                <w:numId w:val="0"/>
              </w:numPr>
              <w:jc w:val="right"/>
              <w:rPr>
                <w:b/>
                <w:sz w:val="18"/>
                <w:lang w:val="en-GB"/>
              </w:rPr>
            </w:pPr>
            <w:r w:rsidRPr="003F6D2B">
              <w:rPr>
                <w:b/>
                <w:sz w:val="18"/>
                <w:lang w:val="en-GB"/>
              </w:rPr>
              <w:t>Total</w:t>
            </w:r>
            <w:r w:rsidR="008271B8" w:rsidRPr="003F6D2B">
              <w:rPr>
                <w:b/>
                <w:sz w:val="18"/>
                <w:lang w:val="en-GB"/>
              </w:rPr>
              <w:t xml:space="preserve"> </w:t>
            </w:r>
            <w:r w:rsidRPr="003F6D2B">
              <w:rPr>
                <w:b/>
                <w:sz w:val="18"/>
                <w:lang w:val="en-GB"/>
              </w:rPr>
              <w:t>staff costs</w:t>
            </w:r>
          </w:p>
        </w:tc>
      </w:tr>
      <w:tr w:rsidR="006A3859" w:rsidRPr="003F6D2B" w14:paraId="554057C1" w14:textId="77777777" w:rsidTr="00CE25BF">
        <w:trPr>
          <w:cantSplit/>
          <w:trHeight w:val="20"/>
        </w:trPr>
        <w:tc>
          <w:tcPr>
            <w:tcW w:w="993" w:type="dxa"/>
            <w:tcBorders>
              <w:top w:val="single" w:sz="4" w:space="0" w:color="auto"/>
            </w:tcBorders>
          </w:tcPr>
          <w:p w14:paraId="2C400FBB" w14:textId="77777777" w:rsidR="006A3859" w:rsidRPr="003F6D2B" w:rsidRDefault="006A3859" w:rsidP="00CE25BF">
            <w:pPr>
              <w:numPr>
                <w:ilvl w:val="12"/>
                <w:numId w:val="0"/>
              </w:numPr>
              <w:rPr>
                <w:sz w:val="18"/>
                <w:lang w:val="en-GB"/>
              </w:rPr>
            </w:pPr>
            <w:r w:rsidRPr="003F6D2B">
              <w:rPr>
                <w:sz w:val="18"/>
                <w:lang w:val="en-GB"/>
              </w:rPr>
              <w:t>Category 1</w:t>
            </w:r>
          </w:p>
        </w:tc>
        <w:tc>
          <w:tcPr>
            <w:tcW w:w="4819" w:type="dxa"/>
            <w:tcBorders>
              <w:top w:val="single" w:sz="4" w:space="0" w:color="auto"/>
            </w:tcBorders>
          </w:tcPr>
          <w:p w14:paraId="30A851CD" w14:textId="77777777" w:rsidR="006A3859" w:rsidRPr="003F6D2B" w:rsidRDefault="006A3859" w:rsidP="00CE25BF">
            <w:pPr>
              <w:numPr>
                <w:ilvl w:val="12"/>
                <w:numId w:val="0"/>
              </w:numPr>
              <w:rPr>
                <w:sz w:val="18"/>
                <w:lang w:val="en-GB"/>
              </w:rPr>
            </w:pPr>
          </w:p>
        </w:tc>
        <w:tc>
          <w:tcPr>
            <w:tcW w:w="2706" w:type="dxa"/>
            <w:tcBorders>
              <w:top w:val="single" w:sz="4" w:space="0" w:color="auto"/>
            </w:tcBorders>
          </w:tcPr>
          <w:p w14:paraId="4456E948" w14:textId="77777777" w:rsidR="006A3859" w:rsidRPr="003F6D2B" w:rsidRDefault="006A3859" w:rsidP="00CE25BF">
            <w:pPr>
              <w:numPr>
                <w:ilvl w:val="12"/>
                <w:numId w:val="0"/>
              </w:numPr>
              <w:rPr>
                <w:sz w:val="18"/>
                <w:lang w:val="en-GB"/>
              </w:rPr>
            </w:pPr>
          </w:p>
        </w:tc>
      </w:tr>
      <w:tr w:rsidR="006A3859" w:rsidRPr="003F6D2B" w14:paraId="38543B93" w14:textId="77777777" w:rsidTr="00CE25BF">
        <w:trPr>
          <w:cantSplit/>
          <w:trHeight w:val="20"/>
        </w:trPr>
        <w:tc>
          <w:tcPr>
            <w:tcW w:w="993" w:type="dxa"/>
          </w:tcPr>
          <w:p w14:paraId="207376D5" w14:textId="77777777" w:rsidR="006A3859" w:rsidRPr="003F6D2B" w:rsidRDefault="006A3859" w:rsidP="00CE25BF">
            <w:pPr>
              <w:numPr>
                <w:ilvl w:val="12"/>
                <w:numId w:val="0"/>
              </w:numPr>
              <w:rPr>
                <w:sz w:val="18"/>
                <w:lang w:val="en-GB"/>
              </w:rPr>
            </w:pPr>
            <w:r w:rsidRPr="003F6D2B">
              <w:rPr>
                <w:sz w:val="18"/>
                <w:lang w:val="en-GB"/>
              </w:rPr>
              <w:t>Category 2</w:t>
            </w:r>
          </w:p>
        </w:tc>
        <w:tc>
          <w:tcPr>
            <w:tcW w:w="4819" w:type="dxa"/>
          </w:tcPr>
          <w:p w14:paraId="08A29C8E" w14:textId="77777777" w:rsidR="006A3859" w:rsidRPr="003F6D2B" w:rsidRDefault="006A3859" w:rsidP="00CE25BF">
            <w:pPr>
              <w:numPr>
                <w:ilvl w:val="12"/>
                <w:numId w:val="0"/>
              </w:numPr>
              <w:rPr>
                <w:sz w:val="18"/>
                <w:lang w:val="en-GB"/>
              </w:rPr>
            </w:pPr>
          </w:p>
        </w:tc>
        <w:tc>
          <w:tcPr>
            <w:tcW w:w="2706" w:type="dxa"/>
          </w:tcPr>
          <w:p w14:paraId="615C9886" w14:textId="77777777" w:rsidR="006A3859" w:rsidRPr="003F6D2B" w:rsidRDefault="006A3859" w:rsidP="00CE25BF">
            <w:pPr>
              <w:numPr>
                <w:ilvl w:val="12"/>
                <w:numId w:val="0"/>
              </w:numPr>
              <w:rPr>
                <w:sz w:val="18"/>
                <w:lang w:val="en-GB"/>
              </w:rPr>
            </w:pPr>
          </w:p>
        </w:tc>
      </w:tr>
      <w:tr w:rsidR="006A3859" w:rsidRPr="003F6D2B" w14:paraId="4A33AAF8" w14:textId="77777777" w:rsidTr="00CE25BF">
        <w:trPr>
          <w:cantSplit/>
          <w:trHeight w:val="20"/>
        </w:trPr>
        <w:tc>
          <w:tcPr>
            <w:tcW w:w="993" w:type="dxa"/>
            <w:tcBorders>
              <w:bottom w:val="single" w:sz="4" w:space="0" w:color="auto"/>
            </w:tcBorders>
          </w:tcPr>
          <w:p w14:paraId="127E49A7" w14:textId="77777777" w:rsidR="006A3859" w:rsidRPr="003F6D2B" w:rsidRDefault="006A3859" w:rsidP="00CE25BF">
            <w:pPr>
              <w:numPr>
                <w:ilvl w:val="12"/>
                <w:numId w:val="0"/>
              </w:numPr>
              <w:rPr>
                <w:sz w:val="18"/>
                <w:lang w:val="en-GB"/>
              </w:rPr>
            </w:pPr>
            <w:r w:rsidRPr="003F6D2B">
              <w:rPr>
                <w:sz w:val="18"/>
                <w:lang w:val="en-GB"/>
              </w:rPr>
              <w:t>Category 3</w:t>
            </w:r>
          </w:p>
        </w:tc>
        <w:tc>
          <w:tcPr>
            <w:tcW w:w="4819" w:type="dxa"/>
            <w:tcBorders>
              <w:bottom w:val="single" w:sz="4" w:space="0" w:color="auto"/>
            </w:tcBorders>
          </w:tcPr>
          <w:p w14:paraId="11DC3794" w14:textId="77777777" w:rsidR="006A3859" w:rsidRPr="003F6D2B" w:rsidRDefault="006A3859" w:rsidP="00CE25BF">
            <w:pPr>
              <w:numPr>
                <w:ilvl w:val="12"/>
                <w:numId w:val="0"/>
              </w:numPr>
              <w:rPr>
                <w:sz w:val="18"/>
                <w:lang w:val="en-GB"/>
              </w:rPr>
            </w:pPr>
          </w:p>
        </w:tc>
        <w:tc>
          <w:tcPr>
            <w:tcW w:w="2706" w:type="dxa"/>
            <w:tcBorders>
              <w:bottom w:val="single" w:sz="4" w:space="0" w:color="auto"/>
            </w:tcBorders>
          </w:tcPr>
          <w:p w14:paraId="484CED2D" w14:textId="77777777" w:rsidR="006A3859" w:rsidRPr="003F6D2B" w:rsidRDefault="006A3859" w:rsidP="00CE25BF">
            <w:pPr>
              <w:numPr>
                <w:ilvl w:val="12"/>
                <w:numId w:val="0"/>
              </w:numPr>
              <w:rPr>
                <w:sz w:val="18"/>
                <w:lang w:val="en-GB"/>
              </w:rPr>
            </w:pPr>
          </w:p>
        </w:tc>
      </w:tr>
      <w:tr w:rsidR="006A3859" w:rsidRPr="003F6D2B" w14:paraId="18AC7343" w14:textId="77777777" w:rsidTr="00CE25BF">
        <w:trPr>
          <w:cantSplit/>
          <w:trHeight w:val="20"/>
        </w:trPr>
        <w:tc>
          <w:tcPr>
            <w:tcW w:w="993" w:type="dxa"/>
            <w:tcBorders>
              <w:top w:val="single" w:sz="4" w:space="0" w:color="auto"/>
              <w:bottom w:val="double" w:sz="4" w:space="0" w:color="auto"/>
            </w:tcBorders>
          </w:tcPr>
          <w:p w14:paraId="3B32BAD8" w14:textId="77777777" w:rsidR="006A3859" w:rsidRPr="003F6D2B" w:rsidRDefault="006A3859" w:rsidP="00CE25BF">
            <w:pPr>
              <w:numPr>
                <w:ilvl w:val="12"/>
                <w:numId w:val="0"/>
              </w:numPr>
              <w:rPr>
                <w:b/>
                <w:sz w:val="18"/>
                <w:lang w:val="en-GB"/>
              </w:rPr>
            </w:pPr>
            <w:r w:rsidRPr="003F6D2B">
              <w:rPr>
                <w:b/>
                <w:sz w:val="18"/>
                <w:lang w:val="en-GB"/>
              </w:rPr>
              <w:t>Total</w:t>
            </w:r>
          </w:p>
        </w:tc>
        <w:tc>
          <w:tcPr>
            <w:tcW w:w="4819" w:type="dxa"/>
            <w:tcBorders>
              <w:top w:val="single" w:sz="4" w:space="0" w:color="auto"/>
              <w:bottom w:val="double" w:sz="4" w:space="0" w:color="auto"/>
            </w:tcBorders>
          </w:tcPr>
          <w:p w14:paraId="2436C6A3" w14:textId="77777777" w:rsidR="006A3859" w:rsidRPr="003F6D2B" w:rsidRDefault="006A3859" w:rsidP="00CE25BF">
            <w:pPr>
              <w:numPr>
                <w:ilvl w:val="12"/>
                <w:numId w:val="0"/>
              </w:numPr>
              <w:rPr>
                <w:b/>
                <w:sz w:val="18"/>
                <w:lang w:val="en-GB"/>
              </w:rPr>
            </w:pPr>
          </w:p>
        </w:tc>
        <w:tc>
          <w:tcPr>
            <w:tcW w:w="2706" w:type="dxa"/>
            <w:tcBorders>
              <w:top w:val="single" w:sz="4" w:space="0" w:color="auto"/>
              <w:bottom w:val="double" w:sz="4" w:space="0" w:color="auto"/>
            </w:tcBorders>
          </w:tcPr>
          <w:p w14:paraId="646F30B5" w14:textId="77777777" w:rsidR="006A3859" w:rsidRPr="003F6D2B" w:rsidRDefault="006A3859" w:rsidP="00CE25BF">
            <w:pPr>
              <w:numPr>
                <w:ilvl w:val="12"/>
                <w:numId w:val="0"/>
              </w:numPr>
              <w:rPr>
                <w:b/>
                <w:sz w:val="18"/>
                <w:lang w:val="en-GB"/>
              </w:rPr>
            </w:pPr>
          </w:p>
        </w:tc>
      </w:tr>
    </w:tbl>
    <w:p w14:paraId="2ACE8D36" w14:textId="77777777" w:rsidR="006A3859" w:rsidRPr="003F6D2B" w:rsidRDefault="006A3859" w:rsidP="006A3859">
      <w:pPr>
        <w:numPr>
          <w:ilvl w:val="12"/>
          <w:numId w:val="0"/>
        </w:numPr>
        <w:ind w:left="567"/>
        <w:rPr>
          <w:u w:val="single"/>
          <w:lang w:val="en-GB"/>
        </w:rPr>
      </w:pPr>
    </w:p>
    <w:p w14:paraId="510C091D" w14:textId="2571B29C" w:rsidR="006A3859" w:rsidRPr="003F6D2B" w:rsidRDefault="009449CF" w:rsidP="006A3859">
      <w:pPr>
        <w:numPr>
          <w:ilvl w:val="12"/>
          <w:numId w:val="0"/>
        </w:numPr>
        <w:ind w:left="567"/>
        <w:rPr>
          <w:u w:val="single"/>
          <w:lang w:val="en-GB"/>
        </w:rPr>
      </w:pPr>
      <w:r w:rsidRPr="003F6D2B">
        <w:rPr>
          <w:u w:val="single"/>
          <w:lang w:val="en-GB"/>
        </w:rPr>
        <w:t>202</w:t>
      </w:r>
      <w:r w:rsidR="00136D58" w:rsidRPr="003F6D2B">
        <w:rPr>
          <w:u w:val="single"/>
          <w:lang w:val="en-GB"/>
        </w:rPr>
        <w:t>3</w:t>
      </w:r>
    </w:p>
    <w:p w14:paraId="55C675BA" w14:textId="77777777" w:rsidR="006A3859" w:rsidRPr="003F6D2B" w:rsidRDefault="006A3859" w:rsidP="006A3859">
      <w:pPr>
        <w:numPr>
          <w:ilvl w:val="12"/>
          <w:numId w:val="0"/>
        </w:numPr>
        <w:jc w:val="right"/>
        <w:rPr>
          <w:lang w:val="en-GB"/>
        </w:rPr>
      </w:pPr>
      <w:r w:rsidRPr="003F6D2B">
        <w:rPr>
          <w:sz w:val="18"/>
          <w:lang w:val="en-GB"/>
        </w:rPr>
        <w:t>(CZK ‘000)</w:t>
      </w:r>
    </w:p>
    <w:tbl>
      <w:tblPr>
        <w:tblW w:w="8518" w:type="dxa"/>
        <w:tblInd w:w="567" w:type="dxa"/>
        <w:tblLayout w:type="fixed"/>
        <w:tblCellMar>
          <w:left w:w="28" w:type="dxa"/>
          <w:right w:w="28" w:type="dxa"/>
        </w:tblCellMar>
        <w:tblLook w:val="0000" w:firstRow="0" w:lastRow="0" w:firstColumn="0" w:lastColumn="0" w:noHBand="0" w:noVBand="0"/>
      </w:tblPr>
      <w:tblGrid>
        <w:gridCol w:w="993"/>
        <w:gridCol w:w="4819"/>
        <w:gridCol w:w="2706"/>
      </w:tblGrid>
      <w:tr w:rsidR="008271B8" w:rsidRPr="003F6D2B" w14:paraId="0B90E1F5" w14:textId="77777777" w:rsidTr="00CE25BF">
        <w:trPr>
          <w:cantSplit/>
          <w:trHeight w:val="20"/>
        </w:trPr>
        <w:tc>
          <w:tcPr>
            <w:tcW w:w="993" w:type="dxa"/>
            <w:tcBorders>
              <w:top w:val="single" w:sz="4" w:space="0" w:color="auto"/>
              <w:bottom w:val="single" w:sz="4" w:space="0" w:color="auto"/>
            </w:tcBorders>
          </w:tcPr>
          <w:p w14:paraId="399F3265" w14:textId="77777777" w:rsidR="008271B8" w:rsidRPr="003F6D2B" w:rsidRDefault="008271B8" w:rsidP="00CE25BF">
            <w:pPr>
              <w:numPr>
                <w:ilvl w:val="12"/>
                <w:numId w:val="0"/>
              </w:numPr>
              <w:rPr>
                <w:sz w:val="18"/>
                <w:lang w:val="en-GB"/>
              </w:rPr>
            </w:pPr>
          </w:p>
        </w:tc>
        <w:tc>
          <w:tcPr>
            <w:tcW w:w="4819" w:type="dxa"/>
            <w:tcBorders>
              <w:top w:val="single" w:sz="4" w:space="0" w:color="auto"/>
              <w:bottom w:val="single" w:sz="4" w:space="0" w:color="auto"/>
            </w:tcBorders>
          </w:tcPr>
          <w:p w14:paraId="2B5D0DA8" w14:textId="77777777" w:rsidR="008271B8" w:rsidRPr="003F6D2B" w:rsidRDefault="008271B8" w:rsidP="00CE25BF">
            <w:pPr>
              <w:numPr>
                <w:ilvl w:val="12"/>
                <w:numId w:val="0"/>
              </w:numPr>
              <w:jc w:val="right"/>
              <w:rPr>
                <w:b/>
                <w:sz w:val="18"/>
                <w:lang w:val="en-GB"/>
              </w:rPr>
            </w:pPr>
            <w:r w:rsidRPr="003F6D2B">
              <w:rPr>
                <w:b/>
                <w:sz w:val="18"/>
                <w:lang w:val="en-GB"/>
              </w:rPr>
              <w:t>Number of staff</w:t>
            </w:r>
          </w:p>
        </w:tc>
        <w:tc>
          <w:tcPr>
            <w:tcW w:w="2706" w:type="dxa"/>
            <w:tcBorders>
              <w:top w:val="single" w:sz="4" w:space="0" w:color="auto"/>
              <w:bottom w:val="single" w:sz="4" w:space="0" w:color="auto"/>
            </w:tcBorders>
          </w:tcPr>
          <w:p w14:paraId="2BE1AC04" w14:textId="77777777" w:rsidR="008271B8" w:rsidRPr="003F6D2B" w:rsidRDefault="008271B8" w:rsidP="00CE25BF">
            <w:pPr>
              <w:numPr>
                <w:ilvl w:val="12"/>
                <w:numId w:val="0"/>
              </w:numPr>
              <w:jc w:val="right"/>
              <w:rPr>
                <w:b/>
                <w:sz w:val="18"/>
                <w:lang w:val="en-GB"/>
              </w:rPr>
            </w:pPr>
            <w:r w:rsidRPr="003F6D2B">
              <w:rPr>
                <w:b/>
                <w:sz w:val="18"/>
                <w:lang w:val="en-GB"/>
              </w:rPr>
              <w:t>Total staff costs</w:t>
            </w:r>
          </w:p>
        </w:tc>
      </w:tr>
      <w:tr w:rsidR="006A3859" w:rsidRPr="003F6D2B" w14:paraId="5CF9183F" w14:textId="77777777" w:rsidTr="00CE25BF">
        <w:trPr>
          <w:cantSplit/>
          <w:trHeight w:val="20"/>
        </w:trPr>
        <w:tc>
          <w:tcPr>
            <w:tcW w:w="993" w:type="dxa"/>
            <w:tcBorders>
              <w:top w:val="single" w:sz="4" w:space="0" w:color="auto"/>
            </w:tcBorders>
          </w:tcPr>
          <w:p w14:paraId="503938F0" w14:textId="77777777" w:rsidR="006A3859" w:rsidRPr="003F6D2B" w:rsidRDefault="006A3859" w:rsidP="00CE25BF">
            <w:pPr>
              <w:numPr>
                <w:ilvl w:val="12"/>
                <w:numId w:val="0"/>
              </w:numPr>
              <w:rPr>
                <w:sz w:val="18"/>
                <w:lang w:val="en-GB"/>
              </w:rPr>
            </w:pPr>
            <w:r w:rsidRPr="003F6D2B">
              <w:rPr>
                <w:sz w:val="18"/>
                <w:lang w:val="en-GB"/>
              </w:rPr>
              <w:t>Category 1</w:t>
            </w:r>
          </w:p>
        </w:tc>
        <w:tc>
          <w:tcPr>
            <w:tcW w:w="4819" w:type="dxa"/>
            <w:tcBorders>
              <w:top w:val="single" w:sz="4" w:space="0" w:color="auto"/>
            </w:tcBorders>
          </w:tcPr>
          <w:p w14:paraId="3E4A2D39" w14:textId="77777777" w:rsidR="006A3859" w:rsidRPr="003F6D2B" w:rsidRDefault="006A3859" w:rsidP="00CE25BF">
            <w:pPr>
              <w:numPr>
                <w:ilvl w:val="12"/>
                <w:numId w:val="0"/>
              </w:numPr>
              <w:rPr>
                <w:sz w:val="18"/>
                <w:lang w:val="en-GB"/>
              </w:rPr>
            </w:pPr>
          </w:p>
        </w:tc>
        <w:tc>
          <w:tcPr>
            <w:tcW w:w="2706" w:type="dxa"/>
            <w:tcBorders>
              <w:top w:val="single" w:sz="4" w:space="0" w:color="auto"/>
            </w:tcBorders>
          </w:tcPr>
          <w:p w14:paraId="3EB5BBF9" w14:textId="77777777" w:rsidR="006A3859" w:rsidRPr="003F6D2B" w:rsidRDefault="006A3859" w:rsidP="00CE25BF">
            <w:pPr>
              <w:numPr>
                <w:ilvl w:val="12"/>
                <w:numId w:val="0"/>
              </w:numPr>
              <w:rPr>
                <w:sz w:val="18"/>
                <w:lang w:val="en-GB"/>
              </w:rPr>
            </w:pPr>
          </w:p>
        </w:tc>
      </w:tr>
      <w:tr w:rsidR="006A3859" w:rsidRPr="003F6D2B" w14:paraId="5393C294" w14:textId="77777777" w:rsidTr="00CE25BF">
        <w:trPr>
          <w:cantSplit/>
          <w:trHeight w:val="20"/>
        </w:trPr>
        <w:tc>
          <w:tcPr>
            <w:tcW w:w="993" w:type="dxa"/>
          </w:tcPr>
          <w:p w14:paraId="5B240C17" w14:textId="77777777" w:rsidR="006A3859" w:rsidRPr="003F6D2B" w:rsidRDefault="006A3859" w:rsidP="00CE25BF">
            <w:pPr>
              <w:numPr>
                <w:ilvl w:val="12"/>
                <w:numId w:val="0"/>
              </w:numPr>
              <w:rPr>
                <w:sz w:val="18"/>
                <w:lang w:val="en-GB"/>
              </w:rPr>
            </w:pPr>
            <w:r w:rsidRPr="003F6D2B">
              <w:rPr>
                <w:sz w:val="18"/>
                <w:lang w:val="en-GB"/>
              </w:rPr>
              <w:t>Category 2</w:t>
            </w:r>
          </w:p>
        </w:tc>
        <w:tc>
          <w:tcPr>
            <w:tcW w:w="4819" w:type="dxa"/>
          </w:tcPr>
          <w:p w14:paraId="10F0BB14" w14:textId="77777777" w:rsidR="006A3859" w:rsidRPr="003F6D2B" w:rsidRDefault="006A3859" w:rsidP="00CE25BF">
            <w:pPr>
              <w:numPr>
                <w:ilvl w:val="12"/>
                <w:numId w:val="0"/>
              </w:numPr>
              <w:rPr>
                <w:sz w:val="18"/>
                <w:lang w:val="en-GB"/>
              </w:rPr>
            </w:pPr>
          </w:p>
        </w:tc>
        <w:tc>
          <w:tcPr>
            <w:tcW w:w="2706" w:type="dxa"/>
          </w:tcPr>
          <w:p w14:paraId="7E45B73E" w14:textId="77777777" w:rsidR="006A3859" w:rsidRPr="003F6D2B" w:rsidRDefault="006A3859" w:rsidP="00CE25BF">
            <w:pPr>
              <w:numPr>
                <w:ilvl w:val="12"/>
                <w:numId w:val="0"/>
              </w:numPr>
              <w:rPr>
                <w:sz w:val="18"/>
                <w:lang w:val="en-GB"/>
              </w:rPr>
            </w:pPr>
          </w:p>
        </w:tc>
      </w:tr>
      <w:tr w:rsidR="006A3859" w:rsidRPr="003F6D2B" w14:paraId="41AF8C41" w14:textId="77777777" w:rsidTr="00CE25BF">
        <w:trPr>
          <w:cantSplit/>
          <w:trHeight w:val="20"/>
        </w:trPr>
        <w:tc>
          <w:tcPr>
            <w:tcW w:w="993" w:type="dxa"/>
            <w:tcBorders>
              <w:bottom w:val="single" w:sz="4" w:space="0" w:color="auto"/>
            </w:tcBorders>
          </w:tcPr>
          <w:p w14:paraId="669C87BF" w14:textId="77777777" w:rsidR="006A3859" w:rsidRPr="003F6D2B" w:rsidRDefault="006A3859" w:rsidP="00CE25BF">
            <w:pPr>
              <w:numPr>
                <w:ilvl w:val="12"/>
                <w:numId w:val="0"/>
              </w:numPr>
              <w:rPr>
                <w:sz w:val="18"/>
                <w:lang w:val="en-GB"/>
              </w:rPr>
            </w:pPr>
            <w:r w:rsidRPr="003F6D2B">
              <w:rPr>
                <w:sz w:val="18"/>
                <w:lang w:val="en-GB"/>
              </w:rPr>
              <w:t>Category 3</w:t>
            </w:r>
          </w:p>
        </w:tc>
        <w:tc>
          <w:tcPr>
            <w:tcW w:w="4819" w:type="dxa"/>
            <w:tcBorders>
              <w:bottom w:val="single" w:sz="4" w:space="0" w:color="auto"/>
            </w:tcBorders>
          </w:tcPr>
          <w:p w14:paraId="1E109E61" w14:textId="77777777" w:rsidR="006A3859" w:rsidRPr="003F6D2B" w:rsidRDefault="006A3859" w:rsidP="00CE25BF">
            <w:pPr>
              <w:numPr>
                <w:ilvl w:val="12"/>
                <w:numId w:val="0"/>
              </w:numPr>
              <w:rPr>
                <w:sz w:val="18"/>
                <w:lang w:val="en-GB"/>
              </w:rPr>
            </w:pPr>
          </w:p>
        </w:tc>
        <w:tc>
          <w:tcPr>
            <w:tcW w:w="2706" w:type="dxa"/>
            <w:tcBorders>
              <w:bottom w:val="single" w:sz="4" w:space="0" w:color="auto"/>
            </w:tcBorders>
          </w:tcPr>
          <w:p w14:paraId="7E98A99B" w14:textId="77777777" w:rsidR="006A3859" w:rsidRPr="003F6D2B" w:rsidRDefault="006A3859" w:rsidP="00CE25BF">
            <w:pPr>
              <w:numPr>
                <w:ilvl w:val="12"/>
                <w:numId w:val="0"/>
              </w:numPr>
              <w:rPr>
                <w:sz w:val="18"/>
                <w:lang w:val="en-GB"/>
              </w:rPr>
            </w:pPr>
          </w:p>
        </w:tc>
      </w:tr>
      <w:tr w:rsidR="006A3859" w:rsidRPr="003F6D2B" w14:paraId="42E3A84C" w14:textId="77777777" w:rsidTr="00CE25BF">
        <w:trPr>
          <w:cantSplit/>
          <w:trHeight w:val="20"/>
        </w:trPr>
        <w:tc>
          <w:tcPr>
            <w:tcW w:w="993" w:type="dxa"/>
            <w:tcBorders>
              <w:top w:val="single" w:sz="4" w:space="0" w:color="auto"/>
              <w:bottom w:val="double" w:sz="4" w:space="0" w:color="auto"/>
            </w:tcBorders>
          </w:tcPr>
          <w:p w14:paraId="06A477A7" w14:textId="77777777" w:rsidR="006A3859" w:rsidRPr="003F6D2B" w:rsidRDefault="006A3859" w:rsidP="00CE25BF">
            <w:pPr>
              <w:numPr>
                <w:ilvl w:val="12"/>
                <w:numId w:val="0"/>
              </w:numPr>
              <w:rPr>
                <w:b/>
                <w:sz w:val="18"/>
                <w:lang w:val="en-GB"/>
              </w:rPr>
            </w:pPr>
            <w:r w:rsidRPr="003F6D2B">
              <w:rPr>
                <w:b/>
                <w:sz w:val="18"/>
                <w:lang w:val="en-GB"/>
              </w:rPr>
              <w:t>Total</w:t>
            </w:r>
          </w:p>
        </w:tc>
        <w:tc>
          <w:tcPr>
            <w:tcW w:w="4819" w:type="dxa"/>
            <w:tcBorders>
              <w:top w:val="single" w:sz="4" w:space="0" w:color="auto"/>
              <w:bottom w:val="double" w:sz="4" w:space="0" w:color="auto"/>
            </w:tcBorders>
          </w:tcPr>
          <w:p w14:paraId="6E8EF391" w14:textId="77777777" w:rsidR="006A3859" w:rsidRPr="003F6D2B" w:rsidRDefault="006A3859" w:rsidP="00CE25BF">
            <w:pPr>
              <w:numPr>
                <w:ilvl w:val="12"/>
                <w:numId w:val="0"/>
              </w:numPr>
              <w:rPr>
                <w:b/>
                <w:sz w:val="18"/>
                <w:lang w:val="en-GB"/>
              </w:rPr>
            </w:pPr>
          </w:p>
        </w:tc>
        <w:tc>
          <w:tcPr>
            <w:tcW w:w="2706" w:type="dxa"/>
            <w:tcBorders>
              <w:top w:val="single" w:sz="4" w:space="0" w:color="auto"/>
              <w:bottom w:val="double" w:sz="4" w:space="0" w:color="auto"/>
            </w:tcBorders>
          </w:tcPr>
          <w:p w14:paraId="7D2300D3" w14:textId="77777777" w:rsidR="006A3859" w:rsidRPr="003F6D2B" w:rsidRDefault="006A3859" w:rsidP="00CE25BF">
            <w:pPr>
              <w:numPr>
                <w:ilvl w:val="12"/>
                <w:numId w:val="0"/>
              </w:numPr>
              <w:rPr>
                <w:b/>
                <w:sz w:val="18"/>
                <w:lang w:val="en-GB"/>
              </w:rPr>
            </w:pPr>
          </w:p>
        </w:tc>
      </w:tr>
    </w:tbl>
    <w:p w14:paraId="32BC3903" w14:textId="77777777" w:rsidR="006A3859" w:rsidRPr="003F6D2B" w:rsidRDefault="006A3859" w:rsidP="006A3859">
      <w:pPr>
        <w:numPr>
          <w:ilvl w:val="12"/>
          <w:numId w:val="0"/>
        </w:numPr>
        <w:rPr>
          <w:u w:val="single"/>
          <w:lang w:val="en-GB"/>
        </w:rPr>
      </w:pPr>
    </w:p>
    <w:p w14:paraId="79E3F3EA" w14:textId="77777777" w:rsidR="00DA6A31" w:rsidRDefault="006A3859" w:rsidP="00DA6A31">
      <w:pPr>
        <w:numPr>
          <w:ilvl w:val="12"/>
          <w:numId w:val="0"/>
        </w:numPr>
        <w:ind w:left="567"/>
        <w:jc w:val="both"/>
        <w:rPr>
          <w:b/>
          <w:i/>
          <w:lang w:val="en-GB"/>
        </w:rPr>
      </w:pPr>
      <w:r w:rsidRPr="003F6D2B">
        <w:rPr>
          <w:b/>
          <w:i/>
          <w:lang w:val="en-GB"/>
        </w:rPr>
        <w:t>(Disclose the amount of bonuses awarded to the members of statutory, supervisory or management bodies arising from their positions and the amount of contrac</w:t>
      </w:r>
      <w:r w:rsidRPr="003F6D2B">
        <w:rPr>
          <w:b/>
          <w:bCs/>
          <w:i/>
          <w:iCs/>
          <w:lang w:val="en-GB"/>
        </w:rPr>
        <w:t>ted or incurred pension liabilities for former members of the bodies – including those that are not reported in the balance sheet – in aggregate, split separately by category. This information need not be disclosed should it reveal information on the specific financial situation of a specific member.</w:t>
      </w:r>
      <w:r w:rsidRPr="003F6D2B">
        <w:rPr>
          <w:b/>
          <w:i/>
          <w:lang w:val="en-GB"/>
        </w:rPr>
        <w:t>)</w:t>
      </w:r>
    </w:p>
    <w:p w14:paraId="5C022848" w14:textId="77777777" w:rsidR="007D247E" w:rsidRPr="003F6D2B" w:rsidRDefault="007D247E" w:rsidP="00DA6A31">
      <w:pPr>
        <w:numPr>
          <w:ilvl w:val="12"/>
          <w:numId w:val="0"/>
        </w:numPr>
        <w:ind w:left="567"/>
        <w:jc w:val="both"/>
        <w:rPr>
          <w:b/>
          <w:i/>
          <w:lang w:val="en-GB"/>
        </w:rPr>
      </w:pPr>
    </w:p>
    <w:p w14:paraId="39115151" w14:textId="77777777" w:rsidR="00DA6A31" w:rsidRPr="003F6D2B" w:rsidRDefault="00DA6A31" w:rsidP="00DA6A31">
      <w:pPr>
        <w:numPr>
          <w:ilvl w:val="12"/>
          <w:numId w:val="0"/>
        </w:numPr>
        <w:ind w:left="567"/>
        <w:jc w:val="both"/>
        <w:rPr>
          <w:b/>
          <w:bCs/>
          <w:i/>
          <w:iCs/>
          <w:lang w:val="en-GB"/>
        </w:rPr>
      </w:pPr>
      <w:r w:rsidRPr="003F6D2B">
        <w:rPr>
          <w:b/>
          <w:bCs/>
          <w:i/>
          <w:iCs/>
          <w:lang w:val="en-GB"/>
        </w:rPr>
        <w:t>(Indicate the aggregate amount (for each category of persons) of prepayments, deposits, borrowings and loans provided to members of statutory, supervisory or management bodies as well as the interest rates, principal terms, amounts paid, written off or waived, collateral and other considerations to the persons.)</w:t>
      </w:r>
    </w:p>
    <w:p w14:paraId="2F917F34" w14:textId="77777777" w:rsidR="004E50DF" w:rsidRPr="003F6D2B" w:rsidRDefault="004E50DF" w:rsidP="004E5473">
      <w:pPr>
        <w:pStyle w:val="Heading2"/>
      </w:pPr>
      <w:bookmarkStart w:id="260" w:name="_Toc459796454"/>
      <w:bookmarkStart w:id="261" w:name="_Toc190342807"/>
      <w:r w:rsidRPr="003F6D2B">
        <w:t>Other Operating Income and Expenses</w:t>
      </w:r>
      <w:bookmarkEnd w:id="260"/>
      <w:bookmarkEnd w:id="261"/>
      <w:r w:rsidRPr="003F6D2B">
        <w:t xml:space="preserve"> </w:t>
      </w:r>
    </w:p>
    <w:p w14:paraId="7BC9BBE3" w14:textId="77777777" w:rsidR="006D3947" w:rsidRPr="003F6D2B" w:rsidRDefault="006D3947" w:rsidP="004E35E7">
      <w:pPr>
        <w:pStyle w:val="Heading3"/>
      </w:pPr>
      <w:bookmarkStart w:id="262" w:name="_Toc190342808"/>
      <w:r w:rsidRPr="003F6D2B">
        <w:t>Sales of Fixed Assets</w:t>
      </w:r>
      <w:r w:rsidR="00E95C95" w:rsidRPr="003F6D2B">
        <w:t xml:space="preserve"> and Material</w:t>
      </w:r>
      <w:bookmarkEnd w:id="262"/>
    </w:p>
    <w:p w14:paraId="0539F70B" w14:textId="77777777" w:rsidR="000A59CD" w:rsidRPr="003F6D2B" w:rsidRDefault="000A59CD" w:rsidP="000A59CD">
      <w:pPr>
        <w:rPr>
          <w:b/>
          <w:i/>
          <w:lang w:val="en-GB"/>
        </w:rPr>
      </w:pPr>
      <w:r w:rsidRPr="003F6D2B">
        <w:rPr>
          <w:b/>
          <w:i/>
          <w:lang w:val="en-GB"/>
        </w:rPr>
        <w:t xml:space="preserve">(Comment on </w:t>
      </w:r>
      <w:r w:rsidR="00D411F5" w:rsidRPr="003F6D2B">
        <w:rPr>
          <w:b/>
          <w:i/>
          <w:lang w:val="en-GB"/>
        </w:rPr>
        <w:t xml:space="preserve">all </w:t>
      </w:r>
      <w:r w:rsidRPr="003F6D2B">
        <w:rPr>
          <w:b/>
          <w:i/>
          <w:lang w:val="en-GB"/>
        </w:rPr>
        <w:t xml:space="preserve">material </w:t>
      </w:r>
      <w:r w:rsidR="00D411F5" w:rsidRPr="003F6D2B">
        <w:rPr>
          <w:b/>
          <w:i/>
          <w:lang w:val="en-GB"/>
        </w:rPr>
        <w:t>items</w:t>
      </w:r>
      <w:r w:rsidRPr="003F6D2B">
        <w:rPr>
          <w:b/>
          <w:i/>
          <w:lang w:val="en-GB"/>
        </w:rPr>
        <w:t xml:space="preserve"> or changes in the amount of individual items.)</w:t>
      </w:r>
    </w:p>
    <w:p w14:paraId="1BC712FA" w14:textId="77777777" w:rsidR="004E50DF" w:rsidRPr="003F6D2B" w:rsidRDefault="004E50DF" w:rsidP="00DA6A31">
      <w:pPr>
        <w:numPr>
          <w:ilvl w:val="12"/>
          <w:numId w:val="0"/>
        </w:numPr>
        <w:ind w:left="567"/>
        <w:jc w:val="both"/>
        <w:rPr>
          <w:b/>
          <w:bCs/>
          <w:i/>
          <w:iCs/>
          <w:lang w:val="en-GB"/>
        </w:rPr>
      </w:pPr>
    </w:p>
    <w:p w14:paraId="3F2FBA37" w14:textId="77B4BF63" w:rsidR="004E50DF" w:rsidRPr="003F6D2B" w:rsidRDefault="009449CF" w:rsidP="004E50DF">
      <w:pPr>
        <w:numPr>
          <w:ilvl w:val="12"/>
          <w:numId w:val="0"/>
        </w:numPr>
        <w:ind w:left="567"/>
        <w:rPr>
          <w:bCs/>
          <w:iCs/>
          <w:u w:val="single"/>
          <w:lang w:val="en-GB"/>
        </w:rPr>
      </w:pPr>
      <w:r w:rsidRPr="003F6D2B">
        <w:rPr>
          <w:bCs/>
          <w:iCs/>
          <w:u w:val="single"/>
          <w:lang w:val="en-GB"/>
        </w:rPr>
        <w:t>202</w:t>
      </w:r>
      <w:r w:rsidR="00136D58" w:rsidRPr="003F6D2B">
        <w:rPr>
          <w:bCs/>
          <w:iCs/>
          <w:u w:val="single"/>
          <w:lang w:val="en-GB"/>
        </w:rPr>
        <w:t>4</w:t>
      </w:r>
    </w:p>
    <w:p w14:paraId="2507AF11" w14:textId="77777777" w:rsidR="004E50DF" w:rsidRPr="003F6D2B" w:rsidRDefault="004E50DF" w:rsidP="00F1795B">
      <w:pPr>
        <w:tabs>
          <w:tab w:val="left" w:pos="576"/>
          <w:tab w:val="left" w:pos="2484"/>
          <w:tab w:val="decimal" w:pos="2880"/>
          <w:tab w:val="decimal" w:pos="3600"/>
          <w:tab w:val="decimal" w:pos="4320"/>
          <w:tab w:val="decimal" w:pos="5040"/>
          <w:tab w:val="decimal" w:pos="5760"/>
          <w:tab w:val="decimal" w:pos="6480"/>
        </w:tabs>
        <w:ind w:left="576" w:right="-1" w:hanging="576"/>
        <w:jc w:val="right"/>
        <w:rPr>
          <w:b/>
          <w:i/>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1639"/>
        <w:gridCol w:w="1160"/>
        <w:gridCol w:w="1160"/>
        <w:gridCol w:w="1160"/>
        <w:gridCol w:w="1160"/>
        <w:gridCol w:w="1160"/>
        <w:gridCol w:w="1081"/>
      </w:tblGrid>
      <w:tr w:rsidR="004E50DF" w:rsidRPr="003F6D2B" w14:paraId="50DCAFDE" w14:textId="77777777" w:rsidTr="00CE25BF">
        <w:trPr>
          <w:cantSplit/>
        </w:trPr>
        <w:tc>
          <w:tcPr>
            <w:tcW w:w="1639" w:type="dxa"/>
            <w:vMerge w:val="restart"/>
            <w:tcBorders>
              <w:top w:val="single" w:sz="4" w:space="0" w:color="auto"/>
              <w:bottom w:val="single" w:sz="4" w:space="0" w:color="auto"/>
            </w:tcBorders>
            <w:tcMar>
              <w:left w:w="28" w:type="dxa"/>
              <w:right w:w="28" w:type="dxa"/>
            </w:tcMar>
          </w:tcPr>
          <w:p w14:paraId="32D3E5E9" w14:textId="77777777" w:rsidR="004E50DF" w:rsidRPr="003F6D2B" w:rsidRDefault="004E50DF" w:rsidP="00CE25BF">
            <w:pPr>
              <w:numPr>
                <w:ilvl w:val="12"/>
                <w:numId w:val="0"/>
              </w:numPr>
              <w:rPr>
                <w:b/>
                <w:sz w:val="18"/>
                <w:lang w:val="en-GB"/>
              </w:rPr>
            </w:pPr>
            <w:r w:rsidRPr="003F6D2B">
              <w:rPr>
                <w:b/>
                <w:sz w:val="18"/>
                <w:lang w:val="en-GB"/>
              </w:rPr>
              <w:t>Item</w:t>
            </w:r>
          </w:p>
        </w:tc>
        <w:tc>
          <w:tcPr>
            <w:tcW w:w="2320" w:type="dxa"/>
            <w:gridSpan w:val="2"/>
            <w:tcBorders>
              <w:top w:val="single" w:sz="4" w:space="0" w:color="auto"/>
              <w:bottom w:val="single" w:sz="4" w:space="0" w:color="auto"/>
            </w:tcBorders>
            <w:tcMar>
              <w:left w:w="28" w:type="dxa"/>
              <w:right w:w="28" w:type="dxa"/>
            </w:tcMar>
          </w:tcPr>
          <w:p w14:paraId="0627E11B" w14:textId="77777777" w:rsidR="004E50DF" w:rsidRPr="003F6D2B" w:rsidRDefault="004E50DF" w:rsidP="00CE25BF">
            <w:pPr>
              <w:numPr>
                <w:ilvl w:val="12"/>
                <w:numId w:val="0"/>
              </w:numPr>
              <w:jc w:val="center"/>
              <w:rPr>
                <w:b/>
                <w:sz w:val="18"/>
                <w:lang w:val="en-GB"/>
              </w:rPr>
            </w:pPr>
            <w:r w:rsidRPr="003F6D2B">
              <w:rPr>
                <w:b/>
                <w:sz w:val="18"/>
                <w:lang w:val="en-GB"/>
              </w:rPr>
              <w:t>Intangible fixed assets</w:t>
            </w:r>
          </w:p>
        </w:tc>
        <w:tc>
          <w:tcPr>
            <w:tcW w:w="2320" w:type="dxa"/>
            <w:gridSpan w:val="2"/>
            <w:tcBorders>
              <w:top w:val="single" w:sz="4" w:space="0" w:color="auto"/>
              <w:bottom w:val="single" w:sz="4" w:space="0" w:color="auto"/>
            </w:tcBorders>
            <w:tcMar>
              <w:left w:w="28" w:type="dxa"/>
              <w:right w:w="28" w:type="dxa"/>
            </w:tcMar>
          </w:tcPr>
          <w:p w14:paraId="42F38AE5" w14:textId="77777777" w:rsidR="004E50DF" w:rsidRPr="003F6D2B" w:rsidRDefault="004E50DF" w:rsidP="00CE25BF">
            <w:pPr>
              <w:numPr>
                <w:ilvl w:val="12"/>
                <w:numId w:val="0"/>
              </w:numPr>
              <w:jc w:val="center"/>
              <w:rPr>
                <w:b/>
                <w:sz w:val="18"/>
                <w:lang w:val="en-GB"/>
              </w:rPr>
            </w:pPr>
            <w:r w:rsidRPr="003F6D2B">
              <w:rPr>
                <w:b/>
                <w:sz w:val="18"/>
                <w:lang w:val="en-GB"/>
              </w:rPr>
              <w:t>Tangible fixed assets</w:t>
            </w:r>
          </w:p>
        </w:tc>
        <w:tc>
          <w:tcPr>
            <w:tcW w:w="2241" w:type="dxa"/>
            <w:gridSpan w:val="2"/>
            <w:tcBorders>
              <w:top w:val="single" w:sz="4" w:space="0" w:color="auto"/>
              <w:bottom w:val="single" w:sz="4" w:space="0" w:color="auto"/>
            </w:tcBorders>
            <w:tcMar>
              <w:left w:w="28" w:type="dxa"/>
              <w:right w:w="28" w:type="dxa"/>
            </w:tcMar>
          </w:tcPr>
          <w:p w14:paraId="142454FA" w14:textId="77777777" w:rsidR="004E50DF" w:rsidRPr="003F6D2B" w:rsidRDefault="004E50DF" w:rsidP="00CE25BF">
            <w:pPr>
              <w:numPr>
                <w:ilvl w:val="12"/>
                <w:numId w:val="0"/>
              </w:numPr>
              <w:jc w:val="center"/>
              <w:rPr>
                <w:b/>
                <w:sz w:val="18"/>
                <w:lang w:val="en-GB"/>
              </w:rPr>
            </w:pPr>
            <w:r w:rsidRPr="003F6D2B">
              <w:rPr>
                <w:b/>
                <w:sz w:val="18"/>
                <w:lang w:val="en-GB"/>
              </w:rPr>
              <w:t>Material</w:t>
            </w:r>
          </w:p>
        </w:tc>
      </w:tr>
      <w:tr w:rsidR="004E50DF" w:rsidRPr="003F6D2B" w14:paraId="69B182BC" w14:textId="77777777" w:rsidTr="00CE25BF">
        <w:trPr>
          <w:cantSplit/>
        </w:trPr>
        <w:tc>
          <w:tcPr>
            <w:tcW w:w="1639" w:type="dxa"/>
            <w:vMerge/>
            <w:tcBorders>
              <w:top w:val="single" w:sz="4" w:space="0" w:color="auto"/>
              <w:bottom w:val="single" w:sz="4" w:space="0" w:color="auto"/>
            </w:tcBorders>
            <w:tcMar>
              <w:left w:w="28" w:type="dxa"/>
              <w:right w:w="28" w:type="dxa"/>
            </w:tcMar>
          </w:tcPr>
          <w:p w14:paraId="3D53C891" w14:textId="77777777" w:rsidR="004E50DF" w:rsidRPr="003F6D2B" w:rsidRDefault="004E50DF" w:rsidP="00CE25BF">
            <w:pPr>
              <w:numPr>
                <w:ilvl w:val="12"/>
                <w:numId w:val="0"/>
              </w:numPr>
              <w:rPr>
                <w:b/>
                <w:sz w:val="18"/>
                <w:lang w:val="en-GB"/>
              </w:rPr>
            </w:pPr>
          </w:p>
        </w:tc>
        <w:tc>
          <w:tcPr>
            <w:tcW w:w="1160" w:type="dxa"/>
            <w:tcBorders>
              <w:top w:val="single" w:sz="4" w:space="0" w:color="auto"/>
              <w:bottom w:val="single" w:sz="4" w:space="0" w:color="auto"/>
            </w:tcBorders>
            <w:tcMar>
              <w:left w:w="28" w:type="dxa"/>
              <w:right w:w="28" w:type="dxa"/>
            </w:tcMar>
          </w:tcPr>
          <w:p w14:paraId="52423240" w14:textId="77777777" w:rsidR="004E50DF" w:rsidRPr="003F6D2B" w:rsidRDefault="004E50DF" w:rsidP="00CE25BF">
            <w:pPr>
              <w:numPr>
                <w:ilvl w:val="12"/>
                <w:numId w:val="0"/>
              </w:numPr>
              <w:jc w:val="right"/>
              <w:rPr>
                <w:b/>
                <w:sz w:val="18"/>
                <w:lang w:val="en-GB"/>
              </w:rPr>
            </w:pPr>
            <w:r w:rsidRPr="003F6D2B">
              <w:rPr>
                <w:b/>
                <w:sz w:val="18"/>
                <w:lang w:val="en-GB"/>
              </w:rPr>
              <w:t>Carrying value</w:t>
            </w:r>
          </w:p>
        </w:tc>
        <w:tc>
          <w:tcPr>
            <w:tcW w:w="1160" w:type="dxa"/>
            <w:tcBorders>
              <w:top w:val="single" w:sz="4" w:space="0" w:color="auto"/>
              <w:bottom w:val="single" w:sz="4" w:space="0" w:color="auto"/>
            </w:tcBorders>
            <w:tcMar>
              <w:left w:w="28" w:type="dxa"/>
              <w:right w:w="28" w:type="dxa"/>
            </w:tcMar>
          </w:tcPr>
          <w:p w14:paraId="508E9758" w14:textId="77777777" w:rsidR="004E50DF" w:rsidRPr="003F6D2B" w:rsidRDefault="004E50DF" w:rsidP="00CE25BF">
            <w:pPr>
              <w:numPr>
                <w:ilvl w:val="12"/>
                <w:numId w:val="0"/>
              </w:numPr>
              <w:jc w:val="right"/>
              <w:rPr>
                <w:b/>
                <w:sz w:val="18"/>
                <w:lang w:val="en-GB"/>
              </w:rPr>
            </w:pPr>
            <w:r w:rsidRPr="003F6D2B">
              <w:rPr>
                <w:b/>
                <w:sz w:val="18"/>
                <w:lang w:val="en-GB"/>
              </w:rPr>
              <w:t xml:space="preserve">Selling </w:t>
            </w:r>
          </w:p>
          <w:p w14:paraId="0950D97F" w14:textId="77777777" w:rsidR="004E50DF" w:rsidRPr="003F6D2B" w:rsidRDefault="004E50DF" w:rsidP="00CE25BF">
            <w:pPr>
              <w:numPr>
                <w:ilvl w:val="12"/>
                <w:numId w:val="0"/>
              </w:numPr>
              <w:jc w:val="right"/>
              <w:rPr>
                <w:b/>
                <w:sz w:val="18"/>
                <w:lang w:val="en-GB"/>
              </w:rPr>
            </w:pPr>
            <w:r w:rsidRPr="003F6D2B">
              <w:rPr>
                <w:b/>
                <w:sz w:val="18"/>
                <w:lang w:val="en-GB"/>
              </w:rPr>
              <w:t>value</w:t>
            </w:r>
          </w:p>
        </w:tc>
        <w:tc>
          <w:tcPr>
            <w:tcW w:w="1160" w:type="dxa"/>
            <w:tcBorders>
              <w:top w:val="single" w:sz="4" w:space="0" w:color="auto"/>
              <w:bottom w:val="single" w:sz="4" w:space="0" w:color="auto"/>
            </w:tcBorders>
            <w:tcMar>
              <w:left w:w="28" w:type="dxa"/>
              <w:right w:w="28" w:type="dxa"/>
            </w:tcMar>
          </w:tcPr>
          <w:p w14:paraId="7DB49E65" w14:textId="77777777" w:rsidR="004E50DF" w:rsidRPr="003F6D2B" w:rsidRDefault="004E50DF" w:rsidP="00CE25BF">
            <w:pPr>
              <w:numPr>
                <w:ilvl w:val="12"/>
                <w:numId w:val="0"/>
              </w:numPr>
              <w:jc w:val="right"/>
              <w:rPr>
                <w:b/>
                <w:sz w:val="18"/>
                <w:lang w:val="en-GB"/>
              </w:rPr>
            </w:pPr>
            <w:r w:rsidRPr="003F6D2B">
              <w:rPr>
                <w:b/>
                <w:sz w:val="18"/>
                <w:lang w:val="en-GB"/>
              </w:rPr>
              <w:t>Carrying value</w:t>
            </w:r>
          </w:p>
        </w:tc>
        <w:tc>
          <w:tcPr>
            <w:tcW w:w="1160" w:type="dxa"/>
            <w:tcBorders>
              <w:top w:val="single" w:sz="4" w:space="0" w:color="auto"/>
              <w:bottom w:val="single" w:sz="4" w:space="0" w:color="auto"/>
            </w:tcBorders>
            <w:tcMar>
              <w:left w:w="28" w:type="dxa"/>
              <w:right w:w="28" w:type="dxa"/>
            </w:tcMar>
          </w:tcPr>
          <w:p w14:paraId="152D90EA" w14:textId="77777777" w:rsidR="004E50DF" w:rsidRPr="003F6D2B" w:rsidRDefault="004E50DF" w:rsidP="00CE25BF">
            <w:pPr>
              <w:numPr>
                <w:ilvl w:val="12"/>
                <w:numId w:val="0"/>
              </w:numPr>
              <w:jc w:val="right"/>
              <w:rPr>
                <w:b/>
                <w:sz w:val="18"/>
                <w:lang w:val="en-GB"/>
              </w:rPr>
            </w:pPr>
            <w:r w:rsidRPr="003F6D2B">
              <w:rPr>
                <w:b/>
                <w:sz w:val="18"/>
                <w:lang w:val="en-GB"/>
              </w:rPr>
              <w:t xml:space="preserve">Selling </w:t>
            </w:r>
          </w:p>
          <w:p w14:paraId="101D1D2E" w14:textId="77777777" w:rsidR="004E50DF" w:rsidRPr="003F6D2B" w:rsidRDefault="004E50DF" w:rsidP="00CE25BF">
            <w:pPr>
              <w:numPr>
                <w:ilvl w:val="12"/>
                <w:numId w:val="0"/>
              </w:numPr>
              <w:jc w:val="right"/>
              <w:rPr>
                <w:b/>
                <w:sz w:val="18"/>
                <w:lang w:val="en-GB"/>
              </w:rPr>
            </w:pPr>
            <w:r w:rsidRPr="003F6D2B">
              <w:rPr>
                <w:b/>
                <w:sz w:val="18"/>
                <w:lang w:val="en-GB"/>
              </w:rPr>
              <w:t>value</w:t>
            </w:r>
          </w:p>
        </w:tc>
        <w:tc>
          <w:tcPr>
            <w:tcW w:w="1160" w:type="dxa"/>
            <w:tcBorders>
              <w:top w:val="single" w:sz="4" w:space="0" w:color="auto"/>
              <w:bottom w:val="single" w:sz="4" w:space="0" w:color="auto"/>
            </w:tcBorders>
            <w:tcMar>
              <w:left w:w="28" w:type="dxa"/>
              <w:right w:w="28" w:type="dxa"/>
            </w:tcMar>
          </w:tcPr>
          <w:p w14:paraId="47F51BB7" w14:textId="77777777" w:rsidR="004E50DF" w:rsidRPr="003F6D2B" w:rsidRDefault="004E50DF" w:rsidP="00CE25BF">
            <w:pPr>
              <w:numPr>
                <w:ilvl w:val="12"/>
                <w:numId w:val="0"/>
              </w:numPr>
              <w:jc w:val="right"/>
              <w:rPr>
                <w:b/>
                <w:sz w:val="18"/>
                <w:lang w:val="en-GB"/>
              </w:rPr>
            </w:pPr>
            <w:r w:rsidRPr="003F6D2B">
              <w:rPr>
                <w:b/>
                <w:sz w:val="18"/>
                <w:lang w:val="en-GB"/>
              </w:rPr>
              <w:t>Carrying value</w:t>
            </w:r>
          </w:p>
        </w:tc>
        <w:tc>
          <w:tcPr>
            <w:tcW w:w="1081" w:type="dxa"/>
            <w:tcBorders>
              <w:top w:val="single" w:sz="4" w:space="0" w:color="auto"/>
              <w:bottom w:val="single" w:sz="4" w:space="0" w:color="auto"/>
            </w:tcBorders>
            <w:tcMar>
              <w:left w:w="28" w:type="dxa"/>
              <w:right w:w="28" w:type="dxa"/>
            </w:tcMar>
          </w:tcPr>
          <w:p w14:paraId="2135298D" w14:textId="77777777" w:rsidR="004E50DF" w:rsidRPr="003F6D2B" w:rsidRDefault="004E50DF" w:rsidP="00CE25BF">
            <w:pPr>
              <w:numPr>
                <w:ilvl w:val="12"/>
                <w:numId w:val="0"/>
              </w:numPr>
              <w:jc w:val="right"/>
              <w:rPr>
                <w:b/>
                <w:sz w:val="18"/>
                <w:lang w:val="en-GB"/>
              </w:rPr>
            </w:pPr>
            <w:r w:rsidRPr="003F6D2B">
              <w:rPr>
                <w:b/>
                <w:sz w:val="18"/>
                <w:lang w:val="en-GB"/>
              </w:rPr>
              <w:t xml:space="preserve">Selling </w:t>
            </w:r>
          </w:p>
          <w:p w14:paraId="0F87D98C" w14:textId="77777777" w:rsidR="004E50DF" w:rsidRPr="003F6D2B" w:rsidRDefault="004E50DF" w:rsidP="00CE25BF">
            <w:pPr>
              <w:numPr>
                <w:ilvl w:val="12"/>
                <w:numId w:val="0"/>
              </w:numPr>
              <w:jc w:val="right"/>
              <w:rPr>
                <w:b/>
                <w:sz w:val="18"/>
                <w:lang w:val="en-GB"/>
              </w:rPr>
            </w:pPr>
            <w:r w:rsidRPr="003F6D2B">
              <w:rPr>
                <w:b/>
                <w:sz w:val="18"/>
                <w:lang w:val="en-GB"/>
              </w:rPr>
              <w:t>value</w:t>
            </w:r>
          </w:p>
        </w:tc>
      </w:tr>
      <w:tr w:rsidR="004E50DF" w:rsidRPr="003F6D2B" w14:paraId="7D7DBF20" w14:textId="77777777" w:rsidTr="00CE25BF">
        <w:trPr>
          <w:cantSplit/>
        </w:trPr>
        <w:tc>
          <w:tcPr>
            <w:tcW w:w="1639" w:type="dxa"/>
            <w:tcBorders>
              <w:top w:val="single" w:sz="4" w:space="0" w:color="auto"/>
            </w:tcBorders>
            <w:tcMar>
              <w:left w:w="28" w:type="dxa"/>
              <w:right w:w="28" w:type="dxa"/>
            </w:tcMar>
          </w:tcPr>
          <w:p w14:paraId="59F14CF3" w14:textId="77777777" w:rsidR="004E50DF" w:rsidRPr="003F6D2B" w:rsidRDefault="004E50DF" w:rsidP="00CE25BF">
            <w:pPr>
              <w:numPr>
                <w:ilvl w:val="12"/>
                <w:numId w:val="0"/>
              </w:numPr>
              <w:rPr>
                <w:sz w:val="18"/>
                <w:lang w:val="en-GB"/>
              </w:rPr>
            </w:pPr>
          </w:p>
        </w:tc>
        <w:tc>
          <w:tcPr>
            <w:tcW w:w="1160" w:type="dxa"/>
            <w:tcBorders>
              <w:top w:val="single" w:sz="4" w:space="0" w:color="auto"/>
            </w:tcBorders>
            <w:tcMar>
              <w:left w:w="28" w:type="dxa"/>
              <w:right w:w="28" w:type="dxa"/>
            </w:tcMar>
          </w:tcPr>
          <w:p w14:paraId="1921DA46"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42BF7AA8"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46D166F5"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6A679C5E"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23E6BA69" w14:textId="77777777" w:rsidR="004E50DF" w:rsidRPr="003F6D2B" w:rsidRDefault="004E50DF" w:rsidP="00CE25BF">
            <w:pPr>
              <w:numPr>
                <w:ilvl w:val="12"/>
                <w:numId w:val="0"/>
              </w:numPr>
              <w:jc w:val="right"/>
              <w:rPr>
                <w:sz w:val="18"/>
                <w:lang w:val="en-GB"/>
              </w:rPr>
            </w:pPr>
          </w:p>
        </w:tc>
        <w:tc>
          <w:tcPr>
            <w:tcW w:w="1081" w:type="dxa"/>
            <w:tcBorders>
              <w:top w:val="single" w:sz="4" w:space="0" w:color="auto"/>
            </w:tcBorders>
            <w:tcMar>
              <w:left w:w="28" w:type="dxa"/>
              <w:right w:w="28" w:type="dxa"/>
            </w:tcMar>
          </w:tcPr>
          <w:p w14:paraId="658A1613" w14:textId="77777777" w:rsidR="004E50DF" w:rsidRPr="003F6D2B" w:rsidRDefault="004E50DF" w:rsidP="00CE25BF">
            <w:pPr>
              <w:numPr>
                <w:ilvl w:val="12"/>
                <w:numId w:val="0"/>
              </w:numPr>
              <w:jc w:val="right"/>
              <w:rPr>
                <w:sz w:val="18"/>
                <w:lang w:val="en-GB"/>
              </w:rPr>
            </w:pPr>
          </w:p>
        </w:tc>
      </w:tr>
      <w:tr w:rsidR="004E50DF" w:rsidRPr="003F6D2B" w14:paraId="245CC426" w14:textId="77777777" w:rsidTr="00CE25BF">
        <w:trPr>
          <w:cantSplit/>
        </w:trPr>
        <w:tc>
          <w:tcPr>
            <w:tcW w:w="1639" w:type="dxa"/>
            <w:tcMar>
              <w:left w:w="28" w:type="dxa"/>
              <w:right w:w="28" w:type="dxa"/>
            </w:tcMar>
          </w:tcPr>
          <w:p w14:paraId="5C1A21DD" w14:textId="77777777" w:rsidR="004E50DF" w:rsidRPr="003F6D2B" w:rsidRDefault="004E50DF" w:rsidP="00CE25BF">
            <w:pPr>
              <w:numPr>
                <w:ilvl w:val="12"/>
                <w:numId w:val="0"/>
              </w:numPr>
              <w:rPr>
                <w:sz w:val="18"/>
                <w:lang w:val="en-GB"/>
              </w:rPr>
            </w:pPr>
          </w:p>
        </w:tc>
        <w:tc>
          <w:tcPr>
            <w:tcW w:w="1160" w:type="dxa"/>
            <w:tcMar>
              <w:left w:w="28" w:type="dxa"/>
              <w:right w:w="28" w:type="dxa"/>
            </w:tcMar>
          </w:tcPr>
          <w:p w14:paraId="71920335"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099205FD"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41FC6698"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0AF8AB17"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00C84AFB" w14:textId="77777777" w:rsidR="004E50DF" w:rsidRPr="003F6D2B" w:rsidRDefault="004E50DF" w:rsidP="00CE25BF">
            <w:pPr>
              <w:numPr>
                <w:ilvl w:val="12"/>
                <w:numId w:val="0"/>
              </w:numPr>
              <w:jc w:val="right"/>
              <w:rPr>
                <w:sz w:val="18"/>
                <w:lang w:val="en-GB"/>
              </w:rPr>
            </w:pPr>
          </w:p>
        </w:tc>
        <w:tc>
          <w:tcPr>
            <w:tcW w:w="1081" w:type="dxa"/>
            <w:tcMar>
              <w:left w:w="28" w:type="dxa"/>
              <w:right w:w="28" w:type="dxa"/>
            </w:tcMar>
          </w:tcPr>
          <w:p w14:paraId="1EF12673" w14:textId="77777777" w:rsidR="004E50DF" w:rsidRPr="003F6D2B" w:rsidRDefault="004E50DF" w:rsidP="00CE25BF">
            <w:pPr>
              <w:numPr>
                <w:ilvl w:val="12"/>
                <w:numId w:val="0"/>
              </w:numPr>
              <w:jc w:val="right"/>
              <w:rPr>
                <w:sz w:val="18"/>
                <w:lang w:val="en-GB"/>
              </w:rPr>
            </w:pPr>
          </w:p>
        </w:tc>
      </w:tr>
      <w:tr w:rsidR="004E50DF" w:rsidRPr="003F6D2B" w14:paraId="3D3ED316" w14:textId="77777777" w:rsidTr="00CE25BF">
        <w:trPr>
          <w:cantSplit/>
        </w:trPr>
        <w:tc>
          <w:tcPr>
            <w:tcW w:w="1639" w:type="dxa"/>
            <w:tcMar>
              <w:left w:w="28" w:type="dxa"/>
              <w:right w:w="28" w:type="dxa"/>
            </w:tcMar>
          </w:tcPr>
          <w:p w14:paraId="15DDB7E4" w14:textId="77777777" w:rsidR="004E50DF" w:rsidRPr="003F6D2B" w:rsidRDefault="004E50DF" w:rsidP="00CE25BF">
            <w:pPr>
              <w:numPr>
                <w:ilvl w:val="12"/>
                <w:numId w:val="0"/>
              </w:numPr>
              <w:rPr>
                <w:sz w:val="18"/>
                <w:lang w:val="en-GB"/>
              </w:rPr>
            </w:pPr>
          </w:p>
        </w:tc>
        <w:tc>
          <w:tcPr>
            <w:tcW w:w="1160" w:type="dxa"/>
            <w:tcMar>
              <w:left w:w="28" w:type="dxa"/>
              <w:right w:w="28" w:type="dxa"/>
            </w:tcMar>
          </w:tcPr>
          <w:p w14:paraId="75E46BFF"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571006BD"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1CDF74E0"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439384A6"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0D54B4E4" w14:textId="77777777" w:rsidR="004E50DF" w:rsidRPr="003F6D2B" w:rsidRDefault="004E50DF" w:rsidP="00CE25BF">
            <w:pPr>
              <w:numPr>
                <w:ilvl w:val="12"/>
                <w:numId w:val="0"/>
              </w:numPr>
              <w:jc w:val="right"/>
              <w:rPr>
                <w:sz w:val="18"/>
                <w:lang w:val="en-GB"/>
              </w:rPr>
            </w:pPr>
          </w:p>
        </w:tc>
        <w:tc>
          <w:tcPr>
            <w:tcW w:w="1081" w:type="dxa"/>
            <w:tcMar>
              <w:left w:w="28" w:type="dxa"/>
              <w:right w:w="28" w:type="dxa"/>
            </w:tcMar>
          </w:tcPr>
          <w:p w14:paraId="05AC477A" w14:textId="77777777" w:rsidR="004E50DF" w:rsidRPr="003F6D2B" w:rsidRDefault="004E50DF" w:rsidP="00CE25BF">
            <w:pPr>
              <w:numPr>
                <w:ilvl w:val="12"/>
                <w:numId w:val="0"/>
              </w:numPr>
              <w:jc w:val="right"/>
              <w:rPr>
                <w:sz w:val="18"/>
                <w:lang w:val="en-GB"/>
              </w:rPr>
            </w:pPr>
          </w:p>
        </w:tc>
      </w:tr>
      <w:tr w:rsidR="004E50DF" w:rsidRPr="003F6D2B" w14:paraId="586EAD85" w14:textId="77777777" w:rsidTr="00CE25BF">
        <w:trPr>
          <w:cantSplit/>
        </w:trPr>
        <w:tc>
          <w:tcPr>
            <w:tcW w:w="1639" w:type="dxa"/>
            <w:tcMar>
              <w:left w:w="28" w:type="dxa"/>
              <w:right w:w="28" w:type="dxa"/>
            </w:tcMar>
          </w:tcPr>
          <w:p w14:paraId="2E34BC93" w14:textId="77777777" w:rsidR="004E50DF" w:rsidRPr="003F6D2B" w:rsidRDefault="004E50DF" w:rsidP="00CE25BF">
            <w:pPr>
              <w:numPr>
                <w:ilvl w:val="12"/>
                <w:numId w:val="0"/>
              </w:numPr>
              <w:rPr>
                <w:sz w:val="18"/>
                <w:lang w:val="en-GB"/>
              </w:rPr>
            </w:pPr>
          </w:p>
        </w:tc>
        <w:tc>
          <w:tcPr>
            <w:tcW w:w="1160" w:type="dxa"/>
            <w:tcMar>
              <w:left w:w="28" w:type="dxa"/>
              <w:right w:w="28" w:type="dxa"/>
            </w:tcMar>
          </w:tcPr>
          <w:p w14:paraId="3833151E"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1ABDDED7"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011AA7C4"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76A2AC84"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59C14B80" w14:textId="77777777" w:rsidR="004E50DF" w:rsidRPr="003F6D2B" w:rsidRDefault="004E50DF" w:rsidP="00CE25BF">
            <w:pPr>
              <w:numPr>
                <w:ilvl w:val="12"/>
                <w:numId w:val="0"/>
              </w:numPr>
              <w:jc w:val="right"/>
              <w:rPr>
                <w:sz w:val="18"/>
                <w:lang w:val="en-GB"/>
              </w:rPr>
            </w:pPr>
          </w:p>
        </w:tc>
        <w:tc>
          <w:tcPr>
            <w:tcW w:w="1081" w:type="dxa"/>
            <w:tcMar>
              <w:left w:w="28" w:type="dxa"/>
              <w:right w:w="28" w:type="dxa"/>
            </w:tcMar>
          </w:tcPr>
          <w:p w14:paraId="677A4324" w14:textId="77777777" w:rsidR="004E50DF" w:rsidRPr="003F6D2B" w:rsidRDefault="004E50DF" w:rsidP="00CE25BF">
            <w:pPr>
              <w:numPr>
                <w:ilvl w:val="12"/>
                <w:numId w:val="0"/>
              </w:numPr>
              <w:jc w:val="right"/>
              <w:rPr>
                <w:sz w:val="18"/>
                <w:lang w:val="en-GB"/>
              </w:rPr>
            </w:pPr>
          </w:p>
        </w:tc>
      </w:tr>
      <w:tr w:rsidR="004E50DF" w:rsidRPr="003F6D2B" w14:paraId="68171788" w14:textId="77777777" w:rsidTr="00CE25BF">
        <w:trPr>
          <w:cantSplit/>
        </w:trPr>
        <w:tc>
          <w:tcPr>
            <w:tcW w:w="1639" w:type="dxa"/>
            <w:tcBorders>
              <w:bottom w:val="single" w:sz="4" w:space="0" w:color="auto"/>
            </w:tcBorders>
            <w:tcMar>
              <w:left w:w="28" w:type="dxa"/>
              <w:right w:w="28" w:type="dxa"/>
            </w:tcMar>
          </w:tcPr>
          <w:p w14:paraId="2903A14F" w14:textId="77777777" w:rsidR="004E50DF" w:rsidRPr="003F6D2B" w:rsidRDefault="004E50DF" w:rsidP="00CE25BF">
            <w:pPr>
              <w:numPr>
                <w:ilvl w:val="12"/>
                <w:numId w:val="0"/>
              </w:numPr>
              <w:rPr>
                <w:sz w:val="18"/>
                <w:lang w:val="en-GB"/>
              </w:rPr>
            </w:pPr>
          </w:p>
        </w:tc>
        <w:tc>
          <w:tcPr>
            <w:tcW w:w="1160" w:type="dxa"/>
            <w:tcBorders>
              <w:bottom w:val="single" w:sz="4" w:space="0" w:color="auto"/>
            </w:tcBorders>
            <w:tcMar>
              <w:left w:w="28" w:type="dxa"/>
              <w:right w:w="28" w:type="dxa"/>
            </w:tcMar>
          </w:tcPr>
          <w:p w14:paraId="0B500CF3"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190D7110"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33B741CA"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1863A718"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420E0CD9" w14:textId="77777777" w:rsidR="004E50DF" w:rsidRPr="003F6D2B" w:rsidRDefault="004E50DF" w:rsidP="00CE25BF">
            <w:pPr>
              <w:numPr>
                <w:ilvl w:val="12"/>
                <w:numId w:val="0"/>
              </w:numPr>
              <w:jc w:val="right"/>
              <w:rPr>
                <w:sz w:val="18"/>
                <w:lang w:val="en-GB"/>
              </w:rPr>
            </w:pPr>
          </w:p>
        </w:tc>
        <w:tc>
          <w:tcPr>
            <w:tcW w:w="1081" w:type="dxa"/>
            <w:tcBorders>
              <w:bottom w:val="single" w:sz="4" w:space="0" w:color="auto"/>
            </w:tcBorders>
            <w:tcMar>
              <w:left w:w="28" w:type="dxa"/>
              <w:right w:w="28" w:type="dxa"/>
            </w:tcMar>
          </w:tcPr>
          <w:p w14:paraId="300FC576" w14:textId="77777777" w:rsidR="004E50DF" w:rsidRPr="003F6D2B" w:rsidRDefault="004E50DF" w:rsidP="00CE25BF">
            <w:pPr>
              <w:numPr>
                <w:ilvl w:val="12"/>
                <w:numId w:val="0"/>
              </w:numPr>
              <w:jc w:val="right"/>
              <w:rPr>
                <w:sz w:val="18"/>
                <w:lang w:val="en-GB"/>
              </w:rPr>
            </w:pPr>
          </w:p>
        </w:tc>
      </w:tr>
      <w:tr w:rsidR="004E50DF" w:rsidRPr="003F6D2B" w14:paraId="7AA99F1E" w14:textId="77777777" w:rsidTr="00CE25BF">
        <w:trPr>
          <w:cantSplit/>
        </w:trPr>
        <w:tc>
          <w:tcPr>
            <w:tcW w:w="1639" w:type="dxa"/>
            <w:tcBorders>
              <w:top w:val="single" w:sz="4" w:space="0" w:color="auto"/>
              <w:bottom w:val="double" w:sz="4" w:space="0" w:color="auto"/>
            </w:tcBorders>
            <w:tcMar>
              <w:left w:w="28" w:type="dxa"/>
              <w:right w:w="28" w:type="dxa"/>
            </w:tcMar>
          </w:tcPr>
          <w:p w14:paraId="58EEAA2D" w14:textId="77777777" w:rsidR="004E50DF" w:rsidRPr="003F6D2B" w:rsidRDefault="004E50DF" w:rsidP="00CE25BF">
            <w:pPr>
              <w:numPr>
                <w:ilvl w:val="12"/>
                <w:numId w:val="0"/>
              </w:numPr>
              <w:rPr>
                <w:b/>
                <w:sz w:val="18"/>
                <w:lang w:val="en-GB"/>
              </w:rPr>
            </w:pPr>
            <w:r w:rsidRPr="003F6D2B">
              <w:rPr>
                <w:b/>
                <w:sz w:val="18"/>
                <w:lang w:val="en-GB"/>
              </w:rPr>
              <w:t>Total</w:t>
            </w:r>
          </w:p>
        </w:tc>
        <w:tc>
          <w:tcPr>
            <w:tcW w:w="1160" w:type="dxa"/>
            <w:tcBorders>
              <w:top w:val="single" w:sz="4" w:space="0" w:color="auto"/>
              <w:bottom w:val="double" w:sz="4" w:space="0" w:color="auto"/>
            </w:tcBorders>
            <w:tcMar>
              <w:left w:w="28" w:type="dxa"/>
              <w:right w:w="28" w:type="dxa"/>
            </w:tcMar>
          </w:tcPr>
          <w:p w14:paraId="57035E28"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37400E42"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2F6FB8C5"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6C101948"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40A6D671" w14:textId="77777777" w:rsidR="004E50DF" w:rsidRPr="003F6D2B" w:rsidRDefault="004E50DF" w:rsidP="00CE25BF">
            <w:pPr>
              <w:numPr>
                <w:ilvl w:val="12"/>
                <w:numId w:val="0"/>
              </w:numPr>
              <w:jc w:val="right"/>
              <w:rPr>
                <w:b/>
                <w:sz w:val="18"/>
                <w:lang w:val="en-GB"/>
              </w:rPr>
            </w:pPr>
          </w:p>
        </w:tc>
        <w:tc>
          <w:tcPr>
            <w:tcW w:w="1081" w:type="dxa"/>
            <w:tcBorders>
              <w:top w:val="single" w:sz="4" w:space="0" w:color="auto"/>
              <w:bottom w:val="double" w:sz="4" w:space="0" w:color="auto"/>
            </w:tcBorders>
            <w:tcMar>
              <w:left w:w="28" w:type="dxa"/>
              <w:right w:w="28" w:type="dxa"/>
            </w:tcMar>
          </w:tcPr>
          <w:p w14:paraId="5B7D8D7B" w14:textId="77777777" w:rsidR="004E50DF" w:rsidRPr="003F6D2B" w:rsidRDefault="004E50DF" w:rsidP="00CE25BF">
            <w:pPr>
              <w:numPr>
                <w:ilvl w:val="12"/>
                <w:numId w:val="0"/>
              </w:numPr>
              <w:jc w:val="right"/>
              <w:rPr>
                <w:b/>
                <w:sz w:val="18"/>
                <w:lang w:val="en-GB"/>
              </w:rPr>
            </w:pPr>
          </w:p>
        </w:tc>
      </w:tr>
    </w:tbl>
    <w:p w14:paraId="584A3044" w14:textId="77777777" w:rsidR="00AE3C1A" w:rsidRPr="003F6D2B" w:rsidRDefault="00AE3C1A" w:rsidP="004E50DF">
      <w:pPr>
        <w:numPr>
          <w:ilvl w:val="12"/>
          <w:numId w:val="0"/>
        </w:numPr>
        <w:ind w:left="567"/>
        <w:rPr>
          <w:bCs/>
          <w:iCs/>
          <w:u w:val="single"/>
          <w:lang w:val="en-GB"/>
        </w:rPr>
      </w:pPr>
    </w:p>
    <w:p w14:paraId="312A8FF9" w14:textId="02A2123D" w:rsidR="004E50DF" w:rsidRPr="003F6D2B" w:rsidRDefault="009449CF" w:rsidP="004E50DF">
      <w:pPr>
        <w:numPr>
          <w:ilvl w:val="12"/>
          <w:numId w:val="0"/>
        </w:numPr>
        <w:ind w:left="567"/>
        <w:rPr>
          <w:bCs/>
          <w:iCs/>
          <w:u w:val="single"/>
          <w:lang w:val="en-GB"/>
        </w:rPr>
      </w:pPr>
      <w:r w:rsidRPr="003F6D2B">
        <w:rPr>
          <w:bCs/>
          <w:iCs/>
          <w:u w:val="single"/>
          <w:lang w:val="en-GB"/>
        </w:rPr>
        <w:t>202</w:t>
      </w:r>
      <w:r w:rsidR="00136D58" w:rsidRPr="003F6D2B">
        <w:rPr>
          <w:bCs/>
          <w:iCs/>
          <w:u w:val="single"/>
          <w:lang w:val="en-GB"/>
        </w:rPr>
        <w:t>3</w:t>
      </w:r>
    </w:p>
    <w:p w14:paraId="48E2132E" w14:textId="77777777" w:rsidR="004E50DF" w:rsidRPr="003F6D2B" w:rsidRDefault="004E50DF" w:rsidP="00F1795B">
      <w:pPr>
        <w:tabs>
          <w:tab w:val="left" w:pos="576"/>
          <w:tab w:val="left" w:pos="2484"/>
          <w:tab w:val="decimal" w:pos="2880"/>
          <w:tab w:val="decimal" w:pos="3600"/>
          <w:tab w:val="decimal" w:pos="4320"/>
          <w:tab w:val="decimal" w:pos="5040"/>
          <w:tab w:val="decimal" w:pos="5760"/>
          <w:tab w:val="decimal" w:pos="6480"/>
        </w:tabs>
        <w:ind w:left="576" w:right="-1" w:hanging="576"/>
        <w:jc w:val="right"/>
        <w:rPr>
          <w:b/>
          <w:i/>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1639"/>
        <w:gridCol w:w="1160"/>
        <w:gridCol w:w="1160"/>
        <w:gridCol w:w="1160"/>
        <w:gridCol w:w="1160"/>
        <w:gridCol w:w="1160"/>
        <w:gridCol w:w="1081"/>
      </w:tblGrid>
      <w:tr w:rsidR="004E50DF" w:rsidRPr="003F6D2B" w14:paraId="6BEF9BFE" w14:textId="77777777" w:rsidTr="00CE25BF">
        <w:trPr>
          <w:cantSplit/>
        </w:trPr>
        <w:tc>
          <w:tcPr>
            <w:tcW w:w="1639" w:type="dxa"/>
            <w:vMerge w:val="restart"/>
            <w:tcBorders>
              <w:top w:val="single" w:sz="4" w:space="0" w:color="auto"/>
              <w:bottom w:val="single" w:sz="4" w:space="0" w:color="auto"/>
            </w:tcBorders>
            <w:tcMar>
              <w:left w:w="28" w:type="dxa"/>
              <w:right w:w="28" w:type="dxa"/>
            </w:tcMar>
          </w:tcPr>
          <w:p w14:paraId="2406AFBE" w14:textId="77777777" w:rsidR="004E50DF" w:rsidRPr="003F6D2B" w:rsidRDefault="004E50DF" w:rsidP="00CE25BF">
            <w:pPr>
              <w:numPr>
                <w:ilvl w:val="12"/>
                <w:numId w:val="0"/>
              </w:numPr>
              <w:rPr>
                <w:b/>
                <w:sz w:val="18"/>
                <w:lang w:val="en-GB"/>
              </w:rPr>
            </w:pPr>
            <w:r w:rsidRPr="003F6D2B">
              <w:rPr>
                <w:b/>
                <w:sz w:val="18"/>
                <w:lang w:val="en-GB"/>
              </w:rPr>
              <w:t>Item</w:t>
            </w:r>
          </w:p>
        </w:tc>
        <w:tc>
          <w:tcPr>
            <w:tcW w:w="2320" w:type="dxa"/>
            <w:gridSpan w:val="2"/>
            <w:tcBorders>
              <w:top w:val="single" w:sz="4" w:space="0" w:color="auto"/>
              <w:bottom w:val="single" w:sz="4" w:space="0" w:color="auto"/>
            </w:tcBorders>
            <w:tcMar>
              <w:left w:w="28" w:type="dxa"/>
              <w:right w:w="28" w:type="dxa"/>
            </w:tcMar>
          </w:tcPr>
          <w:p w14:paraId="2F90D24F" w14:textId="77777777" w:rsidR="004E50DF" w:rsidRPr="003F6D2B" w:rsidRDefault="004E50DF" w:rsidP="00CE25BF">
            <w:pPr>
              <w:numPr>
                <w:ilvl w:val="12"/>
                <w:numId w:val="0"/>
              </w:numPr>
              <w:jc w:val="center"/>
              <w:rPr>
                <w:b/>
                <w:sz w:val="18"/>
                <w:lang w:val="en-GB"/>
              </w:rPr>
            </w:pPr>
            <w:r w:rsidRPr="003F6D2B">
              <w:rPr>
                <w:b/>
                <w:sz w:val="18"/>
                <w:lang w:val="en-GB"/>
              </w:rPr>
              <w:t>Intangible fixed assets</w:t>
            </w:r>
          </w:p>
        </w:tc>
        <w:tc>
          <w:tcPr>
            <w:tcW w:w="2320" w:type="dxa"/>
            <w:gridSpan w:val="2"/>
            <w:tcBorders>
              <w:top w:val="single" w:sz="4" w:space="0" w:color="auto"/>
              <w:bottom w:val="single" w:sz="4" w:space="0" w:color="auto"/>
            </w:tcBorders>
            <w:tcMar>
              <w:left w:w="28" w:type="dxa"/>
              <w:right w:w="28" w:type="dxa"/>
            </w:tcMar>
          </w:tcPr>
          <w:p w14:paraId="61E0E2B6" w14:textId="77777777" w:rsidR="004E50DF" w:rsidRPr="003F6D2B" w:rsidRDefault="004E50DF" w:rsidP="00CE25BF">
            <w:pPr>
              <w:numPr>
                <w:ilvl w:val="12"/>
                <w:numId w:val="0"/>
              </w:numPr>
              <w:jc w:val="center"/>
              <w:rPr>
                <w:b/>
                <w:sz w:val="18"/>
                <w:lang w:val="en-GB"/>
              </w:rPr>
            </w:pPr>
            <w:r w:rsidRPr="003F6D2B">
              <w:rPr>
                <w:b/>
                <w:sz w:val="18"/>
                <w:lang w:val="en-GB"/>
              </w:rPr>
              <w:t>Tangible fixed assets</w:t>
            </w:r>
          </w:p>
        </w:tc>
        <w:tc>
          <w:tcPr>
            <w:tcW w:w="2241" w:type="dxa"/>
            <w:gridSpan w:val="2"/>
            <w:tcBorders>
              <w:top w:val="single" w:sz="4" w:space="0" w:color="auto"/>
              <w:bottom w:val="single" w:sz="4" w:space="0" w:color="auto"/>
            </w:tcBorders>
            <w:tcMar>
              <w:left w:w="28" w:type="dxa"/>
              <w:right w:w="28" w:type="dxa"/>
            </w:tcMar>
          </w:tcPr>
          <w:p w14:paraId="0B663AEF" w14:textId="77777777" w:rsidR="004E50DF" w:rsidRPr="003F6D2B" w:rsidRDefault="004E50DF" w:rsidP="00CE25BF">
            <w:pPr>
              <w:numPr>
                <w:ilvl w:val="12"/>
                <w:numId w:val="0"/>
              </w:numPr>
              <w:jc w:val="center"/>
              <w:rPr>
                <w:b/>
                <w:sz w:val="18"/>
                <w:lang w:val="en-GB"/>
              </w:rPr>
            </w:pPr>
            <w:r w:rsidRPr="003F6D2B">
              <w:rPr>
                <w:b/>
                <w:sz w:val="18"/>
                <w:lang w:val="en-GB"/>
              </w:rPr>
              <w:t>Material</w:t>
            </w:r>
          </w:p>
        </w:tc>
      </w:tr>
      <w:tr w:rsidR="004E50DF" w:rsidRPr="003F6D2B" w14:paraId="5414DBB1" w14:textId="77777777" w:rsidTr="00CE25BF">
        <w:trPr>
          <w:cantSplit/>
        </w:trPr>
        <w:tc>
          <w:tcPr>
            <w:tcW w:w="1639" w:type="dxa"/>
            <w:vMerge/>
            <w:tcBorders>
              <w:top w:val="single" w:sz="4" w:space="0" w:color="auto"/>
              <w:bottom w:val="single" w:sz="4" w:space="0" w:color="auto"/>
            </w:tcBorders>
            <w:tcMar>
              <w:left w:w="28" w:type="dxa"/>
              <w:right w:w="28" w:type="dxa"/>
            </w:tcMar>
          </w:tcPr>
          <w:p w14:paraId="62404FD0" w14:textId="77777777" w:rsidR="004E50DF" w:rsidRPr="003F6D2B" w:rsidRDefault="004E50DF" w:rsidP="00CE25BF">
            <w:pPr>
              <w:numPr>
                <w:ilvl w:val="12"/>
                <w:numId w:val="0"/>
              </w:numPr>
              <w:rPr>
                <w:b/>
                <w:sz w:val="18"/>
                <w:lang w:val="en-GB"/>
              </w:rPr>
            </w:pPr>
          </w:p>
        </w:tc>
        <w:tc>
          <w:tcPr>
            <w:tcW w:w="1160" w:type="dxa"/>
            <w:tcBorders>
              <w:top w:val="single" w:sz="4" w:space="0" w:color="auto"/>
              <w:bottom w:val="single" w:sz="4" w:space="0" w:color="auto"/>
            </w:tcBorders>
            <w:tcMar>
              <w:left w:w="28" w:type="dxa"/>
              <w:right w:w="28" w:type="dxa"/>
            </w:tcMar>
          </w:tcPr>
          <w:p w14:paraId="5842D82C" w14:textId="77777777" w:rsidR="004E50DF" w:rsidRPr="003F6D2B" w:rsidRDefault="004E50DF" w:rsidP="00CE25BF">
            <w:pPr>
              <w:numPr>
                <w:ilvl w:val="12"/>
                <w:numId w:val="0"/>
              </w:numPr>
              <w:jc w:val="right"/>
              <w:rPr>
                <w:b/>
                <w:sz w:val="18"/>
                <w:lang w:val="en-GB"/>
              </w:rPr>
            </w:pPr>
            <w:r w:rsidRPr="003F6D2B">
              <w:rPr>
                <w:b/>
                <w:sz w:val="18"/>
                <w:lang w:val="en-GB"/>
              </w:rPr>
              <w:t>Carrying value</w:t>
            </w:r>
          </w:p>
        </w:tc>
        <w:tc>
          <w:tcPr>
            <w:tcW w:w="1160" w:type="dxa"/>
            <w:tcBorders>
              <w:top w:val="single" w:sz="4" w:space="0" w:color="auto"/>
              <w:bottom w:val="single" w:sz="4" w:space="0" w:color="auto"/>
            </w:tcBorders>
            <w:tcMar>
              <w:left w:w="28" w:type="dxa"/>
              <w:right w:w="28" w:type="dxa"/>
            </w:tcMar>
          </w:tcPr>
          <w:p w14:paraId="176BE242" w14:textId="77777777" w:rsidR="004E50DF" w:rsidRPr="003F6D2B" w:rsidRDefault="004E50DF" w:rsidP="00CE25BF">
            <w:pPr>
              <w:numPr>
                <w:ilvl w:val="12"/>
                <w:numId w:val="0"/>
              </w:numPr>
              <w:jc w:val="right"/>
              <w:rPr>
                <w:b/>
                <w:sz w:val="18"/>
                <w:lang w:val="en-GB"/>
              </w:rPr>
            </w:pPr>
            <w:r w:rsidRPr="003F6D2B">
              <w:rPr>
                <w:b/>
                <w:sz w:val="18"/>
                <w:lang w:val="en-GB"/>
              </w:rPr>
              <w:t xml:space="preserve">Selling </w:t>
            </w:r>
          </w:p>
          <w:p w14:paraId="20D3C263" w14:textId="77777777" w:rsidR="004E50DF" w:rsidRPr="003F6D2B" w:rsidRDefault="004E50DF" w:rsidP="00CE25BF">
            <w:pPr>
              <w:numPr>
                <w:ilvl w:val="12"/>
                <w:numId w:val="0"/>
              </w:numPr>
              <w:jc w:val="right"/>
              <w:rPr>
                <w:b/>
                <w:sz w:val="18"/>
                <w:lang w:val="en-GB"/>
              </w:rPr>
            </w:pPr>
            <w:r w:rsidRPr="003F6D2B">
              <w:rPr>
                <w:b/>
                <w:sz w:val="18"/>
                <w:lang w:val="en-GB"/>
              </w:rPr>
              <w:t>value</w:t>
            </w:r>
          </w:p>
        </w:tc>
        <w:tc>
          <w:tcPr>
            <w:tcW w:w="1160" w:type="dxa"/>
            <w:tcBorders>
              <w:top w:val="single" w:sz="4" w:space="0" w:color="auto"/>
              <w:bottom w:val="single" w:sz="4" w:space="0" w:color="auto"/>
            </w:tcBorders>
            <w:tcMar>
              <w:left w:w="28" w:type="dxa"/>
              <w:right w:w="28" w:type="dxa"/>
            </w:tcMar>
          </w:tcPr>
          <w:p w14:paraId="76D52395" w14:textId="77777777" w:rsidR="004E50DF" w:rsidRPr="003F6D2B" w:rsidRDefault="004E50DF" w:rsidP="00CE25BF">
            <w:pPr>
              <w:numPr>
                <w:ilvl w:val="12"/>
                <w:numId w:val="0"/>
              </w:numPr>
              <w:jc w:val="right"/>
              <w:rPr>
                <w:b/>
                <w:sz w:val="18"/>
                <w:lang w:val="en-GB"/>
              </w:rPr>
            </w:pPr>
            <w:r w:rsidRPr="003F6D2B">
              <w:rPr>
                <w:b/>
                <w:sz w:val="18"/>
                <w:lang w:val="en-GB"/>
              </w:rPr>
              <w:t>Carrying value</w:t>
            </w:r>
          </w:p>
        </w:tc>
        <w:tc>
          <w:tcPr>
            <w:tcW w:w="1160" w:type="dxa"/>
            <w:tcBorders>
              <w:top w:val="single" w:sz="4" w:space="0" w:color="auto"/>
              <w:bottom w:val="single" w:sz="4" w:space="0" w:color="auto"/>
            </w:tcBorders>
            <w:tcMar>
              <w:left w:w="28" w:type="dxa"/>
              <w:right w:w="28" w:type="dxa"/>
            </w:tcMar>
          </w:tcPr>
          <w:p w14:paraId="69C3003D" w14:textId="77777777" w:rsidR="004E50DF" w:rsidRPr="003F6D2B" w:rsidRDefault="004E50DF" w:rsidP="00CE25BF">
            <w:pPr>
              <w:numPr>
                <w:ilvl w:val="12"/>
                <w:numId w:val="0"/>
              </w:numPr>
              <w:jc w:val="right"/>
              <w:rPr>
                <w:b/>
                <w:sz w:val="18"/>
                <w:lang w:val="en-GB"/>
              </w:rPr>
            </w:pPr>
            <w:r w:rsidRPr="003F6D2B">
              <w:rPr>
                <w:b/>
                <w:sz w:val="18"/>
                <w:lang w:val="en-GB"/>
              </w:rPr>
              <w:t xml:space="preserve">Selling </w:t>
            </w:r>
          </w:p>
          <w:p w14:paraId="78ED20C3" w14:textId="77777777" w:rsidR="004E50DF" w:rsidRPr="003F6D2B" w:rsidRDefault="004E50DF" w:rsidP="00CE25BF">
            <w:pPr>
              <w:numPr>
                <w:ilvl w:val="12"/>
                <w:numId w:val="0"/>
              </w:numPr>
              <w:jc w:val="right"/>
              <w:rPr>
                <w:b/>
                <w:sz w:val="18"/>
                <w:lang w:val="en-GB"/>
              </w:rPr>
            </w:pPr>
            <w:r w:rsidRPr="003F6D2B">
              <w:rPr>
                <w:b/>
                <w:sz w:val="18"/>
                <w:lang w:val="en-GB"/>
              </w:rPr>
              <w:t>value</w:t>
            </w:r>
          </w:p>
        </w:tc>
        <w:tc>
          <w:tcPr>
            <w:tcW w:w="1160" w:type="dxa"/>
            <w:tcBorders>
              <w:top w:val="single" w:sz="4" w:space="0" w:color="auto"/>
              <w:bottom w:val="single" w:sz="4" w:space="0" w:color="auto"/>
            </w:tcBorders>
            <w:tcMar>
              <w:left w:w="28" w:type="dxa"/>
              <w:right w:w="28" w:type="dxa"/>
            </w:tcMar>
          </w:tcPr>
          <w:p w14:paraId="3C0EDBAA" w14:textId="77777777" w:rsidR="004E50DF" w:rsidRPr="003F6D2B" w:rsidRDefault="004E50DF" w:rsidP="00CE25BF">
            <w:pPr>
              <w:numPr>
                <w:ilvl w:val="12"/>
                <w:numId w:val="0"/>
              </w:numPr>
              <w:jc w:val="right"/>
              <w:rPr>
                <w:b/>
                <w:sz w:val="18"/>
                <w:lang w:val="en-GB"/>
              </w:rPr>
            </w:pPr>
            <w:r w:rsidRPr="003F6D2B">
              <w:rPr>
                <w:b/>
                <w:sz w:val="18"/>
                <w:lang w:val="en-GB"/>
              </w:rPr>
              <w:t>Carrying value</w:t>
            </w:r>
          </w:p>
        </w:tc>
        <w:tc>
          <w:tcPr>
            <w:tcW w:w="1081" w:type="dxa"/>
            <w:tcBorders>
              <w:top w:val="single" w:sz="4" w:space="0" w:color="auto"/>
              <w:bottom w:val="single" w:sz="4" w:space="0" w:color="auto"/>
            </w:tcBorders>
            <w:tcMar>
              <w:left w:w="28" w:type="dxa"/>
              <w:right w:w="28" w:type="dxa"/>
            </w:tcMar>
          </w:tcPr>
          <w:p w14:paraId="210DE84B" w14:textId="77777777" w:rsidR="004E50DF" w:rsidRPr="003F6D2B" w:rsidRDefault="004E50DF" w:rsidP="00CE25BF">
            <w:pPr>
              <w:numPr>
                <w:ilvl w:val="12"/>
                <w:numId w:val="0"/>
              </w:numPr>
              <w:jc w:val="right"/>
              <w:rPr>
                <w:b/>
                <w:sz w:val="18"/>
                <w:lang w:val="en-GB"/>
              </w:rPr>
            </w:pPr>
            <w:r w:rsidRPr="003F6D2B">
              <w:rPr>
                <w:b/>
                <w:sz w:val="18"/>
                <w:lang w:val="en-GB"/>
              </w:rPr>
              <w:t xml:space="preserve">Selling </w:t>
            </w:r>
          </w:p>
          <w:p w14:paraId="2D954F6D" w14:textId="77777777" w:rsidR="004E50DF" w:rsidRPr="003F6D2B" w:rsidRDefault="004E50DF" w:rsidP="00CE25BF">
            <w:pPr>
              <w:numPr>
                <w:ilvl w:val="12"/>
                <w:numId w:val="0"/>
              </w:numPr>
              <w:jc w:val="right"/>
              <w:rPr>
                <w:b/>
                <w:sz w:val="18"/>
                <w:lang w:val="en-GB"/>
              </w:rPr>
            </w:pPr>
            <w:r w:rsidRPr="003F6D2B">
              <w:rPr>
                <w:b/>
                <w:sz w:val="18"/>
                <w:lang w:val="en-GB"/>
              </w:rPr>
              <w:t>value</w:t>
            </w:r>
          </w:p>
        </w:tc>
      </w:tr>
      <w:tr w:rsidR="004E50DF" w:rsidRPr="003F6D2B" w14:paraId="2685C301" w14:textId="77777777" w:rsidTr="00CE25BF">
        <w:trPr>
          <w:cantSplit/>
        </w:trPr>
        <w:tc>
          <w:tcPr>
            <w:tcW w:w="1639" w:type="dxa"/>
            <w:tcBorders>
              <w:top w:val="single" w:sz="4" w:space="0" w:color="auto"/>
            </w:tcBorders>
            <w:tcMar>
              <w:left w:w="28" w:type="dxa"/>
              <w:right w:w="28" w:type="dxa"/>
            </w:tcMar>
          </w:tcPr>
          <w:p w14:paraId="3F3D0000" w14:textId="77777777" w:rsidR="004E50DF" w:rsidRPr="003F6D2B" w:rsidRDefault="004E50DF" w:rsidP="00CE25BF">
            <w:pPr>
              <w:numPr>
                <w:ilvl w:val="12"/>
                <w:numId w:val="0"/>
              </w:numPr>
              <w:rPr>
                <w:sz w:val="18"/>
                <w:lang w:val="en-GB"/>
              </w:rPr>
            </w:pPr>
          </w:p>
        </w:tc>
        <w:tc>
          <w:tcPr>
            <w:tcW w:w="1160" w:type="dxa"/>
            <w:tcBorders>
              <w:top w:val="single" w:sz="4" w:space="0" w:color="auto"/>
            </w:tcBorders>
            <w:tcMar>
              <w:left w:w="28" w:type="dxa"/>
              <w:right w:w="28" w:type="dxa"/>
            </w:tcMar>
          </w:tcPr>
          <w:p w14:paraId="2235CCA7"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04F8F58B"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5DF084ED"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6F28511C" w14:textId="77777777" w:rsidR="004E50DF" w:rsidRPr="003F6D2B" w:rsidRDefault="004E50DF" w:rsidP="00CE25BF">
            <w:pPr>
              <w:numPr>
                <w:ilvl w:val="12"/>
                <w:numId w:val="0"/>
              </w:numPr>
              <w:jc w:val="right"/>
              <w:rPr>
                <w:sz w:val="18"/>
                <w:lang w:val="en-GB"/>
              </w:rPr>
            </w:pPr>
          </w:p>
        </w:tc>
        <w:tc>
          <w:tcPr>
            <w:tcW w:w="1160" w:type="dxa"/>
            <w:tcBorders>
              <w:top w:val="single" w:sz="4" w:space="0" w:color="auto"/>
            </w:tcBorders>
            <w:tcMar>
              <w:left w:w="28" w:type="dxa"/>
              <w:right w:w="28" w:type="dxa"/>
            </w:tcMar>
          </w:tcPr>
          <w:p w14:paraId="78BC9747" w14:textId="77777777" w:rsidR="004E50DF" w:rsidRPr="003F6D2B" w:rsidRDefault="004E50DF" w:rsidP="00CE25BF">
            <w:pPr>
              <w:numPr>
                <w:ilvl w:val="12"/>
                <w:numId w:val="0"/>
              </w:numPr>
              <w:jc w:val="right"/>
              <w:rPr>
                <w:sz w:val="18"/>
                <w:lang w:val="en-GB"/>
              </w:rPr>
            </w:pPr>
          </w:p>
        </w:tc>
        <w:tc>
          <w:tcPr>
            <w:tcW w:w="1081" w:type="dxa"/>
            <w:tcBorders>
              <w:top w:val="single" w:sz="4" w:space="0" w:color="auto"/>
            </w:tcBorders>
            <w:tcMar>
              <w:left w:w="28" w:type="dxa"/>
              <w:right w:w="28" w:type="dxa"/>
            </w:tcMar>
          </w:tcPr>
          <w:p w14:paraId="76048596" w14:textId="77777777" w:rsidR="004E50DF" w:rsidRPr="003F6D2B" w:rsidRDefault="004E50DF" w:rsidP="00CE25BF">
            <w:pPr>
              <w:numPr>
                <w:ilvl w:val="12"/>
                <w:numId w:val="0"/>
              </w:numPr>
              <w:jc w:val="right"/>
              <w:rPr>
                <w:sz w:val="18"/>
                <w:lang w:val="en-GB"/>
              </w:rPr>
            </w:pPr>
          </w:p>
        </w:tc>
      </w:tr>
      <w:tr w:rsidR="004E50DF" w:rsidRPr="003F6D2B" w14:paraId="3CB43890" w14:textId="77777777" w:rsidTr="00CE25BF">
        <w:trPr>
          <w:cantSplit/>
        </w:trPr>
        <w:tc>
          <w:tcPr>
            <w:tcW w:w="1639" w:type="dxa"/>
            <w:tcMar>
              <w:left w:w="28" w:type="dxa"/>
              <w:right w:w="28" w:type="dxa"/>
            </w:tcMar>
          </w:tcPr>
          <w:p w14:paraId="7496CC69" w14:textId="77777777" w:rsidR="004E50DF" w:rsidRPr="003F6D2B" w:rsidRDefault="004E50DF" w:rsidP="00CE25BF">
            <w:pPr>
              <w:numPr>
                <w:ilvl w:val="12"/>
                <w:numId w:val="0"/>
              </w:numPr>
              <w:rPr>
                <w:sz w:val="18"/>
                <w:lang w:val="en-GB"/>
              </w:rPr>
            </w:pPr>
          </w:p>
        </w:tc>
        <w:tc>
          <w:tcPr>
            <w:tcW w:w="1160" w:type="dxa"/>
            <w:tcMar>
              <w:left w:w="28" w:type="dxa"/>
              <w:right w:w="28" w:type="dxa"/>
            </w:tcMar>
          </w:tcPr>
          <w:p w14:paraId="582CCA2F"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49555899"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6A34B228"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02A39ACD"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59765E06" w14:textId="77777777" w:rsidR="004E50DF" w:rsidRPr="003F6D2B" w:rsidRDefault="004E50DF" w:rsidP="00CE25BF">
            <w:pPr>
              <w:numPr>
                <w:ilvl w:val="12"/>
                <w:numId w:val="0"/>
              </w:numPr>
              <w:jc w:val="right"/>
              <w:rPr>
                <w:sz w:val="18"/>
                <w:lang w:val="en-GB"/>
              </w:rPr>
            </w:pPr>
          </w:p>
        </w:tc>
        <w:tc>
          <w:tcPr>
            <w:tcW w:w="1081" w:type="dxa"/>
            <w:tcMar>
              <w:left w:w="28" w:type="dxa"/>
              <w:right w:w="28" w:type="dxa"/>
            </w:tcMar>
          </w:tcPr>
          <w:p w14:paraId="2D01E4D3" w14:textId="77777777" w:rsidR="004E50DF" w:rsidRPr="003F6D2B" w:rsidRDefault="004E50DF" w:rsidP="00CE25BF">
            <w:pPr>
              <w:numPr>
                <w:ilvl w:val="12"/>
                <w:numId w:val="0"/>
              </w:numPr>
              <w:jc w:val="right"/>
              <w:rPr>
                <w:sz w:val="18"/>
                <w:lang w:val="en-GB"/>
              </w:rPr>
            </w:pPr>
          </w:p>
        </w:tc>
      </w:tr>
      <w:tr w:rsidR="004E50DF" w:rsidRPr="003F6D2B" w14:paraId="45406972" w14:textId="77777777" w:rsidTr="00CE25BF">
        <w:trPr>
          <w:cantSplit/>
        </w:trPr>
        <w:tc>
          <w:tcPr>
            <w:tcW w:w="1639" w:type="dxa"/>
            <w:tcMar>
              <w:left w:w="28" w:type="dxa"/>
              <w:right w:w="28" w:type="dxa"/>
            </w:tcMar>
          </w:tcPr>
          <w:p w14:paraId="68EAB1D8" w14:textId="77777777" w:rsidR="004E50DF" w:rsidRPr="003F6D2B" w:rsidRDefault="004E50DF" w:rsidP="00CE25BF">
            <w:pPr>
              <w:numPr>
                <w:ilvl w:val="12"/>
                <w:numId w:val="0"/>
              </w:numPr>
              <w:rPr>
                <w:sz w:val="18"/>
                <w:lang w:val="en-GB"/>
              </w:rPr>
            </w:pPr>
          </w:p>
        </w:tc>
        <w:tc>
          <w:tcPr>
            <w:tcW w:w="1160" w:type="dxa"/>
            <w:tcMar>
              <w:left w:w="28" w:type="dxa"/>
              <w:right w:w="28" w:type="dxa"/>
            </w:tcMar>
          </w:tcPr>
          <w:p w14:paraId="0EB59AE4"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6803D420"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75EDAB69"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39D5C88A"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597B3777" w14:textId="77777777" w:rsidR="004E50DF" w:rsidRPr="003F6D2B" w:rsidRDefault="004E50DF" w:rsidP="00CE25BF">
            <w:pPr>
              <w:numPr>
                <w:ilvl w:val="12"/>
                <w:numId w:val="0"/>
              </w:numPr>
              <w:jc w:val="right"/>
              <w:rPr>
                <w:sz w:val="18"/>
                <w:lang w:val="en-GB"/>
              </w:rPr>
            </w:pPr>
          </w:p>
        </w:tc>
        <w:tc>
          <w:tcPr>
            <w:tcW w:w="1081" w:type="dxa"/>
            <w:tcMar>
              <w:left w:w="28" w:type="dxa"/>
              <w:right w:w="28" w:type="dxa"/>
            </w:tcMar>
          </w:tcPr>
          <w:p w14:paraId="670BA832" w14:textId="77777777" w:rsidR="004E50DF" w:rsidRPr="003F6D2B" w:rsidRDefault="004E50DF" w:rsidP="00CE25BF">
            <w:pPr>
              <w:numPr>
                <w:ilvl w:val="12"/>
                <w:numId w:val="0"/>
              </w:numPr>
              <w:jc w:val="right"/>
              <w:rPr>
                <w:sz w:val="18"/>
                <w:lang w:val="en-GB"/>
              </w:rPr>
            </w:pPr>
          </w:p>
        </w:tc>
      </w:tr>
      <w:tr w:rsidR="004E50DF" w:rsidRPr="003F6D2B" w14:paraId="499A17BB" w14:textId="77777777" w:rsidTr="00CE25BF">
        <w:trPr>
          <w:cantSplit/>
        </w:trPr>
        <w:tc>
          <w:tcPr>
            <w:tcW w:w="1639" w:type="dxa"/>
            <w:tcMar>
              <w:left w:w="28" w:type="dxa"/>
              <w:right w:w="28" w:type="dxa"/>
            </w:tcMar>
          </w:tcPr>
          <w:p w14:paraId="531A07BD" w14:textId="77777777" w:rsidR="004E50DF" w:rsidRPr="003F6D2B" w:rsidRDefault="004E50DF" w:rsidP="00CE25BF">
            <w:pPr>
              <w:numPr>
                <w:ilvl w:val="12"/>
                <w:numId w:val="0"/>
              </w:numPr>
              <w:rPr>
                <w:sz w:val="18"/>
                <w:lang w:val="en-GB"/>
              </w:rPr>
            </w:pPr>
          </w:p>
        </w:tc>
        <w:tc>
          <w:tcPr>
            <w:tcW w:w="1160" w:type="dxa"/>
            <w:tcMar>
              <w:left w:w="28" w:type="dxa"/>
              <w:right w:w="28" w:type="dxa"/>
            </w:tcMar>
          </w:tcPr>
          <w:p w14:paraId="28A7C8E2"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47D25D2B"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6C4D1701"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64788024" w14:textId="77777777" w:rsidR="004E50DF" w:rsidRPr="003F6D2B" w:rsidRDefault="004E50DF" w:rsidP="00CE25BF">
            <w:pPr>
              <w:numPr>
                <w:ilvl w:val="12"/>
                <w:numId w:val="0"/>
              </w:numPr>
              <w:jc w:val="right"/>
              <w:rPr>
                <w:sz w:val="18"/>
                <w:lang w:val="en-GB"/>
              </w:rPr>
            </w:pPr>
          </w:p>
        </w:tc>
        <w:tc>
          <w:tcPr>
            <w:tcW w:w="1160" w:type="dxa"/>
            <w:tcMar>
              <w:left w:w="28" w:type="dxa"/>
              <w:right w:w="28" w:type="dxa"/>
            </w:tcMar>
          </w:tcPr>
          <w:p w14:paraId="7DD8CBCD" w14:textId="77777777" w:rsidR="004E50DF" w:rsidRPr="003F6D2B" w:rsidRDefault="004E50DF" w:rsidP="00CE25BF">
            <w:pPr>
              <w:numPr>
                <w:ilvl w:val="12"/>
                <w:numId w:val="0"/>
              </w:numPr>
              <w:jc w:val="right"/>
              <w:rPr>
                <w:sz w:val="18"/>
                <w:lang w:val="en-GB"/>
              </w:rPr>
            </w:pPr>
          </w:p>
        </w:tc>
        <w:tc>
          <w:tcPr>
            <w:tcW w:w="1081" w:type="dxa"/>
            <w:tcMar>
              <w:left w:w="28" w:type="dxa"/>
              <w:right w:w="28" w:type="dxa"/>
            </w:tcMar>
          </w:tcPr>
          <w:p w14:paraId="010F78CE" w14:textId="77777777" w:rsidR="004E50DF" w:rsidRPr="003F6D2B" w:rsidRDefault="004E50DF" w:rsidP="00CE25BF">
            <w:pPr>
              <w:numPr>
                <w:ilvl w:val="12"/>
                <w:numId w:val="0"/>
              </w:numPr>
              <w:jc w:val="right"/>
              <w:rPr>
                <w:sz w:val="18"/>
                <w:lang w:val="en-GB"/>
              </w:rPr>
            </w:pPr>
          </w:p>
        </w:tc>
      </w:tr>
      <w:tr w:rsidR="004E50DF" w:rsidRPr="003F6D2B" w14:paraId="26EB1A82" w14:textId="77777777" w:rsidTr="00CE25BF">
        <w:trPr>
          <w:cantSplit/>
        </w:trPr>
        <w:tc>
          <w:tcPr>
            <w:tcW w:w="1639" w:type="dxa"/>
            <w:tcBorders>
              <w:bottom w:val="single" w:sz="4" w:space="0" w:color="auto"/>
            </w:tcBorders>
            <w:tcMar>
              <w:left w:w="28" w:type="dxa"/>
              <w:right w:w="28" w:type="dxa"/>
            </w:tcMar>
          </w:tcPr>
          <w:p w14:paraId="378D30CF" w14:textId="77777777" w:rsidR="004E50DF" w:rsidRPr="003F6D2B" w:rsidRDefault="004E50DF" w:rsidP="00CE25BF">
            <w:pPr>
              <w:numPr>
                <w:ilvl w:val="12"/>
                <w:numId w:val="0"/>
              </w:numPr>
              <w:rPr>
                <w:sz w:val="18"/>
                <w:lang w:val="en-GB"/>
              </w:rPr>
            </w:pPr>
          </w:p>
        </w:tc>
        <w:tc>
          <w:tcPr>
            <w:tcW w:w="1160" w:type="dxa"/>
            <w:tcBorders>
              <w:bottom w:val="single" w:sz="4" w:space="0" w:color="auto"/>
            </w:tcBorders>
            <w:tcMar>
              <w:left w:w="28" w:type="dxa"/>
              <w:right w:w="28" w:type="dxa"/>
            </w:tcMar>
          </w:tcPr>
          <w:p w14:paraId="3E964C44"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26F8A917"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2C7BAFC6"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2012FF4C" w14:textId="77777777" w:rsidR="004E50DF" w:rsidRPr="003F6D2B" w:rsidRDefault="004E50DF" w:rsidP="00CE25BF">
            <w:pPr>
              <w:numPr>
                <w:ilvl w:val="12"/>
                <w:numId w:val="0"/>
              </w:numPr>
              <w:jc w:val="right"/>
              <w:rPr>
                <w:sz w:val="18"/>
                <w:lang w:val="en-GB"/>
              </w:rPr>
            </w:pPr>
          </w:p>
        </w:tc>
        <w:tc>
          <w:tcPr>
            <w:tcW w:w="1160" w:type="dxa"/>
            <w:tcBorders>
              <w:bottom w:val="single" w:sz="4" w:space="0" w:color="auto"/>
            </w:tcBorders>
            <w:tcMar>
              <w:left w:w="28" w:type="dxa"/>
              <w:right w:w="28" w:type="dxa"/>
            </w:tcMar>
          </w:tcPr>
          <w:p w14:paraId="13D8BB36" w14:textId="77777777" w:rsidR="004E50DF" w:rsidRPr="003F6D2B" w:rsidRDefault="004E50DF" w:rsidP="00CE25BF">
            <w:pPr>
              <w:numPr>
                <w:ilvl w:val="12"/>
                <w:numId w:val="0"/>
              </w:numPr>
              <w:jc w:val="right"/>
              <w:rPr>
                <w:sz w:val="18"/>
                <w:lang w:val="en-GB"/>
              </w:rPr>
            </w:pPr>
          </w:p>
        </w:tc>
        <w:tc>
          <w:tcPr>
            <w:tcW w:w="1081" w:type="dxa"/>
            <w:tcBorders>
              <w:bottom w:val="single" w:sz="4" w:space="0" w:color="auto"/>
            </w:tcBorders>
            <w:tcMar>
              <w:left w:w="28" w:type="dxa"/>
              <w:right w:w="28" w:type="dxa"/>
            </w:tcMar>
          </w:tcPr>
          <w:p w14:paraId="7C92CDB9" w14:textId="77777777" w:rsidR="004E50DF" w:rsidRPr="003F6D2B" w:rsidRDefault="004E50DF" w:rsidP="00CE25BF">
            <w:pPr>
              <w:numPr>
                <w:ilvl w:val="12"/>
                <w:numId w:val="0"/>
              </w:numPr>
              <w:jc w:val="right"/>
              <w:rPr>
                <w:sz w:val="18"/>
                <w:lang w:val="en-GB"/>
              </w:rPr>
            </w:pPr>
          </w:p>
        </w:tc>
      </w:tr>
      <w:tr w:rsidR="004E50DF" w:rsidRPr="003F6D2B" w14:paraId="3C3CB6F4" w14:textId="77777777" w:rsidTr="00CE25BF">
        <w:trPr>
          <w:cantSplit/>
        </w:trPr>
        <w:tc>
          <w:tcPr>
            <w:tcW w:w="1639" w:type="dxa"/>
            <w:tcBorders>
              <w:top w:val="single" w:sz="4" w:space="0" w:color="auto"/>
              <w:bottom w:val="double" w:sz="4" w:space="0" w:color="auto"/>
            </w:tcBorders>
            <w:tcMar>
              <w:left w:w="28" w:type="dxa"/>
              <w:right w:w="28" w:type="dxa"/>
            </w:tcMar>
          </w:tcPr>
          <w:p w14:paraId="2464C113" w14:textId="77777777" w:rsidR="004E50DF" w:rsidRPr="003F6D2B" w:rsidRDefault="004E50DF" w:rsidP="00CE25BF">
            <w:pPr>
              <w:numPr>
                <w:ilvl w:val="12"/>
                <w:numId w:val="0"/>
              </w:numPr>
              <w:rPr>
                <w:b/>
                <w:sz w:val="18"/>
                <w:lang w:val="en-GB"/>
              </w:rPr>
            </w:pPr>
            <w:r w:rsidRPr="003F6D2B">
              <w:rPr>
                <w:b/>
                <w:sz w:val="18"/>
                <w:lang w:val="en-GB"/>
              </w:rPr>
              <w:t>Total</w:t>
            </w:r>
          </w:p>
        </w:tc>
        <w:tc>
          <w:tcPr>
            <w:tcW w:w="1160" w:type="dxa"/>
            <w:tcBorders>
              <w:top w:val="single" w:sz="4" w:space="0" w:color="auto"/>
              <w:bottom w:val="double" w:sz="4" w:space="0" w:color="auto"/>
            </w:tcBorders>
            <w:tcMar>
              <w:left w:w="28" w:type="dxa"/>
              <w:right w:w="28" w:type="dxa"/>
            </w:tcMar>
          </w:tcPr>
          <w:p w14:paraId="484FB332"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349A4EF8"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1ED456B7"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530F5D0E" w14:textId="77777777" w:rsidR="004E50DF" w:rsidRPr="003F6D2B" w:rsidRDefault="004E50DF" w:rsidP="00CE25BF">
            <w:pPr>
              <w:numPr>
                <w:ilvl w:val="12"/>
                <w:numId w:val="0"/>
              </w:numPr>
              <w:jc w:val="right"/>
              <w:rPr>
                <w:b/>
                <w:sz w:val="18"/>
                <w:lang w:val="en-GB"/>
              </w:rPr>
            </w:pPr>
          </w:p>
        </w:tc>
        <w:tc>
          <w:tcPr>
            <w:tcW w:w="1160" w:type="dxa"/>
            <w:tcBorders>
              <w:top w:val="single" w:sz="4" w:space="0" w:color="auto"/>
              <w:bottom w:val="double" w:sz="4" w:space="0" w:color="auto"/>
            </w:tcBorders>
            <w:tcMar>
              <w:left w:w="28" w:type="dxa"/>
              <w:right w:w="28" w:type="dxa"/>
            </w:tcMar>
          </w:tcPr>
          <w:p w14:paraId="0F71D33B" w14:textId="77777777" w:rsidR="004E50DF" w:rsidRPr="003F6D2B" w:rsidRDefault="004E50DF" w:rsidP="00CE25BF">
            <w:pPr>
              <w:numPr>
                <w:ilvl w:val="12"/>
                <w:numId w:val="0"/>
              </w:numPr>
              <w:jc w:val="right"/>
              <w:rPr>
                <w:b/>
                <w:sz w:val="18"/>
                <w:lang w:val="en-GB"/>
              </w:rPr>
            </w:pPr>
          </w:p>
        </w:tc>
        <w:tc>
          <w:tcPr>
            <w:tcW w:w="1081" w:type="dxa"/>
            <w:tcBorders>
              <w:top w:val="single" w:sz="4" w:space="0" w:color="auto"/>
              <w:bottom w:val="double" w:sz="4" w:space="0" w:color="auto"/>
            </w:tcBorders>
            <w:tcMar>
              <w:left w:w="28" w:type="dxa"/>
              <w:right w:w="28" w:type="dxa"/>
            </w:tcMar>
          </w:tcPr>
          <w:p w14:paraId="1CC13C8D" w14:textId="77777777" w:rsidR="004E50DF" w:rsidRPr="003F6D2B" w:rsidRDefault="004E50DF" w:rsidP="00CE25BF">
            <w:pPr>
              <w:numPr>
                <w:ilvl w:val="12"/>
                <w:numId w:val="0"/>
              </w:numPr>
              <w:jc w:val="right"/>
              <w:rPr>
                <w:b/>
                <w:sz w:val="18"/>
                <w:lang w:val="en-GB"/>
              </w:rPr>
            </w:pPr>
          </w:p>
        </w:tc>
      </w:tr>
    </w:tbl>
    <w:p w14:paraId="00437E4B" w14:textId="77777777" w:rsidR="00472CB2" w:rsidRPr="003F6D2B" w:rsidRDefault="00472CB2" w:rsidP="004E35E7">
      <w:pPr>
        <w:pStyle w:val="Heading3"/>
      </w:pPr>
      <w:bookmarkStart w:id="263" w:name="_Toc87163755"/>
      <w:bookmarkStart w:id="264" w:name="_Toc190342809"/>
      <w:r w:rsidRPr="003F6D2B">
        <w:t>Grants</w:t>
      </w:r>
      <w:bookmarkEnd w:id="263"/>
      <w:bookmarkEnd w:id="264"/>
    </w:p>
    <w:p w14:paraId="3850B9F2" w14:textId="77777777" w:rsidR="00472CB2" w:rsidRPr="003F6D2B" w:rsidRDefault="00472CB2" w:rsidP="00F1795B">
      <w:pPr>
        <w:numPr>
          <w:ilvl w:val="12"/>
          <w:numId w:val="0"/>
        </w:numPr>
        <w:ind w:right="-1"/>
        <w:jc w:val="right"/>
        <w:rPr>
          <w:sz w:val="18"/>
          <w:lang w:val="en-GB"/>
        </w:rPr>
      </w:pPr>
      <w:r w:rsidRPr="003F6D2B">
        <w:rPr>
          <w:sz w:val="18"/>
          <w:lang w:val="en-GB"/>
        </w:rPr>
        <w:t>(CZK ‘000)</w:t>
      </w:r>
    </w:p>
    <w:tbl>
      <w:tblPr>
        <w:tblW w:w="8467" w:type="dxa"/>
        <w:tblInd w:w="567" w:type="dxa"/>
        <w:tblLayout w:type="fixed"/>
        <w:tblCellMar>
          <w:left w:w="28" w:type="dxa"/>
          <w:right w:w="28" w:type="dxa"/>
        </w:tblCellMar>
        <w:tblLook w:val="0000" w:firstRow="0" w:lastRow="0" w:firstColumn="0" w:lastColumn="0" w:noHBand="0" w:noVBand="0"/>
      </w:tblPr>
      <w:tblGrid>
        <w:gridCol w:w="5670"/>
        <w:gridCol w:w="1418"/>
        <w:gridCol w:w="1379"/>
      </w:tblGrid>
      <w:tr w:rsidR="00472CB2" w:rsidRPr="003F6D2B" w14:paraId="7131829B" w14:textId="77777777" w:rsidTr="00A764EA">
        <w:trPr>
          <w:cantSplit/>
        </w:trPr>
        <w:tc>
          <w:tcPr>
            <w:tcW w:w="5670" w:type="dxa"/>
            <w:tcBorders>
              <w:top w:val="single" w:sz="4" w:space="0" w:color="auto"/>
              <w:bottom w:val="single" w:sz="4" w:space="0" w:color="auto"/>
            </w:tcBorders>
            <w:tcMar>
              <w:left w:w="28" w:type="dxa"/>
              <w:right w:w="28" w:type="dxa"/>
            </w:tcMar>
          </w:tcPr>
          <w:p w14:paraId="0BFA4353" w14:textId="77777777" w:rsidR="00472CB2" w:rsidRPr="003F6D2B" w:rsidRDefault="00472CB2" w:rsidP="00CE25BF">
            <w:pPr>
              <w:numPr>
                <w:ilvl w:val="12"/>
                <w:numId w:val="0"/>
              </w:numPr>
              <w:rPr>
                <w:sz w:val="18"/>
                <w:lang w:val="en-GB"/>
              </w:rPr>
            </w:pPr>
          </w:p>
        </w:tc>
        <w:tc>
          <w:tcPr>
            <w:tcW w:w="1418" w:type="dxa"/>
            <w:tcBorders>
              <w:top w:val="single" w:sz="4" w:space="0" w:color="auto"/>
              <w:bottom w:val="single" w:sz="4" w:space="0" w:color="auto"/>
            </w:tcBorders>
            <w:tcMar>
              <w:left w:w="28" w:type="dxa"/>
              <w:right w:w="28" w:type="dxa"/>
            </w:tcMar>
          </w:tcPr>
          <w:p w14:paraId="1AF570D1" w14:textId="1E3198FD" w:rsidR="00472CB2" w:rsidRPr="003F6D2B" w:rsidRDefault="00472CB2" w:rsidP="00CE25BF">
            <w:pPr>
              <w:numPr>
                <w:ilvl w:val="12"/>
                <w:numId w:val="0"/>
              </w:numPr>
              <w:jc w:val="right"/>
              <w:rPr>
                <w:b/>
                <w:sz w:val="18"/>
                <w:lang w:val="en-GB"/>
              </w:rPr>
            </w:pPr>
            <w:r w:rsidRPr="003F6D2B">
              <w:rPr>
                <w:b/>
                <w:sz w:val="18"/>
                <w:lang w:val="en-GB"/>
              </w:rPr>
              <w:t>Year ended</w:t>
            </w:r>
            <w:r w:rsidRPr="003F6D2B">
              <w:rPr>
                <w:b/>
                <w:sz w:val="18"/>
                <w:lang w:val="en-GB"/>
              </w:rPr>
              <w:br/>
              <w:t xml:space="preserve">31 Dec </w:t>
            </w:r>
            <w:r w:rsidR="009449CF" w:rsidRPr="003F6D2B">
              <w:rPr>
                <w:b/>
                <w:sz w:val="18"/>
                <w:lang w:val="en-GB"/>
              </w:rPr>
              <w:t>202</w:t>
            </w:r>
            <w:r w:rsidR="00136D58" w:rsidRPr="003F6D2B">
              <w:rPr>
                <w:b/>
                <w:sz w:val="18"/>
                <w:lang w:val="en-GB"/>
              </w:rPr>
              <w:t>4</w:t>
            </w:r>
          </w:p>
        </w:tc>
        <w:tc>
          <w:tcPr>
            <w:tcW w:w="1379" w:type="dxa"/>
            <w:tcBorders>
              <w:top w:val="single" w:sz="4" w:space="0" w:color="auto"/>
              <w:bottom w:val="single" w:sz="4" w:space="0" w:color="auto"/>
            </w:tcBorders>
            <w:tcMar>
              <w:left w:w="28" w:type="dxa"/>
              <w:right w:w="28" w:type="dxa"/>
            </w:tcMar>
          </w:tcPr>
          <w:p w14:paraId="54F5B51A" w14:textId="27F4D065" w:rsidR="00472CB2" w:rsidRPr="003F6D2B" w:rsidRDefault="00472CB2" w:rsidP="00CE25BF">
            <w:pPr>
              <w:numPr>
                <w:ilvl w:val="12"/>
                <w:numId w:val="0"/>
              </w:numPr>
              <w:jc w:val="right"/>
              <w:rPr>
                <w:b/>
                <w:sz w:val="18"/>
                <w:lang w:val="en-GB"/>
              </w:rPr>
            </w:pPr>
            <w:r w:rsidRPr="003F6D2B">
              <w:rPr>
                <w:b/>
                <w:sz w:val="18"/>
                <w:lang w:val="en-GB"/>
              </w:rPr>
              <w:t>Year ended</w:t>
            </w:r>
            <w:r w:rsidRPr="003F6D2B">
              <w:rPr>
                <w:b/>
                <w:sz w:val="18"/>
                <w:lang w:val="en-GB"/>
              </w:rPr>
              <w:br/>
              <w:t xml:space="preserve"> 31 Dec </w:t>
            </w:r>
            <w:r w:rsidR="009449CF" w:rsidRPr="003F6D2B">
              <w:rPr>
                <w:b/>
                <w:sz w:val="18"/>
                <w:lang w:val="en-GB"/>
              </w:rPr>
              <w:t>202</w:t>
            </w:r>
            <w:r w:rsidR="00136D58" w:rsidRPr="003F6D2B">
              <w:rPr>
                <w:b/>
                <w:sz w:val="18"/>
                <w:lang w:val="en-GB"/>
              </w:rPr>
              <w:t>3</w:t>
            </w:r>
          </w:p>
        </w:tc>
      </w:tr>
      <w:tr w:rsidR="00472CB2" w:rsidRPr="003F6D2B" w14:paraId="35BBE7A0" w14:textId="77777777" w:rsidTr="00A764EA">
        <w:trPr>
          <w:cantSplit/>
        </w:trPr>
        <w:tc>
          <w:tcPr>
            <w:tcW w:w="5670" w:type="dxa"/>
            <w:tcBorders>
              <w:top w:val="single" w:sz="4" w:space="0" w:color="auto"/>
            </w:tcBorders>
            <w:tcMar>
              <w:left w:w="28" w:type="dxa"/>
              <w:right w:w="28" w:type="dxa"/>
            </w:tcMar>
          </w:tcPr>
          <w:p w14:paraId="136C5E2F" w14:textId="77777777" w:rsidR="00472CB2" w:rsidRPr="003F6D2B" w:rsidRDefault="00472CB2" w:rsidP="00CE25BF">
            <w:pPr>
              <w:numPr>
                <w:ilvl w:val="12"/>
                <w:numId w:val="0"/>
              </w:numPr>
              <w:rPr>
                <w:sz w:val="18"/>
                <w:lang w:val="en-GB"/>
              </w:rPr>
            </w:pPr>
            <w:r w:rsidRPr="003F6D2B">
              <w:rPr>
                <w:sz w:val="18"/>
                <w:lang w:val="en-GB"/>
              </w:rPr>
              <w:t>Operating grants received</w:t>
            </w:r>
          </w:p>
        </w:tc>
        <w:tc>
          <w:tcPr>
            <w:tcW w:w="1418" w:type="dxa"/>
            <w:tcBorders>
              <w:top w:val="single" w:sz="4" w:space="0" w:color="auto"/>
            </w:tcBorders>
            <w:tcMar>
              <w:left w:w="28" w:type="dxa"/>
              <w:right w:w="28" w:type="dxa"/>
            </w:tcMar>
          </w:tcPr>
          <w:p w14:paraId="3F65FDE0" w14:textId="77777777" w:rsidR="00472CB2" w:rsidRPr="003F6D2B" w:rsidRDefault="00472CB2" w:rsidP="00CE25BF">
            <w:pPr>
              <w:numPr>
                <w:ilvl w:val="12"/>
                <w:numId w:val="0"/>
              </w:numPr>
              <w:jc w:val="right"/>
              <w:rPr>
                <w:sz w:val="18"/>
                <w:lang w:val="en-GB"/>
              </w:rPr>
            </w:pPr>
          </w:p>
        </w:tc>
        <w:tc>
          <w:tcPr>
            <w:tcW w:w="1379" w:type="dxa"/>
            <w:tcBorders>
              <w:top w:val="single" w:sz="4" w:space="0" w:color="auto"/>
            </w:tcBorders>
            <w:tcMar>
              <w:left w:w="28" w:type="dxa"/>
              <w:right w:w="28" w:type="dxa"/>
            </w:tcMar>
          </w:tcPr>
          <w:p w14:paraId="46C95B2F" w14:textId="77777777" w:rsidR="00472CB2" w:rsidRPr="003F6D2B" w:rsidRDefault="00472CB2" w:rsidP="00CE25BF">
            <w:pPr>
              <w:numPr>
                <w:ilvl w:val="12"/>
                <w:numId w:val="0"/>
              </w:numPr>
              <w:jc w:val="right"/>
              <w:rPr>
                <w:sz w:val="18"/>
                <w:lang w:val="en-GB"/>
              </w:rPr>
            </w:pPr>
          </w:p>
        </w:tc>
      </w:tr>
      <w:tr w:rsidR="00472CB2" w:rsidRPr="003F6D2B" w14:paraId="411F9E39" w14:textId="77777777" w:rsidTr="00A764EA">
        <w:trPr>
          <w:cantSplit/>
        </w:trPr>
        <w:tc>
          <w:tcPr>
            <w:tcW w:w="5670" w:type="dxa"/>
            <w:tcBorders>
              <w:bottom w:val="single" w:sz="4" w:space="0" w:color="auto"/>
            </w:tcBorders>
            <w:tcMar>
              <w:left w:w="28" w:type="dxa"/>
              <w:right w:w="28" w:type="dxa"/>
            </w:tcMar>
          </w:tcPr>
          <w:p w14:paraId="04B1BEE5" w14:textId="77777777" w:rsidR="00472CB2" w:rsidRPr="003F6D2B" w:rsidRDefault="00472CB2" w:rsidP="00CE25BF">
            <w:pPr>
              <w:numPr>
                <w:ilvl w:val="12"/>
                <w:numId w:val="0"/>
              </w:numPr>
              <w:rPr>
                <w:sz w:val="18"/>
                <w:lang w:val="en-GB"/>
              </w:rPr>
            </w:pPr>
            <w:r w:rsidRPr="003F6D2B">
              <w:rPr>
                <w:sz w:val="18"/>
                <w:lang w:val="en-GB"/>
              </w:rPr>
              <w:t xml:space="preserve">Investment grants received </w:t>
            </w:r>
          </w:p>
        </w:tc>
        <w:tc>
          <w:tcPr>
            <w:tcW w:w="1418" w:type="dxa"/>
            <w:tcBorders>
              <w:bottom w:val="single" w:sz="4" w:space="0" w:color="auto"/>
            </w:tcBorders>
            <w:tcMar>
              <w:left w:w="28" w:type="dxa"/>
              <w:right w:w="28" w:type="dxa"/>
            </w:tcMar>
          </w:tcPr>
          <w:p w14:paraId="31F4FB88" w14:textId="77777777" w:rsidR="00472CB2" w:rsidRPr="003F6D2B" w:rsidRDefault="00472CB2" w:rsidP="00CE25BF">
            <w:pPr>
              <w:numPr>
                <w:ilvl w:val="12"/>
                <w:numId w:val="0"/>
              </w:numPr>
              <w:jc w:val="right"/>
              <w:rPr>
                <w:sz w:val="18"/>
                <w:lang w:val="en-GB"/>
              </w:rPr>
            </w:pPr>
          </w:p>
        </w:tc>
        <w:tc>
          <w:tcPr>
            <w:tcW w:w="1379" w:type="dxa"/>
            <w:tcBorders>
              <w:bottom w:val="single" w:sz="4" w:space="0" w:color="auto"/>
            </w:tcBorders>
            <w:tcMar>
              <w:left w:w="28" w:type="dxa"/>
              <w:right w:w="28" w:type="dxa"/>
            </w:tcMar>
          </w:tcPr>
          <w:p w14:paraId="1E626DEB" w14:textId="77777777" w:rsidR="00472CB2" w:rsidRPr="003F6D2B" w:rsidRDefault="00472CB2" w:rsidP="00CE25BF">
            <w:pPr>
              <w:numPr>
                <w:ilvl w:val="12"/>
                <w:numId w:val="0"/>
              </w:numPr>
              <w:jc w:val="right"/>
              <w:rPr>
                <w:sz w:val="18"/>
                <w:lang w:val="en-GB"/>
              </w:rPr>
            </w:pPr>
          </w:p>
        </w:tc>
      </w:tr>
      <w:tr w:rsidR="00472CB2" w:rsidRPr="003F6D2B" w14:paraId="55E643B0" w14:textId="77777777" w:rsidTr="00A764EA">
        <w:trPr>
          <w:cantSplit/>
        </w:trPr>
        <w:tc>
          <w:tcPr>
            <w:tcW w:w="5670" w:type="dxa"/>
            <w:tcBorders>
              <w:top w:val="single" w:sz="4" w:space="0" w:color="auto"/>
              <w:bottom w:val="double" w:sz="4" w:space="0" w:color="auto"/>
            </w:tcBorders>
            <w:tcMar>
              <w:left w:w="28" w:type="dxa"/>
              <w:right w:w="28" w:type="dxa"/>
            </w:tcMar>
          </w:tcPr>
          <w:p w14:paraId="7505BFFA" w14:textId="77777777" w:rsidR="00472CB2" w:rsidRPr="003F6D2B" w:rsidRDefault="00472CB2" w:rsidP="00CE25BF">
            <w:pPr>
              <w:numPr>
                <w:ilvl w:val="12"/>
                <w:numId w:val="0"/>
              </w:numPr>
              <w:rPr>
                <w:b/>
                <w:sz w:val="18"/>
                <w:lang w:val="en-GB"/>
              </w:rPr>
            </w:pPr>
            <w:r w:rsidRPr="003F6D2B">
              <w:rPr>
                <w:b/>
                <w:sz w:val="18"/>
                <w:lang w:val="en-GB"/>
              </w:rPr>
              <w:t xml:space="preserve">Total </w:t>
            </w:r>
          </w:p>
        </w:tc>
        <w:tc>
          <w:tcPr>
            <w:tcW w:w="1418" w:type="dxa"/>
            <w:tcBorders>
              <w:top w:val="single" w:sz="4" w:space="0" w:color="auto"/>
              <w:bottom w:val="double" w:sz="4" w:space="0" w:color="auto"/>
            </w:tcBorders>
            <w:tcMar>
              <w:left w:w="28" w:type="dxa"/>
              <w:right w:w="28" w:type="dxa"/>
            </w:tcMar>
          </w:tcPr>
          <w:p w14:paraId="78A2E0C3" w14:textId="77777777" w:rsidR="00472CB2" w:rsidRPr="003F6D2B" w:rsidRDefault="00472CB2" w:rsidP="00CE25BF">
            <w:pPr>
              <w:numPr>
                <w:ilvl w:val="12"/>
                <w:numId w:val="0"/>
              </w:numPr>
              <w:jc w:val="right"/>
              <w:rPr>
                <w:b/>
                <w:sz w:val="18"/>
                <w:lang w:val="en-GB"/>
              </w:rPr>
            </w:pPr>
          </w:p>
        </w:tc>
        <w:tc>
          <w:tcPr>
            <w:tcW w:w="1379" w:type="dxa"/>
            <w:tcBorders>
              <w:top w:val="single" w:sz="4" w:space="0" w:color="auto"/>
              <w:bottom w:val="double" w:sz="4" w:space="0" w:color="auto"/>
            </w:tcBorders>
            <w:tcMar>
              <w:left w:w="28" w:type="dxa"/>
              <w:right w:w="28" w:type="dxa"/>
            </w:tcMar>
          </w:tcPr>
          <w:p w14:paraId="1B959E4A" w14:textId="77777777" w:rsidR="00472CB2" w:rsidRPr="003F6D2B" w:rsidRDefault="00472CB2" w:rsidP="00CE25BF">
            <w:pPr>
              <w:numPr>
                <w:ilvl w:val="12"/>
                <w:numId w:val="0"/>
              </w:numPr>
              <w:jc w:val="right"/>
              <w:rPr>
                <w:b/>
                <w:sz w:val="18"/>
                <w:lang w:val="en-GB"/>
              </w:rPr>
            </w:pPr>
          </w:p>
        </w:tc>
      </w:tr>
    </w:tbl>
    <w:p w14:paraId="7DBFA9B9" w14:textId="77777777" w:rsidR="00472CB2" w:rsidRPr="003F6D2B" w:rsidRDefault="00472CB2" w:rsidP="00472CB2">
      <w:pPr>
        <w:pStyle w:val="BodyTextIndent3"/>
        <w:widowControl/>
        <w:numPr>
          <w:ilvl w:val="12"/>
          <w:numId w:val="0"/>
        </w:numPr>
        <w:ind w:left="567"/>
        <w:rPr>
          <w:lang w:val="en-GB"/>
        </w:rPr>
      </w:pPr>
    </w:p>
    <w:p w14:paraId="3CDF28E6" w14:textId="77777777" w:rsidR="00472CB2" w:rsidRPr="003F6D2B" w:rsidRDefault="00472CB2" w:rsidP="00472CB2">
      <w:pPr>
        <w:pStyle w:val="BodyTextIndent3"/>
        <w:widowControl/>
        <w:numPr>
          <w:ilvl w:val="12"/>
          <w:numId w:val="0"/>
        </w:numPr>
        <w:ind w:left="567"/>
        <w:rPr>
          <w:lang w:val="en-GB"/>
        </w:rPr>
      </w:pPr>
      <w:r w:rsidRPr="003F6D2B">
        <w:rPr>
          <w:lang w:val="en-GB"/>
        </w:rPr>
        <w:t xml:space="preserve">(Comment on all material items or changes in the amount of individual items.) </w:t>
      </w:r>
    </w:p>
    <w:p w14:paraId="5830E1C9" w14:textId="04787D6D" w:rsidR="00472CB2" w:rsidRPr="003F6D2B" w:rsidRDefault="002C0C0C" w:rsidP="004E35E7">
      <w:pPr>
        <w:pStyle w:val="Heading3"/>
      </w:pPr>
      <w:bookmarkStart w:id="265" w:name="_Toc190342810"/>
      <w:r>
        <w:t>Sundry</w:t>
      </w:r>
      <w:r w:rsidRPr="003F6D2B">
        <w:t xml:space="preserve"> </w:t>
      </w:r>
      <w:r w:rsidR="00472CB2" w:rsidRPr="003F6D2B">
        <w:t>Operating Income</w:t>
      </w:r>
      <w:bookmarkEnd w:id="265"/>
    </w:p>
    <w:p w14:paraId="6652BAE0" w14:textId="77777777" w:rsidR="00472CB2" w:rsidRPr="003F6D2B" w:rsidRDefault="00472CB2" w:rsidP="00F1795B">
      <w:pPr>
        <w:tabs>
          <w:tab w:val="left" w:pos="576"/>
        </w:tabs>
        <w:ind w:right="-1"/>
        <w:jc w:val="right"/>
        <w:rPr>
          <w:lang w:val="en-GB"/>
        </w:rPr>
      </w:pPr>
      <w:r w:rsidRPr="003F6D2B">
        <w:rPr>
          <w:sz w:val="18"/>
          <w:lang w:val="en-GB"/>
        </w:rPr>
        <w:t>(CZK ‘000)</w:t>
      </w:r>
    </w:p>
    <w:tbl>
      <w:tblPr>
        <w:tblW w:w="8505" w:type="dxa"/>
        <w:tblInd w:w="567" w:type="dxa"/>
        <w:tblLayout w:type="fixed"/>
        <w:tblCellMar>
          <w:left w:w="28" w:type="dxa"/>
          <w:right w:w="28" w:type="dxa"/>
        </w:tblCellMar>
        <w:tblLook w:val="0000" w:firstRow="0" w:lastRow="0" w:firstColumn="0" w:lastColumn="0" w:noHBand="0" w:noVBand="0"/>
      </w:tblPr>
      <w:tblGrid>
        <w:gridCol w:w="5737"/>
        <w:gridCol w:w="1353"/>
        <w:gridCol w:w="1415"/>
      </w:tblGrid>
      <w:tr w:rsidR="00472CB2" w:rsidRPr="003F6D2B" w14:paraId="769EA907" w14:textId="77777777" w:rsidTr="00F1795B">
        <w:tc>
          <w:tcPr>
            <w:tcW w:w="5737" w:type="dxa"/>
            <w:tcBorders>
              <w:top w:val="single" w:sz="4" w:space="0" w:color="auto"/>
              <w:bottom w:val="single" w:sz="4" w:space="0" w:color="auto"/>
            </w:tcBorders>
            <w:tcMar>
              <w:left w:w="28" w:type="dxa"/>
              <w:right w:w="28" w:type="dxa"/>
            </w:tcMar>
          </w:tcPr>
          <w:p w14:paraId="0ED821EF" w14:textId="77777777" w:rsidR="00472CB2" w:rsidRPr="003F6D2B" w:rsidRDefault="00472CB2" w:rsidP="00CE25BF">
            <w:pPr>
              <w:ind w:left="0"/>
              <w:rPr>
                <w:sz w:val="18"/>
                <w:lang w:val="en-GB"/>
              </w:rPr>
            </w:pPr>
          </w:p>
        </w:tc>
        <w:tc>
          <w:tcPr>
            <w:tcW w:w="1353" w:type="dxa"/>
            <w:tcBorders>
              <w:top w:val="single" w:sz="4" w:space="0" w:color="auto"/>
              <w:bottom w:val="single" w:sz="4" w:space="0" w:color="auto"/>
            </w:tcBorders>
            <w:tcMar>
              <w:left w:w="28" w:type="dxa"/>
              <w:right w:w="28" w:type="dxa"/>
            </w:tcMar>
          </w:tcPr>
          <w:p w14:paraId="149A7949" w14:textId="67671B7E" w:rsidR="00472CB2" w:rsidRPr="003F6D2B" w:rsidRDefault="00472CB2"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136D58" w:rsidRPr="003F6D2B">
              <w:rPr>
                <w:b/>
                <w:sz w:val="18"/>
                <w:lang w:val="en-GB"/>
              </w:rPr>
              <w:t>4</w:t>
            </w:r>
          </w:p>
        </w:tc>
        <w:tc>
          <w:tcPr>
            <w:tcW w:w="1415" w:type="dxa"/>
            <w:tcBorders>
              <w:top w:val="single" w:sz="4" w:space="0" w:color="auto"/>
              <w:bottom w:val="single" w:sz="4" w:space="0" w:color="auto"/>
            </w:tcBorders>
            <w:tcMar>
              <w:left w:w="28" w:type="dxa"/>
              <w:right w:w="28" w:type="dxa"/>
            </w:tcMar>
          </w:tcPr>
          <w:p w14:paraId="052BA67C" w14:textId="2110E689" w:rsidR="00472CB2" w:rsidRPr="003F6D2B" w:rsidRDefault="00472CB2"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136D58" w:rsidRPr="003F6D2B">
              <w:rPr>
                <w:b/>
                <w:sz w:val="18"/>
                <w:lang w:val="en-GB"/>
              </w:rPr>
              <w:t>3</w:t>
            </w:r>
          </w:p>
        </w:tc>
      </w:tr>
      <w:tr w:rsidR="00472CB2" w:rsidRPr="003F6D2B" w14:paraId="3D935221" w14:textId="77777777" w:rsidTr="00F1795B">
        <w:tc>
          <w:tcPr>
            <w:tcW w:w="5737" w:type="dxa"/>
            <w:tcBorders>
              <w:top w:val="single" w:sz="4" w:space="0" w:color="auto"/>
            </w:tcBorders>
            <w:tcMar>
              <w:left w:w="28" w:type="dxa"/>
              <w:right w:w="28" w:type="dxa"/>
            </w:tcMar>
          </w:tcPr>
          <w:p w14:paraId="3FC76469" w14:textId="77777777" w:rsidR="00472CB2" w:rsidRPr="003F6D2B" w:rsidRDefault="00472CB2" w:rsidP="00CE25BF">
            <w:pPr>
              <w:ind w:left="0"/>
              <w:rPr>
                <w:sz w:val="18"/>
                <w:lang w:val="en-GB"/>
              </w:rPr>
            </w:pPr>
            <w:r w:rsidRPr="003F6D2B">
              <w:rPr>
                <w:sz w:val="18"/>
                <w:lang w:val="en-GB"/>
              </w:rPr>
              <w:t>Contractual penalties and default interest</w:t>
            </w:r>
          </w:p>
        </w:tc>
        <w:tc>
          <w:tcPr>
            <w:tcW w:w="1353" w:type="dxa"/>
            <w:tcBorders>
              <w:top w:val="single" w:sz="4" w:space="0" w:color="auto"/>
            </w:tcBorders>
            <w:tcMar>
              <w:left w:w="28" w:type="dxa"/>
              <w:right w:w="28" w:type="dxa"/>
            </w:tcMar>
          </w:tcPr>
          <w:p w14:paraId="5F63D527" w14:textId="77777777" w:rsidR="00472CB2" w:rsidRPr="003F6D2B" w:rsidRDefault="00472CB2" w:rsidP="00CE25BF">
            <w:pPr>
              <w:ind w:left="0"/>
              <w:jc w:val="right"/>
              <w:rPr>
                <w:sz w:val="18"/>
                <w:lang w:val="en-GB"/>
              </w:rPr>
            </w:pPr>
          </w:p>
        </w:tc>
        <w:tc>
          <w:tcPr>
            <w:tcW w:w="1415" w:type="dxa"/>
            <w:tcBorders>
              <w:top w:val="single" w:sz="4" w:space="0" w:color="auto"/>
            </w:tcBorders>
            <w:tcMar>
              <w:left w:w="28" w:type="dxa"/>
              <w:right w:w="28" w:type="dxa"/>
            </w:tcMar>
          </w:tcPr>
          <w:p w14:paraId="13F51E2D" w14:textId="77777777" w:rsidR="00472CB2" w:rsidRPr="003F6D2B" w:rsidRDefault="00472CB2" w:rsidP="00CE25BF">
            <w:pPr>
              <w:ind w:left="0"/>
              <w:jc w:val="right"/>
              <w:rPr>
                <w:sz w:val="18"/>
                <w:lang w:val="en-GB"/>
              </w:rPr>
            </w:pPr>
          </w:p>
        </w:tc>
      </w:tr>
      <w:tr w:rsidR="00472CB2" w:rsidRPr="003F6D2B" w14:paraId="6214F6EA" w14:textId="77777777" w:rsidTr="00F1795B">
        <w:tc>
          <w:tcPr>
            <w:tcW w:w="5737" w:type="dxa"/>
            <w:tcMar>
              <w:left w:w="28" w:type="dxa"/>
              <w:right w:w="28" w:type="dxa"/>
            </w:tcMar>
          </w:tcPr>
          <w:p w14:paraId="57C29527" w14:textId="77777777" w:rsidR="00472CB2" w:rsidRPr="003F6D2B" w:rsidRDefault="00472CB2" w:rsidP="00CE25BF">
            <w:pPr>
              <w:ind w:left="0"/>
              <w:rPr>
                <w:sz w:val="18"/>
                <w:lang w:val="en-GB"/>
              </w:rPr>
            </w:pPr>
            <w:r w:rsidRPr="003F6D2B">
              <w:rPr>
                <w:sz w:val="18"/>
                <w:lang w:val="en-GB"/>
              </w:rPr>
              <w:t>Grants received to offset costs</w:t>
            </w:r>
          </w:p>
        </w:tc>
        <w:tc>
          <w:tcPr>
            <w:tcW w:w="1353" w:type="dxa"/>
            <w:tcMar>
              <w:left w:w="28" w:type="dxa"/>
              <w:right w:w="28" w:type="dxa"/>
            </w:tcMar>
          </w:tcPr>
          <w:p w14:paraId="5EE0D8DA" w14:textId="77777777" w:rsidR="00472CB2" w:rsidRPr="003F6D2B" w:rsidRDefault="00472CB2" w:rsidP="00CE25BF">
            <w:pPr>
              <w:ind w:left="0"/>
              <w:jc w:val="right"/>
              <w:rPr>
                <w:sz w:val="18"/>
                <w:lang w:val="en-GB"/>
              </w:rPr>
            </w:pPr>
          </w:p>
        </w:tc>
        <w:tc>
          <w:tcPr>
            <w:tcW w:w="1415" w:type="dxa"/>
            <w:tcMar>
              <w:left w:w="28" w:type="dxa"/>
              <w:right w:w="28" w:type="dxa"/>
            </w:tcMar>
          </w:tcPr>
          <w:p w14:paraId="72EBFB4F" w14:textId="77777777" w:rsidR="00472CB2" w:rsidRPr="003F6D2B" w:rsidRDefault="00472CB2" w:rsidP="00CE25BF">
            <w:pPr>
              <w:ind w:left="0"/>
              <w:jc w:val="right"/>
              <w:rPr>
                <w:sz w:val="18"/>
                <w:lang w:val="en-GB"/>
              </w:rPr>
            </w:pPr>
          </w:p>
        </w:tc>
      </w:tr>
      <w:tr w:rsidR="00472CB2" w:rsidRPr="003F6D2B" w14:paraId="56E21FB1" w14:textId="77777777" w:rsidTr="00F1795B">
        <w:tc>
          <w:tcPr>
            <w:tcW w:w="5737" w:type="dxa"/>
            <w:tcMar>
              <w:left w:w="28" w:type="dxa"/>
              <w:right w:w="28" w:type="dxa"/>
            </w:tcMar>
          </w:tcPr>
          <w:p w14:paraId="59515A87" w14:textId="77777777" w:rsidR="00472CB2" w:rsidRPr="003F6D2B" w:rsidRDefault="00472CB2" w:rsidP="00CE25BF">
            <w:pPr>
              <w:ind w:left="0"/>
              <w:rPr>
                <w:sz w:val="18"/>
                <w:lang w:val="en-GB"/>
              </w:rPr>
            </w:pPr>
            <w:r w:rsidRPr="003F6D2B">
              <w:rPr>
                <w:sz w:val="18"/>
                <w:lang w:val="en-GB"/>
              </w:rPr>
              <w:t xml:space="preserve">Recoveries of receivables written off and transferred </w:t>
            </w:r>
          </w:p>
        </w:tc>
        <w:tc>
          <w:tcPr>
            <w:tcW w:w="1353" w:type="dxa"/>
            <w:tcMar>
              <w:left w:w="28" w:type="dxa"/>
              <w:right w:w="28" w:type="dxa"/>
            </w:tcMar>
          </w:tcPr>
          <w:p w14:paraId="210ADFFC" w14:textId="77777777" w:rsidR="00472CB2" w:rsidRPr="003F6D2B" w:rsidRDefault="00472CB2" w:rsidP="00CE25BF">
            <w:pPr>
              <w:ind w:left="0"/>
              <w:jc w:val="right"/>
              <w:rPr>
                <w:sz w:val="18"/>
                <w:lang w:val="en-GB"/>
              </w:rPr>
            </w:pPr>
          </w:p>
        </w:tc>
        <w:tc>
          <w:tcPr>
            <w:tcW w:w="1415" w:type="dxa"/>
            <w:tcMar>
              <w:left w:w="28" w:type="dxa"/>
              <w:right w:w="28" w:type="dxa"/>
            </w:tcMar>
          </w:tcPr>
          <w:p w14:paraId="393F9273" w14:textId="77777777" w:rsidR="00472CB2" w:rsidRPr="003F6D2B" w:rsidRDefault="00472CB2" w:rsidP="00CE25BF">
            <w:pPr>
              <w:ind w:left="0"/>
              <w:jc w:val="right"/>
              <w:rPr>
                <w:sz w:val="18"/>
                <w:lang w:val="en-GB"/>
              </w:rPr>
            </w:pPr>
          </w:p>
        </w:tc>
      </w:tr>
      <w:tr w:rsidR="00472CB2" w:rsidRPr="003F6D2B" w14:paraId="23098810" w14:textId="77777777" w:rsidTr="00F1795B">
        <w:tc>
          <w:tcPr>
            <w:tcW w:w="5737" w:type="dxa"/>
            <w:tcMar>
              <w:left w:w="28" w:type="dxa"/>
              <w:right w:w="28" w:type="dxa"/>
            </w:tcMar>
          </w:tcPr>
          <w:p w14:paraId="3BE6A1F1" w14:textId="77777777" w:rsidR="00472CB2" w:rsidRPr="003F6D2B" w:rsidRDefault="00472CB2" w:rsidP="00CE25BF">
            <w:pPr>
              <w:ind w:left="0"/>
              <w:rPr>
                <w:sz w:val="18"/>
                <w:lang w:val="en-GB"/>
              </w:rPr>
            </w:pPr>
            <w:r w:rsidRPr="003F6D2B">
              <w:rPr>
                <w:sz w:val="18"/>
                <w:lang w:val="en-GB"/>
              </w:rPr>
              <w:t>Rental income arising from ownership of non-current financial assets</w:t>
            </w:r>
          </w:p>
        </w:tc>
        <w:tc>
          <w:tcPr>
            <w:tcW w:w="1353" w:type="dxa"/>
            <w:tcMar>
              <w:left w:w="28" w:type="dxa"/>
              <w:right w:w="28" w:type="dxa"/>
            </w:tcMar>
          </w:tcPr>
          <w:p w14:paraId="19DF6FD2" w14:textId="77777777" w:rsidR="00472CB2" w:rsidRPr="003F6D2B" w:rsidRDefault="00472CB2" w:rsidP="00CE25BF">
            <w:pPr>
              <w:ind w:left="0"/>
              <w:jc w:val="right"/>
              <w:rPr>
                <w:sz w:val="18"/>
                <w:lang w:val="en-GB"/>
              </w:rPr>
            </w:pPr>
          </w:p>
        </w:tc>
        <w:tc>
          <w:tcPr>
            <w:tcW w:w="1415" w:type="dxa"/>
            <w:tcMar>
              <w:left w:w="28" w:type="dxa"/>
              <w:right w:w="28" w:type="dxa"/>
            </w:tcMar>
          </w:tcPr>
          <w:p w14:paraId="2BD199E4" w14:textId="77777777" w:rsidR="00472CB2" w:rsidRPr="003F6D2B" w:rsidRDefault="00472CB2" w:rsidP="00CE25BF">
            <w:pPr>
              <w:ind w:left="0"/>
              <w:jc w:val="right"/>
              <w:rPr>
                <w:sz w:val="18"/>
                <w:lang w:val="en-GB"/>
              </w:rPr>
            </w:pPr>
          </w:p>
        </w:tc>
      </w:tr>
      <w:tr w:rsidR="00472CB2" w:rsidRPr="003F6D2B" w14:paraId="1538DC98" w14:textId="77777777" w:rsidTr="00F1795B">
        <w:tc>
          <w:tcPr>
            <w:tcW w:w="5737" w:type="dxa"/>
            <w:tcMar>
              <w:left w:w="28" w:type="dxa"/>
              <w:right w:w="28" w:type="dxa"/>
            </w:tcMar>
          </w:tcPr>
          <w:p w14:paraId="3FB5852F" w14:textId="77777777" w:rsidR="00472CB2" w:rsidRPr="003F6D2B" w:rsidRDefault="00472CB2" w:rsidP="00CE25BF">
            <w:pPr>
              <w:ind w:left="0"/>
              <w:rPr>
                <w:sz w:val="18"/>
                <w:lang w:val="en-GB"/>
              </w:rPr>
            </w:pPr>
            <w:r w:rsidRPr="003F6D2B">
              <w:rPr>
                <w:sz w:val="18"/>
                <w:lang w:val="en-GB"/>
              </w:rPr>
              <w:t>Release of negative goodwill</w:t>
            </w:r>
          </w:p>
        </w:tc>
        <w:tc>
          <w:tcPr>
            <w:tcW w:w="1353" w:type="dxa"/>
            <w:tcMar>
              <w:left w:w="28" w:type="dxa"/>
              <w:right w:w="28" w:type="dxa"/>
            </w:tcMar>
          </w:tcPr>
          <w:p w14:paraId="31C33ED5" w14:textId="77777777" w:rsidR="00472CB2" w:rsidRPr="003F6D2B" w:rsidRDefault="00472CB2" w:rsidP="00CE25BF">
            <w:pPr>
              <w:ind w:left="0"/>
              <w:jc w:val="right"/>
              <w:rPr>
                <w:sz w:val="18"/>
                <w:lang w:val="en-GB"/>
              </w:rPr>
            </w:pPr>
          </w:p>
        </w:tc>
        <w:tc>
          <w:tcPr>
            <w:tcW w:w="1415" w:type="dxa"/>
            <w:tcMar>
              <w:left w:w="28" w:type="dxa"/>
              <w:right w:w="28" w:type="dxa"/>
            </w:tcMar>
          </w:tcPr>
          <w:p w14:paraId="2A4E344B" w14:textId="77777777" w:rsidR="00472CB2" w:rsidRPr="003F6D2B" w:rsidRDefault="00472CB2" w:rsidP="00CE25BF">
            <w:pPr>
              <w:ind w:left="0"/>
              <w:jc w:val="right"/>
              <w:rPr>
                <w:sz w:val="18"/>
                <w:lang w:val="en-GB"/>
              </w:rPr>
            </w:pPr>
          </w:p>
        </w:tc>
      </w:tr>
      <w:tr w:rsidR="00472CB2" w:rsidRPr="003F6D2B" w14:paraId="54E8BE7B" w14:textId="77777777" w:rsidTr="00F1795B">
        <w:tc>
          <w:tcPr>
            <w:tcW w:w="5737" w:type="dxa"/>
            <w:tcMar>
              <w:left w:w="28" w:type="dxa"/>
              <w:right w:w="28" w:type="dxa"/>
            </w:tcMar>
          </w:tcPr>
          <w:p w14:paraId="4173614D" w14:textId="77777777" w:rsidR="00472CB2" w:rsidRPr="003F6D2B" w:rsidRDefault="00472CB2" w:rsidP="00CE25BF">
            <w:pPr>
              <w:ind w:left="0"/>
              <w:rPr>
                <w:sz w:val="18"/>
                <w:lang w:val="en-GB"/>
              </w:rPr>
            </w:pPr>
            <w:r w:rsidRPr="003F6D2B">
              <w:rPr>
                <w:sz w:val="18"/>
                <w:lang w:val="en-GB"/>
              </w:rPr>
              <w:t>Release of negative valuation difference on acquired assets</w:t>
            </w:r>
          </w:p>
        </w:tc>
        <w:tc>
          <w:tcPr>
            <w:tcW w:w="1353" w:type="dxa"/>
            <w:tcMar>
              <w:left w:w="28" w:type="dxa"/>
              <w:right w:w="28" w:type="dxa"/>
            </w:tcMar>
          </w:tcPr>
          <w:p w14:paraId="026895A7" w14:textId="77777777" w:rsidR="00472CB2" w:rsidRPr="003F6D2B" w:rsidRDefault="00472CB2" w:rsidP="00CE25BF">
            <w:pPr>
              <w:ind w:left="0"/>
              <w:jc w:val="right"/>
              <w:rPr>
                <w:sz w:val="18"/>
                <w:lang w:val="en-GB"/>
              </w:rPr>
            </w:pPr>
          </w:p>
        </w:tc>
        <w:tc>
          <w:tcPr>
            <w:tcW w:w="1415" w:type="dxa"/>
            <w:tcMar>
              <w:left w:w="28" w:type="dxa"/>
              <w:right w:w="28" w:type="dxa"/>
            </w:tcMar>
          </w:tcPr>
          <w:p w14:paraId="0141D082" w14:textId="77777777" w:rsidR="00472CB2" w:rsidRPr="003F6D2B" w:rsidRDefault="00472CB2" w:rsidP="00CE25BF">
            <w:pPr>
              <w:ind w:left="0"/>
              <w:jc w:val="right"/>
              <w:rPr>
                <w:sz w:val="18"/>
                <w:lang w:val="en-GB"/>
              </w:rPr>
            </w:pPr>
          </w:p>
        </w:tc>
      </w:tr>
      <w:tr w:rsidR="00472CB2" w:rsidRPr="003F6D2B" w14:paraId="23429166" w14:textId="77777777" w:rsidTr="00F1795B">
        <w:tc>
          <w:tcPr>
            <w:tcW w:w="5737" w:type="dxa"/>
            <w:tcMar>
              <w:left w:w="28" w:type="dxa"/>
              <w:right w:w="28" w:type="dxa"/>
            </w:tcMar>
          </w:tcPr>
          <w:p w14:paraId="7FE04872" w14:textId="1D706DCE" w:rsidR="00472CB2" w:rsidRPr="003F6D2B" w:rsidRDefault="00472CB2" w:rsidP="00CE25BF">
            <w:pPr>
              <w:ind w:left="0"/>
              <w:rPr>
                <w:sz w:val="18"/>
                <w:lang w:val="en-GB"/>
              </w:rPr>
            </w:pPr>
            <w:r w:rsidRPr="003F6D2B">
              <w:rPr>
                <w:sz w:val="18"/>
                <w:lang w:val="en-GB"/>
              </w:rPr>
              <w:t xml:space="preserve">Inventory surpluses, compensation for deficits and damage </w:t>
            </w:r>
            <w:r w:rsidR="00A14B02">
              <w:rPr>
                <w:sz w:val="18"/>
                <w:lang w:val="en-GB"/>
              </w:rPr>
              <w:t>to</w:t>
            </w:r>
            <w:r w:rsidR="00A14B02" w:rsidRPr="003F6D2B">
              <w:rPr>
                <w:sz w:val="18"/>
                <w:lang w:val="en-GB"/>
              </w:rPr>
              <w:t xml:space="preserve"> </w:t>
            </w:r>
            <w:r w:rsidRPr="003F6D2B">
              <w:rPr>
                <w:sz w:val="18"/>
                <w:lang w:val="en-GB"/>
              </w:rPr>
              <w:t>operating assets</w:t>
            </w:r>
          </w:p>
        </w:tc>
        <w:tc>
          <w:tcPr>
            <w:tcW w:w="1353" w:type="dxa"/>
            <w:tcMar>
              <w:left w:w="28" w:type="dxa"/>
              <w:right w:w="28" w:type="dxa"/>
            </w:tcMar>
          </w:tcPr>
          <w:p w14:paraId="5A482D5B" w14:textId="77777777" w:rsidR="00472CB2" w:rsidRPr="003F6D2B" w:rsidRDefault="00472CB2" w:rsidP="00CE25BF">
            <w:pPr>
              <w:ind w:left="0"/>
              <w:jc w:val="right"/>
              <w:rPr>
                <w:sz w:val="18"/>
                <w:lang w:val="en-GB"/>
              </w:rPr>
            </w:pPr>
          </w:p>
        </w:tc>
        <w:tc>
          <w:tcPr>
            <w:tcW w:w="1415" w:type="dxa"/>
            <w:tcMar>
              <w:left w:w="28" w:type="dxa"/>
              <w:right w:w="28" w:type="dxa"/>
            </w:tcMar>
          </w:tcPr>
          <w:p w14:paraId="1E00E449" w14:textId="77777777" w:rsidR="00472CB2" w:rsidRPr="003F6D2B" w:rsidRDefault="00472CB2" w:rsidP="00CE25BF">
            <w:pPr>
              <w:ind w:left="0"/>
              <w:jc w:val="right"/>
              <w:rPr>
                <w:sz w:val="18"/>
                <w:lang w:val="en-GB"/>
              </w:rPr>
            </w:pPr>
          </w:p>
        </w:tc>
      </w:tr>
      <w:tr w:rsidR="00472CB2" w:rsidRPr="003F6D2B" w14:paraId="563D10F8" w14:textId="77777777" w:rsidTr="00F1795B">
        <w:tc>
          <w:tcPr>
            <w:tcW w:w="5737" w:type="dxa"/>
            <w:tcBorders>
              <w:bottom w:val="single" w:sz="4" w:space="0" w:color="auto"/>
            </w:tcBorders>
            <w:tcMar>
              <w:left w:w="28" w:type="dxa"/>
              <w:right w:w="28" w:type="dxa"/>
            </w:tcMar>
          </w:tcPr>
          <w:p w14:paraId="4BD0B777" w14:textId="7D313BF1" w:rsidR="00472CB2" w:rsidRPr="003F6D2B" w:rsidRDefault="00EE1830" w:rsidP="00CE25BF">
            <w:pPr>
              <w:ind w:left="0"/>
              <w:rPr>
                <w:sz w:val="18"/>
                <w:lang w:val="en-GB"/>
              </w:rPr>
            </w:pPr>
            <w:r>
              <w:rPr>
                <w:sz w:val="18"/>
                <w:lang w:val="en-GB"/>
              </w:rPr>
              <w:t>Other</w:t>
            </w:r>
            <w:r w:rsidRPr="003F6D2B">
              <w:rPr>
                <w:sz w:val="18"/>
                <w:lang w:val="en-GB"/>
              </w:rPr>
              <w:t xml:space="preserve"> </w:t>
            </w:r>
            <w:r w:rsidR="00472CB2" w:rsidRPr="003F6D2B">
              <w:rPr>
                <w:sz w:val="18"/>
                <w:lang w:val="en-GB"/>
              </w:rPr>
              <w:t>operating income</w:t>
            </w:r>
            <w:r w:rsidR="00472CB2" w:rsidRPr="003F6D2B" w:rsidDel="00A65619">
              <w:rPr>
                <w:sz w:val="18"/>
                <w:lang w:val="en-GB"/>
              </w:rPr>
              <w:t xml:space="preserve"> </w:t>
            </w:r>
          </w:p>
        </w:tc>
        <w:tc>
          <w:tcPr>
            <w:tcW w:w="1353" w:type="dxa"/>
            <w:tcBorders>
              <w:bottom w:val="single" w:sz="4" w:space="0" w:color="auto"/>
            </w:tcBorders>
            <w:tcMar>
              <w:left w:w="28" w:type="dxa"/>
              <w:right w:w="28" w:type="dxa"/>
            </w:tcMar>
          </w:tcPr>
          <w:p w14:paraId="211B4007" w14:textId="77777777" w:rsidR="00472CB2" w:rsidRPr="003F6D2B" w:rsidRDefault="00472CB2" w:rsidP="00CE25BF">
            <w:pPr>
              <w:ind w:left="0"/>
              <w:jc w:val="right"/>
              <w:rPr>
                <w:sz w:val="18"/>
                <w:lang w:val="en-GB"/>
              </w:rPr>
            </w:pPr>
          </w:p>
        </w:tc>
        <w:tc>
          <w:tcPr>
            <w:tcW w:w="1415" w:type="dxa"/>
            <w:tcBorders>
              <w:bottom w:val="single" w:sz="4" w:space="0" w:color="auto"/>
            </w:tcBorders>
            <w:tcMar>
              <w:left w:w="28" w:type="dxa"/>
              <w:right w:w="28" w:type="dxa"/>
            </w:tcMar>
          </w:tcPr>
          <w:p w14:paraId="2D740052" w14:textId="77777777" w:rsidR="00472CB2" w:rsidRPr="003F6D2B" w:rsidRDefault="00472CB2" w:rsidP="00CE25BF">
            <w:pPr>
              <w:ind w:left="0"/>
              <w:jc w:val="right"/>
              <w:rPr>
                <w:sz w:val="18"/>
                <w:lang w:val="en-GB"/>
              </w:rPr>
            </w:pPr>
          </w:p>
        </w:tc>
      </w:tr>
      <w:tr w:rsidR="00472CB2" w:rsidRPr="003F6D2B" w14:paraId="0BC2B143" w14:textId="77777777" w:rsidTr="00F1795B">
        <w:trPr>
          <w:trHeight w:val="100"/>
        </w:trPr>
        <w:tc>
          <w:tcPr>
            <w:tcW w:w="5737" w:type="dxa"/>
            <w:tcBorders>
              <w:top w:val="single" w:sz="4" w:space="0" w:color="auto"/>
              <w:bottom w:val="double" w:sz="4" w:space="0" w:color="auto"/>
            </w:tcBorders>
            <w:tcMar>
              <w:left w:w="28" w:type="dxa"/>
              <w:right w:w="28" w:type="dxa"/>
            </w:tcMar>
          </w:tcPr>
          <w:p w14:paraId="7FC0E95C" w14:textId="77777777" w:rsidR="00472CB2" w:rsidRPr="003F6D2B" w:rsidRDefault="00472CB2" w:rsidP="00CE25BF">
            <w:pPr>
              <w:ind w:left="0"/>
              <w:rPr>
                <w:b/>
                <w:bCs/>
                <w:sz w:val="18"/>
                <w:lang w:val="en-GB"/>
              </w:rPr>
            </w:pPr>
            <w:r w:rsidRPr="003F6D2B">
              <w:rPr>
                <w:b/>
                <w:bCs/>
                <w:sz w:val="18"/>
                <w:lang w:val="en-GB"/>
              </w:rPr>
              <w:t xml:space="preserve">Total </w:t>
            </w:r>
          </w:p>
        </w:tc>
        <w:tc>
          <w:tcPr>
            <w:tcW w:w="1353" w:type="dxa"/>
            <w:tcBorders>
              <w:top w:val="single" w:sz="4" w:space="0" w:color="auto"/>
              <w:bottom w:val="double" w:sz="4" w:space="0" w:color="auto"/>
            </w:tcBorders>
            <w:tcMar>
              <w:left w:w="28" w:type="dxa"/>
              <w:right w:w="28" w:type="dxa"/>
            </w:tcMar>
          </w:tcPr>
          <w:p w14:paraId="26C56483" w14:textId="77777777" w:rsidR="00472CB2" w:rsidRPr="003F6D2B" w:rsidRDefault="00472CB2" w:rsidP="00CE25BF">
            <w:pPr>
              <w:ind w:left="0"/>
              <w:jc w:val="right"/>
              <w:rPr>
                <w:b/>
                <w:bCs/>
                <w:sz w:val="18"/>
                <w:lang w:val="en-GB"/>
              </w:rPr>
            </w:pPr>
          </w:p>
        </w:tc>
        <w:tc>
          <w:tcPr>
            <w:tcW w:w="1415" w:type="dxa"/>
            <w:tcBorders>
              <w:top w:val="single" w:sz="4" w:space="0" w:color="auto"/>
              <w:bottom w:val="double" w:sz="4" w:space="0" w:color="auto"/>
            </w:tcBorders>
            <w:tcMar>
              <w:left w:w="28" w:type="dxa"/>
              <w:right w:w="28" w:type="dxa"/>
            </w:tcMar>
          </w:tcPr>
          <w:p w14:paraId="7DADB341" w14:textId="77777777" w:rsidR="00472CB2" w:rsidRPr="003F6D2B" w:rsidRDefault="00472CB2" w:rsidP="00CE25BF">
            <w:pPr>
              <w:ind w:left="0"/>
              <w:jc w:val="right"/>
              <w:rPr>
                <w:b/>
                <w:bCs/>
                <w:sz w:val="18"/>
                <w:lang w:val="en-GB"/>
              </w:rPr>
            </w:pPr>
          </w:p>
        </w:tc>
      </w:tr>
    </w:tbl>
    <w:p w14:paraId="47171980" w14:textId="77777777" w:rsidR="00472CB2" w:rsidRPr="003F6D2B" w:rsidRDefault="00472CB2" w:rsidP="00472CB2">
      <w:pPr>
        <w:pStyle w:val="xl41"/>
        <w:tabs>
          <w:tab w:val="left" w:pos="576"/>
        </w:tabs>
        <w:spacing w:before="0" w:beforeAutospacing="0" w:after="0" w:afterAutospacing="0"/>
        <w:rPr>
          <w:rFonts w:ascii="Times New Roman" w:eastAsia="Times New Roman" w:hAnsi="Times New Roman" w:cs="Times New Roman"/>
          <w:lang w:val="en-GB"/>
        </w:rPr>
      </w:pPr>
    </w:p>
    <w:p w14:paraId="5C3A2C40" w14:textId="64D59106" w:rsidR="00472CB2" w:rsidRPr="003F6D2B" w:rsidRDefault="00472CB2" w:rsidP="00472CB2">
      <w:pPr>
        <w:pStyle w:val="BodyTextIndent3"/>
        <w:widowControl/>
        <w:tabs>
          <w:tab w:val="left" w:pos="576"/>
        </w:tabs>
        <w:rPr>
          <w:bCs/>
          <w:iCs/>
          <w:lang w:val="en-GB"/>
        </w:rPr>
      </w:pPr>
      <w:r w:rsidRPr="003F6D2B">
        <w:rPr>
          <w:lang w:val="en-GB"/>
        </w:rPr>
        <w:lastRenderedPageBreak/>
        <w:t>(</w:t>
      </w:r>
      <w:r w:rsidR="00614F8E" w:rsidRPr="003F6D2B">
        <w:rPr>
          <w:lang w:val="en-GB"/>
        </w:rPr>
        <w:t xml:space="preserve">Detail the amount and nature of the individual income items that are material in terms of volume or origin. </w:t>
      </w:r>
      <w:r w:rsidR="002005E7" w:rsidRPr="003F6D2B">
        <w:rPr>
          <w:lang w:val="en-GB"/>
        </w:rPr>
        <w:t>T</w:t>
      </w:r>
      <w:r w:rsidRPr="003F6D2B">
        <w:rPr>
          <w:lang w:val="en-GB"/>
        </w:rPr>
        <w:t>he amount of ‘</w:t>
      </w:r>
      <w:r w:rsidR="003E0625">
        <w:rPr>
          <w:lang w:val="en-GB"/>
        </w:rPr>
        <w:t>Other</w:t>
      </w:r>
      <w:r w:rsidR="003E0625" w:rsidRPr="003F6D2B">
        <w:rPr>
          <w:lang w:val="en-GB"/>
        </w:rPr>
        <w:t xml:space="preserve"> </w:t>
      </w:r>
      <w:r w:rsidRPr="003F6D2B">
        <w:rPr>
          <w:lang w:val="en-GB"/>
        </w:rPr>
        <w:t xml:space="preserve">operating income’ </w:t>
      </w:r>
      <w:r w:rsidR="00614F8E" w:rsidRPr="003F6D2B">
        <w:rPr>
          <w:lang w:val="en-GB"/>
        </w:rPr>
        <w:t>should not exceed</w:t>
      </w:r>
      <w:r w:rsidRPr="003F6D2B">
        <w:rPr>
          <w:lang w:val="en-GB"/>
        </w:rPr>
        <w:t xml:space="preserve"> 15 percent of the total sum</w:t>
      </w:r>
      <w:r w:rsidR="00614F8E" w:rsidRPr="003F6D2B">
        <w:rPr>
          <w:lang w:val="en-GB"/>
        </w:rPr>
        <w:t>.</w:t>
      </w:r>
      <w:r w:rsidRPr="003F6D2B">
        <w:rPr>
          <w:lang w:val="en-GB"/>
        </w:rPr>
        <w:t xml:space="preserve">) </w:t>
      </w:r>
    </w:p>
    <w:p w14:paraId="3EC06A8B" w14:textId="70297269" w:rsidR="00472CB2" w:rsidRPr="003F6D2B" w:rsidRDefault="00F90E36" w:rsidP="004E35E7">
      <w:pPr>
        <w:pStyle w:val="Heading3"/>
      </w:pPr>
      <w:bookmarkStart w:id="266" w:name="_Toc53393373"/>
      <w:bookmarkStart w:id="267" w:name="_Toc87163756"/>
      <w:bookmarkStart w:id="268" w:name="_Toc190342811"/>
      <w:r>
        <w:t>Sundry</w:t>
      </w:r>
      <w:r w:rsidRPr="003F6D2B">
        <w:t xml:space="preserve"> </w:t>
      </w:r>
      <w:r w:rsidR="00472CB2" w:rsidRPr="003F6D2B">
        <w:t>Operating Expenses</w:t>
      </w:r>
      <w:bookmarkEnd w:id="266"/>
      <w:bookmarkEnd w:id="267"/>
      <w:bookmarkEnd w:id="268"/>
      <w:r w:rsidR="00472CB2" w:rsidRPr="003F6D2B">
        <w:t xml:space="preserve"> </w:t>
      </w:r>
    </w:p>
    <w:p w14:paraId="76C4216C" w14:textId="77777777" w:rsidR="00472CB2" w:rsidRPr="006F64BF" w:rsidRDefault="00472CB2" w:rsidP="006F64BF">
      <w:pPr>
        <w:tabs>
          <w:tab w:val="left" w:pos="576"/>
        </w:tabs>
        <w:ind w:right="-1"/>
        <w:jc w:val="right"/>
        <w:rPr>
          <w:sz w:val="18"/>
          <w:lang w:val="en-GB"/>
        </w:rPr>
      </w:pPr>
      <w:r w:rsidRPr="006F64BF">
        <w:rPr>
          <w:sz w:val="18"/>
          <w:lang w:val="en-GB"/>
        </w:rPr>
        <w:t>(CZK ‘000)</w:t>
      </w:r>
    </w:p>
    <w:tbl>
      <w:tblPr>
        <w:tblW w:w="8546" w:type="dxa"/>
        <w:tblInd w:w="567" w:type="dxa"/>
        <w:tblLayout w:type="fixed"/>
        <w:tblCellMar>
          <w:left w:w="28" w:type="dxa"/>
          <w:right w:w="28" w:type="dxa"/>
        </w:tblCellMar>
        <w:tblLook w:val="0000" w:firstRow="0" w:lastRow="0" w:firstColumn="0" w:lastColumn="0" w:noHBand="0" w:noVBand="0"/>
      </w:tblPr>
      <w:tblGrid>
        <w:gridCol w:w="6199"/>
        <w:gridCol w:w="1143"/>
        <w:gridCol w:w="1204"/>
      </w:tblGrid>
      <w:tr w:rsidR="00472CB2" w:rsidRPr="003F6D2B" w14:paraId="12F15E86" w14:textId="77777777" w:rsidTr="00F1795B">
        <w:tc>
          <w:tcPr>
            <w:tcW w:w="6199" w:type="dxa"/>
            <w:tcBorders>
              <w:top w:val="single" w:sz="4" w:space="0" w:color="auto"/>
              <w:bottom w:val="single" w:sz="4" w:space="0" w:color="auto"/>
            </w:tcBorders>
            <w:tcMar>
              <w:left w:w="28" w:type="dxa"/>
              <w:right w:w="28" w:type="dxa"/>
            </w:tcMar>
          </w:tcPr>
          <w:p w14:paraId="5D431EA6" w14:textId="77777777" w:rsidR="00472CB2" w:rsidRPr="003F6D2B" w:rsidRDefault="00472CB2" w:rsidP="00CE25BF">
            <w:pPr>
              <w:ind w:left="0"/>
              <w:rPr>
                <w:sz w:val="18"/>
                <w:lang w:val="en-GB"/>
              </w:rPr>
            </w:pPr>
          </w:p>
        </w:tc>
        <w:tc>
          <w:tcPr>
            <w:tcW w:w="1143" w:type="dxa"/>
            <w:tcBorders>
              <w:top w:val="single" w:sz="4" w:space="0" w:color="auto"/>
              <w:bottom w:val="single" w:sz="4" w:space="0" w:color="auto"/>
            </w:tcBorders>
            <w:tcMar>
              <w:left w:w="28" w:type="dxa"/>
              <w:right w:w="28" w:type="dxa"/>
            </w:tcMar>
          </w:tcPr>
          <w:p w14:paraId="72FBAE3A" w14:textId="003BBE1D" w:rsidR="00472CB2" w:rsidRPr="003F6D2B" w:rsidRDefault="00472CB2"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8C7E63" w:rsidRPr="003F6D2B">
              <w:rPr>
                <w:b/>
                <w:sz w:val="18"/>
                <w:lang w:val="en-GB"/>
              </w:rPr>
              <w:t>4</w:t>
            </w:r>
          </w:p>
        </w:tc>
        <w:tc>
          <w:tcPr>
            <w:tcW w:w="1204" w:type="dxa"/>
            <w:tcBorders>
              <w:top w:val="single" w:sz="4" w:space="0" w:color="auto"/>
              <w:bottom w:val="single" w:sz="4" w:space="0" w:color="auto"/>
            </w:tcBorders>
            <w:tcMar>
              <w:left w:w="28" w:type="dxa"/>
              <w:right w:w="28" w:type="dxa"/>
            </w:tcMar>
          </w:tcPr>
          <w:p w14:paraId="3C57E4CD" w14:textId="01497064" w:rsidR="00472CB2" w:rsidRPr="003F6D2B" w:rsidRDefault="00472CB2"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8C7E63" w:rsidRPr="003F6D2B">
              <w:rPr>
                <w:b/>
                <w:sz w:val="18"/>
                <w:lang w:val="en-GB"/>
              </w:rPr>
              <w:t>3</w:t>
            </w:r>
          </w:p>
        </w:tc>
      </w:tr>
      <w:tr w:rsidR="00472CB2" w:rsidRPr="003F6D2B" w14:paraId="783B87A2" w14:textId="77777777" w:rsidTr="00F1795B">
        <w:tc>
          <w:tcPr>
            <w:tcW w:w="6199" w:type="dxa"/>
            <w:tcBorders>
              <w:top w:val="single" w:sz="4" w:space="0" w:color="auto"/>
            </w:tcBorders>
            <w:tcMar>
              <w:left w:w="28" w:type="dxa"/>
              <w:right w:w="28" w:type="dxa"/>
            </w:tcMar>
          </w:tcPr>
          <w:p w14:paraId="50C3EA2F" w14:textId="77777777" w:rsidR="00472CB2" w:rsidRPr="003F6D2B" w:rsidRDefault="00472CB2" w:rsidP="00CE25BF">
            <w:pPr>
              <w:ind w:left="0"/>
              <w:rPr>
                <w:sz w:val="18"/>
                <w:lang w:val="en-GB"/>
              </w:rPr>
            </w:pPr>
            <w:r w:rsidRPr="003F6D2B">
              <w:rPr>
                <w:sz w:val="18"/>
                <w:lang w:val="en-GB"/>
              </w:rPr>
              <w:t>Gifts</w:t>
            </w:r>
          </w:p>
        </w:tc>
        <w:tc>
          <w:tcPr>
            <w:tcW w:w="1143" w:type="dxa"/>
            <w:tcBorders>
              <w:top w:val="single" w:sz="4" w:space="0" w:color="auto"/>
            </w:tcBorders>
            <w:tcMar>
              <w:left w:w="28" w:type="dxa"/>
              <w:right w:w="28" w:type="dxa"/>
            </w:tcMar>
          </w:tcPr>
          <w:p w14:paraId="06FBED10" w14:textId="77777777" w:rsidR="00472CB2" w:rsidRPr="003F6D2B" w:rsidRDefault="00472CB2" w:rsidP="00CE25BF">
            <w:pPr>
              <w:ind w:left="0"/>
              <w:jc w:val="right"/>
              <w:rPr>
                <w:sz w:val="18"/>
                <w:lang w:val="en-GB"/>
              </w:rPr>
            </w:pPr>
          </w:p>
        </w:tc>
        <w:tc>
          <w:tcPr>
            <w:tcW w:w="1204" w:type="dxa"/>
            <w:tcBorders>
              <w:top w:val="single" w:sz="4" w:space="0" w:color="auto"/>
            </w:tcBorders>
            <w:tcMar>
              <w:left w:w="28" w:type="dxa"/>
              <w:right w:w="28" w:type="dxa"/>
            </w:tcMar>
          </w:tcPr>
          <w:p w14:paraId="09C22614" w14:textId="77777777" w:rsidR="00472CB2" w:rsidRPr="003F6D2B" w:rsidRDefault="00472CB2" w:rsidP="00CE25BF">
            <w:pPr>
              <w:ind w:left="0"/>
              <w:jc w:val="right"/>
              <w:rPr>
                <w:sz w:val="18"/>
                <w:lang w:val="en-GB"/>
              </w:rPr>
            </w:pPr>
          </w:p>
        </w:tc>
      </w:tr>
      <w:tr w:rsidR="00472CB2" w:rsidRPr="003F6D2B" w14:paraId="3ECF158B" w14:textId="77777777" w:rsidTr="00F1795B">
        <w:tc>
          <w:tcPr>
            <w:tcW w:w="6199" w:type="dxa"/>
            <w:tcMar>
              <w:left w:w="28" w:type="dxa"/>
              <w:right w:w="28" w:type="dxa"/>
            </w:tcMar>
          </w:tcPr>
          <w:p w14:paraId="1ECF3ECD" w14:textId="77777777" w:rsidR="00472CB2" w:rsidRPr="003F6D2B" w:rsidRDefault="00472CB2" w:rsidP="00CE25BF">
            <w:pPr>
              <w:ind w:left="0"/>
              <w:rPr>
                <w:sz w:val="18"/>
                <w:lang w:val="en-GB"/>
              </w:rPr>
            </w:pPr>
            <w:r w:rsidRPr="003F6D2B">
              <w:rPr>
                <w:sz w:val="18"/>
                <w:lang w:val="en-GB"/>
              </w:rPr>
              <w:t>Contractual penalties and default interest</w:t>
            </w:r>
          </w:p>
        </w:tc>
        <w:tc>
          <w:tcPr>
            <w:tcW w:w="1143" w:type="dxa"/>
            <w:tcMar>
              <w:left w:w="28" w:type="dxa"/>
              <w:right w:w="28" w:type="dxa"/>
            </w:tcMar>
          </w:tcPr>
          <w:p w14:paraId="0FA8F626" w14:textId="77777777" w:rsidR="00472CB2" w:rsidRPr="003F6D2B" w:rsidRDefault="00472CB2" w:rsidP="00CE25BF">
            <w:pPr>
              <w:ind w:left="0"/>
              <w:jc w:val="right"/>
              <w:rPr>
                <w:sz w:val="18"/>
                <w:lang w:val="en-GB"/>
              </w:rPr>
            </w:pPr>
          </w:p>
        </w:tc>
        <w:tc>
          <w:tcPr>
            <w:tcW w:w="1204" w:type="dxa"/>
            <w:tcMar>
              <w:left w:w="28" w:type="dxa"/>
              <w:right w:w="28" w:type="dxa"/>
            </w:tcMar>
          </w:tcPr>
          <w:p w14:paraId="5FF7C1B5" w14:textId="77777777" w:rsidR="00472CB2" w:rsidRPr="003F6D2B" w:rsidRDefault="00472CB2" w:rsidP="00CE25BF">
            <w:pPr>
              <w:ind w:left="0"/>
              <w:jc w:val="right"/>
              <w:rPr>
                <w:sz w:val="18"/>
                <w:lang w:val="en-GB"/>
              </w:rPr>
            </w:pPr>
          </w:p>
        </w:tc>
      </w:tr>
      <w:tr w:rsidR="00472CB2" w:rsidRPr="003F6D2B" w14:paraId="3BB121A0" w14:textId="77777777" w:rsidTr="00F1795B">
        <w:tc>
          <w:tcPr>
            <w:tcW w:w="6199" w:type="dxa"/>
            <w:tcMar>
              <w:left w:w="28" w:type="dxa"/>
              <w:right w:w="28" w:type="dxa"/>
            </w:tcMar>
          </w:tcPr>
          <w:p w14:paraId="297A58B4" w14:textId="77777777" w:rsidR="00472CB2" w:rsidRPr="003F6D2B" w:rsidRDefault="00472CB2" w:rsidP="00CE25BF">
            <w:pPr>
              <w:ind w:left="0"/>
              <w:rPr>
                <w:sz w:val="18"/>
                <w:lang w:val="en-GB"/>
              </w:rPr>
            </w:pPr>
            <w:r w:rsidRPr="003F6D2B">
              <w:rPr>
                <w:sz w:val="18"/>
                <w:lang w:val="en-GB"/>
              </w:rPr>
              <w:t>Other penalties and fines</w:t>
            </w:r>
          </w:p>
        </w:tc>
        <w:tc>
          <w:tcPr>
            <w:tcW w:w="1143" w:type="dxa"/>
            <w:tcMar>
              <w:left w:w="28" w:type="dxa"/>
              <w:right w:w="28" w:type="dxa"/>
            </w:tcMar>
          </w:tcPr>
          <w:p w14:paraId="55A9B7BF" w14:textId="77777777" w:rsidR="00472CB2" w:rsidRPr="003F6D2B" w:rsidRDefault="00472CB2" w:rsidP="00CE25BF">
            <w:pPr>
              <w:ind w:left="0"/>
              <w:jc w:val="right"/>
              <w:rPr>
                <w:sz w:val="18"/>
                <w:lang w:val="en-GB"/>
              </w:rPr>
            </w:pPr>
          </w:p>
        </w:tc>
        <w:tc>
          <w:tcPr>
            <w:tcW w:w="1204" w:type="dxa"/>
            <w:tcMar>
              <w:left w:w="28" w:type="dxa"/>
              <w:right w:w="28" w:type="dxa"/>
            </w:tcMar>
          </w:tcPr>
          <w:p w14:paraId="6AFB09BA" w14:textId="77777777" w:rsidR="00472CB2" w:rsidRPr="003F6D2B" w:rsidRDefault="00472CB2" w:rsidP="00CE25BF">
            <w:pPr>
              <w:ind w:left="0"/>
              <w:jc w:val="right"/>
              <w:rPr>
                <w:sz w:val="18"/>
                <w:lang w:val="en-GB"/>
              </w:rPr>
            </w:pPr>
          </w:p>
        </w:tc>
      </w:tr>
      <w:tr w:rsidR="00472CB2" w:rsidRPr="003F6D2B" w14:paraId="1A67F90E" w14:textId="77777777" w:rsidTr="00F1795B">
        <w:tc>
          <w:tcPr>
            <w:tcW w:w="6199" w:type="dxa"/>
            <w:tcMar>
              <w:left w:w="28" w:type="dxa"/>
              <w:right w:w="28" w:type="dxa"/>
            </w:tcMar>
          </w:tcPr>
          <w:p w14:paraId="1563D71C" w14:textId="77777777" w:rsidR="00472CB2" w:rsidRPr="003F6D2B" w:rsidRDefault="00472CB2" w:rsidP="00CE25BF">
            <w:pPr>
              <w:ind w:left="0"/>
              <w:rPr>
                <w:sz w:val="18"/>
                <w:lang w:val="en-GB"/>
              </w:rPr>
            </w:pPr>
            <w:r w:rsidRPr="003F6D2B">
              <w:rPr>
                <w:sz w:val="18"/>
                <w:lang w:val="en-GB"/>
              </w:rPr>
              <w:t>Write-off of receivables and transferred receivables</w:t>
            </w:r>
          </w:p>
        </w:tc>
        <w:tc>
          <w:tcPr>
            <w:tcW w:w="1143" w:type="dxa"/>
            <w:tcMar>
              <w:left w:w="28" w:type="dxa"/>
              <w:right w:w="28" w:type="dxa"/>
            </w:tcMar>
          </w:tcPr>
          <w:p w14:paraId="32401ACC" w14:textId="77777777" w:rsidR="00472CB2" w:rsidRPr="003F6D2B" w:rsidRDefault="00472CB2" w:rsidP="00CE25BF">
            <w:pPr>
              <w:ind w:left="0"/>
              <w:jc w:val="right"/>
              <w:rPr>
                <w:sz w:val="18"/>
                <w:lang w:val="en-GB"/>
              </w:rPr>
            </w:pPr>
          </w:p>
        </w:tc>
        <w:tc>
          <w:tcPr>
            <w:tcW w:w="1204" w:type="dxa"/>
            <w:tcMar>
              <w:left w:w="28" w:type="dxa"/>
              <w:right w:w="28" w:type="dxa"/>
            </w:tcMar>
          </w:tcPr>
          <w:p w14:paraId="6050E4D7" w14:textId="77777777" w:rsidR="00472CB2" w:rsidRPr="003F6D2B" w:rsidRDefault="00472CB2" w:rsidP="00CE25BF">
            <w:pPr>
              <w:ind w:left="0"/>
              <w:jc w:val="right"/>
              <w:rPr>
                <w:sz w:val="18"/>
                <w:lang w:val="en-GB"/>
              </w:rPr>
            </w:pPr>
          </w:p>
        </w:tc>
      </w:tr>
      <w:tr w:rsidR="00472CB2" w:rsidRPr="003F6D2B" w14:paraId="7E21EE5C" w14:textId="77777777" w:rsidTr="00F1795B">
        <w:tc>
          <w:tcPr>
            <w:tcW w:w="6199" w:type="dxa"/>
            <w:tcMar>
              <w:left w:w="28" w:type="dxa"/>
              <w:right w:w="28" w:type="dxa"/>
            </w:tcMar>
          </w:tcPr>
          <w:p w14:paraId="21CA459C" w14:textId="77777777" w:rsidR="00472CB2" w:rsidRPr="003F6D2B" w:rsidRDefault="00472CB2" w:rsidP="00CE25BF">
            <w:pPr>
              <w:ind w:left="0"/>
              <w:rPr>
                <w:sz w:val="18"/>
                <w:lang w:val="en-GB"/>
              </w:rPr>
            </w:pPr>
            <w:r w:rsidRPr="003F6D2B">
              <w:rPr>
                <w:sz w:val="18"/>
                <w:lang w:val="en-GB"/>
              </w:rPr>
              <w:t>Deficits and damage relating to operating activities</w:t>
            </w:r>
            <w:r w:rsidRPr="003F6D2B" w:rsidDel="00A65619">
              <w:rPr>
                <w:sz w:val="18"/>
                <w:lang w:val="en-GB"/>
              </w:rPr>
              <w:t xml:space="preserve"> </w:t>
            </w:r>
          </w:p>
        </w:tc>
        <w:tc>
          <w:tcPr>
            <w:tcW w:w="1143" w:type="dxa"/>
            <w:tcMar>
              <w:left w:w="28" w:type="dxa"/>
              <w:right w:w="28" w:type="dxa"/>
            </w:tcMar>
          </w:tcPr>
          <w:p w14:paraId="67DD3C00" w14:textId="77777777" w:rsidR="00472CB2" w:rsidRPr="003F6D2B" w:rsidRDefault="00472CB2" w:rsidP="00CE25BF">
            <w:pPr>
              <w:ind w:left="0"/>
              <w:jc w:val="right"/>
              <w:rPr>
                <w:sz w:val="18"/>
                <w:lang w:val="en-GB"/>
              </w:rPr>
            </w:pPr>
          </w:p>
        </w:tc>
        <w:tc>
          <w:tcPr>
            <w:tcW w:w="1204" w:type="dxa"/>
            <w:tcMar>
              <w:left w:w="28" w:type="dxa"/>
              <w:right w:w="28" w:type="dxa"/>
            </w:tcMar>
          </w:tcPr>
          <w:p w14:paraId="2D53AD09" w14:textId="77777777" w:rsidR="00472CB2" w:rsidRPr="003F6D2B" w:rsidRDefault="00472CB2" w:rsidP="00CE25BF">
            <w:pPr>
              <w:ind w:left="0"/>
              <w:jc w:val="right"/>
              <w:rPr>
                <w:sz w:val="18"/>
                <w:lang w:val="en-GB"/>
              </w:rPr>
            </w:pPr>
          </w:p>
        </w:tc>
      </w:tr>
      <w:tr w:rsidR="00472CB2" w:rsidRPr="003F6D2B" w14:paraId="255AC1D4" w14:textId="77777777" w:rsidTr="00F1795B">
        <w:tc>
          <w:tcPr>
            <w:tcW w:w="6199" w:type="dxa"/>
            <w:tcBorders>
              <w:bottom w:val="single" w:sz="4" w:space="0" w:color="auto"/>
            </w:tcBorders>
            <w:tcMar>
              <w:left w:w="28" w:type="dxa"/>
              <w:right w:w="28" w:type="dxa"/>
            </w:tcMar>
          </w:tcPr>
          <w:p w14:paraId="76C2332F" w14:textId="0117212E" w:rsidR="00472CB2" w:rsidRPr="003F6D2B" w:rsidRDefault="003E0625" w:rsidP="00CE25BF">
            <w:pPr>
              <w:ind w:left="0"/>
              <w:rPr>
                <w:sz w:val="18"/>
                <w:lang w:val="en-GB"/>
              </w:rPr>
            </w:pPr>
            <w:r>
              <w:rPr>
                <w:sz w:val="18"/>
                <w:lang w:val="en-GB"/>
              </w:rPr>
              <w:t>Other</w:t>
            </w:r>
            <w:r w:rsidRPr="003F6D2B">
              <w:rPr>
                <w:sz w:val="18"/>
                <w:lang w:val="en-GB"/>
              </w:rPr>
              <w:t xml:space="preserve"> </w:t>
            </w:r>
            <w:r w:rsidR="00472CB2" w:rsidRPr="003F6D2B">
              <w:rPr>
                <w:sz w:val="18"/>
                <w:lang w:val="en-GB"/>
              </w:rPr>
              <w:t xml:space="preserve">operating expenses </w:t>
            </w:r>
          </w:p>
        </w:tc>
        <w:tc>
          <w:tcPr>
            <w:tcW w:w="1143" w:type="dxa"/>
            <w:tcBorders>
              <w:bottom w:val="single" w:sz="4" w:space="0" w:color="auto"/>
            </w:tcBorders>
            <w:tcMar>
              <w:left w:w="28" w:type="dxa"/>
              <w:right w:w="28" w:type="dxa"/>
            </w:tcMar>
          </w:tcPr>
          <w:p w14:paraId="13328458" w14:textId="77777777" w:rsidR="00472CB2" w:rsidRPr="003F6D2B" w:rsidRDefault="00472CB2" w:rsidP="00CE25BF">
            <w:pPr>
              <w:ind w:left="0"/>
              <w:jc w:val="right"/>
              <w:rPr>
                <w:sz w:val="18"/>
                <w:lang w:val="en-GB"/>
              </w:rPr>
            </w:pPr>
          </w:p>
        </w:tc>
        <w:tc>
          <w:tcPr>
            <w:tcW w:w="1204" w:type="dxa"/>
            <w:tcBorders>
              <w:bottom w:val="single" w:sz="4" w:space="0" w:color="auto"/>
            </w:tcBorders>
            <w:tcMar>
              <w:left w:w="28" w:type="dxa"/>
              <w:right w:w="28" w:type="dxa"/>
            </w:tcMar>
          </w:tcPr>
          <w:p w14:paraId="140BD799" w14:textId="77777777" w:rsidR="00472CB2" w:rsidRPr="003F6D2B" w:rsidRDefault="00472CB2" w:rsidP="00CE25BF">
            <w:pPr>
              <w:ind w:left="0"/>
              <w:jc w:val="right"/>
              <w:rPr>
                <w:sz w:val="18"/>
                <w:lang w:val="en-GB"/>
              </w:rPr>
            </w:pPr>
          </w:p>
        </w:tc>
      </w:tr>
      <w:tr w:rsidR="00472CB2" w:rsidRPr="003F6D2B" w14:paraId="10D2A76F" w14:textId="77777777" w:rsidTr="00F1795B">
        <w:tc>
          <w:tcPr>
            <w:tcW w:w="6199" w:type="dxa"/>
            <w:tcBorders>
              <w:top w:val="single" w:sz="4" w:space="0" w:color="auto"/>
              <w:bottom w:val="double" w:sz="4" w:space="0" w:color="auto"/>
            </w:tcBorders>
            <w:tcMar>
              <w:left w:w="28" w:type="dxa"/>
              <w:right w:w="28" w:type="dxa"/>
            </w:tcMar>
          </w:tcPr>
          <w:p w14:paraId="25CAB32A" w14:textId="77777777" w:rsidR="00472CB2" w:rsidRPr="003F6D2B" w:rsidRDefault="00472CB2" w:rsidP="00CE25BF">
            <w:pPr>
              <w:ind w:left="0"/>
              <w:rPr>
                <w:b/>
                <w:bCs/>
                <w:sz w:val="18"/>
                <w:lang w:val="en-GB"/>
              </w:rPr>
            </w:pPr>
            <w:r w:rsidRPr="003F6D2B">
              <w:rPr>
                <w:b/>
                <w:bCs/>
                <w:sz w:val="18"/>
                <w:lang w:val="en-GB"/>
              </w:rPr>
              <w:t xml:space="preserve">Total </w:t>
            </w:r>
          </w:p>
        </w:tc>
        <w:tc>
          <w:tcPr>
            <w:tcW w:w="1143" w:type="dxa"/>
            <w:tcBorders>
              <w:top w:val="single" w:sz="4" w:space="0" w:color="auto"/>
              <w:bottom w:val="double" w:sz="4" w:space="0" w:color="auto"/>
            </w:tcBorders>
            <w:tcMar>
              <w:left w:w="28" w:type="dxa"/>
              <w:right w:w="28" w:type="dxa"/>
            </w:tcMar>
          </w:tcPr>
          <w:p w14:paraId="6C48213B" w14:textId="77777777" w:rsidR="00472CB2" w:rsidRPr="003F6D2B" w:rsidRDefault="00472CB2" w:rsidP="00CE25BF">
            <w:pPr>
              <w:ind w:left="0"/>
              <w:jc w:val="right"/>
              <w:rPr>
                <w:b/>
                <w:bCs/>
                <w:sz w:val="18"/>
                <w:lang w:val="en-GB"/>
              </w:rPr>
            </w:pPr>
          </w:p>
        </w:tc>
        <w:tc>
          <w:tcPr>
            <w:tcW w:w="1204" w:type="dxa"/>
            <w:tcBorders>
              <w:top w:val="single" w:sz="4" w:space="0" w:color="auto"/>
              <w:bottom w:val="double" w:sz="4" w:space="0" w:color="auto"/>
            </w:tcBorders>
            <w:tcMar>
              <w:left w:w="28" w:type="dxa"/>
              <w:right w:w="28" w:type="dxa"/>
            </w:tcMar>
          </w:tcPr>
          <w:p w14:paraId="262FBF82" w14:textId="77777777" w:rsidR="00472CB2" w:rsidRPr="003F6D2B" w:rsidRDefault="00472CB2" w:rsidP="00CE25BF">
            <w:pPr>
              <w:ind w:left="0"/>
              <w:jc w:val="right"/>
              <w:rPr>
                <w:b/>
                <w:bCs/>
                <w:sz w:val="18"/>
                <w:lang w:val="en-GB"/>
              </w:rPr>
            </w:pPr>
          </w:p>
        </w:tc>
      </w:tr>
    </w:tbl>
    <w:p w14:paraId="7C6E128E" w14:textId="77777777" w:rsidR="00E3515E" w:rsidRPr="003F6D2B" w:rsidRDefault="00E3515E" w:rsidP="00E3515E">
      <w:pPr>
        <w:pStyle w:val="BodyTextIndent3"/>
        <w:widowControl/>
        <w:tabs>
          <w:tab w:val="left" w:pos="576"/>
        </w:tabs>
        <w:rPr>
          <w:lang w:val="en-GB"/>
        </w:rPr>
      </w:pPr>
    </w:p>
    <w:p w14:paraId="25CACB7F" w14:textId="6F609F13" w:rsidR="00E3515E" w:rsidRPr="003F6D2B" w:rsidRDefault="00E3515E" w:rsidP="00E3515E">
      <w:pPr>
        <w:pStyle w:val="BodyTextIndent3"/>
        <w:widowControl/>
        <w:tabs>
          <w:tab w:val="left" w:pos="576"/>
        </w:tabs>
        <w:rPr>
          <w:bCs/>
          <w:iCs/>
          <w:lang w:val="en-GB"/>
        </w:rPr>
      </w:pPr>
      <w:r w:rsidRPr="003F6D2B">
        <w:rPr>
          <w:lang w:val="en-GB"/>
        </w:rPr>
        <w:t xml:space="preserve">(Detail the amount and nature of the individual </w:t>
      </w:r>
      <w:r w:rsidR="00C304AF" w:rsidRPr="003F6D2B">
        <w:rPr>
          <w:lang w:val="en-GB"/>
        </w:rPr>
        <w:t>expense</w:t>
      </w:r>
      <w:r w:rsidRPr="003F6D2B">
        <w:rPr>
          <w:lang w:val="en-GB"/>
        </w:rPr>
        <w:t xml:space="preserve"> items that are material in terms of volume or origin. The amount of ‘</w:t>
      </w:r>
      <w:r w:rsidR="003E0625">
        <w:rPr>
          <w:lang w:val="en-GB"/>
        </w:rPr>
        <w:t>Other</w:t>
      </w:r>
      <w:r w:rsidR="003E0625" w:rsidRPr="003F6D2B">
        <w:rPr>
          <w:lang w:val="en-GB"/>
        </w:rPr>
        <w:t xml:space="preserve"> </w:t>
      </w:r>
      <w:r w:rsidRPr="003F6D2B">
        <w:rPr>
          <w:lang w:val="en-GB"/>
        </w:rPr>
        <w:t xml:space="preserve">operating </w:t>
      </w:r>
      <w:r w:rsidR="00C304AF" w:rsidRPr="003F6D2B">
        <w:rPr>
          <w:lang w:val="en-GB"/>
        </w:rPr>
        <w:t>expenses</w:t>
      </w:r>
      <w:r w:rsidR="00467798" w:rsidRPr="003F6D2B">
        <w:rPr>
          <w:lang w:val="en-GB"/>
        </w:rPr>
        <w:t>’</w:t>
      </w:r>
      <w:r w:rsidRPr="003F6D2B">
        <w:rPr>
          <w:lang w:val="en-GB"/>
        </w:rPr>
        <w:t xml:space="preserve"> should not exceed 15 percent of the total sum.) </w:t>
      </w:r>
    </w:p>
    <w:p w14:paraId="6FED8EFE" w14:textId="77777777" w:rsidR="00DC1920" w:rsidRPr="003F6D2B" w:rsidRDefault="00DC1920" w:rsidP="004E5473">
      <w:pPr>
        <w:pStyle w:val="Heading2"/>
      </w:pPr>
      <w:bookmarkStart w:id="269" w:name="_Toc190342812"/>
      <w:r w:rsidRPr="003F6D2B">
        <w:t>Income from Non-Current Financial Assets – Investments</w:t>
      </w:r>
      <w:bookmarkEnd w:id="269"/>
    </w:p>
    <w:p w14:paraId="07938789" w14:textId="77777777" w:rsidR="00311F20" w:rsidRPr="003F6D2B" w:rsidRDefault="00311F20" w:rsidP="004E35E7">
      <w:pPr>
        <w:pStyle w:val="Heading3"/>
      </w:pPr>
      <w:bookmarkStart w:id="270" w:name="_Toc190342813"/>
      <w:r w:rsidRPr="003F6D2B">
        <w:t>Income from Investments – Controlled or Controlling Entity</w:t>
      </w:r>
      <w:bookmarkEnd w:id="270"/>
    </w:p>
    <w:p w14:paraId="41C33D8E" w14:textId="77777777" w:rsidR="00DC1920" w:rsidRPr="003F6D2B" w:rsidRDefault="00DC1920" w:rsidP="00F1795B">
      <w:pPr>
        <w:tabs>
          <w:tab w:val="left" w:pos="576"/>
        </w:tabs>
        <w:ind w:right="-1"/>
        <w:jc w:val="right"/>
        <w:rPr>
          <w:b/>
          <w:bCs/>
          <w:sz w:val="28"/>
          <w:lang w:val="en-GB"/>
        </w:rPr>
      </w:pPr>
      <w:r w:rsidRPr="003F6D2B">
        <w:rPr>
          <w:sz w:val="18"/>
          <w:lang w:val="en-GB"/>
        </w:rPr>
        <w:t>(CZK ‘000)</w:t>
      </w:r>
    </w:p>
    <w:tbl>
      <w:tblPr>
        <w:tblW w:w="8505" w:type="dxa"/>
        <w:tblInd w:w="567" w:type="dxa"/>
        <w:tblLayout w:type="fixed"/>
        <w:tblCellMar>
          <w:left w:w="28" w:type="dxa"/>
          <w:right w:w="28" w:type="dxa"/>
        </w:tblCellMar>
        <w:tblLook w:val="0000" w:firstRow="0" w:lastRow="0" w:firstColumn="0" w:lastColumn="0" w:noHBand="0" w:noVBand="0"/>
      </w:tblPr>
      <w:tblGrid>
        <w:gridCol w:w="6194"/>
        <w:gridCol w:w="1124"/>
        <w:gridCol w:w="1187"/>
      </w:tblGrid>
      <w:tr w:rsidR="00DC1920" w:rsidRPr="003F6D2B" w14:paraId="30854A33" w14:textId="77777777" w:rsidTr="00F1795B">
        <w:tc>
          <w:tcPr>
            <w:tcW w:w="6194" w:type="dxa"/>
            <w:tcBorders>
              <w:top w:val="single" w:sz="4" w:space="0" w:color="auto"/>
              <w:bottom w:val="single" w:sz="4" w:space="0" w:color="auto"/>
            </w:tcBorders>
            <w:tcMar>
              <w:left w:w="28" w:type="dxa"/>
              <w:right w:w="28" w:type="dxa"/>
            </w:tcMar>
          </w:tcPr>
          <w:p w14:paraId="7A1D3F8F" w14:textId="77777777" w:rsidR="00DC1920" w:rsidRPr="003F6D2B" w:rsidRDefault="00DC1920" w:rsidP="00CE25BF">
            <w:pPr>
              <w:ind w:left="0"/>
              <w:rPr>
                <w:sz w:val="18"/>
                <w:lang w:val="en-GB"/>
              </w:rPr>
            </w:pPr>
          </w:p>
        </w:tc>
        <w:tc>
          <w:tcPr>
            <w:tcW w:w="1124" w:type="dxa"/>
            <w:tcBorders>
              <w:top w:val="single" w:sz="4" w:space="0" w:color="auto"/>
              <w:bottom w:val="single" w:sz="4" w:space="0" w:color="auto"/>
            </w:tcBorders>
            <w:tcMar>
              <w:left w:w="28" w:type="dxa"/>
              <w:right w:w="28" w:type="dxa"/>
            </w:tcMar>
          </w:tcPr>
          <w:p w14:paraId="4F1C3C05" w14:textId="0122E79E" w:rsidR="00DC1920" w:rsidRPr="003F6D2B" w:rsidRDefault="00DC1920"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4269D" w:rsidRPr="003F6D2B">
              <w:rPr>
                <w:b/>
                <w:sz w:val="18"/>
                <w:lang w:val="en-GB"/>
              </w:rPr>
              <w:t>4</w:t>
            </w:r>
          </w:p>
        </w:tc>
        <w:tc>
          <w:tcPr>
            <w:tcW w:w="1187" w:type="dxa"/>
            <w:tcBorders>
              <w:top w:val="single" w:sz="4" w:space="0" w:color="auto"/>
              <w:bottom w:val="single" w:sz="4" w:space="0" w:color="auto"/>
            </w:tcBorders>
            <w:tcMar>
              <w:left w:w="28" w:type="dxa"/>
              <w:right w:w="28" w:type="dxa"/>
            </w:tcMar>
          </w:tcPr>
          <w:p w14:paraId="09377B63" w14:textId="60D6B3B1" w:rsidR="00DC1920" w:rsidRPr="003F6D2B" w:rsidRDefault="00DC1920" w:rsidP="00CE25BF">
            <w:pPr>
              <w:numPr>
                <w:ilvl w:val="12"/>
                <w:numId w:val="0"/>
              </w:numPr>
              <w:jc w:val="right"/>
              <w:rPr>
                <w:b/>
                <w:sz w:val="18"/>
                <w:lang w:val="en-GB"/>
              </w:rPr>
            </w:pPr>
            <w:r w:rsidRPr="003F6D2B">
              <w:rPr>
                <w:b/>
                <w:sz w:val="18"/>
                <w:lang w:val="en-GB"/>
              </w:rPr>
              <w:t xml:space="preserve">Year ended </w:t>
            </w:r>
            <w:r w:rsidR="00F1795B" w:rsidRPr="003F6D2B">
              <w:rPr>
                <w:b/>
                <w:sz w:val="18"/>
                <w:lang w:val="en-GB"/>
              </w:rPr>
              <w:br/>
            </w:r>
            <w:r w:rsidRPr="003F6D2B">
              <w:rPr>
                <w:b/>
                <w:sz w:val="18"/>
                <w:lang w:val="en-GB"/>
              </w:rPr>
              <w:t xml:space="preserve">31 Dec </w:t>
            </w:r>
            <w:r w:rsidR="009449CF" w:rsidRPr="003F6D2B">
              <w:rPr>
                <w:b/>
                <w:sz w:val="18"/>
                <w:lang w:val="en-GB"/>
              </w:rPr>
              <w:t>202</w:t>
            </w:r>
            <w:r w:rsidR="00F4269D" w:rsidRPr="003F6D2B">
              <w:rPr>
                <w:b/>
                <w:sz w:val="18"/>
                <w:lang w:val="en-GB"/>
              </w:rPr>
              <w:t>3</w:t>
            </w:r>
          </w:p>
        </w:tc>
      </w:tr>
      <w:tr w:rsidR="00DC1920" w:rsidRPr="003F6D2B" w14:paraId="58543C67" w14:textId="77777777" w:rsidTr="00F1795B">
        <w:tc>
          <w:tcPr>
            <w:tcW w:w="6194" w:type="dxa"/>
            <w:tcBorders>
              <w:top w:val="single" w:sz="4" w:space="0" w:color="auto"/>
            </w:tcBorders>
            <w:tcMar>
              <w:left w:w="28" w:type="dxa"/>
              <w:right w:w="28" w:type="dxa"/>
            </w:tcMar>
          </w:tcPr>
          <w:p w14:paraId="047C5A14" w14:textId="77777777" w:rsidR="00DC1920" w:rsidRPr="003F6D2B" w:rsidRDefault="00DC1920" w:rsidP="00CE25BF">
            <w:pPr>
              <w:ind w:left="0"/>
              <w:rPr>
                <w:sz w:val="18"/>
                <w:lang w:val="en-GB"/>
              </w:rPr>
            </w:pPr>
            <w:r w:rsidRPr="003F6D2B">
              <w:rPr>
                <w:sz w:val="18"/>
                <w:lang w:val="en-GB"/>
              </w:rPr>
              <w:t>Proceeds from the sale of securities and investments (specify principal items)</w:t>
            </w:r>
          </w:p>
        </w:tc>
        <w:tc>
          <w:tcPr>
            <w:tcW w:w="1124" w:type="dxa"/>
            <w:tcBorders>
              <w:top w:val="single" w:sz="4" w:space="0" w:color="auto"/>
            </w:tcBorders>
            <w:tcMar>
              <w:left w:w="28" w:type="dxa"/>
              <w:right w:w="28" w:type="dxa"/>
            </w:tcMar>
            <w:vAlign w:val="bottom"/>
          </w:tcPr>
          <w:p w14:paraId="319852AF" w14:textId="77777777" w:rsidR="00DC1920" w:rsidRPr="003F6D2B" w:rsidRDefault="00DC1920" w:rsidP="00CE25BF">
            <w:pPr>
              <w:ind w:left="0"/>
              <w:jc w:val="right"/>
              <w:rPr>
                <w:sz w:val="18"/>
                <w:lang w:val="en-GB"/>
              </w:rPr>
            </w:pPr>
          </w:p>
        </w:tc>
        <w:tc>
          <w:tcPr>
            <w:tcW w:w="1187" w:type="dxa"/>
            <w:tcBorders>
              <w:top w:val="single" w:sz="4" w:space="0" w:color="auto"/>
            </w:tcBorders>
            <w:tcMar>
              <w:left w:w="28" w:type="dxa"/>
              <w:right w:w="28" w:type="dxa"/>
            </w:tcMar>
            <w:vAlign w:val="bottom"/>
          </w:tcPr>
          <w:p w14:paraId="3BA8DDDD" w14:textId="77777777" w:rsidR="00DC1920" w:rsidRPr="003F6D2B" w:rsidRDefault="00DC1920" w:rsidP="00CE25BF">
            <w:pPr>
              <w:ind w:left="0"/>
              <w:jc w:val="right"/>
              <w:rPr>
                <w:sz w:val="18"/>
                <w:lang w:val="en-GB"/>
              </w:rPr>
            </w:pPr>
          </w:p>
        </w:tc>
      </w:tr>
      <w:tr w:rsidR="00DC1920" w:rsidRPr="003F6D2B" w14:paraId="35BC59A7" w14:textId="77777777" w:rsidTr="00F1795B">
        <w:tc>
          <w:tcPr>
            <w:tcW w:w="6194" w:type="dxa"/>
            <w:tcMar>
              <w:left w:w="28" w:type="dxa"/>
              <w:right w:w="28" w:type="dxa"/>
            </w:tcMar>
          </w:tcPr>
          <w:p w14:paraId="329E2272" w14:textId="77777777" w:rsidR="00DC1920" w:rsidRPr="003F6D2B" w:rsidRDefault="00DC1920" w:rsidP="00CE25BF">
            <w:pPr>
              <w:ind w:left="0"/>
              <w:rPr>
                <w:sz w:val="18"/>
                <w:lang w:val="en-GB"/>
              </w:rPr>
            </w:pPr>
            <w:r w:rsidRPr="003F6D2B">
              <w:rPr>
                <w:sz w:val="18"/>
                <w:lang w:val="en-GB"/>
              </w:rPr>
              <w:t xml:space="preserve">Dividends </w:t>
            </w:r>
          </w:p>
        </w:tc>
        <w:tc>
          <w:tcPr>
            <w:tcW w:w="1124" w:type="dxa"/>
            <w:tcMar>
              <w:left w:w="28" w:type="dxa"/>
              <w:right w:w="28" w:type="dxa"/>
            </w:tcMar>
            <w:vAlign w:val="bottom"/>
          </w:tcPr>
          <w:p w14:paraId="779C3FE2" w14:textId="77777777" w:rsidR="00DC1920" w:rsidRPr="003F6D2B" w:rsidRDefault="00DC1920" w:rsidP="00CE25BF">
            <w:pPr>
              <w:ind w:left="0"/>
              <w:jc w:val="right"/>
              <w:rPr>
                <w:sz w:val="18"/>
                <w:lang w:val="en-GB"/>
              </w:rPr>
            </w:pPr>
          </w:p>
        </w:tc>
        <w:tc>
          <w:tcPr>
            <w:tcW w:w="1187" w:type="dxa"/>
            <w:tcMar>
              <w:left w:w="28" w:type="dxa"/>
              <w:right w:w="28" w:type="dxa"/>
            </w:tcMar>
            <w:vAlign w:val="bottom"/>
          </w:tcPr>
          <w:p w14:paraId="404BC473" w14:textId="77777777" w:rsidR="00DC1920" w:rsidRPr="003F6D2B" w:rsidRDefault="00DC1920" w:rsidP="00CE25BF">
            <w:pPr>
              <w:ind w:left="0"/>
              <w:jc w:val="right"/>
              <w:rPr>
                <w:sz w:val="18"/>
                <w:lang w:val="en-GB"/>
              </w:rPr>
            </w:pPr>
          </w:p>
        </w:tc>
      </w:tr>
      <w:tr w:rsidR="00DC1920" w:rsidRPr="003F6D2B" w14:paraId="1DDF03A8" w14:textId="77777777" w:rsidTr="00F1795B">
        <w:tc>
          <w:tcPr>
            <w:tcW w:w="6194" w:type="dxa"/>
            <w:tcMar>
              <w:left w:w="28" w:type="dxa"/>
              <w:right w:w="28" w:type="dxa"/>
            </w:tcMar>
          </w:tcPr>
          <w:p w14:paraId="15C82866" w14:textId="77777777" w:rsidR="00DC1920" w:rsidRPr="003F6D2B" w:rsidRDefault="00DC1920" w:rsidP="00CE25BF">
            <w:pPr>
              <w:ind w:left="0"/>
              <w:rPr>
                <w:sz w:val="18"/>
                <w:lang w:val="en-GB"/>
              </w:rPr>
            </w:pPr>
            <w:r w:rsidRPr="003F6D2B">
              <w:rPr>
                <w:sz w:val="18"/>
                <w:lang w:val="en-GB"/>
              </w:rPr>
              <w:t>Profit shares</w:t>
            </w:r>
          </w:p>
        </w:tc>
        <w:tc>
          <w:tcPr>
            <w:tcW w:w="1124" w:type="dxa"/>
            <w:tcMar>
              <w:left w:w="28" w:type="dxa"/>
              <w:right w:w="28" w:type="dxa"/>
            </w:tcMar>
            <w:vAlign w:val="bottom"/>
          </w:tcPr>
          <w:p w14:paraId="3AC28488" w14:textId="77777777" w:rsidR="00DC1920" w:rsidRPr="003F6D2B" w:rsidRDefault="00DC1920" w:rsidP="00CE25BF">
            <w:pPr>
              <w:ind w:left="0"/>
              <w:jc w:val="right"/>
              <w:rPr>
                <w:sz w:val="18"/>
                <w:lang w:val="en-GB"/>
              </w:rPr>
            </w:pPr>
          </w:p>
        </w:tc>
        <w:tc>
          <w:tcPr>
            <w:tcW w:w="1187" w:type="dxa"/>
            <w:tcMar>
              <w:left w:w="28" w:type="dxa"/>
              <w:right w:w="28" w:type="dxa"/>
            </w:tcMar>
            <w:vAlign w:val="bottom"/>
          </w:tcPr>
          <w:p w14:paraId="53632714" w14:textId="77777777" w:rsidR="00DC1920" w:rsidRPr="003F6D2B" w:rsidRDefault="00DC1920" w:rsidP="00CE25BF">
            <w:pPr>
              <w:ind w:left="0"/>
              <w:jc w:val="right"/>
              <w:rPr>
                <w:sz w:val="18"/>
                <w:lang w:val="en-GB"/>
              </w:rPr>
            </w:pPr>
          </w:p>
        </w:tc>
      </w:tr>
      <w:tr w:rsidR="00DC1920" w:rsidRPr="003F6D2B" w14:paraId="2F2879AE" w14:textId="77777777" w:rsidTr="00F1795B">
        <w:tc>
          <w:tcPr>
            <w:tcW w:w="6194" w:type="dxa"/>
            <w:tcBorders>
              <w:top w:val="single" w:sz="4" w:space="0" w:color="auto"/>
              <w:bottom w:val="double" w:sz="4" w:space="0" w:color="auto"/>
            </w:tcBorders>
            <w:tcMar>
              <w:left w:w="28" w:type="dxa"/>
              <w:right w:w="28" w:type="dxa"/>
            </w:tcMar>
          </w:tcPr>
          <w:p w14:paraId="0F9C1242" w14:textId="77777777" w:rsidR="00DC1920" w:rsidRPr="003F6D2B" w:rsidRDefault="00DC1920" w:rsidP="00CE25BF">
            <w:pPr>
              <w:ind w:left="0"/>
              <w:rPr>
                <w:b/>
                <w:bCs/>
                <w:sz w:val="18"/>
                <w:lang w:val="en-GB"/>
              </w:rPr>
            </w:pPr>
            <w:r w:rsidRPr="003F6D2B">
              <w:rPr>
                <w:b/>
                <w:bCs/>
                <w:sz w:val="18"/>
                <w:lang w:val="en-GB"/>
              </w:rPr>
              <w:t xml:space="preserve">Total </w:t>
            </w:r>
          </w:p>
        </w:tc>
        <w:tc>
          <w:tcPr>
            <w:tcW w:w="1124" w:type="dxa"/>
            <w:tcBorders>
              <w:top w:val="single" w:sz="4" w:space="0" w:color="auto"/>
              <w:bottom w:val="double" w:sz="4" w:space="0" w:color="auto"/>
            </w:tcBorders>
            <w:tcMar>
              <w:left w:w="28" w:type="dxa"/>
              <w:right w:w="28" w:type="dxa"/>
            </w:tcMar>
            <w:vAlign w:val="bottom"/>
          </w:tcPr>
          <w:p w14:paraId="717539BA" w14:textId="77777777" w:rsidR="00DC1920" w:rsidRPr="003F6D2B" w:rsidRDefault="00DC1920" w:rsidP="00CE25BF">
            <w:pPr>
              <w:ind w:left="0"/>
              <w:jc w:val="right"/>
              <w:rPr>
                <w:b/>
                <w:bCs/>
                <w:sz w:val="18"/>
                <w:lang w:val="en-GB"/>
              </w:rPr>
            </w:pPr>
          </w:p>
        </w:tc>
        <w:tc>
          <w:tcPr>
            <w:tcW w:w="1187" w:type="dxa"/>
            <w:tcBorders>
              <w:top w:val="single" w:sz="4" w:space="0" w:color="auto"/>
              <w:bottom w:val="double" w:sz="4" w:space="0" w:color="auto"/>
            </w:tcBorders>
            <w:tcMar>
              <w:left w:w="28" w:type="dxa"/>
              <w:right w:w="28" w:type="dxa"/>
            </w:tcMar>
            <w:vAlign w:val="bottom"/>
          </w:tcPr>
          <w:p w14:paraId="393486E9" w14:textId="77777777" w:rsidR="00DC1920" w:rsidRPr="003F6D2B" w:rsidRDefault="00DC1920" w:rsidP="00CE25BF">
            <w:pPr>
              <w:ind w:left="0"/>
              <w:jc w:val="right"/>
              <w:rPr>
                <w:b/>
                <w:bCs/>
                <w:sz w:val="18"/>
                <w:lang w:val="en-GB"/>
              </w:rPr>
            </w:pPr>
          </w:p>
        </w:tc>
      </w:tr>
    </w:tbl>
    <w:p w14:paraId="3ED0C44E" w14:textId="77777777" w:rsidR="000B520B" w:rsidRPr="003F6D2B" w:rsidRDefault="000B520B" w:rsidP="004E35E7">
      <w:pPr>
        <w:pStyle w:val="Heading3"/>
      </w:pPr>
      <w:bookmarkStart w:id="271" w:name="_Toc190342814"/>
      <w:r w:rsidRPr="003F6D2B">
        <w:t>Other Income from Investments</w:t>
      </w:r>
      <w:bookmarkEnd w:id="271"/>
    </w:p>
    <w:p w14:paraId="6A07B1BC" w14:textId="77777777" w:rsidR="000B520B" w:rsidRPr="003F6D2B" w:rsidRDefault="000B520B" w:rsidP="00F1795B">
      <w:pPr>
        <w:tabs>
          <w:tab w:val="left" w:pos="576"/>
        </w:tabs>
        <w:ind w:right="-1"/>
        <w:jc w:val="right"/>
        <w:rPr>
          <w:b/>
          <w:bCs/>
          <w:sz w:val="28"/>
          <w:lang w:val="en-GB"/>
        </w:rPr>
      </w:pPr>
      <w:r w:rsidRPr="003F6D2B">
        <w:rPr>
          <w:sz w:val="18"/>
          <w:lang w:val="en-GB"/>
        </w:rPr>
        <w:t>(CZK ‘000)</w:t>
      </w:r>
    </w:p>
    <w:tbl>
      <w:tblPr>
        <w:tblW w:w="0" w:type="auto"/>
        <w:tblInd w:w="567" w:type="dxa"/>
        <w:tblLayout w:type="fixed"/>
        <w:tblCellMar>
          <w:left w:w="28" w:type="dxa"/>
          <w:right w:w="28" w:type="dxa"/>
        </w:tblCellMar>
        <w:tblLook w:val="0000" w:firstRow="0" w:lastRow="0" w:firstColumn="0" w:lastColumn="0" w:noHBand="0" w:noVBand="0"/>
      </w:tblPr>
      <w:tblGrid>
        <w:gridCol w:w="6194"/>
        <w:gridCol w:w="1124"/>
        <w:gridCol w:w="1186"/>
      </w:tblGrid>
      <w:tr w:rsidR="000B520B" w:rsidRPr="003F6D2B" w14:paraId="15FF0530" w14:textId="77777777" w:rsidTr="00F1795B">
        <w:tc>
          <w:tcPr>
            <w:tcW w:w="6194" w:type="dxa"/>
            <w:tcBorders>
              <w:top w:val="single" w:sz="4" w:space="0" w:color="auto"/>
              <w:bottom w:val="single" w:sz="4" w:space="0" w:color="auto"/>
            </w:tcBorders>
            <w:tcMar>
              <w:left w:w="28" w:type="dxa"/>
              <w:right w:w="28" w:type="dxa"/>
            </w:tcMar>
          </w:tcPr>
          <w:p w14:paraId="443A6B7D" w14:textId="77777777" w:rsidR="000B520B" w:rsidRPr="003F6D2B" w:rsidRDefault="000B520B" w:rsidP="00CE25BF">
            <w:pPr>
              <w:ind w:left="0"/>
              <w:rPr>
                <w:sz w:val="18"/>
                <w:lang w:val="en-GB"/>
              </w:rPr>
            </w:pPr>
          </w:p>
        </w:tc>
        <w:tc>
          <w:tcPr>
            <w:tcW w:w="1124" w:type="dxa"/>
            <w:tcBorders>
              <w:top w:val="single" w:sz="4" w:space="0" w:color="auto"/>
              <w:bottom w:val="single" w:sz="4" w:space="0" w:color="auto"/>
            </w:tcBorders>
            <w:tcMar>
              <w:left w:w="28" w:type="dxa"/>
              <w:right w:w="28" w:type="dxa"/>
            </w:tcMar>
          </w:tcPr>
          <w:p w14:paraId="103A6D5C" w14:textId="6A71B997" w:rsidR="000B520B" w:rsidRPr="003F6D2B" w:rsidRDefault="000B520B"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4269D" w:rsidRPr="003F6D2B">
              <w:rPr>
                <w:b/>
                <w:sz w:val="18"/>
                <w:lang w:val="en-GB"/>
              </w:rPr>
              <w:t>4</w:t>
            </w:r>
          </w:p>
        </w:tc>
        <w:tc>
          <w:tcPr>
            <w:tcW w:w="1186" w:type="dxa"/>
            <w:tcBorders>
              <w:top w:val="single" w:sz="4" w:space="0" w:color="auto"/>
              <w:bottom w:val="single" w:sz="4" w:space="0" w:color="auto"/>
            </w:tcBorders>
            <w:tcMar>
              <w:left w:w="28" w:type="dxa"/>
              <w:right w:w="28" w:type="dxa"/>
            </w:tcMar>
          </w:tcPr>
          <w:p w14:paraId="2C8218D2" w14:textId="4FFC982C" w:rsidR="000B520B" w:rsidRPr="003F6D2B" w:rsidRDefault="000B520B" w:rsidP="00CE25BF">
            <w:pPr>
              <w:numPr>
                <w:ilvl w:val="12"/>
                <w:numId w:val="0"/>
              </w:numPr>
              <w:jc w:val="right"/>
              <w:rPr>
                <w:b/>
                <w:sz w:val="18"/>
                <w:lang w:val="en-GB"/>
              </w:rPr>
            </w:pPr>
            <w:r w:rsidRPr="003F6D2B">
              <w:rPr>
                <w:b/>
                <w:sz w:val="18"/>
                <w:lang w:val="en-GB"/>
              </w:rPr>
              <w:t xml:space="preserve">Year ended </w:t>
            </w:r>
            <w:r w:rsidR="00F1795B" w:rsidRPr="003F6D2B">
              <w:rPr>
                <w:b/>
                <w:sz w:val="18"/>
                <w:lang w:val="en-GB"/>
              </w:rPr>
              <w:br/>
            </w:r>
            <w:r w:rsidRPr="003F6D2B">
              <w:rPr>
                <w:b/>
                <w:sz w:val="18"/>
                <w:lang w:val="en-GB"/>
              </w:rPr>
              <w:t xml:space="preserve">31 Dec </w:t>
            </w:r>
            <w:r w:rsidR="009449CF" w:rsidRPr="003F6D2B">
              <w:rPr>
                <w:b/>
                <w:sz w:val="18"/>
                <w:lang w:val="en-GB"/>
              </w:rPr>
              <w:t>202</w:t>
            </w:r>
            <w:r w:rsidR="00F4269D" w:rsidRPr="003F6D2B">
              <w:rPr>
                <w:b/>
                <w:sz w:val="18"/>
                <w:lang w:val="en-GB"/>
              </w:rPr>
              <w:t>3</w:t>
            </w:r>
          </w:p>
        </w:tc>
      </w:tr>
      <w:tr w:rsidR="000B520B" w:rsidRPr="003F6D2B" w14:paraId="69CA3427" w14:textId="77777777" w:rsidTr="00F1795B">
        <w:tc>
          <w:tcPr>
            <w:tcW w:w="6194" w:type="dxa"/>
            <w:tcBorders>
              <w:top w:val="single" w:sz="4" w:space="0" w:color="auto"/>
            </w:tcBorders>
            <w:tcMar>
              <w:left w:w="28" w:type="dxa"/>
              <w:right w:w="28" w:type="dxa"/>
            </w:tcMar>
          </w:tcPr>
          <w:p w14:paraId="7376AE31" w14:textId="77777777" w:rsidR="000B520B" w:rsidRPr="003F6D2B" w:rsidRDefault="000B520B" w:rsidP="00CE25BF">
            <w:pPr>
              <w:ind w:left="0"/>
              <w:rPr>
                <w:sz w:val="18"/>
                <w:lang w:val="en-GB"/>
              </w:rPr>
            </w:pPr>
            <w:r w:rsidRPr="003F6D2B">
              <w:rPr>
                <w:sz w:val="18"/>
                <w:lang w:val="en-GB"/>
              </w:rPr>
              <w:t>Proceeds from the sale of securities and investments (specify principal items)</w:t>
            </w:r>
          </w:p>
        </w:tc>
        <w:tc>
          <w:tcPr>
            <w:tcW w:w="1124" w:type="dxa"/>
            <w:tcBorders>
              <w:top w:val="single" w:sz="4" w:space="0" w:color="auto"/>
            </w:tcBorders>
            <w:tcMar>
              <w:left w:w="28" w:type="dxa"/>
              <w:right w:w="28" w:type="dxa"/>
            </w:tcMar>
            <w:vAlign w:val="bottom"/>
          </w:tcPr>
          <w:p w14:paraId="2B059100" w14:textId="77777777" w:rsidR="000B520B" w:rsidRPr="003F6D2B" w:rsidRDefault="000B520B" w:rsidP="00CE25BF">
            <w:pPr>
              <w:ind w:left="0"/>
              <w:jc w:val="right"/>
              <w:rPr>
                <w:sz w:val="18"/>
                <w:lang w:val="en-GB"/>
              </w:rPr>
            </w:pPr>
          </w:p>
        </w:tc>
        <w:tc>
          <w:tcPr>
            <w:tcW w:w="1186" w:type="dxa"/>
            <w:tcBorders>
              <w:top w:val="single" w:sz="4" w:space="0" w:color="auto"/>
            </w:tcBorders>
            <w:tcMar>
              <w:left w:w="28" w:type="dxa"/>
              <w:right w:w="28" w:type="dxa"/>
            </w:tcMar>
            <w:vAlign w:val="bottom"/>
          </w:tcPr>
          <w:p w14:paraId="0F9888F1" w14:textId="77777777" w:rsidR="000B520B" w:rsidRPr="003F6D2B" w:rsidRDefault="000B520B" w:rsidP="00CE25BF">
            <w:pPr>
              <w:ind w:left="0"/>
              <w:jc w:val="right"/>
              <w:rPr>
                <w:sz w:val="18"/>
                <w:lang w:val="en-GB"/>
              </w:rPr>
            </w:pPr>
          </w:p>
        </w:tc>
      </w:tr>
      <w:tr w:rsidR="000B520B" w:rsidRPr="003F6D2B" w14:paraId="78E7FF6D" w14:textId="77777777" w:rsidTr="00F1795B">
        <w:tc>
          <w:tcPr>
            <w:tcW w:w="6194" w:type="dxa"/>
            <w:tcMar>
              <w:left w:w="28" w:type="dxa"/>
              <w:right w:w="28" w:type="dxa"/>
            </w:tcMar>
          </w:tcPr>
          <w:p w14:paraId="0D3FBBA0" w14:textId="77777777" w:rsidR="000B520B" w:rsidRPr="003F6D2B" w:rsidRDefault="000B520B" w:rsidP="00CE25BF">
            <w:pPr>
              <w:ind w:left="0"/>
              <w:rPr>
                <w:sz w:val="18"/>
                <w:lang w:val="en-GB"/>
              </w:rPr>
            </w:pPr>
            <w:r w:rsidRPr="003F6D2B">
              <w:rPr>
                <w:sz w:val="18"/>
                <w:lang w:val="en-GB"/>
              </w:rPr>
              <w:t xml:space="preserve">Dividends </w:t>
            </w:r>
          </w:p>
        </w:tc>
        <w:tc>
          <w:tcPr>
            <w:tcW w:w="1124" w:type="dxa"/>
            <w:tcMar>
              <w:left w:w="28" w:type="dxa"/>
              <w:right w:w="28" w:type="dxa"/>
            </w:tcMar>
            <w:vAlign w:val="bottom"/>
          </w:tcPr>
          <w:p w14:paraId="610D9B7A" w14:textId="77777777" w:rsidR="000B520B" w:rsidRPr="003F6D2B" w:rsidRDefault="000B520B" w:rsidP="00CE25BF">
            <w:pPr>
              <w:ind w:left="0"/>
              <w:jc w:val="right"/>
              <w:rPr>
                <w:sz w:val="18"/>
                <w:lang w:val="en-GB"/>
              </w:rPr>
            </w:pPr>
          </w:p>
        </w:tc>
        <w:tc>
          <w:tcPr>
            <w:tcW w:w="1186" w:type="dxa"/>
            <w:tcMar>
              <w:left w:w="28" w:type="dxa"/>
              <w:right w:w="28" w:type="dxa"/>
            </w:tcMar>
            <w:vAlign w:val="bottom"/>
          </w:tcPr>
          <w:p w14:paraId="6212738E" w14:textId="77777777" w:rsidR="000B520B" w:rsidRPr="003F6D2B" w:rsidRDefault="000B520B" w:rsidP="00CE25BF">
            <w:pPr>
              <w:ind w:left="0"/>
              <w:jc w:val="right"/>
              <w:rPr>
                <w:sz w:val="18"/>
                <w:lang w:val="en-GB"/>
              </w:rPr>
            </w:pPr>
          </w:p>
        </w:tc>
      </w:tr>
      <w:tr w:rsidR="000B520B" w:rsidRPr="003F6D2B" w14:paraId="01787ABC" w14:textId="77777777" w:rsidTr="00F1795B">
        <w:tc>
          <w:tcPr>
            <w:tcW w:w="6194" w:type="dxa"/>
            <w:tcMar>
              <w:left w:w="28" w:type="dxa"/>
              <w:right w:w="28" w:type="dxa"/>
            </w:tcMar>
          </w:tcPr>
          <w:p w14:paraId="773EE790" w14:textId="77777777" w:rsidR="000B520B" w:rsidRPr="003F6D2B" w:rsidRDefault="000B520B" w:rsidP="00CE25BF">
            <w:pPr>
              <w:ind w:left="0"/>
              <w:rPr>
                <w:sz w:val="18"/>
                <w:lang w:val="en-GB"/>
              </w:rPr>
            </w:pPr>
            <w:r w:rsidRPr="003F6D2B">
              <w:rPr>
                <w:sz w:val="18"/>
                <w:lang w:val="en-GB"/>
              </w:rPr>
              <w:t>Profit shares</w:t>
            </w:r>
          </w:p>
        </w:tc>
        <w:tc>
          <w:tcPr>
            <w:tcW w:w="1124" w:type="dxa"/>
            <w:tcMar>
              <w:left w:w="28" w:type="dxa"/>
              <w:right w:w="28" w:type="dxa"/>
            </w:tcMar>
            <w:vAlign w:val="bottom"/>
          </w:tcPr>
          <w:p w14:paraId="43467FF7" w14:textId="77777777" w:rsidR="000B520B" w:rsidRPr="003F6D2B" w:rsidRDefault="000B520B" w:rsidP="00CE25BF">
            <w:pPr>
              <w:ind w:left="0"/>
              <w:jc w:val="right"/>
              <w:rPr>
                <w:sz w:val="18"/>
                <w:lang w:val="en-GB"/>
              </w:rPr>
            </w:pPr>
          </w:p>
        </w:tc>
        <w:tc>
          <w:tcPr>
            <w:tcW w:w="1186" w:type="dxa"/>
            <w:tcMar>
              <w:left w:w="28" w:type="dxa"/>
              <w:right w:w="28" w:type="dxa"/>
            </w:tcMar>
            <w:vAlign w:val="bottom"/>
          </w:tcPr>
          <w:p w14:paraId="02A7FBEE" w14:textId="77777777" w:rsidR="000B520B" w:rsidRPr="003F6D2B" w:rsidRDefault="000B520B" w:rsidP="00CE25BF">
            <w:pPr>
              <w:ind w:left="0"/>
              <w:jc w:val="right"/>
              <w:rPr>
                <w:sz w:val="18"/>
                <w:lang w:val="en-GB"/>
              </w:rPr>
            </w:pPr>
          </w:p>
        </w:tc>
      </w:tr>
      <w:tr w:rsidR="000B520B" w:rsidRPr="003F6D2B" w14:paraId="559B07A5" w14:textId="77777777" w:rsidTr="00F1795B">
        <w:tc>
          <w:tcPr>
            <w:tcW w:w="6194" w:type="dxa"/>
            <w:tcBorders>
              <w:top w:val="single" w:sz="4" w:space="0" w:color="auto"/>
              <w:bottom w:val="double" w:sz="4" w:space="0" w:color="auto"/>
            </w:tcBorders>
            <w:tcMar>
              <w:left w:w="28" w:type="dxa"/>
              <w:right w:w="28" w:type="dxa"/>
            </w:tcMar>
          </w:tcPr>
          <w:p w14:paraId="0609244B" w14:textId="77777777" w:rsidR="000B520B" w:rsidRPr="003F6D2B" w:rsidRDefault="000B520B" w:rsidP="00CE25BF">
            <w:pPr>
              <w:ind w:left="0"/>
              <w:rPr>
                <w:b/>
                <w:bCs/>
                <w:sz w:val="18"/>
                <w:lang w:val="en-GB"/>
              </w:rPr>
            </w:pPr>
            <w:r w:rsidRPr="003F6D2B">
              <w:rPr>
                <w:b/>
                <w:bCs/>
                <w:sz w:val="18"/>
                <w:lang w:val="en-GB"/>
              </w:rPr>
              <w:t xml:space="preserve">Total </w:t>
            </w:r>
          </w:p>
        </w:tc>
        <w:tc>
          <w:tcPr>
            <w:tcW w:w="1124" w:type="dxa"/>
            <w:tcBorders>
              <w:top w:val="single" w:sz="4" w:space="0" w:color="auto"/>
              <w:bottom w:val="double" w:sz="4" w:space="0" w:color="auto"/>
            </w:tcBorders>
            <w:tcMar>
              <w:left w:w="28" w:type="dxa"/>
              <w:right w:w="28" w:type="dxa"/>
            </w:tcMar>
            <w:vAlign w:val="bottom"/>
          </w:tcPr>
          <w:p w14:paraId="27C1F8E1" w14:textId="77777777" w:rsidR="000B520B" w:rsidRPr="003F6D2B" w:rsidRDefault="000B520B" w:rsidP="00CE25BF">
            <w:pPr>
              <w:ind w:left="0"/>
              <w:jc w:val="right"/>
              <w:rPr>
                <w:b/>
                <w:bCs/>
                <w:sz w:val="18"/>
                <w:lang w:val="en-GB"/>
              </w:rPr>
            </w:pPr>
          </w:p>
        </w:tc>
        <w:tc>
          <w:tcPr>
            <w:tcW w:w="1186" w:type="dxa"/>
            <w:tcBorders>
              <w:top w:val="single" w:sz="4" w:space="0" w:color="auto"/>
              <w:bottom w:val="double" w:sz="4" w:space="0" w:color="auto"/>
            </w:tcBorders>
            <w:tcMar>
              <w:left w:w="28" w:type="dxa"/>
              <w:right w:w="28" w:type="dxa"/>
            </w:tcMar>
            <w:vAlign w:val="bottom"/>
          </w:tcPr>
          <w:p w14:paraId="577599D3" w14:textId="77777777" w:rsidR="000B520B" w:rsidRPr="003F6D2B" w:rsidRDefault="000B520B" w:rsidP="00CE25BF">
            <w:pPr>
              <w:ind w:left="0"/>
              <w:jc w:val="right"/>
              <w:rPr>
                <w:b/>
                <w:bCs/>
                <w:sz w:val="18"/>
                <w:lang w:val="en-GB"/>
              </w:rPr>
            </w:pPr>
          </w:p>
        </w:tc>
      </w:tr>
    </w:tbl>
    <w:p w14:paraId="37813689" w14:textId="77777777" w:rsidR="005E0025" w:rsidRPr="003F6D2B" w:rsidRDefault="009734B3" w:rsidP="004E5473">
      <w:pPr>
        <w:pStyle w:val="Heading2"/>
      </w:pPr>
      <w:bookmarkStart w:id="272" w:name="_Toc190342815"/>
      <w:r w:rsidRPr="003F6D2B">
        <w:t>Costs of Investments Sold</w:t>
      </w:r>
      <w:bookmarkEnd w:id="272"/>
    </w:p>
    <w:p w14:paraId="7315E754" w14:textId="77777777" w:rsidR="009734B3" w:rsidRPr="003F6D2B" w:rsidRDefault="009734B3" w:rsidP="009734B3">
      <w:pPr>
        <w:pStyle w:val="BodyTextIndent3"/>
        <w:widowControl/>
        <w:tabs>
          <w:tab w:val="left" w:pos="576"/>
        </w:tabs>
        <w:rPr>
          <w:lang w:val="en-GB"/>
        </w:rPr>
      </w:pPr>
      <w:r w:rsidRPr="003F6D2B">
        <w:rPr>
          <w:lang w:val="en-GB"/>
        </w:rPr>
        <w:t>(Detail the amount and nature of the individual expense items that are material in terms of volume or origin.)</w:t>
      </w:r>
    </w:p>
    <w:p w14:paraId="2A587F3F" w14:textId="77777777" w:rsidR="0068405E" w:rsidRPr="003F6D2B" w:rsidRDefault="0068405E">
      <w:pPr>
        <w:ind w:left="0"/>
        <w:rPr>
          <w:b/>
          <w:i/>
          <w:szCs w:val="20"/>
          <w:lang w:val="en-GB"/>
        </w:rPr>
      </w:pPr>
      <w:r w:rsidRPr="003F6D2B">
        <w:rPr>
          <w:lang w:val="en-GB"/>
        </w:rPr>
        <w:br w:type="page"/>
      </w:r>
    </w:p>
    <w:p w14:paraId="201665EF" w14:textId="77777777" w:rsidR="008C3710" w:rsidRPr="003F6D2B" w:rsidRDefault="008C3710" w:rsidP="004E5473">
      <w:pPr>
        <w:pStyle w:val="Heading2"/>
      </w:pPr>
      <w:bookmarkStart w:id="273" w:name="_Toc190342816"/>
      <w:r w:rsidRPr="003F6D2B">
        <w:lastRenderedPageBreak/>
        <w:t xml:space="preserve">Income from </w:t>
      </w:r>
      <w:r w:rsidR="00001239" w:rsidRPr="003F6D2B">
        <w:t xml:space="preserve">Other </w:t>
      </w:r>
      <w:r w:rsidRPr="003F6D2B">
        <w:t>Non-Current Financial Assets</w:t>
      </w:r>
      <w:bookmarkEnd w:id="273"/>
    </w:p>
    <w:p w14:paraId="165157B2" w14:textId="77777777" w:rsidR="00001239" w:rsidRPr="003F6D2B" w:rsidRDefault="00001239" w:rsidP="004E35E7">
      <w:pPr>
        <w:pStyle w:val="Heading3"/>
      </w:pPr>
      <w:bookmarkStart w:id="274" w:name="_Toc190342817"/>
      <w:r w:rsidRPr="003F6D2B">
        <w:t>Income from Other Non-Current Financial Assets – Controlled Entity</w:t>
      </w:r>
      <w:bookmarkEnd w:id="274"/>
    </w:p>
    <w:p w14:paraId="499E0149" w14:textId="77777777" w:rsidR="008C3710" w:rsidRPr="003F6D2B" w:rsidRDefault="008C3710" w:rsidP="00F1795B">
      <w:pPr>
        <w:tabs>
          <w:tab w:val="left" w:pos="576"/>
        </w:tabs>
        <w:ind w:right="-1"/>
        <w:jc w:val="right"/>
        <w:rPr>
          <w:b/>
          <w:bCs/>
          <w:sz w:val="28"/>
          <w:lang w:val="en-GB"/>
        </w:rPr>
      </w:pPr>
      <w:r w:rsidRPr="003F6D2B">
        <w:rPr>
          <w:sz w:val="18"/>
          <w:lang w:val="en-GB"/>
        </w:rPr>
        <w:t>(CZK ‘000)</w:t>
      </w:r>
    </w:p>
    <w:tbl>
      <w:tblPr>
        <w:tblW w:w="8505" w:type="dxa"/>
        <w:tblInd w:w="567" w:type="dxa"/>
        <w:tblLayout w:type="fixed"/>
        <w:tblCellMar>
          <w:left w:w="28" w:type="dxa"/>
          <w:right w:w="28" w:type="dxa"/>
        </w:tblCellMar>
        <w:tblLook w:val="0000" w:firstRow="0" w:lastRow="0" w:firstColumn="0" w:lastColumn="0" w:noHBand="0" w:noVBand="0"/>
      </w:tblPr>
      <w:tblGrid>
        <w:gridCol w:w="6194"/>
        <w:gridCol w:w="1124"/>
        <w:gridCol w:w="1187"/>
      </w:tblGrid>
      <w:tr w:rsidR="008C3710" w:rsidRPr="003F6D2B" w14:paraId="405ECF59" w14:textId="77777777" w:rsidTr="00F1795B">
        <w:tc>
          <w:tcPr>
            <w:tcW w:w="6194" w:type="dxa"/>
            <w:tcBorders>
              <w:top w:val="single" w:sz="4" w:space="0" w:color="auto"/>
              <w:bottom w:val="single" w:sz="4" w:space="0" w:color="auto"/>
            </w:tcBorders>
            <w:tcMar>
              <w:left w:w="28" w:type="dxa"/>
              <w:right w:w="28" w:type="dxa"/>
            </w:tcMar>
          </w:tcPr>
          <w:p w14:paraId="4DA41B25" w14:textId="77777777" w:rsidR="008C3710" w:rsidRPr="003F6D2B" w:rsidRDefault="008C3710" w:rsidP="00CE25BF">
            <w:pPr>
              <w:ind w:left="0"/>
              <w:rPr>
                <w:sz w:val="18"/>
                <w:lang w:val="en-GB"/>
              </w:rPr>
            </w:pPr>
          </w:p>
        </w:tc>
        <w:tc>
          <w:tcPr>
            <w:tcW w:w="1124" w:type="dxa"/>
            <w:tcBorders>
              <w:top w:val="single" w:sz="4" w:space="0" w:color="auto"/>
              <w:bottom w:val="single" w:sz="4" w:space="0" w:color="auto"/>
            </w:tcBorders>
            <w:tcMar>
              <w:left w:w="28" w:type="dxa"/>
              <w:right w:w="28" w:type="dxa"/>
            </w:tcMar>
          </w:tcPr>
          <w:p w14:paraId="2BB23B2D" w14:textId="087933B4" w:rsidR="008C3710" w:rsidRPr="003F6D2B" w:rsidRDefault="008C3710"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4269D" w:rsidRPr="003F6D2B">
              <w:rPr>
                <w:b/>
                <w:sz w:val="18"/>
                <w:lang w:val="en-GB"/>
              </w:rPr>
              <w:t>4</w:t>
            </w:r>
          </w:p>
        </w:tc>
        <w:tc>
          <w:tcPr>
            <w:tcW w:w="1187" w:type="dxa"/>
            <w:tcBorders>
              <w:top w:val="single" w:sz="4" w:space="0" w:color="auto"/>
              <w:bottom w:val="single" w:sz="4" w:space="0" w:color="auto"/>
            </w:tcBorders>
            <w:tcMar>
              <w:left w:w="28" w:type="dxa"/>
              <w:right w:w="28" w:type="dxa"/>
            </w:tcMar>
          </w:tcPr>
          <w:p w14:paraId="6F94F3ED" w14:textId="0B45D972" w:rsidR="008C3710" w:rsidRPr="003F6D2B" w:rsidRDefault="008C3710" w:rsidP="00CE25BF">
            <w:pPr>
              <w:numPr>
                <w:ilvl w:val="12"/>
                <w:numId w:val="0"/>
              </w:numPr>
              <w:jc w:val="right"/>
              <w:rPr>
                <w:b/>
                <w:sz w:val="18"/>
                <w:lang w:val="en-GB"/>
              </w:rPr>
            </w:pPr>
            <w:r w:rsidRPr="003F6D2B">
              <w:rPr>
                <w:b/>
                <w:sz w:val="18"/>
                <w:lang w:val="en-GB"/>
              </w:rPr>
              <w:t xml:space="preserve">Year ended </w:t>
            </w:r>
            <w:r w:rsidR="00F1795B" w:rsidRPr="003F6D2B">
              <w:rPr>
                <w:b/>
                <w:sz w:val="18"/>
                <w:lang w:val="en-GB"/>
              </w:rPr>
              <w:br/>
            </w:r>
            <w:r w:rsidRPr="003F6D2B">
              <w:rPr>
                <w:b/>
                <w:sz w:val="18"/>
                <w:lang w:val="en-GB"/>
              </w:rPr>
              <w:t xml:space="preserve">31 Dec </w:t>
            </w:r>
            <w:r w:rsidR="009449CF" w:rsidRPr="003F6D2B">
              <w:rPr>
                <w:b/>
                <w:sz w:val="18"/>
                <w:lang w:val="en-GB"/>
              </w:rPr>
              <w:t>202</w:t>
            </w:r>
            <w:r w:rsidR="00F4269D" w:rsidRPr="003F6D2B">
              <w:rPr>
                <w:b/>
                <w:sz w:val="18"/>
                <w:lang w:val="en-GB"/>
              </w:rPr>
              <w:t>3</w:t>
            </w:r>
          </w:p>
        </w:tc>
      </w:tr>
      <w:tr w:rsidR="005C2BF3" w:rsidRPr="003F6D2B" w14:paraId="02DE01B2" w14:textId="77777777" w:rsidTr="00F1795B">
        <w:tc>
          <w:tcPr>
            <w:tcW w:w="6194" w:type="dxa"/>
            <w:tcBorders>
              <w:top w:val="single" w:sz="4" w:space="0" w:color="auto"/>
            </w:tcBorders>
            <w:tcMar>
              <w:left w:w="28" w:type="dxa"/>
              <w:right w:w="28" w:type="dxa"/>
            </w:tcMar>
          </w:tcPr>
          <w:p w14:paraId="104553BD" w14:textId="77777777" w:rsidR="005C2BF3" w:rsidRPr="003F6D2B" w:rsidRDefault="005C2BF3" w:rsidP="00CE25BF">
            <w:pPr>
              <w:ind w:left="0"/>
              <w:rPr>
                <w:sz w:val="18"/>
                <w:lang w:val="en-GB"/>
              </w:rPr>
            </w:pPr>
            <w:r w:rsidRPr="003F6D2B">
              <w:rPr>
                <w:sz w:val="18"/>
                <w:lang w:val="en-GB"/>
              </w:rPr>
              <w:t>Proceeds from the sale of securities and investments (specify principal items)</w:t>
            </w:r>
          </w:p>
        </w:tc>
        <w:tc>
          <w:tcPr>
            <w:tcW w:w="1124" w:type="dxa"/>
            <w:tcBorders>
              <w:top w:val="single" w:sz="4" w:space="0" w:color="auto"/>
            </w:tcBorders>
            <w:tcMar>
              <w:left w:w="28" w:type="dxa"/>
              <w:right w:w="28" w:type="dxa"/>
            </w:tcMar>
            <w:vAlign w:val="bottom"/>
          </w:tcPr>
          <w:p w14:paraId="4EAA3B4C" w14:textId="77777777" w:rsidR="005C2BF3" w:rsidRPr="003F6D2B" w:rsidRDefault="005C2BF3" w:rsidP="00CE25BF">
            <w:pPr>
              <w:ind w:left="0"/>
              <w:jc w:val="right"/>
              <w:rPr>
                <w:sz w:val="18"/>
                <w:lang w:val="en-GB"/>
              </w:rPr>
            </w:pPr>
          </w:p>
        </w:tc>
        <w:tc>
          <w:tcPr>
            <w:tcW w:w="1187" w:type="dxa"/>
            <w:tcBorders>
              <w:top w:val="single" w:sz="4" w:space="0" w:color="auto"/>
            </w:tcBorders>
            <w:tcMar>
              <w:left w:w="28" w:type="dxa"/>
              <w:right w:w="28" w:type="dxa"/>
            </w:tcMar>
            <w:vAlign w:val="bottom"/>
          </w:tcPr>
          <w:p w14:paraId="73B1B0F1" w14:textId="77777777" w:rsidR="005C2BF3" w:rsidRPr="003F6D2B" w:rsidRDefault="005C2BF3" w:rsidP="00CE25BF">
            <w:pPr>
              <w:ind w:left="0"/>
              <w:jc w:val="right"/>
              <w:rPr>
                <w:sz w:val="18"/>
                <w:lang w:val="en-GB"/>
              </w:rPr>
            </w:pPr>
          </w:p>
        </w:tc>
      </w:tr>
      <w:tr w:rsidR="008C3710" w:rsidRPr="003F6D2B" w14:paraId="5EA9D68F" w14:textId="77777777" w:rsidTr="00F1795B">
        <w:tc>
          <w:tcPr>
            <w:tcW w:w="6194" w:type="dxa"/>
            <w:tcBorders>
              <w:top w:val="single" w:sz="4" w:space="0" w:color="auto"/>
            </w:tcBorders>
            <w:tcMar>
              <w:left w:w="28" w:type="dxa"/>
              <w:right w:w="28" w:type="dxa"/>
            </w:tcMar>
          </w:tcPr>
          <w:p w14:paraId="19F3ABC2" w14:textId="77777777" w:rsidR="008C3710" w:rsidRPr="003F6D2B" w:rsidRDefault="008C3710" w:rsidP="00CE25BF">
            <w:pPr>
              <w:ind w:left="0"/>
              <w:rPr>
                <w:sz w:val="18"/>
                <w:lang w:val="en-GB"/>
              </w:rPr>
            </w:pPr>
            <w:r w:rsidRPr="003F6D2B">
              <w:rPr>
                <w:sz w:val="18"/>
                <w:lang w:val="en-GB"/>
              </w:rPr>
              <w:t xml:space="preserve">Dividends </w:t>
            </w:r>
          </w:p>
        </w:tc>
        <w:tc>
          <w:tcPr>
            <w:tcW w:w="1124" w:type="dxa"/>
            <w:tcBorders>
              <w:top w:val="single" w:sz="4" w:space="0" w:color="auto"/>
            </w:tcBorders>
            <w:tcMar>
              <w:left w:w="28" w:type="dxa"/>
              <w:right w:w="28" w:type="dxa"/>
            </w:tcMar>
            <w:vAlign w:val="bottom"/>
          </w:tcPr>
          <w:p w14:paraId="3410FDC2" w14:textId="77777777" w:rsidR="008C3710" w:rsidRPr="003F6D2B" w:rsidRDefault="008C3710" w:rsidP="00CE25BF">
            <w:pPr>
              <w:ind w:left="0"/>
              <w:jc w:val="right"/>
              <w:rPr>
                <w:sz w:val="18"/>
                <w:lang w:val="en-GB"/>
              </w:rPr>
            </w:pPr>
          </w:p>
        </w:tc>
        <w:tc>
          <w:tcPr>
            <w:tcW w:w="1187" w:type="dxa"/>
            <w:tcBorders>
              <w:top w:val="single" w:sz="4" w:space="0" w:color="auto"/>
            </w:tcBorders>
            <w:tcMar>
              <w:left w:w="28" w:type="dxa"/>
              <w:right w:w="28" w:type="dxa"/>
            </w:tcMar>
            <w:vAlign w:val="bottom"/>
          </w:tcPr>
          <w:p w14:paraId="0AE3C283" w14:textId="77777777" w:rsidR="008C3710" w:rsidRPr="003F6D2B" w:rsidRDefault="008C3710" w:rsidP="00CE25BF">
            <w:pPr>
              <w:ind w:left="0"/>
              <w:jc w:val="right"/>
              <w:rPr>
                <w:sz w:val="18"/>
                <w:lang w:val="en-GB"/>
              </w:rPr>
            </w:pPr>
          </w:p>
        </w:tc>
      </w:tr>
      <w:tr w:rsidR="008C3710" w:rsidRPr="003F6D2B" w14:paraId="54BA537A" w14:textId="77777777" w:rsidTr="00F1795B">
        <w:tc>
          <w:tcPr>
            <w:tcW w:w="6194" w:type="dxa"/>
            <w:tcMar>
              <w:left w:w="28" w:type="dxa"/>
              <w:right w:w="28" w:type="dxa"/>
            </w:tcMar>
          </w:tcPr>
          <w:p w14:paraId="349903EB" w14:textId="77777777" w:rsidR="008C3710" w:rsidRPr="003F6D2B" w:rsidRDefault="008C3710" w:rsidP="00CE25BF">
            <w:pPr>
              <w:ind w:left="0"/>
              <w:rPr>
                <w:sz w:val="18"/>
                <w:lang w:val="en-GB"/>
              </w:rPr>
            </w:pPr>
            <w:r w:rsidRPr="003F6D2B">
              <w:rPr>
                <w:sz w:val="18"/>
                <w:lang w:val="en-GB"/>
              </w:rPr>
              <w:t>Profit shares</w:t>
            </w:r>
          </w:p>
        </w:tc>
        <w:tc>
          <w:tcPr>
            <w:tcW w:w="1124" w:type="dxa"/>
            <w:tcMar>
              <w:left w:w="28" w:type="dxa"/>
              <w:right w:w="28" w:type="dxa"/>
            </w:tcMar>
            <w:vAlign w:val="bottom"/>
          </w:tcPr>
          <w:p w14:paraId="6D380B49" w14:textId="77777777" w:rsidR="008C3710" w:rsidRPr="003F6D2B" w:rsidRDefault="008C3710" w:rsidP="00CE25BF">
            <w:pPr>
              <w:ind w:left="0"/>
              <w:jc w:val="right"/>
              <w:rPr>
                <w:sz w:val="18"/>
                <w:lang w:val="en-GB"/>
              </w:rPr>
            </w:pPr>
          </w:p>
        </w:tc>
        <w:tc>
          <w:tcPr>
            <w:tcW w:w="1187" w:type="dxa"/>
            <w:tcMar>
              <w:left w:w="28" w:type="dxa"/>
              <w:right w:w="28" w:type="dxa"/>
            </w:tcMar>
            <w:vAlign w:val="bottom"/>
          </w:tcPr>
          <w:p w14:paraId="1A15E336" w14:textId="77777777" w:rsidR="008C3710" w:rsidRPr="003F6D2B" w:rsidRDefault="008C3710" w:rsidP="00CE25BF">
            <w:pPr>
              <w:ind w:left="0"/>
              <w:jc w:val="right"/>
              <w:rPr>
                <w:sz w:val="18"/>
                <w:lang w:val="en-GB"/>
              </w:rPr>
            </w:pPr>
          </w:p>
        </w:tc>
      </w:tr>
      <w:tr w:rsidR="008C3710" w:rsidRPr="003F6D2B" w14:paraId="37516785" w14:textId="77777777" w:rsidTr="00F1795B">
        <w:tc>
          <w:tcPr>
            <w:tcW w:w="6194" w:type="dxa"/>
            <w:tcMar>
              <w:left w:w="28" w:type="dxa"/>
              <w:right w:w="28" w:type="dxa"/>
            </w:tcMar>
          </w:tcPr>
          <w:p w14:paraId="0B214664" w14:textId="77777777" w:rsidR="008C3710" w:rsidRPr="003F6D2B" w:rsidRDefault="008C3710" w:rsidP="00CE25BF">
            <w:pPr>
              <w:ind w:left="0"/>
              <w:rPr>
                <w:sz w:val="18"/>
                <w:lang w:val="en-GB"/>
              </w:rPr>
            </w:pPr>
            <w:r w:rsidRPr="003F6D2B">
              <w:rPr>
                <w:sz w:val="18"/>
                <w:lang w:val="en-GB"/>
              </w:rPr>
              <w:t xml:space="preserve">Fixed income debt securities held to maturity – </w:t>
            </w:r>
          </w:p>
          <w:p w14:paraId="1696205B" w14:textId="77777777" w:rsidR="008C3710" w:rsidRPr="003F6D2B" w:rsidRDefault="008C3710" w:rsidP="00CE25BF">
            <w:pPr>
              <w:ind w:left="0"/>
              <w:rPr>
                <w:sz w:val="18"/>
                <w:lang w:val="en-GB"/>
              </w:rPr>
            </w:pPr>
            <w:r w:rsidRPr="003F6D2B">
              <w:rPr>
                <w:sz w:val="18"/>
                <w:lang w:val="en-GB"/>
              </w:rPr>
              <w:t>difference between cost, net of coupon, and nominal value on an accrual basis</w:t>
            </w:r>
          </w:p>
        </w:tc>
        <w:tc>
          <w:tcPr>
            <w:tcW w:w="1124" w:type="dxa"/>
            <w:tcMar>
              <w:left w:w="28" w:type="dxa"/>
              <w:right w:w="28" w:type="dxa"/>
            </w:tcMar>
            <w:vAlign w:val="bottom"/>
          </w:tcPr>
          <w:p w14:paraId="1863F51D" w14:textId="77777777" w:rsidR="008C3710" w:rsidRPr="003F6D2B" w:rsidRDefault="008C3710" w:rsidP="00CE25BF">
            <w:pPr>
              <w:ind w:left="0"/>
              <w:jc w:val="right"/>
              <w:rPr>
                <w:sz w:val="18"/>
                <w:lang w:val="en-GB"/>
              </w:rPr>
            </w:pPr>
          </w:p>
        </w:tc>
        <w:tc>
          <w:tcPr>
            <w:tcW w:w="1187" w:type="dxa"/>
            <w:tcMar>
              <w:left w:w="28" w:type="dxa"/>
              <w:right w:w="28" w:type="dxa"/>
            </w:tcMar>
            <w:vAlign w:val="bottom"/>
          </w:tcPr>
          <w:p w14:paraId="4DBF19E6" w14:textId="77777777" w:rsidR="008C3710" w:rsidRPr="003F6D2B" w:rsidRDefault="008C3710" w:rsidP="00CE25BF">
            <w:pPr>
              <w:ind w:left="0"/>
              <w:jc w:val="right"/>
              <w:rPr>
                <w:sz w:val="18"/>
                <w:lang w:val="en-GB"/>
              </w:rPr>
            </w:pPr>
          </w:p>
        </w:tc>
      </w:tr>
      <w:tr w:rsidR="008C3710" w:rsidRPr="003F6D2B" w14:paraId="648828B0" w14:textId="77777777" w:rsidTr="00F1795B">
        <w:tc>
          <w:tcPr>
            <w:tcW w:w="6194" w:type="dxa"/>
            <w:tcBorders>
              <w:bottom w:val="single" w:sz="4" w:space="0" w:color="auto"/>
            </w:tcBorders>
            <w:tcMar>
              <w:left w:w="28" w:type="dxa"/>
              <w:right w:w="28" w:type="dxa"/>
            </w:tcMar>
          </w:tcPr>
          <w:p w14:paraId="48FD206C" w14:textId="77777777" w:rsidR="008C3710" w:rsidRPr="003F6D2B" w:rsidRDefault="008C3710" w:rsidP="00CE25BF">
            <w:pPr>
              <w:ind w:left="0"/>
              <w:rPr>
                <w:sz w:val="18"/>
                <w:lang w:val="en-GB"/>
              </w:rPr>
            </w:pPr>
            <w:r w:rsidRPr="003F6D2B">
              <w:rPr>
                <w:sz w:val="18"/>
                <w:lang w:val="en-GB"/>
              </w:rPr>
              <w:t>Difference between cost and nominal value of debt securities whose interest income is determined as equal to the difference between nominal value and lower issue rate</w:t>
            </w:r>
          </w:p>
        </w:tc>
        <w:tc>
          <w:tcPr>
            <w:tcW w:w="1124" w:type="dxa"/>
            <w:tcBorders>
              <w:bottom w:val="single" w:sz="4" w:space="0" w:color="auto"/>
            </w:tcBorders>
            <w:tcMar>
              <w:left w:w="28" w:type="dxa"/>
              <w:right w:w="28" w:type="dxa"/>
            </w:tcMar>
            <w:vAlign w:val="bottom"/>
          </w:tcPr>
          <w:p w14:paraId="31D1B789" w14:textId="77777777" w:rsidR="008C3710" w:rsidRPr="003F6D2B" w:rsidRDefault="008C3710" w:rsidP="00CE25BF">
            <w:pPr>
              <w:ind w:left="0"/>
              <w:jc w:val="right"/>
              <w:rPr>
                <w:sz w:val="18"/>
                <w:lang w:val="en-GB"/>
              </w:rPr>
            </w:pPr>
          </w:p>
        </w:tc>
        <w:tc>
          <w:tcPr>
            <w:tcW w:w="1187" w:type="dxa"/>
            <w:tcBorders>
              <w:bottom w:val="single" w:sz="4" w:space="0" w:color="auto"/>
            </w:tcBorders>
            <w:tcMar>
              <w:left w:w="28" w:type="dxa"/>
              <w:right w:w="28" w:type="dxa"/>
            </w:tcMar>
            <w:vAlign w:val="bottom"/>
          </w:tcPr>
          <w:p w14:paraId="557AD69D" w14:textId="77777777" w:rsidR="008C3710" w:rsidRPr="003F6D2B" w:rsidRDefault="008C3710" w:rsidP="00CE25BF">
            <w:pPr>
              <w:ind w:left="0"/>
              <w:jc w:val="right"/>
              <w:rPr>
                <w:sz w:val="18"/>
                <w:lang w:val="en-GB"/>
              </w:rPr>
            </w:pPr>
          </w:p>
        </w:tc>
      </w:tr>
      <w:tr w:rsidR="008C3710" w:rsidRPr="003F6D2B" w14:paraId="282FD8EA" w14:textId="77777777" w:rsidTr="00F1795B">
        <w:tc>
          <w:tcPr>
            <w:tcW w:w="6194" w:type="dxa"/>
            <w:tcBorders>
              <w:top w:val="single" w:sz="4" w:space="0" w:color="auto"/>
              <w:bottom w:val="double" w:sz="4" w:space="0" w:color="auto"/>
            </w:tcBorders>
            <w:tcMar>
              <w:left w:w="28" w:type="dxa"/>
              <w:right w:w="28" w:type="dxa"/>
            </w:tcMar>
          </w:tcPr>
          <w:p w14:paraId="568DD81B" w14:textId="77777777" w:rsidR="008C3710" w:rsidRPr="003F6D2B" w:rsidRDefault="008C3710" w:rsidP="00CE25BF">
            <w:pPr>
              <w:ind w:left="0"/>
              <w:rPr>
                <w:b/>
                <w:bCs/>
                <w:sz w:val="18"/>
                <w:lang w:val="en-GB"/>
              </w:rPr>
            </w:pPr>
            <w:r w:rsidRPr="003F6D2B">
              <w:rPr>
                <w:b/>
                <w:bCs/>
                <w:sz w:val="18"/>
                <w:lang w:val="en-GB"/>
              </w:rPr>
              <w:t xml:space="preserve">Total </w:t>
            </w:r>
          </w:p>
        </w:tc>
        <w:tc>
          <w:tcPr>
            <w:tcW w:w="1124" w:type="dxa"/>
            <w:tcBorders>
              <w:top w:val="single" w:sz="4" w:space="0" w:color="auto"/>
              <w:bottom w:val="double" w:sz="4" w:space="0" w:color="auto"/>
            </w:tcBorders>
            <w:tcMar>
              <w:left w:w="28" w:type="dxa"/>
              <w:right w:w="28" w:type="dxa"/>
            </w:tcMar>
            <w:vAlign w:val="bottom"/>
          </w:tcPr>
          <w:p w14:paraId="1AA85A6E" w14:textId="77777777" w:rsidR="008C3710" w:rsidRPr="003F6D2B" w:rsidRDefault="008C3710" w:rsidP="00CE25BF">
            <w:pPr>
              <w:ind w:left="0"/>
              <w:jc w:val="right"/>
              <w:rPr>
                <w:b/>
                <w:bCs/>
                <w:sz w:val="18"/>
                <w:lang w:val="en-GB"/>
              </w:rPr>
            </w:pPr>
          </w:p>
        </w:tc>
        <w:tc>
          <w:tcPr>
            <w:tcW w:w="1187" w:type="dxa"/>
            <w:tcBorders>
              <w:top w:val="single" w:sz="4" w:space="0" w:color="auto"/>
              <w:bottom w:val="double" w:sz="4" w:space="0" w:color="auto"/>
            </w:tcBorders>
            <w:tcMar>
              <w:left w:w="28" w:type="dxa"/>
              <w:right w:w="28" w:type="dxa"/>
            </w:tcMar>
            <w:vAlign w:val="bottom"/>
          </w:tcPr>
          <w:p w14:paraId="47A1E08A" w14:textId="77777777" w:rsidR="008C3710" w:rsidRPr="003F6D2B" w:rsidRDefault="008C3710" w:rsidP="00CE25BF">
            <w:pPr>
              <w:ind w:left="0"/>
              <w:jc w:val="right"/>
              <w:rPr>
                <w:b/>
                <w:bCs/>
                <w:sz w:val="18"/>
                <w:lang w:val="en-GB"/>
              </w:rPr>
            </w:pPr>
          </w:p>
        </w:tc>
      </w:tr>
    </w:tbl>
    <w:p w14:paraId="4EA1471F" w14:textId="77777777" w:rsidR="004E5473" w:rsidRPr="003F6D2B" w:rsidRDefault="005D1154" w:rsidP="004E35E7">
      <w:pPr>
        <w:pStyle w:val="Heading3"/>
      </w:pPr>
      <w:bookmarkStart w:id="275" w:name="_Toc190342818"/>
      <w:r w:rsidRPr="003F6D2B">
        <w:t xml:space="preserve">Other </w:t>
      </w:r>
      <w:r w:rsidR="004E5473" w:rsidRPr="003F6D2B">
        <w:t>Income from Other Non-Current Financial Assets</w:t>
      </w:r>
      <w:bookmarkEnd w:id="275"/>
    </w:p>
    <w:p w14:paraId="1C32605B" w14:textId="77777777" w:rsidR="004E5473" w:rsidRPr="003F6D2B" w:rsidRDefault="004E5473" w:rsidP="00F1795B">
      <w:pPr>
        <w:tabs>
          <w:tab w:val="left" w:pos="576"/>
        </w:tabs>
        <w:ind w:right="-1"/>
        <w:jc w:val="right"/>
        <w:rPr>
          <w:b/>
          <w:bCs/>
          <w:sz w:val="28"/>
          <w:lang w:val="en-GB"/>
        </w:rPr>
      </w:pPr>
      <w:r w:rsidRPr="003F6D2B">
        <w:rPr>
          <w:sz w:val="18"/>
          <w:lang w:val="en-GB"/>
        </w:rPr>
        <w:t>(CZK ‘000)</w:t>
      </w:r>
    </w:p>
    <w:tbl>
      <w:tblPr>
        <w:tblW w:w="8532" w:type="dxa"/>
        <w:tblInd w:w="567" w:type="dxa"/>
        <w:tblLayout w:type="fixed"/>
        <w:tblCellMar>
          <w:left w:w="28" w:type="dxa"/>
          <w:right w:w="28" w:type="dxa"/>
        </w:tblCellMar>
        <w:tblLook w:val="0000" w:firstRow="0" w:lastRow="0" w:firstColumn="0" w:lastColumn="0" w:noHBand="0" w:noVBand="0"/>
      </w:tblPr>
      <w:tblGrid>
        <w:gridCol w:w="6194"/>
        <w:gridCol w:w="1124"/>
        <w:gridCol w:w="1214"/>
      </w:tblGrid>
      <w:tr w:rsidR="004E5473" w:rsidRPr="003F6D2B" w14:paraId="520D2084" w14:textId="77777777" w:rsidTr="00F1795B">
        <w:tc>
          <w:tcPr>
            <w:tcW w:w="6194" w:type="dxa"/>
            <w:tcBorders>
              <w:top w:val="single" w:sz="4" w:space="0" w:color="auto"/>
              <w:bottom w:val="single" w:sz="4" w:space="0" w:color="auto"/>
            </w:tcBorders>
            <w:tcMar>
              <w:left w:w="28" w:type="dxa"/>
              <w:right w:w="28" w:type="dxa"/>
            </w:tcMar>
          </w:tcPr>
          <w:p w14:paraId="53A752B5" w14:textId="77777777" w:rsidR="004E5473" w:rsidRPr="003F6D2B" w:rsidRDefault="004E5473" w:rsidP="00CE25BF">
            <w:pPr>
              <w:ind w:left="0"/>
              <w:rPr>
                <w:sz w:val="18"/>
                <w:lang w:val="en-GB"/>
              </w:rPr>
            </w:pPr>
          </w:p>
        </w:tc>
        <w:tc>
          <w:tcPr>
            <w:tcW w:w="1124" w:type="dxa"/>
            <w:tcBorders>
              <w:top w:val="single" w:sz="4" w:space="0" w:color="auto"/>
              <w:bottom w:val="single" w:sz="4" w:space="0" w:color="auto"/>
            </w:tcBorders>
            <w:tcMar>
              <w:left w:w="28" w:type="dxa"/>
              <w:right w:w="28" w:type="dxa"/>
            </w:tcMar>
          </w:tcPr>
          <w:p w14:paraId="551CC6D0" w14:textId="31641505" w:rsidR="004E5473" w:rsidRPr="003F6D2B" w:rsidRDefault="004E5473"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4269D" w:rsidRPr="003F6D2B">
              <w:rPr>
                <w:b/>
                <w:sz w:val="18"/>
                <w:lang w:val="en-GB"/>
              </w:rPr>
              <w:t>4</w:t>
            </w:r>
          </w:p>
        </w:tc>
        <w:tc>
          <w:tcPr>
            <w:tcW w:w="1214" w:type="dxa"/>
            <w:tcBorders>
              <w:top w:val="single" w:sz="4" w:space="0" w:color="auto"/>
              <w:bottom w:val="single" w:sz="4" w:space="0" w:color="auto"/>
            </w:tcBorders>
            <w:tcMar>
              <w:left w:w="28" w:type="dxa"/>
              <w:right w:w="28" w:type="dxa"/>
            </w:tcMar>
          </w:tcPr>
          <w:p w14:paraId="4C040A54" w14:textId="492FD8B9" w:rsidR="004E5473" w:rsidRPr="003F6D2B" w:rsidRDefault="004E5473" w:rsidP="00F1795B">
            <w:pPr>
              <w:numPr>
                <w:ilvl w:val="12"/>
                <w:numId w:val="0"/>
              </w:numPr>
              <w:jc w:val="right"/>
              <w:rPr>
                <w:b/>
                <w:sz w:val="18"/>
                <w:lang w:val="en-GB"/>
              </w:rPr>
            </w:pPr>
            <w:r w:rsidRPr="003F6D2B">
              <w:rPr>
                <w:b/>
                <w:sz w:val="18"/>
                <w:lang w:val="en-GB"/>
              </w:rPr>
              <w:t>Year ended</w:t>
            </w:r>
            <w:r w:rsidR="00F1795B" w:rsidRPr="003F6D2B">
              <w:rPr>
                <w:b/>
                <w:sz w:val="18"/>
                <w:lang w:val="en-GB"/>
              </w:rPr>
              <w:br/>
            </w:r>
            <w:r w:rsidRPr="003F6D2B">
              <w:rPr>
                <w:b/>
                <w:sz w:val="18"/>
                <w:lang w:val="en-GB"/>
              </w:rPr>
              <w:t xml:space="preserve">31 Dec </w:t>
            </w:r>
            <w:r w:rsidR="009449CF" w:rsidRPr="003F6D2B">
              <w:rPr>
                <w:b/>
                <w:sz w:val="18"/>
                <w:lang w:val="en-GB"/>
              </w:rPr>
              <w:t>202</w:t>
            </w:r>
            <w:r w:rsidR="00F4269D" w:rsidRPr="003F6D2B">
              <w:rPr>
                <w:b/>
                <w:sz w:val="18"/>
                <w:lang w:val="en-GB"/>
              </w:rPr>
              <w:t>3</w:t>
            </w:r>
          </w:p>
        </w:tc>
      </w:tr>
      <w:tr w:rsidR="004E5473" w:rsidRPr="003F6D2B" w14:paraId="4501E8BB" w14:textId="77777777" w:rsidTr="00F1795B">
        <w:tc>
          <w:tcPr>
            <w:tcW w:w="6194" w:type="dxa"/>
            <w:tcBorders>
              <w:top w:val="single" w:sz="4" w:space="0" w:color="auto"/>
            </w:tcBorders>
            <w:tcMar>
              <w:left w:w="28" w:type="dxa"/>
              <w:right w:w="28" w:type="dxa"/>
            </w:tcMar>
          </w:tcPr>
          <w:p w14:paraId="5CA54649" w14:textId="77777777" w:rsidR="004E5473" w:rsidRPr="003F6D2B" w:rsidRDefault="004E5473" w:rsidP="00CE25BF">
            <w:pPr>
              <w:ind w:left="0"/>
              <w:rPr>
                <w:sz w:val="18"/>
                <w:lang w:val="en-GB"/>
              </w:rPr>
            </w:pPr>
            <w:r w:rsidRPr="003F6D2B">
              <w:rPr>
                <w:sz w:val="18"/>
                <w:lang w:val="en-GB"/>
              </w:rPr>
              <w:t>Proceeds from the sale of securities and investments (specify principal items)</w:t>
            </w:r>
          </w:p>
        </w:tc>
        <w:tc>
          <w:tcPr>
            <w:tcW w:w="1124" w:type="dxa"/>
            <w:tcBorders>
              <w:top w:val="single" w:sz="4" w:space="0" w:color="auto"/>
            </w:tcBorders>
            <w:tcMar>
              <w:left w:w="28" w:type="dxa"/>
              <w:right w:w="28" w:type="dxa"/>
            </w:tcMar>
            <w:vAlign w:val="bottom"/>
          </w:tcPr>
          <w:p w14:paraId="4B8652A8" w14:textId="77777777" w:rsidR="004E5473" w:rsidRPr="003F6D2B" w:rsidRDefault="004E5473" w:rsidP="00CE25BF">
            <w:pPr>
              <w:ind w:left="0"/>
              <w:jc w:val="right"/>
              <w:rPr>
                <w:sz w:val="18"/>
                <w:lang w:val="en-GB"/>
              </w:rPr>
            </w:pPr>
          </w:p>
        </w:tc>
        <w:tc>
          <w:tcPr>
            <w:tcW w:w="1214" w:type="dxa"/>
            <w:tcBorders>
              <w:top w:val="single" w:sz="4" w:space="0" w:color="auto"/>
            </w:tcBorders>
            <w:tcMar>
              <w:left w:w="28" w:type="dxa"/>
              <w:right w:w="28" w:type="dxa"/>
            </w:tcMar>
            <w:vAlign w:val="bottom"/>
          </w:tcPr>
          <w:p w14:paraId="7B1DE5B2" w14:textId="77777777" w:rsidR="004E5473" w:rsidRPr="003F6D2B" w:rsidRDefault="004E5473" w:rsidP="00CE25BF">
            <w:pPr>
              <w:ind w:left="0"/>
              <w:jc w:val="right"/>
              <w:rPr>
                <w:sz w:val="18"/>
                <w:lang w:val="en-GB"/>
              </w:rPr>
            </w:pPr>
          </w:p>
        </w:tc>
      </w:tr>
      <w:tr w:rsidR="004E5473" w:rsidRPr="003F6D2B" w14:paraId="72FE7F2F" w14:textId="77777777" w:rsidTr="00F1795B">
        <w:tc>
          <w:tcPr>
            <w:tcW w:w="6194" w:type="dxa"/>
            <w:tcBorders>
              <w:top w:val="single" w:sz="4" w:space="0" w:color="auto"/>
            </w:tcBorders>
            <w:tcMar>
              <w:left w:w="28" w:type="dxa"/>
              <w:right w:w="28" w:type="dxa"/>
            </w:tcMar>
          </w:tcPr>
          <w:p w14:paraId="754A2C91" w14:textId="77777777" w:rsidR="004E5473" w:rsidRPr="003F6D2B" w:rsidRDefault="004E5473" w:rsidP="00CE25BF">
            <w:pPr>
              <w:ind w:left="0"/>
              <w:rPr>
                <w:sz w:val="18"/>
                <w:lang w:val="en-GB"/>
              </w:rPr>
            </w:pPr>
            <w:r w:rsidRPr="003F6D2B">
              <w:rPr>
                <w:sz w:val="18"/>
                <w:lang w:val="en-GB"/>
              </w:rPr>
              <w:t xml:space="preserve">Dividends </w:t>
            </w:r>
          </w:p>
        </w:tc>
        <w:tc>
          <w:tcPr>
            <w:tcW w:w="1124" w:type="dxa"/>
            <w:tcBorders>
              <w:top w:val="single" w:sz="4" w:space="0" w:color="auto"/>
            </w:tcBorders>
            <w:tcMar>
              <w:left w:w="28" w:type="dxa"/>
              <w:right w:w="28" w:type="dxa"/>
            </w:tcMar>
            <w:vAlign w:val="bottom"/>
          </w:tcPr>
          <w:p w14:paraId="399CA053" w14:textId="77777777" w:rsidR="004E5473" w:rsidRPr="003F6D2B" w:rsidRDefault="004E5473" w:rsidP="00CE25BF">
            <w:pPr>
              <w:ind w:left="0"/>
              <w:jc w:val="right"/>
              <w:rPr>
                <w:sz w:val="18"/>
                <w:lang w:val="en-GB"/>
              </w:rPr>
            </w:pPr>
          </w:p>
        </w:tc>
        <w:tc>
          <w:tcPr>
            <w:tcW w:w="1214" w:type="dxa"/>
            <w:tcBorders>
              <w:top w:val="single" w:sz="4" w:space="0" w:color="auto"/>
            </w:tcBorders>
            <w:tcMar>
              <w:left w:w="28" w:type="dxa"/>
              <w:right w:w="28" w:type="dxa"/>
            </w:tcMar>
            <w:vAlign w:val="bottom"/>
          </w:tcPr>
          <w:p w14:paraId="48BF6E7D" w14:textId="77777777" w:rsidR="004E5473" w:rsidRPr="003F6D2B" w:rsidRDefault="004E5473" w:rsidP="00CE25BF">
            <w:pPr>
              <w:ind w:left="0"/>
              <w:jc w:val="right"/>
              <w:rPr>
                <w:sz w:val="18"/>
                <w:lang w:val="en-GB"/>
              </w:rPr>
            </w:pPr>
          </w:p>
        </w:tc>
      </w:tr>
      <w:tr w:rsidR="004E5473" w:rsidRPr="003F6D2B" w14:paraId="3749B56E" w14:textId="77777777" w:rsidTr="00F1795B">
        <w:tc>
          <w:tcPr>
            <w:tcW w:w="6194" w:type="dxa"/>
            <w:tcMar>
              <w:left w:w="28" w:type="dxa"/>
              <w:right w:w="28" w:type="dxa"/>
            </w:tcMar>
          </w:tcPr>
          <w:p w14:paraId="28621CBF" w14:textId="77777777" w:rsidR="004E5473" w:rsidRPr="003F6D2B" w:rsidRDefault="004E5473" w:rsidP="00CE25BF">
            <w:pPr>
              <w:ind w:left="0"/>
              <w:rPr>
                <w:sz w:val="18"/>
                <w:lang w:val="en-GB"/>
              </w:rPr>
            </w:pPr>
            <w:r w:rsidRPr="003F6D2B">
              <w:rPr>
                <w:sz w:val="18"/>
                <w:lang w:val="en-GB"/>
              </w:rPr>
              <w:t>Profit shares</w:t>
            </w:r>
          </w:p>
        </w:tc>
        <w:tc>
          <w:tcPr>
            <w:tcW w:w="1124" w:type="dxa"/>
            <w:tcMar>
              <w:left w:w="28" w:type="dxa"/>
              <w:right w:w="28" w:type="dxa"/>
            </w:tcMar>
            <w:vAlign w:val="bottom"/>
          </w:tcPr>
          <w:p w14:paraId="56F589CD" w14:textId="77777777" w:rsidR="004E5473" w:rsidRPr="003F6D2B" w:rsidRDefault="004E5473" w:rsidP="00CE25BF">
            <w:pPr>
              <w:ind w:left="0"/>
              <w:jc w:val="right"/>
              <w:rPr>
                <w:sz w:val="18"/>
                <w:lang w:val="en-GB"/>
              </w:rPr>
            </w:pPr>
          </w:p>
        </w:tc>
        <w:tc>
          <w:tcPr>
            <w:tcW w:w="1214" w:type="dxa"/>
            <w:tcMar>
              <w:left w:w="28" w:type="dxa"/>
              <w:right w:w="28" w:type="dxa"/>
            </w:tcMar>
            <w:vAlign w:val="bottom"/>
          </w:tcPr>
          <w:p w14:paraId="24B46314" w14:textId="77777777" w:rsidR="004E5473" w:rsidRPr="003F6D2B" w:rsidRDefault="004E5473" w:rsidP="00CE25BF">
            <w:pPr>
              <w:ind w:left="0"/>
              <w:jc w:val="right"/>
              <w:rPr>
                <w:sz w:val="18"/>
                <w:lang w:val="en-GB"/>
              </w:rPr>
            </w:pPr>
          </w:p>
        </w:tc>
      </w:tr>
      <w:tr w:rsidR="004E5473" w:rsidRPr="003F6D2B" w14:paraId="60AA674E" w14:textId="77777777" w:rsidTr="00F1795B">
        <w:tc>
          <w:tcPr>
            <w:tcW w:w="6194" w:type="dxa"/>
            <w:tcMar>
              <w:left w:w="28" w:type="dxa"/>
              <w:right w:w="28" w:type="dxa"/>
            </w:tcMar>
          </w:tcPr>
          <w:p w14:paraId="21C21B86" w14:textId="77777777" w:rsidR="004E5473" w:rsidRPr="003F6D2B" w:rsidRDefault="004E5473" w:rsidP="00CE25BF">
            <w:pPr>
              <w:ind w:left="0"/>
              <w:rPr>
                <w:sz w:val="18"/>
                <w:lang w:val="en-GB"/>
              </w:rPr>
            </w:pPr>
            <w:r w:rsidRPr="003F6D2B">
              <w:rPr>
                <w:sz w:val="18"/>
                <w:lang w:val="en-GB"/>
              </w:rPr>
              <w:t xml:space="preserve">Fixed income debt securities held to maturity – </w:t>
            </w:r>
          </w:p>
          <w:p w14:paraId="2EA6A000" w14:textId="77777777" w:rsidR="004E5473" w:rsidRPr="003F6D2B" w:rsidRDefault="004E5473" w:rsidP="00CE25BF">
            <w:pPr>
              <w:ind w:left="0"/>
              <w:rPr>
                <w:sz w:val="18"/>
                <w:lang w:val="en-GB"/>
              </w:rPr>
            </w:pPr>
            <w:r w:rsidRPr="003F6D2B">
              <w:rPr>
                <w:sz w:val="18"/>
                <w:lang w:val="en-GB"/>
              </w:rPr>
              <w:t>difference between cost, net of coupon, and nominal value on an accrual basis</w:t>
            </w:r>
          </w:p>
        </w:tc>
        <w:tc>
          <w:tcPr>
            <w:tcW w:w="1124" w:type="dxa"/>
            <w:tcMar>
              <w:left w:w="28" w:type="dxa"/>
              <w:right w:w="28" w:type="dxa"/>
            </w:tcMar>
            <w:vAlign w:val="bottom"/>
          </w:tcPr>
          <w:p w14:paraId="4954DBF1" w14:textId="77777777" w:rsidR="004E5473" w:rsidRPr="003F6D2B" w:rsidRDefault="004E5473" w:rsidP="00CE25BF">
            <w:pPr>
              <w:ind w:left="0"/>
              <w:jc w:val="right"/>
              <w:rPr>
                <w:sz w:val="18"/>
                <w:lang w:val="en-GB"/>
              </w:rPr>
            </w:pPr>
          </w:p>
        </w:tc>
        <w:tc>
          <w:tcPr>
            <w:tcW w:w="1214" w:type="dxa"/>
            <w:tcMar>
              <w:left w:w="28" w:type="dxa"/>
              <w:right w:w="28" w:type="dxa"/>
            </w:tcMar>
            <w:vAlign w:val="bottom"/>
          </w:tcPr>
          <w:p w14:paraId="57869261" w14:textId="77777777" w:rsidR="004E5473" w:rsidRPr="003F6D2B" w:rsidRDefault="004E5473" w:rsidP="00CE25BF">
            <w:pPr>
              <w:ind w:left="0"/>
              <w:jc w:val="right"/>
              <w:rPr>
                <w:sz w:val="18"/>
                <w:lang w:val="en-GB"/>
              </w:rPr>
            </w:pPr>
          </w:p>
        </w:tc>
      </w:tr>
      <w:tr w:rsidR="004E5473" w:rsidRPr="003F6D2B" w14:paraId="2B79A09D" w14:textId="77777777" w:rsidTr="00F1795B">
        <w:tc>
          <w:tcPr>
            <w:tcW w:w="6194" w:type="dxa"/>
            <w:tcBorders>
              <w:bottom w:val="single" w:sz="4" w:space="0" w:color="auto"/>
            </w:tcBorders>
            <w:tcMar>
              <w:left w:w="28" w:type="dxa"/>
              <w:right w:w="28" w:type="dxa"/>
            </w:tcMar>
          </w:tcPr>
          <w:p w14:paraId="044A13E6" w14:textId="77777777" w:rsidR="004E5473" w:rsidRPr="003F6D2B" w:rsidRDefault="004E5473" w:rsidP="00CE25BF">
            <w:pPr>
              <w:ind w:left="0"/>
              <w:rPr>
                <w:sz w:val="18"/>
                <w:lang w:val="en-GB"/>
              </w:rPr>
            </w:pPr>
            <w:r w:rsidRPr="003F6D2B">
              <w:rPr>
                <w:sz w:val="18"/>
                <w:lang w:val="en-GB"/>
              </w:rPr>
              <w:t>Difference between cost and nominal value of debt securities whose interest income is determined as equal to the difference between nominal value and lower issue rate</w:t>
            </w:r>
          </w:p>
        </w:tc>
        <w:tc>
          <w:tcPr>
            <w:tcW w:w="1124" w:type="dxa"/>
            <w:tcBorders>
              <w:bottom w:val="single" w:sz="4" w:space="0" w:color="auto"/>
            </w:tcBorders>
            <w:tcMar>
              <w:left w:w="28" w:type="dxa"/>
              <w:right w:w="28" w:type="dxa"/>
            </w:tcMar>
            <w:vAlign w:val="bottom"/>
          </w:tcPr>
          <w:p w14:paraId="28EA1BFF" w14:textId="77777777" w:rsidR="004E5473" w:rsidRPr="003F6D2B" w:rsidRDefault="004E5473" w:rsidP="00CE25BF">
            <w:pPr>
              <w:ind w:left="0"/>
              <w:jc w:val="right"/>
              <w:rPr>
                <w:sz w:val="18"/>
                <w:lang w:val="en-GB"/>
              </w:rPr>
            </w:pPr>
          </w:p>
        </w:tc>
        <w:tc>
          <w:tcPr>
            <w:tcW w:w="1214" w:type="dxa"/>
            <w:tcBorders>
              <w:bottom w:val="single" w:sz="4" w:space="0" w:color="auto"/>
            </w:tcBorders>
            <w:tcMar>
              <w:left w:w="28" w:type="dxa"/>
              <w:right w:w="28" w:type="dxa"/>
            </w:tcMar>
            <w:vAlign w:val="bottom"/>
          </w:tcPr>
          <w:p w14:paraId="3840DD61" w14:textId="77777777" w:rsidR="004E5473" w:rsidRPr="003F6D2B" w:rsidRDefault="004E5473" w:rsidP="00CE25BF">
            <w:pPr>
              <w:ind w:left="0"/>
              <w:jc w:val="right"/>
              <w:rPr>
                <w:sz w:val="18"/>
                <w:lang w:val="en-GB"/>
              </w:rPr>
            </w:pPr>
          </w:p>
        </w:tc>
      </w:tr>
      <w:tr w:rsidR="004E5473" w:rsidRPr="003F6D2B" w14:paraId="09451F93" w14:textId="77777777" w:rsidTr="00F1795B">
        <w:tc>
          <w:tcPr>
            <w:tcW w:w="6194" w:type="dxa"/>
            <w:tcBorders>
              <w:top w:val="single" w:sz="4" w:space="0" w:color="auto"/>
              <w:bottom w:val="double" w:sz="4" w:space="0" w:color="auto"/>
            </w:tcBorders>
            <w:tcMar>
              <w:left w:w="28" w:type="dxa"/>
              <w:right w:w="28" w:type="dxa"/>
            </w:tcMar>
          </w:tcPr>
          <w:p w14:paraId="741380B9" w14:textId="77777777" w:rsidR="004E5473" w:rsidRPr="003F6D2B" w:rsidRDefault="004E5473" w:rsidP="00CE25BF">
            <w:pPr>
              <w:ind w:left="0"/>
              <w:rPr>
                <w:b/>
                <w:bCs/>
                <w:sz w:val="18"/>
                <w:lang w:val="en-GB"/>
              </w:rPr>
            </w:pPr>
            <w:r w:rsidRPr="003F6D2B">
              <w:rPr>
                <w:b/>
                <w:bCs/>
                <w:sz w:val="18"/>
                <w:lang w:val="en-GB"/>
              </w:rPr>
              <w:t xml:space="preserve">Total </w:t>
            </w:r>
          </w:p>
        </w:tc>
        <w:tc>
          <w:tcPr>
            <w:tcW w:w="1124" w:type="dxa"/>
            <w:tcBorders>
              <w:top w:val="single" w:sz="4" w:space="0" w:color="auto"/>
              <w:bottom w:val="double" w:sz="4" w:space="0" w:color="auto"/>
            </w:tcBorders>
            <w:tcMar>
              <w:left w:w="28" w:type="dxa"/>
              <w:right w:w="28" w:type="dxa"/>
            </w:tcMar>
            <w:vAlign w:val="bottom"/>
          </w:tcPr>
          <w:p w14:paraId="2B3E234F" w14:textId="77777777" w:rsidR="004E5473" w:rsidRPr="003F6D2B" w:rsidRDefault="004E5473" w:rsidP="00CE25BF">
            <w:pPr>
              <w:ind w:left="0"/>
              <w:jc w:val="right"/>
              <w:rPr>
                <w:b/>
                <w:bCs/>
                <w:sz w:val="18"/>
                <w:lang w:val="en-GB"/>
              </w:rPr>
            </w:pPr>
          </w:p>
        </w:tc>
        <w:tc>
          <w:tcPr>
            <w:tcW w:w="1214" w:type="dxa"/>
            <w:tcBorders>
              <w:top w:val="single" w:sz="4" w:space="0" w:color="auto"/>
              <w:bottom w:val="double" w:sz="4" w:space="0" w:color="auto"/>
            </w:tcBorders>
            <w:tcMar>
              <w:left w:w="28" w:type="dxa"/>
              <w:right w:w="28" w:type="dxa"/>
            </w:tcMar>
            <w:vAlign w:val="bottom"/>
          </w:tcPr>
          <w:p w14:paraId="09DD48F9" w14:textId="77777777" w:rsidR="004E5473" w:rsidRPr="003F6D2B" w:rsidRDefault="004E5473" w:rsidP="00CE25BF">
            <w:pPr>
              <w:ind w:left="0"/>
              <w:jc w:val="right"/>
              <w:rPr>
                <w:b/>
                <w:bCs/>
                <w:sz w:val="18"/>
                <w:lang w:val="en-GB"/>
              </w:rPr>
            </w:pPr>
          </w:p>
        </w:tc>
      </w:tr>
    </w:tbl>
    <w:p w14:paraId="3BD8F6D6" w14:textId="77777777" w:rsidR="00C83F91" w:rsidRPr="003F6D2B" w:rsidRDefault="00C83F91" w:rsidP="00C83F91">
      <w:pPr>
        <w:pStyle w:val="Heading2"/>
      </w:pPr>
      <w:bookmarkStart w:id="276" w:name="_Toc190342819"/>
      <w:r w:rsidRPr="003F6D2B">
        <w:t>Costs of Other Non-Current Financial Assets</w:t>
      </w:r>
      <w:bookmarkEnd w:id="276"/>
    </w:p>
    <w:p w14:paraId="0D823E92" w14:textId="77777777" w:rsidR="00A132D5" w:rsidRPr="003F6D2B" w:rsidRDefault="00A132D5" w:rsidP="00F1795B">
      <w:pPr>
        <w:tabs>
          <w:tab w:val="left" w:pos="576"/>
        </w:tabs>
        <w:ind w:right="-1"/>
        <w:jc w:val="right"/>
        <w:rPr>
          <w:b/>
          <w:bCs/>
          <w:sz w:val="28"/>
          <w:lang w:val="en-GB"/>
        </w:rPr>
      </w:pPr>
      <w:r w:rsidRPr="003F6D2B">
        <w:rPr>
          <w:sz w:val="18"/>
          <w:lang w:val="en-GB"/>
        </w:rPr>
        <w:t>(CZK ‘000)</w:t>
      </w:r>
    </w:p>
    <w:tbl>
      <w:tblPr>
        <w:tblW w:w="8505" w:type="dxa"/>
        <w:tblInd w:w="567" w:type="dxa"/>
        <w:tblLayout w:type="fixed"/>
        <w:tblCellMar>
          <w:left w:w="28" w:type="dxa"/>
          <w:right w:w="28" w:type="dxa"/>
        </w:tblCellMar>
        <w:tblLook w:val="0000" w:firstRow="0" w:lastRow="0" w:firstColumn="0" w:lastColumn="0" w:noHBand="0" w:noVBand="0"/>
      </w:tblPr>
      <w:tblGrid>
        <w:gridCol w:w="6194"/>
        <w:gridCol w:w="1124"/>
        <w:gridCol w:w="1187"/>
      </w:tblGrid>
      <w:tr w:rsidR="00A132D5" w:rsidRPr="003F6D2B" w14:paraId="3A11A91A" w14:textId="77777777" w:rsidTr="00F1795B">
        <w:tc>
          <w:tcPr>
            <w:tcW w:w="6194" w:type="dxa"/>
            <w:tcBorders>
              <w:top w:val="single" w:sz="4" w:space="0" w:color="auto"/>
              <w:bottom w:val="single" w:sz="4" w:space="0" w:color="auto"/>
            </w:tcBorders>
            <w:tcMar>
              <w:left w:w="28" w:type="dxa"/>
              <w:right w:w="28" w:type="dxa"/>
            </w:tcMar>
          </w:tcPr>
          <w:p w14:paraId="58A71DCF" w14:textId="77777777" w:rsidR="00A132D5" w:rsidRPr="003F6D2B" w:rsidRDefault="00A132D5" w:rsidP="00CE25BF">
            <w:pPr>
              <w:ind w:left="0"/>
              <w:rPr>
                <w:sz w:val="18"/>
                <w:lang w:val="en-GB"/>
              </w:rPr>
            </w:pPr>
          </w:p>
        </w:tc>
        <w:tc>
          <w:tcPr>
            <w:tcW w:w="1124" w:type="dxa"/>
            <w:tcBorders>
              <w:top w:val="single" w:sz="4" w:space="0" w:color="auto"/>
              <w:bottom w:val="single" w:sz="4" w:space="0" w:color="auto"/>
            </w:tcBorders>
            <w:tcMar>
              <w:left w:w="28" w:type="dxa"/>
              <w:right w:w="28" w:type="dxa"/>
            </w:tcMar>
          </w:tcPr>
          <w:p w14:paraId="1E2F85F0" w14:textId="6DA1344F" w:rsidR="00A132D5" w:rsidRPr="003F6D2B" w:rsidRDefault="00A132D5" w:rsidP="00CE25BF">
            <w:pPr>
              <w:numPr>
                <w:ilvl w:val="12"/>
                <w:numId w:val="0"/>
              </w:numPr>
              <w:jc w:val="right"/>
              <w:rPr>
                <w:b/>
                <w:sz w:val="18"/>
                <w:lang w:val="en-GB"/>
              </w:rPr>
            </w:pPr>
            <w:r w:rsidRPr="003F6D2B">
              <w:rPr>
                <w:b/>
                <w:sz w:val="18"/>
                <w:lang w:val="en-GB"/>
              </w:rPr>
              <w:t xml:space="preserve">Year ended 31 Dec </w:t>
            </w:r>
            <w:r w:rsidR="009449CF" w:rsidRPr="003F6D2B">
              <w:rPr>
                <w:b/>
                <w:sz w:val="18"/>
                <w:lang w:val="en-GB"/>
              </w:rPr>
              <w:t>202</w:t>
            </w:r>
            <w:r w:rsidR="00F4269D" w:rsidRPr="003F6D2B">
              <w:rPr>
                <w:b/>
                <w:sz w:val="18"/>
                <w:lang w:val="en-GB"/>
              </w:rPr>
              <w:t>4</w:t>
            </w:r>
          </w:p>
        </w:tc>
        <w:tc>
          <w:tcPr>
            <w:tcW w:w="1187" w:type="dxa"/>
            <w:tcBorders>
              <w:top w:val="single" w:sz="4" w:space="0" w:color="auto"/>
              <w:bottom w:val="single" w:sz="4" w:space="0" w:color="auto"/>
            </w:tcBorders>
            <w:tcMar>
              <w:left w:w="28" w:type="dxa"/>
              <w:right w:w="28" w:type="dxa"/>
            </w:tcMar>
          </w:tcPr>
          <w:p w14:paraId="203205B5" w14:textId="020C6E6A" w:rsidR="00A132D5" w:rsidRPr="003F6D2B" w:rsidRDefault="00A132D5" w:rsidP="00CE25BF">
            <w:pPr>
              <w:numPr>
                <w:ilvl w:val="12"/>
                <w:numId w:val="0"/>
              </w:numPr>
              <w:jc w:val="right"/>
              <w:rPr>
                <w:b/>
                <w:sz w:val="18"/>
                <w:lang w:val="en-GB"/>
              </w:rPr>
            </w:pPr>
            <w:r w:rsidRPr="003F6D2B">
              <w:rPr>
                <w:b/>
                <w:sz w:val="18"/>
                <w:lang w:val="en-GB"/>
              </w:rPr>
              <w:t xml:space="preserve">Year ended </w:t>
            </w:r>
            <w:r w:rsidR="00F1795B" w:rsidRPr="003F6D2B">
              <w:rPr>
                <w:b/>
                <w:sz w:val="18"/>
                <w:lang w:val="en-GB"/>
              </w:rPr>
              <w:br/>
            </w:r>
            <w:r w:rsidRPr="003F6D2B">
              <w:rPr>
                <w:b/>
                <w:sz w:val="18"/>
                <w:lang w:val="en-GB"/>
              </w:rPr>
              <w:t xml:space="preserve">31 Dec </w:t>
            </w:r>
            <w:r w:rsidR="009449CF" w:rsidRPr="003F6D2B">
              <w:rPr>
                <w:b/>
                <w:sz w:val="18"/>
                <w:lang w:val="en-GB"/>
              </w:rPr>
              <w:t>202</w:t>
            </w:r>
            <w:r w:rsidR="00F4269D" w:rsidRPr="003F6D2B">
              <w:rPr>
                <w:b/>
                <w:sz w:val="18"/>
                <w:lang w:val="en-GB"/>
              </w:rPr>
              <w:t>3</w:t>
            </w:r>
          </w:p>
        </w:tc>
      </w:tr>
      <w:tr w:rsidR="00A132D5" w:rsidRPr="003F6D2B" w14:paraId="7D85CED9" w14:textId="77777777" w:rsidTr="00F1795B">
        <w:tc>
          <w:tcPr>
            <w:tcW w:w="6194" w:type="dxa"/>
            <w:tcBorders>
              <w:top w:val="single" w:sz="4" w:space="0" w:color="auto"/>
            </w:tcBorders>
            <w:tcMar>
              <w:left w:w="28" w:type="dxa"/>
              <w:right w:w="28" w:type="dxa"/>
            </w:tcMar>
          </w:tcPr>
          <w:p w14:paraId="529114B3" w14:textId="77777777" w:rsidR="00A132D5" w:rsidRPr="003F6D2B" w:rsidRDefault="00A132D5" w:rsidP="00CE25BF">
            <w:pPr>
              <w:ind w:left="0"/>
              <w:rPr>
                <w:sz w:val="18"/>
                <w:lang w:val="en-GB"/>
              </w:rPr>
            </w:pPr>
            <w:r w:rsidRPr="003F6D2B">
              <w:rPr>
                <w:sz w:val="18"/>
                <w:lang w:val="en-GB"/>
              </w:rPr>
              <w:t>Securities sold (specify individual items)</w:t>
            </w:r>
          </w:p>
        </w:tc>
        <w:tc>
          <w:tcPr>
            <w:tcW w:w="1124" w:type="dxa"/>
            <w:tcBorders>
              <w:top w:val="single" w:sz="4" w:space="0" w:color="auto"/>
            </w:tcBorders>
            <w:tcMar>
              <w:left w:w="28" w:type="dxa"/>
              <w:right w:w="28" w:type="dxa"/>
            </w:tcMar>
            <w:vAlign w:val="bottom"/>
          </w:tcPr>
          <w:p w14:paraId="22D3F118" w14:textId="77777777" w:rsidR="00A132D5" w:rsidRPr="003F6D2B" w:rsidRDefault="00A132D5" w:rsidP="00CE25BF">
            <w:pPr>
              <w:ind w:left="0"/>
              <w:jc w:val="right"/>
              <w:rPr>
                <w:sz w:val="18"/>
                <w:lang w:val="en-GB"/>
              </w:rPr>
            </w:pPr>
          </w:p>
        </w:tc>
        <w:tc>
          <w:tcPr>
            <w:tcW w:w="1187" w:type="dxa"/>
            <w:tcBorders>
              <w:top w:val="single" w:sz="4" w:space="0" w:color="auto"/>
            </w:tcBorders>
            <w:tcMar>
              <w:left w:w="28" w:type="dxa"/>
              <w:right w:w="28" w:type="dxa"/>
            </w:tcMar>
            <w:vAlign w:val="bottom"/>
          </w:tcPr>
          <w:p w14:paraId="37D4E5EF" w14:textId="77777777" w:rsidR="00A132D5" w:rsidRPr="003F6D2B" w:rsidRDefault="00A132D5" w:rsidP="00CE25BF">
            <w:pPr>
              <w:ind w:left="0"/>
              <w:jc w:val="right"/>
              <w:rPr>
                <w:sz w:val="18"/>
                <w:lang w:val="en-GB"/>
              </w:rPr>
            </w:pPr>
          </w:p>
        </w:tc>
      </w:tr>
      <w:tr w:rsidR="00A132D5" w:rsidRPr="003F6D2B" w14:paraId="31149848" w14:textId="77777777" w:rsidTr="00F1795B">
        <w:tc>
          <w:tcPr>
            <w:tcW w:w="6194" w:type="dxa"/>
            <w:tcMar>
              <w:left w:w="28" w:type="dxa"/>
              <w:right w:w="28" w:type="dxa"/>
            </w:tcMar>
          </w:tcPr>
          <w:p w14:paraId="115D508C" w14:textId="77777777" w:rsidR="00A132D5" w:rsidRPr="003F6D2B" w:rsidRDefault="00A132D5" w:rsidP="00CE25BF">
            <w:pPr>
              <w:ind w:left="0"/>
              <w:rPr>
                <w:sz w:val="18"/>
                <w:lang w:val="en-GB"/>
              </w:rPr>
            </w:pPr>
            <w:r w:rsidRPr="003F6D2B">
              <w:rPr>
                <w:sz w:val="18"/>
                <w:lang w:val="en-GB"/>
              </w:rPr>
              <w:t>Other costs (specify principal items)</w:t>
            </w:r>
          </w:p>
        </w:tc>
        <w:tc>
          <w:tcPr>
            <w:tcW w:w="1124" w:type="dxa"/>
            <w:tcMar>
              <w:left w:w="28" w:type="dxa"/>
              <w:right w:w="28" w:type="dxa"/>
            </w:tcMar>
            <w:vAlign w:val="bottom"/>
          </w:tcPr>
          <w:p w14:paraId="43E7CC1F" w14:textId="77777777" w:rsidR="00A132D5" w:rsidRPr="003F6D2B" w:rsidRDefault="00A132D5" w:rsidP="00CE25BF">
            <w:pPr>
              <w:ind w:left="0"/>
              <w:jc w:val="right"/>
              <w:rPr>
                <w:sz w:val="18"/>
                <w:lang w:val="en-GB"/>
              </w:rPr>
            </w:pPr>
          </w:p>
        </w:tc>
        <w:tc>
          <w:tcPr>
            <w:tcW w:w="1187" w:type="dxa"/>
            <w:tcMar>
              <w:left w:w="28" w:type="dxa"/>
              <w:right w:w="28" w:type="dxa"/>
            </w:tcMar>
            <w:vAlign w:val="bottom"/>
          </w:tcPr>
          <w:p w14:paraId="2E8EA31F" w14:textId="77777777" w:rsidR="00A132D5" w:rsidRPr="003F6D2B" w:rsidRDefault="00A132D5" w:rsidP="00CE25BF">
            <w:pPr>
              <w:ind w:left="0"/>
              <w:jc w:val="right"/>
              <w:rPr>
                <w:sz w:val="18"/>
                <w:lang w:val="en-GB"/>
              </w:rPr>
            </w:pPr>
          </w:p>
        </w:tc>
      </w:tr>
      <w:tr w:rsidR="00A132D5" w:rsidRPr="003F6D2B" w14:paraId="79B57AEE" w14:textId="77777777" w:rsidTr="00F1795B">
        <w:tc>
          <w:tcPr>
            <w:tcW w:w="6194" w:type="dxa"/>
            <w:tcBorders>
              <w:top w:val="single" w:sz="4" w:space="0" w:color="auto"/>
              <w:bottom w:val="double" w:sz="4" w:space="0" w:color="auto"/>
            </w:tcBorders>
            <w:tcMar>
              <w:left w:w="28" w:type="dxa"/>
              <w:right w:w="28" w:type="dxa"/>
            </w:tcMar>
          </w:tcPr>
          <w:p w14:paraId="7E22C896" w14:textId="77777777" w:rsidR="00A132D5" w:rsidRPr="003F6D2B" w:rsidRDefault="00A132D5" w:rsidP="00CE25BF">
            <w:pPr>
              <w:ind w:left="0"/>
              <w:rPr>
                <w:b/>
                <w:bCs/>
                <w:sz w:val="18"/>
                <w:lang w:val="en-GB"/>
              </w:rPr>
            </w:pPr>
            <w:r w:rsidRPr="003F6D2B">
              <w:rPr>
                <w:b/>
                <w:bCs/>
                <w:sz w:val="18"/>
                <w:lang w:val="en-GB"/>
              </w:rPr>
              <w:t xml:space="preserve">Total </w:t>
            </w:r>
          </w:p>
        </w:tc>
        <w:tc>
          <w:tcPr>
            <w:tcW w:w="1124" w:type="dxa"/>
            <w:tcBorders>
              <w:top w:val="single" w:sz="4" w:space="0" w:color="auto"/>
              <w:bottom w:val="double" w:sz="4" w:space="0" w:color="auto"/>
            </w:tcBorders>
            <w:tcMar>
              <w:left w:w="28" w:type="dxa"/>
              <w:right w:w="28" w:type="dxa"/>
            </w:tcMar>
            <w:vAlign w:val="bottom"/>
          </w:tcPr>
          <w:p w14:paraId="177618CF" w14:textId="77777777" w:rsidR="00A132D5" w:rsidRPr="003F6D2B" w:rsidRDefault="00A132D5" w:rsidP="00CE25BF">
            <w:pPr>
              <w:ind w:left="0"/>
              <w:jc w:val="right"/>
              <w:rPr>
                <w:b/>
                <w:bCs/>
                <w:sz w:val="18"/>
                <w:lang w:val="en-GB"/>
              </w:rPr>
            </w:pPr>
          </w:p>
        </w:tc>
        <w:tc>
          <w:tcPr>
            <w:tcW w:w="1187" w:type="dxa"/>
            <w:tcBorders>
              <w:top w:val="single" w:sz="4" w:space="0" w:color="auto"/>
              <w:bottom w:val="double" w:sz="4" w:space="0" w:color="auto"/>
            </w:tcBorders>
            <w:tcMar>
              <w:left w:w="28" w:type="dxa"/>
              <w:right w:w="28" w:type="dxa"/>
            </w:tcMar>
            <w:vAlign w:val="bottom"/>
          </w:tcPr>
          <w:p w14:paraId="28A2697C" w14:textId="77777777" w:rsidR="00A132D5" w:rsidRPr="003F6D2B" w:rsidRDefault="00A132D5" w:rsidP="00CE25BF">
            <w:pPr>
              <w:ind w:left="0"/>
              <w:jc w:val="right"/>
              <w:rPr>
                <w:b/>
                <w:bCs/>
                <w:sz w:val="18"/>
                <w:lang w:val="en-GB"/>
              </w:rPr>
            </w:pPr>
          </w:p>
        </w:tc>
      </w:tr>
    </w:tbl>
    <w:p w14:paraId="423A0834" w14:textId="77777777" w:rsidR="0086727D" w:rsidRPr="003F6D2B" w:rsidRDefault="0086727D" w:rsidP="0086727D">
      <w:pPr>
        <w:pStyle w:val="Heading2"/>
      </w:pPr>
      <w:bookmarkStart w:id="277" w:name="_Toc190342820"/>
      <w:r w:rsidRPr="003F6D2B">
        <w:t>Interest Income and Similar Income</w:t>
      </w:r>
      <w:bookmarkEnd w:id="277"/>
    </w:p>
    <w:p w14:paraId="47598397" w14:textId="77777777" w:rsidR="0086727D" w:rsidRPr="003F6D2B" w:rsidRDefault="0086727D" w:rsidP="004E35E7">
      <w:pPr>
        <w:pStyle w:val="Heading3"/>
      </w:pPr>
      <w:bookmarkStart w:id="278" w:name="_Toc190342821"/>
      <w:r w:rsidRPr="003F6D2B">
        <w:t>Interest Income and Similar Income – Controlled or Controlling Entity</w:t>
      </w:r>
      <w:bookmarkEnd w:id="278"/>
    </w:p>
    <w:p w14:paraId="501A0362" w14:textId="77777777" w:rsidR="0086727D" w:rsidRPr="006F64BF" w:rsidRDefault="0086727D" w:rsidP="00F1795B">
      <w:pPr>
        <w:pStyle w:val="xl41"/>
        <w:tabs>
          <w:tab w:val="left" w:pos="576"/>
        </w:tabs>
        <w:spacing w:before="0" w:beforeAutospacing="0" w:after="0" w:afterAutospacing="0"/>
        <w:ind w:right="-1"/>
        <w:jc w:val="right"/>
        <w:rPr>
          <w:rFonts w:asciiTheme="minorHAnsi" w:eastAsia="Times New Roman" w:hAnsiTheme="minorHAnsi" w:cstheme="minorHAnsi"/>
          <w:lang w:val="en-GB"/>
        </w:rPr>
      </w:pPr>
      <w:r w:rsidRPr="006F64BF">
        <w:rPr>
          <w:rFonts w:asciiTheme="minorHAnsi" w:hAnsiTheme="minorHAnsi" w:cstheme="minorHAnsi"/>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3"/>
        <w:gridCol w:w="1182"/>
      </w:tblGrid>
      <w:tr w:rsidR="0086727D" w:rsidRPr="003F6D2B" w14:paraId="4FFAAF8A" w14:textId="77777777" w:rsidTr="00CE25BF">
        <w:tc>
          <w:tcPr>
            <w:tcW w:w="6245" w:type="dxa"/>
            <w:tcBorders>
              <w:top w:val="single" w:sz="4" w:space="0" w:color="auto"/>
              <w:bottom w:val="single" w:sz="4" w:space="0" w:color="auto"/>
            </w:tcBorders>
            <w:tcMar>
              <w:left w:w="28" w:type="dxa"/>
              <w:right w:w="28" w:type="dxa"/>
            </w:tcMar>
          </w:tcPr>
          <w:p w14:paraId="1100A40A" w14:textId="77777777" w:rsidR="0086727D" w:rsidRPr="003F6D2B" w:rsidRDefault="0086727D" w:rsidP="00CE25BF">
            <w:pPr>
              <w:ind w:left="0"/>
              <w:jc w:val="right"/>
              <w:rPr>
                <w:b/>
                <w:sz w:val="18"/>
                <w:lang w:val="en-GB"/>
              </w:rPr>
            </w:pPr>
          </w:p>
        </w:tc>
        <w:tc>
          <w:tcPr>
            <w:tcW w:w="1093" w:type="dxa"/>
            <w:tcBorders>
              <w:top w:val="single" w:sz="4" w:space="0" w:color="auto"/>
              <w:bottom w:val="single" w:sz="4" w:space="0" w:color="auto"/>
            </w:tcBorders>
            <w:tcMar>
              <w:left w:w="28" w:type="dxa"/>
              <w:right w:w="28" w:type="dxa"/>
            </w:tcMar>
          </w:tcPr>
          <w:p w14:paraId="60A1DA83" w14:textId="0F9C5DDA" w:rsidR="0086727D" w:rsidRPr="003F6D2B" w:rsidRDefault="0086727D"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4</w:t>
            </w:r>
          </w:p>
        </w:tc>
        <w:tc>
          <w:tcPr>
            <w:tcW w:w="1182" w:type="dxa"/>
            <w:tcBorders>
              <w:top w:val="single" w:sz="4" w:space="0" w:color="auto"/>
              <w:bottom w:val="single" w:sz="4" w:space="0" w:color="auto"/>
            </w:tcBorders>
            <w:tcMar>
              <w:left w:w="28" w:type="dxa"/>
              <w:right w:w="28" w:type="dxa"/>
            </w:tcMar>
          </w:tcPr>
          <w:p w14:paraId="3C48CD59" w14:textId="4C0982E6" w:rsidR="0086727D" w:rsidRPr="003F6D2B" w:rsidRDefault="0086727D"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3</w:t>
            </w:r>
          </w:p>
        </w:tc>
      </w:tr>
      <w:tr w:rsidR="0086727D" w:rsidRPr="003F6D2B" w14:paraId="54F0A1FC" w14:textId="77777777" w:rsidTr="00CE25BF">
        <w:tc>
          <w:tcPr>
            <w:tcW w:w="6245" w:type="dxa"/>
            <w:tcBorders>
              <w:top w:val="single" w:sz="4" w:space="0" w:color="auto"/>
              <w:bottom w:val="single" w:sz="4" w:space="0" w:color="auto"/>
            </w:tcBorders>
            <w:tcMar>
              <w:left w:w="28" w:type="dxa"/>
              <w:right w:w="28" w:type="dxa"/>
            </w:tcMar>
          </w:tcPr>
          <w:p w14:paraId="5F2D23A9" w14:textId="77777777" w:rsidR="0086727D" w:rsidRPr="003F6D2B" w:rsidRDefault="0086727D" w:rsidP="00CE25BF">
            <w:pPr>
              <w:ind w:left="0"/>
              <w:rPr>
                <w:sz w:val="18"/>
                <w:lang w:val="en-GB"/>
              </w:rPr>
            </w:pPr>
            <w:r w:rsidRPr="003F6D2B">
              <w:rPr>
                <w:sz w:val="18"/>
                <w:lang w:val="en-GB"/>
              </w:rPr>
              <w:t>Interest on loans</w:t>
            </w:r>
          </w:p>
        </w:tc>
        <w:tc>
          <w:tcPr>
            <w:tcW w:w="1093" w:type="dxa"/>
            <w:tcBorders>
              <w:top w:val="single" w:sz="4" w:space="0" w:color="auto"/>
              <w:bottom w:val="single" w:sz="4" w:space="0" w:color="auto"/>
            </w:tcBorders>
            <w:tcMar>
              <w:left w:w="28" w:type="dxa"/>
              <w:right w:w="28" w:type="dxa"/>
            </w:tcMar>
          </w:tcPr>
          <w:p w14:paraId="61BE0520" w14:textId="77777777" w:rsidR="0086727D" w:rsidRPr="003F6D2B" w:rsidRDefault="0086727D" w:rsidP="00CE25BF">
            <w:pPr>
              <w:numPr>
                <w:ilvl w:val="12"/>
                <w:numId w:val="0"/>
              </w:numPr>
              <w:jc w:val="right"/>
              <w:rPr>
                <w:b/>
                <w:sz w:val="18"/>
                <w:lang w:val="en-GB"/>
              </w:rPr>
            </w:pPr>
          </w:p>
        </w:tc>
        <w:tc>
          <w:tcPr>
            <w:tcW w:w="1182" w:type="dxa"/>
            <w:tcBorders>
              <w:top w:val="single" w:sz="4" w:space="0" w:color="auto"/>
              <w:bottom w:val="single" w:sz="4" w:space="0" w:color="auto"/>
            </w:tcBorders>
            <w:tcMar>
              <w:left w:w="28" w:type="dxa"/>
              <w:right w:w="28" w:type="dxa"/>
            </w:tcMar>
          </w:tcPr>
          <w:p w14:paraId="51D78AB2" w14:textId="77777777" w:rsidR="0086727D" w:rsidRPr="003F6D2B" w:rsidRDefault="0086727D" w:rsidP="00CE25BF">
            <w:pPr>
              <w:numPr>
                <w:ilvl w:val="12"/>
                <w:numId w:val="0"/>
              </w:numPr>
              <w:jc w:val="right"/>
              <w:rPr>
                <w:b/>
                <w:sz w:val="18"/>
                <w:lang w:val="en-GB"/>
              </w:rPr>
            </w:pPr>
          </w:p>
        </w:tc>
      </w:tr>
      <w:tr w:rsidR="0086727D" w:rsidRPr="003F6D2B" w14:paraId="749095FC" w14:textId="77777777" w:rsidTr="00CE25BF">
        <w:tc>
          <w:tcPr>
            <w:tcW w:w="6245" w:type="dxa"/>
            <w:tcBorders>
              <w:top w:val="single" w:sz="4" w:space="0" w:color="auto"/>
              <w:bottom w:val="single" w:sz="4" w:space="0" w:color="auto"/>
            </w:tcBorders>
            <w:tcMar>
              <w:left w:w="28" w:type="dxa"/>
              <w:right w:w="28" w:type="dxa"/>
            </w:tcMar>
          </w:tcPr>
          <w:p w14:paraId="2E8319CA" w14:textId="77777777" w:rsidR="0086727D" w:rsidRPr="003F6D2B" w:rsidRDefault="0086727D" w:rsidP="00CE25BF">
            <w:pPr>
              <w:ind w:left="0"/>
              <w:rPr>
                <w:sz w:val="18"/>
                <w:lang w:val="en-GB"/>
              </w:rPr>
            </w:pPr>
            <w:r w:rsidRPr="003F6D2B">
              <w:rPr>
                <w:sz w:val="18"/>
                <w:lang w:val="en-GB"/>
              </w:rPr>
              <w:t>Interest on debt securities</w:t>
            </w:r>
          </w:p>
        </w:tc>
        <w:tc>
          <w:tcPr>
            <w:tcW w:w="1093" w:type="dxa"/>
            <w:tcBorders>
              <w:top w:val="single" w:sz="4" w:space="0" w:color="auto"/>
              <w:bottom w:val="single" w:sz="4" w:space="0" w:color="auto"/>
            </w:tcBorders>
            <w:tcMar>
              <w:left w:w="28" w:type="dxa"/>
              <w:right w:w="28" w:type="dxa"/>
            </w:tcMar>
          </w:tcPr>
          <w:p w14:paraId="76811AAB" w14:textId="77777777" w:rsidR="0086727D" w:rsidRPr="003F6D2B" w:rsidRDefault="0086727D" w:rsidP="00CE25BF">
            <w:pPr>
              <w:numPr>
                <w:ilvl w:val="12"/>
                <w:numId w:val="0"/>
              </w:numPr>
              <w:jc w:val="right"/>
              <w:rPr>
                <w:b/>
                <w:sz w:val="18"/>
                <w:lang w:val="en-GB"/>
              </w:rPr>
            </w:pPr>
          </w:p>
        </w:tc>
        <w:tc>
          <w:tcPr>
            <w:tcW w:w="1182" w:type="dxa"/>
            <w:tcBorders>
              <w:top w:val="single" w:sz="4" w:space="0" w:color="auto"/>
              <w:bottom w:val="single" w:sz="4" w:space="0" w:color="auto"/>
            </w:tcBorders>
            <w:tcMar>
              <w:left w:w="28" w:type="dxa"/>
              <w:right w:w="28" w:type="dxa"/>
            </w:tcMar>
          </w:tcPr>
          <w:p w14:paraId="51E90C7A" w14:textId="77777777" w:rsidR="0086727D" w:rsidRPr="003F6D2B" w:rsidRDefault="0086727D" w:rsidP="00CE25BF">
            <w:pPr>
              <w:numPr>
                <w:ilvl w:val="12"/>
                <w:numId w:val="0"/>
              </w:numPr>
              <w:jc w:val="right"/>
              <w:rPr>
                <w:b/>
                <w:sz w:val="18"/>
                <w:lang w:val="en-GB"/>
              </w:rPr>
            </w:pPr>
          </w:p>
        </w:tc>
      </w:tr>
      <w:tr w:rsidR="0086727D" w:rsidRPr="003F6D2B" w14:paraId="5A7954A9" w14:textId="77777777" w:rsidTr="00CE25BF">
        <w:tc>
          <w:tcPr>
            <w:tcW w:w="6245" w:type="dxa"/>
            <w:tcBorders>
              <w:top w:val="single" w:sz="4" w:space="0" w:color="auto"/>
            </w:tcBorders>
            <w:tcMar>
              <w:left w:w="28" w:type="dxa"/>
              <w:right w:w="28" w:type="dxa"/>
            </w:tcMar>
          </w:tcPr>
          <w:p w14:paraId="69D6D370" w14:textId="77777777" w:rsidR="0086727D" w:rsidRPr="003F6D2B" w:rsidRDefault="0086727D" w:rsidP="00CE25BF">
            <w:pPr>
              <w:ind w:left="0"/>
              <w:rPr>
                <w:sz w:val="18"/>
                <w:lang w:val="en-GB"/>
              </w:rPr>
            </w:pPr>
            <w:r w:rsidRPr="003F6D2B">
              <w:rPr>
                <w:sz w:val="18"/>
                <w:lang w:val="en-GB"/>
              </w:rPr>
              <w:t>Interest on current bank accounts</w:t>
            </w:r>
          </w:p>
        </w:tc>
        <w:tc>
          <w:tcPr>
            <w:tcW w:w="1093" w:type="dxa"/>
            <w:tcBorders>
              <w:top w:val="single" w:sz="4" w:space="0" w:color="auto"/>
            </w:tcBorders>
            <w:tcMar>
              <w:left w:w="28" w:type="dxa"/>
              <w:right w:w="28" w:type="dxa"/>
            </w:tcMar>
          </w:tcPr>
          <w:p w14:paraId="717A694B" w14:textId="77777777" w:rsidR="0086727D" w:rsidRPr="003F6D2B" w:rsidRDefault="0086727D" w:rsidP="00CE25BF">
            <w:pPr>
              <w:ind w:left="0"/>
              <w:jc w:val="right"/>
              <w:rPr>
                <w:sz w:val="18"/>
                <w:lang w:val="en-GB"/>
              </w:rPr>
            </w:pPr>
          </w:p>
        </w:tc>
        <w:tc>
          <w:tcPr>
            <w:tcW w:w="1182" w:type="dxa"/>
            <w:tcBorders>
              <w:top w:val="single" w:sz="4" w:space="0" w:color="auto"/>
            </w:tcBorders>
            <w:tcMar>
              <w:left w:w="28" w:type="dxa"/>
              <w:right w:w="28" w:type="dxa"/>
            </w:tcMar>
          </w:tcPr>
          <w:p w14:paraId="00265AE3" w14:textId="77777777" w:rsidR="0086727D" w:rsidRPr="003F6D2B" w:rsidRDefault="0086727D" w:rsidP="00CE25BF">
            <w:pPr>
              <w:ind w:left="0"/>
              <w:jc w:val="right"/>
              <w:rPr>
                <w:sz w:val="18"/>
                <w:lang w:val="en-GB"/>
              </w:rPr>
            </w:pPr>
          </w:p>
        </w:tc>
      </w:tr>
      <w:tr w:rsidR="0086727D" w:rsidRPr="003F6D2B" w14:paraId="0017219D" w14:textId="77777777" w:rsidTr="00CE25BF">
        <w:tc>
          <w:tcPr>
            <w:tcW w:w="6245" w:type="dxa"/>
            <w:tcMar>
              <w:left w:w="28" w:type="dxa"/>
              <w:right w:w="28" w:type="dxa"/>
            </w:tcMar>
          </w:tcPr>
          <w:p w14:paraId="7BB1B8F3" w14:textId="77777777" w:rsidR="0086727D" w:rsidRPr="003F6D2B" w:rsidRDefault="0086727D" w:rsidP="00CE25BF">
            <w:pPr>
              <w:ind w:left="0"/>
              <w:rPr>
                <w:sz w:val="18"/>
                <w:lang w:val="en-GB"/>
              </w:rPr>
            </w:pPr>
            <w:r w:rsidRPr="003F6D2B">
              <w:rPr>
                <w:sz w:val="18"/>
                <w:lang w:val="en-GB"/>
              </w:rPr>
              <w:t>Interest on deposit bank accounts</w:t>
            </w:r>
          </w:p>
        </w:tc>
        <w:tc>
          <w:tcPr>
            <w:tcW w:w="1093" w:type="dxa"/>
            <w:tcMar>
              <w:left w:w="28" w:type="dxa"/>
              <w:right w:w="28" w:type="dxa"/>
            </w:tcMar>
          </w:tcPr>
          <w:p w14:paraId="6C113D88" w14:textId="77777777" w:rsidR="0086727D" w:rsidRPr="003F6D2B" w:rsidRDefault="0086727D" w:rsidP="00CE25BF">
            <w:pPr>
              <w:ind w:left="0"/>
              <w:jc w:val="right"/>
              <w:rPr>
                <w:sz w:val="18"/>
                <w:lang w:val="en-GB"/>
              </w:rPr>
            </w:pPr>
          </w:p>
        </w:tc>
        <w:tc>
          <w:tcPr>
            <w:tcW w:w="1182" w:type="dxa"/>
            <w:tcMar>
              <w:left w:w="28" w:type="dxa"/>
              <w:right w:w="28" w:type="dxa"/>
            </w:tcMar>
          </w:tcPr>
          <w:p w14:paraId="6C7282F7" w14:textId="77777777" w:rsidR="0086727D" w:rsidRPr="003F6D2B" w:rsidRDefault="0086727D" w:rsidP="00CE25BF">
            <w:pPr>
              <w:ind w:left="0"/>
              <w:jc w:val="right"/>
              <w:rPr>
                <w:sz w:val="18"/>
                <w:lang w:val="en-GB"/>
              </w:rPr>
            </w:pPr>
          </w:p>
        </w:tc>
      </w:tr>
      <w:tr w:rsidR="0086727D" w:rsidRPr="003F6D2B" w14:paraId="667336F3" w14:textId="77777777" w:rsidTr="00CE25BF">
        <w:tc>
          <w:tcPr>
            <w:tcW w:w="6245" w:type="dxa"/>
            <w:tcMar>
              <w:left w:w="28" w:type="dxa"/>
              <w:right w:w="28" w:type="dxa"/>
            </w:tcMar>
          </w:tcPr>
          <w:p w14:paraId="12713C76" w14:textId="77777777" w:rsidR="0086727D" w:rsidRPr="003F6D2B" w:rsidRDefault="0086727D" w:rsidP="00CE25BF">
            <w:pPr>
              <w:ind w:left="0"/>
              <w:rPr>
                <w:sz w:val="18"/>
                <w:lang w:val="en-GB"/>
              </w:rPr>
            </w:pPr>
            <w:r w:rsidRPr="003F6D2B">
              <w:rPr>
                <w:sz w:val="18"/>
                <w:lang w:val="en-GB"/>
              </w:rPr>
              <w:t>Other interest received from financial institutions</w:t>
            </w:r>
          </w:p>
        </w:tc>
        <w:tc>
          <w:tcPr>
            <w:tcW w:w="1093" w:type="dxa"/>
            <w:tcMar>
              <w:left w:w="28" w:type="dxa"/>
              <w:right w:w="28" w:type="dxa"/>
            </w:tcMar>
          </w:tcPr>
          <w:p w14:paraId="1D2925BB" w14:textId="77777777" w:rsidR="0086727D" w:rsidRPr="003F6D2B" w:rsidRDefault="0086727D" w:rsidP="00CE25BF">
            <w:pPr>
              <w:ind w:left="0"/>
              <w:jc w:val="right"/>
              <w:rPr>
                <w:sz w:val="18"/>
                <w:lang w:val="en-GB"/>
              </w:rPr>
            </w:pPr>
          </w:p>
        </w:tc>
        <w:tc>
          <w:tcPr>
            <w:tcW w:w="1182" w:type="dxa"/>
            <w:tcMar>
              <w:left w:w="28" w:type="dxa"/>
              <w:right w:w="28" w:type="dxa"/>
            </w:tcMar>
          </w:tcPr>
          <w:p w14:paraId="4E99342B" w14:textId="77777777" w:rsidR="0086727D" w:rsidRPr="003F6D2B" w:rsidRDefault="0086727D" w:rsidP="00CE25BF">
            <w:pPr>
              <w:ind w:left="0"/>
              <w:jc w:val="right"/>
              <w:rPr>
                <w:sz w:val="18"/>
                <w:lang w:val="en-GB"/>
              </w:rPr>
            </w:pPr>
          </w:p>
        </w:tc>
      </w:tr>
      <w:tr w:rsidR="0086727D" w:rsidRPr="003F6D2B" w14:paraId="6D0D88CD" w14:textId="77777777" w:rsidTr="00CE25BF">
        <w:tc>
          <w:tcPr>
            <w:tcW w:w="6245" w:type="dxa"/>
            <w:tcBorders>
              <w:bottom w:val="single" w:sz="4" w:space="0" w:color="auto"/>
            </w:tcBorders>
            <w:tcMar>
              <w:left w:w="28" w:type="dxa"/>
              <w:right w:w="28" w:type="dxa"/>
            </w:tcMar>
          </w:tcPr>
          <w:p w14:paraId="6D10069B" w14:textId="77777777" w:rsidR="0086727D" w:rsidRPr="003F6D2B" w:rsidRDefault="0086727D" w:rsidP="00CE25BF">
            <w:pPr>
              <w:ind w:left="0"/>
              <w:rPr>
                <w:sz w:val="18"/>
                <w:lang w:val="en-GB"/>
              </w:rPr>
            </w:pPr>
            <w:r w:rsidRPr="003F6D2B">
              <w:rPr>
                <w:sz w:val="18"/>
                <w:lang w:val="en-GB"/>
              </w:rPr>
              <w:t>Other interest received from other debtors</w:t>
            </w:r>
          </w:p>
        </w:tc>
        <w:tc>
          <w:tcPr>
            <w:tcW w:w="1093" w:type="dxa"/>
            <w:tcBorders>
              <w:bottom w:val="single" w:sz="4" w:space="0" w:color="auto"/>
            </w:tcBorders>
            <w:tcMar>
              <w:left w:w="28" w:type="dxa"/>
              <w:right w:w="28" w:type="dxa"/>
            </w:tcMar>
          </w:tcPr>
          <w:p w14:paraId="1ADA4B97" w14:textId="77777777" w:rsidR="0086727D" w:rsidRPr="003F6D2B" w:rsidRDefault="0086727D" w:rsidP="00CE25BF">
            <w:pPr>
              <w:ind w:left="0"/>
              <w:jc w:val="right"/>
              <w:rPr>
                <w:sz w:val="18"/>
                <w:lang w:val="en-GB"/>
              </w:rPr>
            </w:pPr>
          </w:p>
        </w:tc>
        <w:tc>
          <w:tcPr>
            <w:tcW w:w="1182" w:type="dxa"/>
            <w:tcBorders>
              <w:bottom w:val="single" w:sz="4" w:space="0" w:color="auto"/>
            </w:tcBorders>
            <w:tcMar>
              <w:left w:w="28" w:type="dxa"/>
              <w:right w:w="28" w:type="dxa"/>
            </w:tcMar>
          </w:tcPr>
          <w:p w14:paraId="4392AD42" w14:textId="77777777" w:rsidR="0086727D" w:rsidRPr="003F6D2B" w:rsidRDefault="0086727D" w:rsidP="00CE25BF">
            <w:pPr>
              <w:ind w:left="0"/>
              <w:jc w:val="right"/>
              <w:rPr>
                <w:sz w:val="18"/>
                <w:lang w:val="en-GB"/>
              </w:rPr>
            </w:pPr>
          </w:p>
        </w:tc>
      </w:tr>
      <w:tr w:rsidR="0086727D" w:rsidRPr="003F6D2B" w14:paraId="11839E38" w14:textId="77777777" w:rsidTr="00CE25BF">
        <w:tc>
          <w:tcPr>
            <w:tcW w:w="6245" w:type="dxa"/>
            <w:tcBorders>
              <w:top w:val="single" w:sz="4" w:space="0" w:color="auto"/>
              <w:bottom w:val="double" w:sz="4" w:space="0" w:color="auto"/>
            </w:tcBorders>
            <w:tcMar>
              <w:left w:w="28" w:type="dxa"/>
              <w:right w:w="28" w:type="dxa"/>
            </w:tcMar>
          </w:tcPr>
          <w:p w14:paraId="3B4619C8" w14:textId="77777777" w:rsidR="0086727D" w:rsidRPr="003F6D2B" w:rsidRDefault="0086727D" w:rsidP="00CE25BF">
            <w:pPr>
              <w:ind w:left="0"/>
              <w:rPr>
                <w:b/>
                <w:bCs/>
                <w:sz w:val="18"/>
                <w:lang w:val="en-GB"/>
              </w:rPr>
            </w:pPr>
            <w:r w:rsidRPr="003F6D2B">
              <w:rPr>
                <w:b/>
                <w:bCs/>
                <w:sz w:val="18"/>
                <w:lang w:val="en-GB"/>
              </w:rPr>
              <w:t>Total</w:t>
            </w:r>
          </w:p>
        </w:tc>
        <w:tc>
          <w:tcPr>
            <w:tcW w:w="1093" w:type="dxa"/>
            <w:tcBorders>
              <w:top w:val="single" w:sz="4" w:space="0" w:color="auto"/>
              <w:bottom w:val="double" w:sz="4" w:space="0" w:color="auto"/>
            </w:tcBorders>
            <w:tcMar>
              <w:left w:w="28" w:type="dxa"/>
              <w:right w:w="28" w:type="dxa"/>
            </w:tcMar>
          </w:tcPr>
          <w:p w14:paraId="0B57EA7F" w14:textId="77777777" w:rsidR="0086727D" w:rsidRPr="003F6D2B" w:rsidRDefault="0086727D" w:rsidP="00CE25BF">
            <w:pPr>
              <w:ind w:left="0"/>
              <w:jc w:val="right"/>
              <w:rPr>
                <w:b/>
                <w:bCs/>
                <w:sz w:val="18"/>
                <w:lang w:val="en-GB"/>
              </w:rPr>
            </w:pPr>
          </w:p>
        </w:tc>
        <w:tc>
          <w:tcPr>
            <w:tcW w:w="1182" w:type="dxa"/>
            <w:tcBorders>
              <w:top w:val="single" w:sz="4" w:space="0" w:color="auto"/>
              <w:bottom w:val="double" w:sz="4" w:space="0" w:color="auto"/>
            </w:tcBorders>
            <w:tcMar>
              <w:left w:w="28" w:type="dxa"/>
              <w:right w:w="28" w:type="dxa"/>
            </w:tcMar>
          </w:tcPr>
          <w:p w14:paraId="46CBBFA3" w14:textId="77777777" w:rsidR="0086727D" w:rsidRPr="003F6D2B" w:rsidRDefault="0086727D" w:rsidP="00CE25BF">
            <w:pPr>
              <w:ind w:left="0"/>
              <w:jc w:val="right"/>
              <w:rPr>
                <w:b/>
                <w:bCs/>
                <w:sz w:val="18"/>
                <w:lang w:val="en-GB"/>
              </w:rPr>
            </w:pPr>
          </w:p>
        </w:tc>
      </w:tr>
    </w:tbl>
    <w:p w14:paraId="01598132" w14:textId="77777777" w:rsidR="0068405E" w:rsidRPr="003F6D2B" w:rsidRDefault="0068405E" w:rsidP="0068405E">
      <w:pPr>
        <w:pStyle w:val="BodyTextIndent3"/>
        <w:widowControl/>
        <w:tabs>
          <w:tab w:val="left" w:pos="576"/>
        </w:tabs>
        <w:rPr>
          <w:lang w:val="en-GB"/>
        </w:rPr>
      </w:pPr>
    </w:p>
    <w:p w14:paraId="61BE0D24" w14:textId="77777777" w:rsidR="0068405E" w:rsidRPr="003F6D2B" w:rsidRDefault="0068405E">
      <w:pPr>
        <w:ind w:left="0"/>
        <w:rPr>
          <w:b/>
          <w:i/>
          <w:szCs w:val="20"/>
          <w:lang w:val="en-GB"/>
        </w:rPr>
      </w:pPr>
      <w:r w:rsidRPr="003F6D2B">
        <w:rPr>
          <w:lang w:val="en-GB"/>
        </w:rPr>
        <w:br w:type="page"/>
      </w:r>
    </w:p>
    <w:p w14:paraId="530AFDD6" w14:textId="77777777" w:rsidR="002133A0" w:rsidRPr="003F6D2B" w:rsidRDefault="00494F2D" w:rsidP="004E35E7">
      <w:pPr>
        <w:pStyle w:val="Heading3"/>
      </w:pPr>
      <w:bookmarkStart w:id="279" w:name="_Toc190342822"/>
      <w:r w:rsidRPr="003F6D2B">
        <w:lastRenderedPageBreak/>
        <w:t>Other Interest Income and Similar Income</w:t>
      </w:r>
      <w:bookmarkEnd w:id="279"/>
    </w:p>
    <w:p w14:paraId="67B8E54A" w14:textId="77777777" w:rsidR="002133A0" w:rsidRPr="006F64BF" w:rsidRDefault="002133A0" w:rsidP="00F1795B">
      <w:pPr>
        <w:pStyle w:val="xl41"/>
        <w:tabs>
          <w:tab w:val="left" w:pos="576"/>
        </w:tabs>
        <w:spacing w:before="0" w:beforeAutospacing="0" w:after="0" w:afterAutospacing="0"/>
        <w:ind w:right="-1"/>
        <w:jc w:val="right"/>
        <w:rPr>
          <w:rFonts w:asciiTheme="minorHAnsi" w:hAnsiTheme="minorHAnsi" w:cstheme="minorHAnsi"/>
          <w:sz w:val="18"/>
          <w:lang w:val="en-GB"/>
        </w:rPr>
      </w:pPr>
      <w:r w:rsidRPr="006F64BF">
        <w:rPr>
          <w:rFonts w:asciiTheme="minorHAnsi" w:hAnsiTheme="minorHAnsi" w:cstheme="minorHAnsi"/>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3"/>
        <w:gridCol w:w="1182"/>
      </w:tblGrid>
      <w:tr w:rsidR="002133A0" w:rsidRPr="003F6D2B" w14:paraId="46FD6AA1" w14:textId="77777777" w:rsidTr="00CE25BF">
        <w:tc>
          <w:tcPr>
            <w:tcW w:w="6245" w:type="dxa"/>
            <w:tcBorders>
              <w:top w:val="single" w:sz="4" w:space="0" w:color="auto"/>
              <w:bottom w:val="single" w:sz="4" w:space="0" w:color="auto"/>
            </w:tcBorders>
            <w:tcMar>
              <w:left w:w="28" w:type="dxa"/>
              <w:right w:w="28" w:type="dxa"/>
            </w:tcMar>
          </w:tcPr>
          <w:p w14:paraId="3B412CF6" w14:textId="77777777" w:rsidR="002133A0" w:rsidRPr="003F6D2B" w:rsidRDefault="002133A0" w:rsidP="00CE25BF">
            <w:pPr>
              <w:ind w:left="0"/>
              <w:jc w:val="right"/>
              <w:rPr>
                <w:b/>
                <w:sz w:val="18"/>
                <w:lang w:val="en-GB"/>
              </w:rPr>
            </w:pPr>
          </w:p>
        </w:tc>
        <w:tc>
          <w:tcPr>
            <w:tcW w:w="1093" w:type="dxa"/>
            <w:tcBorders>
              <w:top w:val="single" w:sz="4" w:space="0" w:color="auto"/>
              <w:bottom w:val="single" w:sz="4" w:space="0" w:color="auto"/>
            </w:tcBorders>
            <w:tcMar>
              <w:left w:w="28" w:type="dxa"/>
              <w:right w:w="28" w:type="dxa"/>
            </w:tcMar>
          </w:tcPr>
          <w:p w14:paraId="4E66B47B" w14:textId="3676025E" w:rsidR="002133A0" w:rsidRPr="003F6D2B" w:rsidRDefault="002133A0"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4</w:t>
            </w:r>
          </w:p>
        </w:tc>
        <w:tc>
          <w:tcPr>
            <w:tcW w:w="1182" w:type="dxa"/>
            <w:tcBorders>
              <w:top w:val="single" w:sz="4" w:space="0" w:color="auto"/>
              <w:bottom w:val="single" w:sz="4" w:space="0" w:color="auto"/>
            </w:tcBorders>
            <w:tcMar>
              <w:left w:w="28" w:type="dxa"/>
              <w:right w:w="28" w:type="dxa"/>
            </w:tcMar>
          </w:tcPr>
          <w:p w14:paraId="5526A7BA" w14:textId="506C850D" w:rsidR="002133A0" w:rsidRPr="003F6D2B" w:rsidRDefault="002133A0"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3</w:t>
            </w:r>
          </w:p>
        </w:tc>
      </w:tr>
      <w:tr w:rsidR="002133A0" w:rsidRPr="003F6D2B" w14:paraId="485F720D" w14:textId="77777777" w:rsidTr="00CE25BF">
        <w:tc>
          <w:tcPr>
            <w:tcW w:w="6245" w:type="dxa"/>
            <w:tcBorders>
              <w:top w:val="single" w:sz="4" w:space="0" w:color="auto"/>
              <w:bottom w:val="single" w:sz="4" w:space="0" w:color="auto"/>
            </w:tcBorders>
            <w:tcMar>
              <w:left w:w="28" w:type="dxa"/>
              <w:right w:w="28" w:type="dxa"/>
            </w:tcMar>
          </w:tcPr>
          <w:p w14:paraId="02F07716" w14:textId="77777777" w:rsidR="002133A0" w:rsidRPr="003F6D2B" w:rsidRDefault="002133A0" w:rsidP="00CE25BF">
            <w:pPr>
              <w:ind w:left="0"/>
              <w:rPr>
                <w:sz w:val="18"/>
                <w:lang w:val="en-GB"/>
              </w:rPr>
            </w:pPr>
            <w:r w:rsidRPr="003F6D2B">
              <w:rPr>
                <w:sz w:val="18"/>
                <w:lang w:val="en-GB"/>
              </w:rPr>
              <w:t>Interest on loans</w:t>
            </w:r>
          </w:p>
        </w:tc>
        <w:tc>
          <w:tcPr>
            <w:tcW w:w="1093" w:type="dxa"/>
            <w:tcBorders>
              <w:top w:val="single" w:sz="4" w:space="0" w:color="auto"/>
              <w:bottom w:val="single" w:sz="4" w:space="0" w:color="auto"/>
            </w:tcBorders>
            <w:tcMar>
              <w:left w:w="28" w:type="dxa"/>
              <w:right w:w="28" w:type="dxa"/>
            </w:tcMar>
          </w:tcPr>
          <w:p w14:paraId="5E153D3D" w14:textId="77777777" w:rsidR="002133A0" w:rsidRPr="003F6D2B" w:rsidRDefault="002133A0" w:rsidP="00CE25BF">
            <w:pPr>
              <w:numPr>
                <w:ilvl w:val="12"/>
                <w:numId w:val="0"/>
              </w:numPr>
              <w:jc w:val="right"/>
              <w:rPr>
                <w:b/>
                <w:sz w:val="18"/>
                <w:lang w:val="en-GB"/>
              </w:rPr>
            </w:pPr>
          </w:p>
        </w:tc>
        <w:tc>
          <w:tcPr>
            <w:tcW w:w="1182" w:type="dxa"/>
            <w:tcBorders>
              <w:top w:val="single" w:sz="4" w:space="0" w:color="auto"/>
              <w:bottom w:val="single" w:sz="4" w:space="0" w:color="auto"/>
            </w:tcBorders>
            <w:tcMar>
              <w:left w:w="28" w:type="dxa"/>
              <w:right w:w="28" w:type="dxa"/>
            </w:tcMar>
          </w:tcPr>
          <w:p w14:paraId="6FDB3A7B" w14:textId="77777777" w:rsidR="002133A0" w:rsidRPr="003F6D2B" w:rsidRDefault="002133A0" w:rsidP="00CE25BF">
            <w:pPr>
              <w:numPr>
                <w:ilvl w:val="12"/>
                <w:numId w:val="0"/>
              </w:numPr>
              <w:jc w:val="right"/>
              <w:rPr>
                <w:b/>
                <w:sz w:val="18"/>
                <w:lang w:val="en-GB"/>
              </w:rPr>
            </w:pPr>
          </w:p>
        </w:tc>
      </w:tr>
      <w:tr w:rsidR="002133A0" w:rsidRPr="003F6D2B" w14:paraId="5BED9A3D" w14:textId="77777777" w:rsidTr="00CE25BF">
        <w:tc>
          <w:tcPr>
            <w:tcW w:w="6245" w:type="dxa"/>
            <w:tcBorders>
              <w:top w:val="single" w:sz="4" w:space="0" w:color="auto"/>
              <w:bottom w:val="single" w:sz="4" w:space="0" w:color="auto"/>
            </w:tcBorders>
            <w:tcMar>
              <w:left w:w="28" w:type="dxa"/>
              <w:right w:w="28" w:type="dxa"/>
            </w:tcMar>
          </w:tcPr>
          <w:p w14:paraId="10A72FD2" w14:textId="77777777" w:rsidR="002133A0" w:rsidRPr="003F6D2B" w:rsidRDefault="002133A0" w:rsidP="00CE25BF">
            <w:pPr>
              <w:ind w:left="0"/>
              <w:rPr>
                <w:sz w:val="18"/>
                <w:lang w:val="en-GB"/>
              </w:rPr>
            </w:pPr>
            <w:r w:rsidRPr="003F6D2B">
              <w:rPr>
                <w:sz w:val="18"/>
                <w:lang w:val="en-GB"/>
              </w:rPr>
              <w:t>Interest on debt securities</w:t>
            </w:r>
          </w:p>
        </w:tc>
        <w:tc>
          <w:tcPr>
            <w:tcW w:w="1093" w:type="dxa"/>
            <w:tcBorders>
              <w:top w:val="single" w:sz="4" w:space="0" w:color="auto"/>
              <w:bottom w:val="single" w:sz="4" w:space="0" w:color="auto"/>
            </w:tcBorders>
            <w:tcMar>
              <w:left w:w="28" w:type="dxa"/>
              <w:right w:w="28" w:type="dxa"/>
            </w:tcMar>
          </w:tcPr>
          <w:p w14:paraId="78E24F9F" w14:textId="77777777" w:rsidR="002133A0" w:rsidRPr="003F6D2B" w:rsidRDefault="002133A0" w:rsidP="00CE25BF">
            <w:pPr>
              <w:numPr>
                <w:ilvl w:val="12"/>
                <w:numId w:val="0"/>
              </w:numPr>
              <w:jc w:val="right"/>
              <w:rPr>
                <w:b/>
                <w:sz w:val="18"/>
                <w:lang w:val="en-GB"/>
              </w:rPr>
            </w:pPr>
          </w:p>
        </w:tc>
        <w:tc>
          <w:tcPr>
            <w:tcW w:w="1182" w:type="dxa"/>
            <w:tcBorders>
              <w:top w:val="single" w:sz="4" w:space="0" w:color="auto"/>
              <w:bottom w:val="single" w:sz="4" w:space="0" w:color="auto"/>
            </w:tcBorders>
            <w:tcMar>
              <w:left w:w="28" w:type="dxa"/>
              <w:right w:w="28" w:type="dxa"/>
            </w:tcMar>
          </w:tcPr>
          <w:p w14:paraId="1D1579C7" w14:textId="77777777" w:rsidR="002133A0" w:rsidRPr="003F6D2B" w:rsidRDefault="002133A0" w:rsidP="00CE25BF">
            <w:pPr>
              <w:numPr>
                <w:ilvl w:val="12"/>
                <w:numId w:val="0"/>
              </w:numPr>
              <w:jc w:val="right"/>
              <w:rPr>
                <w:b/>
                <w:sz w:val="18"/>
                <w:lang w:val="en-GB"/>
              </w:rPr>
            </w:pPr>
          </w:p>
        </w:tc>
      </w:tr>
      <w:tr w:rsidR="002133A0" w:rsidRPr="003F6D2B" w14:paraId="4C9C2382" w14:textId="77777777" w:rsidTr="00CE25BF">
        <w:tc>
          <w:tcPr>
            <w:tcW w:w="6245" w:type="dxa"/>
            <w:tcBorders>
              <w:top w:val="single" w:sz="4" w:space="0" w:color="auto"/>
            </w:tcBorders>
            <w:tcMar>
              <w:left w:w="28" w:type="dxa"/>
              <w:right w:w="28" w:type="dxa"/>
            </w:tcMar>
          </w:tcPr>
          <w:p w14:paraId="4542F2EC" w14:textId="77777777" w:rsidR="002133A0" w:rsidRPr="003F6D2B" w:rsidRDefault="002133A0" w:rsidP="00CE25BF">
            <w:pPr>
              <w:ind w:left="0"/>
              <w:rPr>
                <w:sz w:val="18"/>
                <w:lang w:val="en-GB"/>
              </w:rPr>
            </w:pPr>
            <w:r w:rsidRPr="003F6D2B">
              <w:rPr>
                <w:sz w:val="18"/>
                <w:lang w:val="en-GB"/>
              </w:rPr>
              <w:t>Interest on current bank accounts</w:t>
            </w:r>
          </w:p>
        </w:tc>
        <w:tc>
          <w:tcPr>
            <w:tcW w:w="1093" w:type="dxa"/>
            <w:tcBorders>
              <w:top w:val="single" w:sz="4" w:space="0" w:color="auto"/>
            </w:tcBorders>
            <w:tcMar>
              <w:left w:w="28" w:type="dxa"/>
              <w:right w:w="28" w:type="dxa"/>
            </w:tcMar>
          </w:tcPr>
          <w:p w14:paraId="346E1CA1" w14:textId="77777777" w:rsidR="002133A0" w:rsidRPr="003F6D2B" w:rsidRDefault="002133A0" w:rsidP="00CE25BF">
            <w:pPr>
              <w:ind w:left="0"/>
              <w:jc w:val="right"/>
              <w:rPr>
                <w:sz w:val="18"/>
                <w:lang w:val="en-GB"/>
              </w:rPr>
            </w:pPr>
          </w:p>
        </w:tc>
        <w:tc>
          <w:tcPr>
            <w:tcW w:w="1182" w:type="dxa"/>
            <w:tcBorders>
              <w:top w:val="single" w:sz="4" w:space="0" w:color="auto"/>
            </w:tcBorders>
            <w:tcMar>
              <w:left w:w="28" w:type="dxa"/>
              <w:right w:w="28" w:type="dxa"/>
            </w:tcMar>
          </w:tcPr>
          <w:p w14:paraId="7F4D1E9B" w14:textId="77777777" w:rsidR="002133A0" w:rsidRPr="003F6D2B" w:rsidRDefault="002133A0" w:rsidP="00CE25BF">
            <w:pPr>
              <w:ind w:left="0"/>
              <w:jc w:val="right"/>
              <w:rPr>
                <w:sz w:val="18"/>
                <w:lang w:val="en-GB"/>
              </w:rPr>
            </w:pPr>
          </w:p>
        </w:tc>
      </w:tr>
      <w:tr w:rsidR="002133A0" w:rsidRPr="003F6D2B" w14:paraId="232D859D" w14:textId="77777777" w:rsidTr="00CE25BF">
        <w:tc>
          <w:tcPr>
            <w:tcW w:w="6245" w:type="dxa"/>
            <w:tcMar>
              <w:left w:w="28" w:type="dxa"/>
              <w:right w:w="28" w:type="dxa"/>
            </w:tcMar>
          </w:tcPr>
          <w:p w14:paraId="1D0B0E2B" w14:textId="77777777" w:rsidR="002133A0" w:rsidRPr="003F6D2B" w:rsidRDefault="002133A0" w:rsidP="00CE25BF">
            <w:pPr>
              <w:ind w:left="0"/>
              <w:rPr>
                <w:sz w:val="18"/>
                <w:lang w:val="en-GB"/>
              </w:rPr>
            </w:pPr>
            <w:r w:rsidRPr="003F6D2B">
              <w:rPr>
                <w:sz w:val="18"/>
                <w:lang w:val="en-GB"/>
              </w:rPr>
              <w:t>Interest on deposit bank accounts</w:t>
            </w:r>
          </w:p>
        </w:tc>
        <w:tc>
          <w:tcPr>
            <w:tcW w:w="1093" w:type="dxa"/>
            <w:tcMar>
              <w:left w:w="28" w:type="dxa"/>
              <w:right w:w="28" w:type="dxa"/>
            </w:tcMar>
          </w:tcPr>
          <w:p w14:paraId="4C2B363A" w14:textId="77777777" w:rsidR="002133A0" w:rsidRPr="003F6D2B" w:rsidRDefault="002133A0" w:rsidP="00CE25BF">
            <w:pPr>
              <w:ind w:left="0"/>
              <w:jc w:val="right"/>
              <w:rPr>
                <w:sz w:val="18"/>
                <w:lang w:val="en-GB"/>
              </w:rPr>
            </w:pPr>
          </w:p>
        </w:tc>
        <w:tc>
          <w:tcPr>
            <w:tcW w:w="1182" w:type="dxa"/>
            <w:tcMar>
              <w:left w:w="28" w:type="dxa"/>
              <w:right w:w="28" w:type="dxa"/>
            </w:tcMar>
          </w:tcPr>
          <w:p w14:paraId="30CC2829" w14:textId="77777777" w:rsidR="002133A0" w:rsidRPr="003F6D2B" w:rsidRDefault="002133A0" w:rsidP="00CE25BF">
            <w:pPr>
              <w:ind w:left="0"/>
              <w:jc w:val="right"/>
              <w:rPr>
                <w:sz w:val="18"/>
                <w:lang w:val="en-GB"/>
              </w:rPr>
            </w:pPr>
          </w:p>
        </w:tc>
      </w:tr>
      <w:tr w:rsidR="002133A0" w:rsidRPr="003F6D2B" w14:paraId="1BC853A6" w14:textId="77777777" w:rsidTr="00CE25BF">
        <w:tc>
          <w:tcPr>
            <w:tcW w:w="6245" w:type="dxa"/>
            <w:tcMar>
              <w:left w:w="28" w:type="dxa"/>
              <w:right w:w="28" w:type="dxa"/>
            </w:tcMar>
          </w:tcPr>
          <w:p w14:paraId="246B8DE9" w14:textId="77777777" w:rsidR="002133A0" w:rsidRPr="003F6D2B" w:rsidRDefault="002133A0" w:rsidP="00CE25BF">
            <w:pPr>
              <w:ind w:left="0"/>
              <w:rPr>
                <w:sz w:val="18"/>
                <w:lang w:val="en-GB"/>
              </w:rPr>
            </w:pPr>
            <w:r w:rsidRPr="003F6D2B">
              <w:rPr>
                <w:sz w:val="18"/>
                <w:lang w:val="en-GB"/>
              </w:rPr>
              <w:t>Other interest received from financial institutions</w:t>
            </w:r>
          </w:p>
        </w:tc>
        <w:tc>
          <w:tcPr>
            <w:tcW w:w="1093" w:type="dxa"/>
            <w:tcMar>
              <w:left w:w="28" w:type="dxa"/>
              <w:right w:w="28" w:type="dxa"/>
            </w:tcMar>
          </w:tcPr>
          <w:p w14:paraId="4D2FEE1F" w14:textId="77777777" w:rsidR="002133A0" w:rsidRPr="003F6D2B" w:rsidRDefault="002133A0" w:rsidP="00CE25BF">
            <w:pPr>
              <w:ind w:left="0"/>
              <w:jc w:val="right"/>
              <w:rPr>
                <w:sz w:val="18"/>
                <w:lang w:val="en-GB"/>
              </w:rPr>
            </w:pPr>
          </w:p>
        </w:tc>
        <w:tc>
          <w:tcPr>
            <w:tcW w:w="1182" w:type="dxa"/>
            <w:tcMar>
              <w:left w:w="28" w:type="dxa"/>
              <w:right w:w="28" w:type="dxa"/>
            </w:tcMar>
          </w:tcPr>
          <w:p w14:paraId="42CF0A3B" w14:textId="77777777" w:rsidR="002133A0" w:rsidRPr="003F6D2B" w:rsidRDefault="002133A0" w:rsidP="00CE25BF">
            <w:pPr>
              <w:ind w:left="0"/>
              <w:jc w:val="right"/>
              <w:rPr>
                <w:sz w:val="18"/>
                <w:lang w:val="en-GB"/>
              </w:rPr>
            </w:pPr>
          </w:p>
        </w:tc>
      </w:tr>
      <w:tr w:rsidR="002133A0" w:rsidRPr="003F6D2B" w14:paraId="254B696F" w14:textId="77777777" w:rsidTr="00CE25BF">
        <w:tc>
          <w:tcPr>
            <w:tcW w:w="6245" w:type="dxa"/>
            <w:tcBorders>
              <w:bottom w:val="single" w:sz="4" w:space="0" w:color="auto"/>
            </w:tcBorders>
            <w:tcMar>
              <w:left w:w="28" w:type="dxa"/>
              <w:right w:w="28" w:type="dxa"/>
            </w:tcMar>
          </w:tcPr>
          <w:p w14:paraId="6F3DD574" w14:textId="77777777" w:rsidR="002133A0" w:rsidRPr="003F6D2B" w:rsidRDefault="002133A0" w:rsidP="00CE25BF">
            <w:pPr>
              <w:ind w:left="0"/>
              <w:rPr>
                <w:sz w:val="18"/>
                <w:lang w:val="en-GB"/>
              </w:rPr>
            </w:pPr>
            <w:r w:rsidRPr="003F6D2B">
              <w:rPr>
                <w:sz w:val="18"/>
                <w:lang w:val="en-GB"/>
              </w:rPr>
              <w:t>Other interest received from other debtors</w:t>
            </w:r>
          </w:p>
        </w:tc>
        <w:tc>
          <w:tcPr>
            <w:tcW w:w="1093" w:type="dxa"/>
            <w:tcBorders>
              <w:bottom w:val="single" w:sz="4" w:space="0" w:color="auto"/>
            </w:tcBorders>
            <w:tcMar>
              <w:left w:w="28" w:type="dxa"/>
              <w:right w:w="28" w:type="dxa"/>
            </w:tcMar>
          </w:tcPr>
          <w:p w14:paraId="3232AE4A" w14:textId="77777777" w:rsidR="002133A0" w:rsidRPr="003F6D2B" w:rsidRDefault="002133A0" w:rsidP="00CE25BF">
            <w:pPr>
              <w:ind w:left="0"/>
              <w:jc w:val="right"/>
              <w:rPr>
                <w:sz w:val="18"/>
                <w:lang w:val="en-GB"/>
              </w:rPr>
            </w:pPr>
          </w:p>
        </w:tc>
        <w:tc>
          <w:tcPr>
            <w:tcW w:w="1182" w:type="dxa"/>
            <w:tcBorders>
              <w:bottom w:val="single" w:sz="4" w:space="0" w:color="auto"/>
            </w:tcBorders>
            <w:tcMar>
              <w:left w:w="28" w:type="dxa"/>
              <w:right w:w="28" w:type="dxa"/>
            </w:tcMar>
          </w:tcPr>
          <w:p w14:paraId="5D551D21" w14:textId="77777777" w:rsidR="002133A0" w:rsidRPr="003F6D2B" w:rsidRDefault="002133A0" w:rsidP="00CE25BF">
            <w:pPr>
              <w:ind w:left="0"/>
              <w:jc w:val="right"/>
              <w:rPr>
                <w:sz w:val="18"/>
                <w:lang w:val="en-GB"/>
              </w:rPr>
            </w:pPr>
          </w:p>
        </w:tc>
      </w:tr>
      <w:tr w:rsidR="002133A0" w:rsidRPr="003F6D2B" w14:paraId="653D363F" w14:textId="77777777" w:rsidTr="00CE25BF">
        <w:tc>
          <w:tcPr>
            <w:tcW w:w="6245" w:type="dxa"/>
            <w:tcBorders>
              <w:top w:val="single" w:sz="4" w:space="0" w:color="auto"/>
              <w:bottom w:val="double" w:sz="4" w:space="0" w:color="auto"/>
            </w:tcBorders>
            <w:tcMar>
              <w:left w:w="28" w:type="dxa"/>
              <w:right w:w="28" w:type="dxa"/>
            </w:tcMar>
          </w:tcPr>
          <w:p w14:paraId="5918971F" w14:textId="77777777" w:rsidR="002133A0" w:rsidRPr="003F6D2B" w:rsidRDefault="002133A0" w:rsidP="00CE25BF">
            <w:pPr>
              <w:ind w:left="0"/>
              <w:rPr>
                <w:b/>
                <w:bCs/>
                <w:sz w:val="18"/>
                <w:lang w:val="en-GB"/>
              </w:rPr>
            </w:pPr>
            <w:r w:rsidRPr="003F6D2B">
              <w:rPr>
                <w:b/>
                <w:bCs/>
                <w:sz w:val="18"/>
                <w:lang w:val="en-GB"/>
              </w:rPr>
              <w:t>Total</w:t>
            </w:r>
          </w:p>
        </w:tc>
        <w:tc>
          <w:tcPr>
            <w:tcW w:w="1093" w:type="dxa"/>
            <w:tcBorders>
              <w:top w:val="single" w:sz="4" w:space="0" w:color="auto"/>
              <w:bottom w:val="double" w:sz="4" w:space="0" w:color="auto"/>
            </w:tcBorders>
            <w:tcMar>
              <w:left w:w="28" w:type="dxa"/>
              <w:right w:w="28" w:type="dxa"/>
            </w:tcMar>
          </w:tcPr>
          <w:p w14:paraId="1F6A6B43" w14:textId="77777777" w:rsidR="002133A0" w:rsidRPr="003F6D2B" w:rsidRDefault="002133A0" w:rsidP="00CE25BF">
            <w:pPr>
              <w:ind w:left="0"/>
              <w:jc w:val="right"/>
              <w:rPr>
                <w:b/>
                <w:bCs/>
                <w:sz w:val="18"/>
                <w:lang w:val="en-GB"/>
              </w:rPr>
            </w:pPr>
          </w:p>
        </w:tc>
        <w:tc>
          <w:tcPr>
            <w:tcW w:w="1182" w:type="dxa"/>
            <w:tcBorders>
              <w:top w:val="single" w:sz="4" w:space="0" w:color="auto"/>
              <w:bottom w:val="double" w:sz="4" w:space="0" w:color="auto"/>
            </w:tcBorders>
            <w:tcMar>
              <w:left w:w="28" w:type="dxa"/>
              <w:right w:w="28" w:type="dxa"/>
            </w:tcMar>
          </w:tcPr>
          <w:p w14:paraId="50A1AB80" w14:textId="77777777" w:rsidR="002133A0" w:rsidRPr="003F6D2B" w:rsidRDefault="002133A0" w:rsidP="00CE25BF">
            <w:pPr>
              <w:ind w:left="0"/>
              <w:jc w:val="right"/>
              <w:rPr>
                <w:b/>
                <w:bCs/>
                <w:sz w:val="18"/>
                <w:lang w:val="en-GB"/>
              </w:rPr>
            </w:pPr>
          </w:p>
        </w:tc>
      </w:tr>
    </w:tbl>
    <w:p w14:paraId="78570C8A" w14:textId="77777777" w:rsidR="00FB434F" w:rsidRPr="003F6D2B" w:rsidRDefault="00FB434F" w:rsidP="00FB434F">
      <w:pPr>
        <w:pStyle w:val="Heading2"/>
      </w:pPr>
      <w:bookmarkStart w:id="280" w:name="_Toc190342823"/>
      <w:r w:rsidRPr="003F6D2B">
        <w:t>Change in Values and Reserves Relating to Financial Activities</w:t>
      </w:r>
      <w:bookmarkEnd w:id="280"/>
      <w:r w:rsidRPr="003F6D2B">
        <w:t xml:space="preserve"> </w:t>
      </w:r>
    </w:p>
    <w:p w14:paraId="3E88FB6D" w14:textId="77777777" w:rsidR="00FB434F" w:rsidRPr="003F6D2B" w:rsidRDefault="00FB434F" w:rsidP="00F1795B">
      <w:pPr>
        <w:tabs>
          <w:tab w:val="left" w:pos="576"/>
        </w:tabs>
        <w:ind w:right="-1"/>
        <w:jc w:val="right"/>
        <w:rPr>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2"/>
        <w:gridCol w:w="1183"/>
      </w:tblGrid>
      <w:tr w:rsidR="00FB434F" w:rsidRPr="003F6D2B" w14:paraId="3016EE7B" w14:textId="77777777" w:rsidTr="00CE25BF">
        <w:tc>
          <w:tcPr>
            <w:tcW w:w="6245" w:type="dxa"/>
            <w:tcBorders>
              <w:top w:val="single" w:sz="4" w:space="0" w:color="auto"/>
              <w:bottom w:val="single" w:sz="4" w:space="0" w:color="auto"/>
            </w:tcBorders>
            <w:tcMar>
              <w:left w:w="28" w:type="dxa"/>
              <w:right w:w="28" w:type="dxa"/>
            </w:tcMar>
          </w:tcPr>
          <w:p w14:paraId="282250A7" w14:textId="77777777" w:rsidR="00FB434F" w:rsidRPr="003F6D2B" w:rsidRDefault="00FB434F" w:rsidP="00CE25BF">
            <w:pPr>
              <w:ind w:left="0"/>
              <w:jc w:val="right"/>
              <w:rPr>
                <w:b/>
                <w:sz w:val="18"/>
                <w:lang w:val="en-GB"/>
              </w:rPr>
            </w:pPr>
          </w:p>
        </w:tc>
        <w:tc>
          <w:tcPr>
            <w:tcW w:w="1092" w:type="dxa"/>
            <w:tcBorders>
              <w:top w:val="single" w:sz="4" w:space="0" w:color="auto"/>
              <w:bottom w:val="single" w:sz="4" w:space="0" w:color="auto"/>
            </w:tcBorders>
            <w:tcMar>
              <w:left w:w="28" w:type="dxa"/>
              <w:right w:w="28" w:type="dxa"/>
            </w:tcMar>
          </w:tcPr>
          <w:p w14:paraId="477CD828" w14:textId="21CDDC5D" w:rsidR="00FB434F" w:rsidRPr="003F6D2B" w:rsidRDefault="00FB434F" w:rsidP="00CE25BF">
            <w:pPr>
              <w:numPr>
                <w:ilvl w:val="12"/>
                <w:numId w:val="0"/>
              </w:numPr>
              <w:jc w:val="right"/>
              <w:rPr>
                <w:b/>
                <w:sz w:val="18"/>
                <w:lang w:val="en-GB"/>
              </w:rPr>
            </w:pPr>
            <w:r w:rsidRPr="003F6D2B">
              <w:rPr>
                <w:b/>
                <w:sz w:val="18"/>
                <w:lang w:val="en-GB"/>
              </w:rPr>
              <w:t>Year ended</w:t>
            </w:r>
            <w:r w:rsidRPr="003F6D2B">
              <w:rPr>
                <w:b/>
                <w:sz w:val="18"/>
                <w:lang w:val="en-GB"/>
              </w:rPr>
              <w:br/>
              <w:t xml:space="preserve"> 31 Dec </w:t>
            </w:r>
            <w:r w:rsidR="009449CF" w:rsidRPr="003F6D2B">
              <w:rPr>
                <w:b/>
                <w:sz w:val="18"/>
                <w:lang w:val="en-GB"/>
              </w:rPr>
              <w:t>202</w:t>
            </w:r>
            <w:r w:rsidR="00F4269D" w:rsidRPr="003F6D2B">
              <w:rPr>
                <w:b/>
                <w:sz w:val="18"/>
                <w:lang w:val="en-GB"/>
              </w:rPr>
              <w:t>4</w:t>
            </w:r>
          </w:p>
        </w:tc>
        <w:tc>
          <w:tcPr>
            <w:tcW w:w="1183" w:type="dxa"/>
            <w:tcBorders>
              <w:top w:val="single" w:sz="4" w:space="0" w:color="auto"/>
              <w:bottom w:val="single" w:sz="4" w:space="0" w:color="auto"/>
            </w:tcBorders>
            <w:tcMar>
              <w:left w:w="28" w:type="dxa"/>
              <w:right w:w="28" w:type="dxa"/>
            </w:tcMar>
          </w:tcPr>
          <w:p w14:paraId="1B7D46EF" w14:textId="15062C5B" w:rsidR="00FB434F" w:rsidRPr="003F6D2B" w:rsidRDefault="00FB434F"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3</w:t>
            </w:r>
          </w:p>
        </w:tc>
      </w:tr>
      <w:tr w:rsidR="00FB434F" w:rsidRPr="003F6D2B" w14:paraId="74A7F27B" w14:textId="77777777" w:rsidTr="00CE25BF">
        <w:tc>
          <w:tcPr>
            <w:tcW w:w="6245" w:type="dxa"/>
            <w:tcBorders>
              <w:top w:val="single" w:sz="4" w:space="0" w:color="auto"/>
            </w:tcBorders>
            <w:tcMar>
              <w:left w:w="28" w:type="dxa"/>
              <w:right w:w="28" w:type="dxa"/>
            </w:tcMar>
          </w:tcPr>
          <w:p w14:paraId="7AC7AC3D" w14:textId="77777777" w:rsidR="00FB434F" w:rsidRPr="003F6D2B" w:rsidRDefault="00FB434F" w:rsidP="00CE25BF">
            <w:pPr>
              <w:ind w:left="0"/>
              <w:rPr>
                <w:sz w:val="18"/>
                <w:lang w:val="en-GB"/>
              </w:rPr>
            </w:pPr>
            <w:r w:rsidRPr="003F6D2B">
              <w:rPr>
                <w:sz w:val="18"/>
                <w:lang w:val="en-GB"/>
              </w:rPr>
              <w:t>Change in the balance of reserves for issued guarantees for loans and borrowings</w:t>
            </w:r>
          </w:p>
        </w:tc>
        <w:tc>
          <w:tcPr>
            <w:tcW w:w="1092" w:type="dxa"/>
            <w:tcBorders>
              <w:top w:val="single" w:sz="4" w:space="0" w:color="auto"/>
            </w:tcBorders>
            <w:tcMar>
              <w:left w:w="28" w:type="dxa"/>
              <w:right w:w="28" w:type="dxa"/>
            </w:tcMar>
          </w:tcPr>
          <w:p w14:paraId="59278BE8" w14:textId="77777777" w:rsidR="00FB434F" w:rsidRPr="003F6D2B" w:rsidRDefault="00FB434F" w:rsidP="00CE25BF">
            <w:pPr>
              <w:ind w:left="0"/>
              <w:jc w:val="right"/>
              <w:rPr>
                <w:sz w:val="18"/>
                <w:lang w:val="en-GB"/>
              </w:rPr>
            </w:pPr>
          </w:p>
        </w:tc>
        <w:tc>
          <w:tcPr>
            <w:tcW w:w="1183" w:type="dxa"/>
            <w:tcBorders>
              <w:top w:val="single" w:sz="4" w:space="0" w:color="auto"/>
            </w:tcBorders>
            <w:tcMar>
              <w:left w:w="28" w:type="dxa"/>
              <w:right w:w="28" w:type="dxa"/>
            </w:tcMar>
          </w:tcPr>
          <w:p w14:paraId="5D2F24E9" w14:textId="77777777" w:rsidR="00FB434F" w:rsidRPr="003F6D2B" w:rsidRDefault="00FB434F" w:rsidP="00CE25BF">
            <w:pPr>
              <w:ind w:left="0"/>
              <w:jc w:val="right"/>
              <w:rPr>
                <w:sz w:val="18"/>
                <w:lang w:val="en-GB"/>
              </w:rPr>
            </w:pPr>
          </w:p>
        </w:tc>
      </w:tr>
      <w:tr w:rsidR="00FB434F" w:rsidRPr="003F6D2B" w14:paraId="3D4046DD" w14:textId="77777777" w:rsidTr="00CE25BF">
        <w:tc>
          <w:tcPr>
            <w:tcW w:w="6245" w:type="dxa"/>
            <w:tcMar>
              <w:left w:w="28" w:type="dxa"/>
              <w:right w:w="28" w:type="dxa"/>
            </w:tcMar>
          </w:tcPr>
          <w:p w14:paraId="6A0E51D7" w14:textId="77777777" w:rsidR="00FB434F" w:rsidRPr="003F6D2B" w:rsidRDefault="00FB434F" w:rsidP="00CE25BF">
            <w:pPr>
              <w:ind w:left="0"/>
              <w:rPr>
                <w:sz w:val="18"/>
                <w:lang w:val="en-GB"/>
              </w:rPr>
            </w:pPr>
            <w:r w:rsidRPr="003F6D2B">
              <w:rPr>
                <w:sz w:val="18"/>
                <w:lang w:val="en-GB"/>
              </w:rPr>
              <w:t>Change in the balance</w:t>
            </w:r>
            <w:r w:rsidRPr="003F6D2B" w:rsidDel="004D287C">
              <w:rPr>
                <w:sz w:val="18"/>
                <w:lang w:val="en-GB"/>
              </w:rPr>
              <w:t xml:space="preserve"> </w:t>
            </w:r>
            <w:r w:rsidRPr="003F6D2B">
              <w:rPr>
                <w:sz w:val="18"/>
                <w:lang w:val="en-GB"/>
              </w:rPr>
              <w:t xml:space="preserve">of provisions against prepayments for acquired non-current financial assets </w:t>
            </w:r>
          </w:p>
        </w:tc>
        <w:tc>
          <w:tcPr>
            <w:tcW w:w="1092" w:type="dxa"/>
            <w:tcMar>
              <w:left w:w="28" w:type="dxa"/>
              <w:right w:w="28" w:type="dxa"/>
            </w:tcMar>
          </w:tcPr>
          <w:p w14:paraId="42669A5E" w14:textId="77777777" w:rsidR="00FB434F" w:rsidRPr="003F6D2B" w:rsidRDefault="00FB434F" w:rsidP="00CE25BF">
            <w:pPr>
              <w:ind w:left="0"/>
              <w:jc w:val="right"/>
              <w:rPr>
                <w:sz w:val="18"/>
                <w:lang w:val="en-GB"/>
              </w:rPr>
            </w:pPr>
          </w:p>
        </w:tc>
        <w:tc>
          <w:tcPr>
            <w:tcW w:w="1183" w:type="dxa"/>
            <w:tcMar>
              <w:left w:w="28" w:type="dxa"/>
              <w:right w:w="28" w:type="dxa"/>
            </w:tcMar>
          </w:tcPr>
          <w:p w14:paraId="753CEC40" w14:textId="77777777" w:rsidR="00FB434F" w:rsidRPr="003F6D2B" w:rsidRDefault="00FB434F" w:rsidP="00CE25BF">
            <w:pPr>
              <w:ind w:left="0"/>
              <w:jc w:val="right"/>
              <w:rPr>
                <w:sz w:val="18"/>
                <w:lang w:val="en-GB"/>
              </w:rPr>
            </w:pPr>
          </w:p>
        </w:tc>
      </w:tr>
      <w:tr w:rsidR="00FB434F" w:rsidRPr="003F6D2B" w14:paraId="35AB169D" w14:textId="77777777" w:rsidTr="00CE25BF">
        <w:tc>
          <w:tcPr>
            <w:tcW w:w="6245" w:type="dxa"/>
            <w:tcMar>
              <w:left w:w="28" w:type="dxa"/>
              <w:right w:w="28" w:type="dxa"/>
            </w:tcMar>
          </w:tcPr>
          <w:p w14:paraId="65EB709D" w14:textId="77777777" w:rsidR="00FB434F" w:rsidRPr="003F6D2B" w:rsidRDefault="00FB434F" w:rsidP="00CE25BF">
            <w:pPr>
              <w:ind w:left="0"/>
              <w:rPr>
                <w:sz w:val="18"/>
                <w:lang w:val="en-GB"/>
              </w:rPr>
            </w:pPr>
            <w:r w:rsidRPr="003F6D2B">
              <w:rPr>
                <w:sz w:val="18"/>
                <w:lang w:val="en-GB"/>
              </w:rPr>
              <w:t>Change in the balance</w:t>
            </w:r>
            <w:r w:rsidRPr="003F6D2B" w:rsidDel="004D287C">
              <w:rPr>
                <w:sz w:val="18"/>
                <w:lang w:val="en-GB"/>
              </w:rPr>
              <w:t xml:space="preserve"> </w:t>
            </w:r>
            <w:r w:rsidRPr="003F6D2B">
              <w:rPr>
                <w:sz w:val="18"/>
                <w:lang w:val="en-GB"/>
              </w:rPr>
              <w:t xml:space="preserve">of provisions against non-current financial assets </w:t>
            </w:r>
          </w:p>
        </w:tc>
        <w:tc>
          <w:tcPr>
            <w:tcW w:w="1092" w:type="dxa"/>
            <w:tcMar>
              <w:left w:w="28" w:type="dxa"/>
              <w:right w:w="28" w:type="dxa"/>
            </w:tcMar>
          </w:tcPr>
          <w:p w14:paraId="144C1932" w14:textId="77777777" w:rsidR="00FB434F" w:rsidRPr="003F6D2B" w:rsidRDefault="00FB434F" w:rsidP="00CE25BF">
            <w:pPr>
              <w:ind w:left="0"/>
              <w:jc w:val="right"/>
              <w:rPr>
                <w:sz w:val="18"/>
                <w:lang w:val="en-GB"/>
              </w:rPr>
            </w:pPr>
          </w:p>
        </w:tc>
        <w:tc>
          <w:tcPr>
            <w:tcW w:w="1183" w:type="dxa"/>
            <w:tcMar>
              <w:left w:w="28" w:type="dxa"/>
              <w:right w:w="28" w:type="dxa"/>
            </w:tcMar>
          </w:tcPr>
          <w:p w14:paraId="466F44B1" w14:textId="77777777" w:rsidR="00FB434F" w:rsidRPr="003F6D2B" w:rsidRDefault="00FB434F" w:rsidP="00CE25BF">
            <w:pPr>
              <w:ind w:left="0"/>
              <w:jc w:val="right"/>
              <w:rPr>
                <w:sz w:val="18"/>
                <w:lang w:val="en-GB"/>
              </w:rPr>
            </w:pPr>
          </w:p>
        </w:tc>
      </w:tr>
      <w:tr w:rsidR="00FB434F" w:rsidRPr="003F6D2B" w14:paraId="175BBF02" w14:textId="77777777" w:rsidTr="00CE25BF">
        <w:tc>
          <w:tcPr>
            <w:tcW w:w="6245" w:type="dxa"/>
            <w:tcMar>
              <w:left w:w="28" w:type="dxa"/>
              <w:right w:w="28" w:type="dxa"/>
            </w:tcMar>
          </w:tcPr>
          <w:p w14:paraId="7F8F567B" w14:textId="77777777" w:rsidR="00FB434F" w:rsidRPr="003F6D2B" w:rsidRDefault="00FB434F" w:rsidP="00CE25BF">
            <w:pPr>
              <w:ind w:left="0"/>
              <w:rPr>
                <w:sz w:val="18"/>
                <w:lang w:val="en-GB"/>
              </w:rPr>
            </w:pPr>
            <w:r w:rsidRPr="003F6D2B">
              <w:rPr>
                <w:sz w:val="18"/>
                <w:lang w:val="en-GB"/>
              </w:rPr>
              <w:t xml:space="preserve">Change in the balance of provisions against prepayments for acquired current financial assets </w:t>
            </w:r>
          </w:p>
        </w:tc>
        <w:tc>
          <w:tcPr>
            <w:tcW w:w="1092" w:type="dxa"/>
            <w:tcMar>
              <w:left w:w="28" w:type="dxa"/>
              <w:right w:w="28" w:type="dxa"/>
            </w:tcMar>
          </w:tcPr>
          <w:p w14:paraId="38F59788" w14:textId="77777777" w:rsidR="00FB434F" w:rsidRPr="003F6D2B" w:rsidRDefault="00FB434F" w:rsidP="00CE25BF">
            <w:pPr>
              <w:ind w:left="0"/>
              <w:jc w:val="right"/>
              <w:rPr>
                <w:sz w:val="18"/>
                <w:lang w:val="en-GB"/>
              </w:rPr>
            </w:pPr>
          </w:p>
        </w:tc>
        <w:tc>
          <w:tcPr>
            <w:tcW w:w="1183" w:type="dxa"/>
            <w:tcMar>
              <w:left w:w="28" w:type="dxa"/>
              <w:right w:w="28" w:type="dxa"/>
            </w:tcMar>
          </w:tcPr>
          <w:p w14:paraId="40C31725" w14:textId="77777777" w:rsidR="00FB434F" w:rsidRPr="003F6D2B" w:rsidRDefault="00FB434F" w:rsidP="00CE25BF">
            <w:pPr>
              <w:ind w:left="0"/>
              <w:jc w:val="right"/>
              <w:rPr>
                <w:sz w:val="18"/>
                <w:lang w:val="en-GB"/>
              </w:rPr>
            </w:pPr>
          </w:p>
        </w:tc>
      </w:tr>
      <w:tr w:rsidR="00FB434F" w:rsidRPr="003F6D2B" w14:paraId="18EAF449" w14:textId="77777777" w:rsidTr="00CE25BF">
        <w:tc>
          <w:tcPr>
            <w:tcW w:w="6245" w:type="dxa"/>
            <w:tcMar>
              <w:left w:w="28" w:type="dxa"/>
              <w:right w:w="28" w:type="dxa"/>
            </w:tcMar>
          </w:tcPr>
          <w:p w14:paraId="35BB7E07" w14:textId="77777777" w:rsidR="00FB434F" w:rsidRPr="003F6D2B" w:rsidRDefault="00FB434F" w:rsidP="00CE25BF">
            <w:pPr>
              <w:ind w:left="0"/>
              <w:rPr>
                <w:sz w:val="18"/>
                <w:lang w:val="en-GB"/>
              </w:rPr>
            </w:pPr>
            <w:r w:rsidRPr="003F6D2B">
              <w:rPr>
                <w:sz w:val="18"/>
                <w:lang w:val="en-GB"/>
              </w:rPr>
              <w:t>Change in the balance</w:t>
            </w:r>
            <w:r w:rsidRPr="003F6D2B" w:rsidDel="004D287C">
              <w:rPr>
                <w:sz w:val="18"/>
                <w:lang w:val="en-GB"/>
              </w:rPr>
              <w:t xml:space="preserve"> </w:t>
            </w:r>
            <w:r w:rsidRPr="003F6D2B">
              <w:rPr>
                <w:sz w:val="18"/>
                <w:lang w:val="en-GB"/>
              </w:rPr>
              <w:t xml:space="preserve">of provisions against current financial assets </w:t>
            </w:r>
          </w:p>
        </w:tc>
        <w:tc>
          <w:tcPr>
            <w:tcW w:w="1092" w:type="dxa"/>
            <w:tcMar>
              <w:left w:w="28" w:type="dxa"/>
              <w:right w:w="28" w:type="dxa"/>
            </w:tcMar>
          </w:tcPr>
          <w:p w14:paraId="74DEA543" w14:textId="77777777" w:rsidR="00FB434F" w:rsidRPr="003F6D2B" w:rsidRDefault="00FB434F" w:rsidP="00CE25BF">
            <w:pPr>
              <w:ind w:left="0"/>
              <w:jc w:val="right"/>
              <w:rPr>
                <w:sz w:val="18"/>
                <w:lang w:val="en-GB"/>
              </w:rPr>
            </w:pPr>
          </w:p>
        </w:tc>
        <w:tc>
          <w:tcPr>
            <w:tcW w:w="1183" w:type="dxa"/>
            <w:tcMar>
              <w:left w:w="28" w:type="dxa"/>
              <w:right w:w="28" w:type="dxa"/>
            </w:tcMar>
          </w:tcPr>
          <w:p w14:paraId="1C76E990" w14:textId="77777777" w:rsidR="00FB434F" w:rsidRPr="003F6D2B" w:rsidRDefault="00FB434F" w:rsidP="00CE25BF">
            <w:pPr>
              <w:pStyle w:val="xl41"/>
              <w:spacing w:before="0" w:beforeAutospacing="0" w:after="0" w:afterAutospacing="0"/>
              <w:ind w:left="0"/>
              <w:jc w:val="right"/>
              <w:rPr>
                <w:rFonts w:ascii="Times New Roman" w:eastAsia="Times New Roman" w:hAnsi="Times New Roman" w:cs="Times New Roman"/>
                <w:sz w:val="18"/>
                <w:lang w:val="en-GB"/>
              </w:rPr>
            </w:pPr>
          </w:p>
        </w:tc>
      </w:tr>
      <w:tr w:rsidR="00FB434F" w:rsidRPr="003F6D2B" w14:paraId="02790684" w14:textId="77777777" w:rsidTr="00CE25BF">
        <w:tc>
          <w:tcPr>
            <w:tcW w:w="6245" w:type="dxa"/>
            <w:tcBorders>
              <w:bottom w:val="single" w:sz="4" w:space="0" w:color="auto"/>
            </w:tcBorders>
            <w:tcMar>
              <w:left w:w="28" w:type="dxa"/>
              <w:right w:w="28" w:type="dxa"/>
            </w:tcMar>
          </w:tcPr>
          <w:p w14:paraId="08AA4620" w14:textId="77777777" w:rsidR="00FB434F" w:rsidRPr="003F6D2B" w:rsidRDefault="00FB434F" w:rsidP="00CE25BF">
            <w:pPr>
              <w:ind w:left="0"/>
              <w:rPr>
                <w:sz w:val="18"/>
                <w:lang w:val="en-GB"/>
              </w:rPr>
            </w:pPr>
            <w:r w:rsidRPr="003F6D2B">
              <w:rPr>
                <w:sz w:val="18"/>
                <w:lang w:val="en-GB"/>
              </w:rPr>
              <w:t>Change in the balance</w:t>
            </w:r>
            <w:r w:rsidRPr="003F6D2B" w:rsidDel="004D287C">
              <w:rPr>
                <w:sz w:val="18"/>
                <w:lang w:val="en-GB"/>
              </w:rPr>
              <w:t xml:space="preserve"> </w:t>
            </w:r>
            <w:r w:rsidRPr="003F6D2B">
              <w:rPr>
                <w:sz w:val="18"/>
                <w:lang w:val="en-GB"/>
              </w:rPr>
              <w:t xml:space="preserve">of other provisions relating to financial activities </w:t>
            </w:r>
          </w:p>
        </w:tc>
        <w:tc>
          <w:tcPr>
            <w:tcW w:w="1092" w:type="dxa"/>
            <w:tcBorders>
              <w:bottom w:val="single" w:sz="4" w:space="0" w:color="auto"/>
            </w:tcBorders>
            <w:tcMar>
              <w:left w:w="28" w:type="dxa"/>
              <w:right w:w="28" w:type="dxa"/>
            </w:tcMar>
          </w:tcPr>
          <w:p w14:paraId="0750F68C" w14:textId="77777777" w:rsidR="00FB434F" w:rsidRPr="003F6D2B" w:rsidRDefault="00FB434F" w:rsidP="00CE25BF">
            <w:pPr>
              <w:ind w:left="0"/>
              <w:jc w:val="right"/>
              <w:rPr>
                <w:sz w:val="18"/>
                <w:lang w:val="en-GB"/>
              </w:rPr>
            </w:pPr>
          </w:p>
        </w:tc>
        <w:tc>
          <w:tcPr>
            <w:tcW w:w="1183" w:type="dxa"/>
            <w:tcBorders>
              <w:bottom w:val="single" w:sz="4" w:space="0" w:color="auto"/>
            </w:tcBorders>
            <w:tcMar>
              <w:left w:w="28" w:type="dxa"/>
              <w:right w:w="28" w:type="dxa"/>
            </w:tcMar>
          </w:tcPr>
          <w:p w14:paraId="480EFFD2" w14:textId="77777777" w:rsidR="00FB434F" w:rsidRPr="003F6D2B" w:rsidRDefault="00FB434F" w:rsidP="00CE25BF">
            <w:pPr>
              <w:ind w:left="0"/>
              <w:jc w:val="right"/>
              <w:rPr>
                <w:sz w:val="18"/>
                <w:lang w:val="en-GB"/>
              </w:rPr>
            </w:pPr>
          </w:p>
        </w:tc>
      </w:tr>
      <w:tr w:rsidR="00FB434F" w:rsidRPr="003F6D2B" w14:paraId="218A5B8C" w14:textId="77777777" w:rsidTr="00CE25BF">
        <w:tc>
          <w:tcPr>
            <w:tcW w:w="6245" w:type="dxa"/>
            <w:tcBorders>
              <w:top w:val="single" w:sz="4" w:space="0" w:color="auto"/>
              <w:bottom w:val="double" w:sz="4" w:space="0" w:color="auto"/>
            </w:tcBorders>
            <w:tcMar>
              <w:left w:w="28" w:type="dxa"/>
              <w:right w:w="28" w:type="dxa"/>
            </w:tcMar>
          </w:tcPr>
          <w:p w14:paraId="77FBA6A7" w14:textId="77777777" w:rsidR="00FB434F" w:rsidRPr="003F6D2B" w:rsidRDefault="00FB434F" w:rsidP="00CE25BF">
            <w:pPr>
              <w:ind w:left="0"/>
              <w:rPr>
                <w:b/>
                <w:bCs/>
                <w:sz w:val="18"/>
                <w:lang w:val="en-GB"/>
              </w:rPr>
            </w:pPr>
            <w:r w:rsidRPr="003F6D2B">
              <w:rPr>
                <w:b/>
                <w:bCs/>
                <w:sz w:val="18"/>
                <w:lang w:val="en-GB"/>
              </w:rPr>
              <w:t xml:space="preserve">Total </w:t>
            </w:r>
          </w:p>
        </w:tc>
        <w:tc>
          <w:tcPr>
            <w:tcW w:w="1092" w:type="dxa"/>
            <w:tcBorders>
              <w:top w:val="single" w:sz="4" w:space="0" w:color="auto"/>
              <w:bottom w:val="double" w:sz="4" w:space="0" w:color="auto"/>
            </w:tcBorders>
            <w:tcMar>
              <w:left w:w="28" w:type="dxa"/>
              <w:right w:w="28" w:type="dxa"/>
            </w:tcMar>
          </w:tcPr>
          <w:p w14:paraId="0C35576C" w14:textId="77777777" w:rsidR="00FB434F" w:rsidRPr="003F6D2B" w:rsidRDefault="00FB434F" w:rsidP="00CE25BF">
            <w:pPr>
              <w:ind w:left="0"/>
              <w:jc w:val="right"/>
              <w:rPr>
                <w:b/>
                <w:bCs/>
                <w:sz w:val="18"/>
                <w:lang w:val="en-GB"/>
              </w:rPr>
            </w:pPr>
          </w:p>
        </w:tc>
        <w:tc>
          <w:tcPr>
            <w:tcW w:w="1183" w:type="dxa"/>
            <w:tcBorders>
              <w:top w:val="single" w:sz="4" w:space="0" w:color="auto"/>
              <w:bottom w:val="double" w:sz="4" w:space="0" w:color="auto"/>
            </w:tcBorders>
            <w:tcMar>
              <w:left w:w="28" w:type="dxa"/>
              <w:right w:w="28" w:type="dxa"/>
            </w:tcMar>
          </w:tcPr>
          <w:p w14:paraId="75679349" w14:textId="77777777" w:rsidR="00FB434F" w:rsidRPr="003F6D2B" w:rsidRDefault="00FB434F" w:rsidP="00CE25BF">
            <w:pPr>
              <w:ind w:left="0"/>
              <w:jc w:val="right"/>
              <w:rPr>
                <w:b/>
                <w:bCs/>
                <w:sz w:val="18"/>
                <w:lang w:val="en-GB"/>
              </w:rPr>
            </w:pPr>
          </w:p>
        </w:tc>
      </w:tr>
    </w:tbl>
    <w:p w14:paraId="53E6BF6F" w14:textId="77777777" w:rsidR="00FB434F" w:rsidRPr="003F6D2B" w:rsidRDefault="00FB434F" w:rsidP="00FB434F">
      <w:pPr>
        <w:pStyle w:val="Heading2"/>
      </w:pPr>
      <w:bookmarkStart w:id="281" w:name="_Toc190342824"/>
      <w:r w:rsidRPr="003F6D2B">
        <w:t>Interest Expense and Similar Expense</w:t>
      </w:r>
      <w:bookmarkEnd w:id="281"/>
    </w:p>
    <w:p w14:paraId="564ADA4B" w14:textId="77777777" w:rsidR="00FB434F" w:rsidRPr="003F6D2B" w:rsidRDefault="00FB434F" w:rsidP="004E35E7">
      <w:pPr>
        <w:pStyle w:val="Heading3"/>
      </w:pPr>
      <w:bookmarkStart w:id="282" w:name="_Toc190342825"/>
      <w:r w:rsidRPr="003F6D2B">
        <w:t>Interest Expense and Similar Expense – Controlled or Controlling Entity</w:t>
      </w:r>
      <w:bookmarkEnd w:id="282"/>
    </w:p>
    <w:p w14:paraId="10A54857" w14:textId="77777777" w:rsidR="00FB434F" w:rsidRPr="006F64BF" w:rsidRDefault="00FB434F" w:rsidP="00F1795B">
      <w:pPr>
        <w:pStyle w:val="xl41"/>
        <w:tabs>
          <w:tab w:val="left" w:pos="576"/>
        </w:tabs>
        <w:spacing w:before="0" w:beforeAutospacing="0" w:after="0" w:afterAutospacing="0"/>
        <w:ind w:right="-1"/>
        <w:jc w:val="right"/>
        <w:rPr>
          <w:rFonts w:asciiTheme="minorHAnsi" w:eastAsia="Times New Roman" w:hAnsiTheme="minorHAnsi" w:cstheme="minorHAnsi"/>
          <w:lang w:val="en-GB"/>
        </w:rPr>
      </w:pPr>
      <w:r w:rsidRPr="006F64BF">
        <w:rPr>
          <w:rFonts w:asciiTheme="minorHAnsi" w:hAnsiTheme="minorHAnsi" w:cstheme="minorHAnsi"/>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3"/>
        <w:gridCol w:w="1182"/>
      </w:tblGrid>
      <w:tr w:rsidR="00FB434F" w:rsidRPr="003F6D2B" w14:paraId="332469F8" w14:textId="77777777" w:rsidTr="00CE25BF">
        <w:tc>
          <w:tcPr>
            <w:tcW w:w="6245" w:type="dxa"/>
            <w:tcBorders>
              <w:top w:val="single" w:sz="4" w:space="0" w:color="auto"/>
              <w:bottom w:val="single" w:sz="4" w:space="0" w:color="auto"/>
            </w:tcBorders>
            <w:tcMar>
              <w:left w:w="28" w:type="dxa"/>
              <w:right w:w="28" w:type="dxa"/>
            </w:tcMar>
          </w:tcPr>
          <w:p w14:paraId="2FD4E3F5" w14:textId="77777777" w:rsidR="00FB434F" w:rsidRPr="003F6D2B" w:rsidRDefault="00FB434F" w:rsidP="00CE25BF">
            <w:pPr>
              <w:ind w:left="0"/>
              <w:jc w:val="right"/>
              <w:rPr>
                <w:b/>
                <w:sz w:val="18"/>
                <w:lang w:val="en-GB"/>
              </w:rPr>
            </w:pPr>
          </w:p>
        </w:tc>
        <w:tc>
          <w:tcPr>
            <w:tcW w:w="1093" w:type="dxa"/>
            <w:tcBorders>
              <w:top w:val="single" w:sz="4" w:space="0" w:color="auto"/>
              <w:bottom w:val="single" w:sz="4" w:space="0" w:color="auto"/>
            </w:tcBorders>
            <w:tcMar>
              <w:left w:w="28" w:type="dxa"/>
              <w:right w:w="28" w:type="dxa"/>
            </w:tcMar>
          </w:tcPr>
          <w:p w14:paraId="153A0A3E" w14:textId="41F615FE" w:rsidR="00FB434F" w:rsidRPr="003F6D2B" w:rsidRDefault="00FB434F"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4</w:t>
            </w:r>
          </w:p>
        </w:tc>
        <w:tc>
          <w:tcPr>
            <w:tcW w:w="1182" w:type="dxa"/>
            <w:tcBorders>
              <w:top w:val="single" w:sz="4" w:space="0" w:color="auto"/>
              <w:bottom w:val="single" w:sz="4" w:space="0" w:color="auto"/>
            </w:tcBorders>
            <w:tcMar>
              <w:left w:w="28" w:type="dxa"/>
              <w:right w:w="28" w:type="dxa"/>
            </w:tcMar>
          </w:tcPr>
          <w:p w14:paraId="6EA7B700" w14:textId="2CF5755D" w:rsidR="00FB434F" w:rsidRPr="003F6D2B" w:rsidRDefault="00FB434F"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3</w:t>
            </w:r>
          </w:p>
        </w:tc>
      </w:tr>
      <w:tr w:rsidR="00FB434F" w:rsidRPr="003F6D2B" w14:paraId="7DF9A17B" w14:textId="77777777" w:rsidTr="00CE25BF">
        <w:tc>
          <w:tcPr>
            <w:tcW w:w="6245" w:type="dxa"/>
            <w:tcMar>
              <w:left w:w="28" w:type="dxa"/>
              <w:right w:w="28" w:type="dxa"/>
            </w:tcMar>
          </w:tcPr>
          <w:p w14:paraId="17022963" w14:textId="77777777" w:rsidR="00FB434F" w:rsidRPr="003F6D2B" w:rsidRDefault="00FB434F" w:rsidP="00CE25BF">
            <w:pPr>
              <w:ind w:left="0"/>
              <w:rPr>
                <w:sz w:val="18"/>
                <w:lang w:val="en-GB"/>
              </w:rPr>
            </w:pPr>
            <w:r w:rsidRPr="003F6D2B">
              <w:rPr>
                <w:sz w:val="18"/>
                <w:lang w:val="en-GB"/>
              </w:rPr>
              <w:t>Interest expense (indicate principal items)</w:t>
            </w:r>
          </w:p>
        </w:tc>
        <w:tc>
          <w:tcPr>
            <w:tcW w:w="1093" w:type="dxa"/>
            <w:tcMar>
              <w:left w:w="28" w:type="dxa"/>
              <w:right w:w="28" w:type="dxa"/>
            </w:tcMar>
          </w:tcPr>
          <w:p w14:paraId="48FA69B8" w14:textId="77777777" w:rsidR="00FB434F" w:rsidRPr="003F6D2B" w:rsidRDefault="00FB434F" w:rsidP="00CE25BF">
            <w:pPr>
              <w:ind w:left="0"/>
              <w:jc w:val="right"/>
              <w:rPr>
                <w:sz w:val="18"/>
                <w:lang w:val="en-GB"/>
              </w:rPr>
            </w:pPr>
          </w:p>
        </w:tc>
        <w:tc>
          <w:tcPr>
            <w:tcW w:w="1182" w:type="dxa"/>
            <w:tcMar>
              <w:left w:w="28" w:type="dxa"/>
              <w:right w:w="28" w:type="dxa"/>
            </w:tcMar>
          </w:tcPr>
          <w:p w14:paraId="49B69EDF" w14:textId="77777777" w:rsidR="00FB434F" w:rsidRPr="003F6D2B" w:rsidRDefault="00FB434F" w:rsidP="00CE25BF">
            <w:pPr>
              <w:ind w:left="0"/>
              <w:jc w:val="right"/>
              <w:rPr>
                <w:sz w:val="18"/>
                <w:lang w:val="en-GB"/>
              </w:rPr>
            </w:pPr>
          </w:p>
        </w:tc>
      </w:tr>
      <w:tr w:rsidR="00FB434F" w:rsidRPr="003F6D2B" w14:paraId="56E6A163" w14:textId="77777777" w:rsidTr="00CE25BF">
        <w:tc>
          <w:tcPr>
            <w:tcW w:w="6245" w:type="dxa"/>
            <w:tcBorders>
              <w:bottom w:val="single" w:sz="4" w:space="0" w:color="auto"/>
            </w:tcBorders>
            <w:tcMar>
              <w:left w:w="28" w:type="dxa"/>
              <w:right w:w="28" w:type="dxa"/>
            </w:tcMar>
          </w:tcPr>
          <w:p w14:paraId="6CB4EF08" w14:textId="77777777" w:rsidR="00FB434F" w:rsidRPr="003F6D2B" w:rsidRDefault="00CB0A58" w:rsidP="00CE25BF">
            <w:pPr>
              <w:ind w:left="0"/>
              <w:rPr>
                <w:sz w:val="18"/>
                <w:lang w:val="en-GB"/>
              </w:rPr>
            </w:pPr>
            <w:r w:rsidRPr="003F6D2B">
              <w:rPr>
                <w:sz w:val="18"/>
                <w:lang w:val="en-GB"/>
              </w:rPr>
              <w:t>Similar</w:t>
            </w:r>
            <w:r w:rsidR="00FB434F" w:rsidRPr="003F6D2B">
              <w:rPr>
                <w:sz w:val="18"/>
                <w:lang w:val="en-GB"/>
              </w:rPr>
              <w:t xml:space="preserve"> expense (indicate principal items)</w:t>
            </w:r>
          </w:p>
        </w:tc>
        <w:tc>
          <w:tcPr>
            <w:tcW w:w="1093" w:type="dxa"/>
            <w:tcBorders>
              <w:bottom w:val="single" w:sz="4" w:space="0" w:color="auto"/>
            </w:tcBorders>
            <w:tcMar>
              <w:left w:w="28" w:type="dxa"/>
              <w:right w:w="28" w:type="dxa"/>
            </w:tcMar>
          </w:tcPr>
          <w:p w14:paraId="7442EFC7" w14:textId="77777777" w:rsidR="00FB434F" w:rsidRPr="003F6D2B" w:rsidRDefault="00FB434F" w:rsidP="00CE25BF">
            <w:pPr>
              <w:ind w:left="0"/>
              <w:jc w:val="right"/>
              <w:rPr>
                <w:sz w:val="18"/>
                <w:lang w:val="en-GB"/>
              </w:rPr>
            </w:pPr>
          </w:p>
        </w:tc>
        <w:tc>
          <w:tcPr>
            <w:tcW w:w="1182" w:type="dxa"/>
            <w:tcBorders>
              <w:bottom w:val="single" w:sz="4" w:space="0" w:color="auto"/>
            </w:tcBorders>
            <w:tcMar>
              <w:left w:w="28" w:type="dxa"/>
              <w:right w:w="28" w:type="dxa"/>
            </w:tcMar>
          </w:tcPr>
          <w:p w14:paraId="46F59875" w14:textId="77777777" w:rsidR="00FB434F" w:rsidRPr="003F6D2B" w:rsidRDefault="00FB434F" w:rsidP="00CE25BF">
            <w:pPr>
              <w:ind w:left="0"/>
              <w:jc w:val="right"/>
              <w:rPr>
                <w:sz w:val="18"/>
                <w:lang w:val="en-GB"/>
              </w:rPr>
            </w:pPr>
          </w:p>
        </w:tc>
      </w:tr>
      <w:tr w:rsidR="00FB434F" w:rsidRPr="003F6D2B" w14:paraId="00C0CD3B" w14:textId="77777777" w:rsidTr="00CE25BF">
        <w:tc>
          <w:tcPr>
            <w:tcW w:w="6245" w:type="dxa"/>
            <w:tcBorders>
              <w:top w:val="single" w:sz="4" w:space="0" w:color="auto"/>
              <w:bottom w:val="double" w:sz="4" w:space="0" w:color="auto"/>
            </w:tcBorders>
            <w:tcMar>
              <w:left w:w="28" w:type="dxa"/>
              <w:right w:w="28" w:type="dxa"/>
            </w:tcMar>
          </w:tcPr>
          <w:p w14:paraId="68CA277B" w14:textId="77777777" w:rsidR="00FB434F" w:rsidRPr="003F6D2B" w:rsidRDefault="00FB434F" w:rsidP="00CE25BF">
            <w:pPr>
              <w:ind w:left="0"/>
              <w:rPr>
                <w:b/>
                <w:bCs/>
                <w:sz w:val="18"/>
                <w:lang w:val="en-GB"/>
              </w:rPr>
            </w:pPr>
            <w:r w:rsidRPr="003F6D2B">
              <w:rPr>
                <w:b/>
                <w:bCs/>
                <w:sz w:val="18"/>
                <w:lang w:val="en-GB"/>
              </w:rPr>
              <w:t>Total</w:t>
            </w:r>
          </w:p>
        </w:tc>
        <w:tc>
          <w:tcPr>
            <w:tcW w:w="1093" w:type="dxa"/>
            <w:tcBorders>
              <w:top w:val="single" w:sz="4" w:space="0" w:color="auto"/>
              <w:bottom w:val="double" w:sz="4" w:space="0" w:color="auto"/>
            </w:tcBorders>
            <w:tcMar>
              <w:left w:w="28" w:type="dxa"/>
              <w:right w:w="28" w:type="dxa"/>
            </w:tcMar>
          </w:tcPr>
          <w:p w14:paraId="2E5995B1" w14:textId="77777777" w:rsidR="00FB434F" w:rsidRPr="003F6D2B" w:rsidRDefault="00FB434F" w:rsidP="00CE25BF">
            <w:pPr>
              <w:ind w:left="0"/>
              <w:jc w:val="right"/>
              <w:rPr>
                <w:b/>
                <w:bCs/>
                <w:sz w:val="18"/>
                <w:lang w:val="en-GB"/>
              </w:rPr>
            </w:pPr>
          </w:p>
        </w:tc>
        <w:tc>
          <w:tcPr>
            <w:tcW w:w="1182" w:type="dxa"/>
            <w:tcBorders>
              <w:top w:val="single" w:sz="4" w:space="0" w:color="auto"/>
              <w:bottom w:val="double" w:sz="4" w:space="0" w:color="auto"/>
            </w:tcBorders>
            <w:tcMar>
              <w:left w:w="28" w:type="dxa"/>
              <w:right w:w="28" w:type="dxa"/>
            </w:tcMar>
          </w:tcPr>
          <w:p w14:paraId="3DD07261" w14:textId="77777777" w:rsidR="00FB434F" w:rsidRPr="003F6D2B" w:rsidRDefault="00FB434F" w:rsidP="00CE25BF">
            <w:pPr>
              <w:ind w:left="0"/>
              <w:jc w:val="right"/>
              <w:rPr>
                <w:b/>
                <w:bCs/>
                <w:sz w:val="18"/>
                <w:lang w:val="en-GB"/>
              </w:rPr>
            </w:pPr>
          </w:p>
        </w:tc>
      </w:tr>
    </w:tbl>
    <w:p w14:paraId="7F8E09AD" w14:textId="77777777" w:rsidR="00FB434F" w:rsidRPr="003F6D2B" w:rsidRDefault="00FB434F" w:rsidP="004E35E7">
      <w:pPr>
        <w:pStyle w:val="Heading3"/>
      </w:pPr>
      <w:bookmarkStart w:id="283" w:name="_Toc190342826"/>
      <w:r w:rsidRPr="003F6D2B">
        <w:t xml:space="preserve">Other </w:t>
      </w:r>
      <w:r w:rsidR="00142A8E" w:rsidRPr="003F6D2B">
        <w:t>Interest Expense and Similar Expense</w:t>
      </w:r>
      <w:bookmarkEnd w:id="283"/>
    </w:p>
    <w:p w14:paraId="0716295D" w14:textId="77777777" w:rsidR="00FB434F" w:rsidRPr="006F64BF" w:rsidRDefault="00FB434F" w:rsidP="00F1795B">
      <w:pPr>
        <w:pStyle w:val="xl41"/>
        <w:tabs>
          <w:tab w:val="left" w:pos="576"/>
        </w:tabs>
        <w:spacing w:before="0" w:beforeAutospacing="0" w:after="0" w:afterAutospacing="0"/>
        <w:ind w:right="-1"/>
        <w:jc w:val="right"/>
        <w:rPr>
          <w:rFonts w:asciiTheme="minorHAnsi" w:hAnsiTheme="minorHAnsi" w:cstheme="minorHAnsi"/>
          <w:sz w:val="18"/>
          <w:lang w:val="en-GB"/>
        </w:rPr>
      </w:pPr>
      <w:r w:rsidRPr="006F64BF">
        <w:rPr>
          <w:rFonts w:asciiTheme="minorHAnsi" w:hAnsiTheme="minorHAnsi" w:cstheme="minorHAnsi"/>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3"/>
        <w:gridCol w:w="1182"/>
      </w:tblGrid>
      <w:tr w:rsidR="00FB434F" w:rsidRPr="003F6D2B" w14:paraId="56095F03" w14:textId="77777777" w:rsidTr="00CE25BF">
        <w:tc>
          <w:tcPr>
            <w:tcW w:w="6245" w:type="dxa"/>
            <w:tcBorders>
              <w:top w:val="single" w:sz="4" w:space="0" w:color="auto"/>
              <w:bottom w:val="single" w:sz="4" w:space="0" w:color="auto"/>
            </w:tcBorders>
            <w:tcMar>
              <w:left w:w="28" w:type="dxa"/>
              <w:right w:w="28" w:type="dxa"/>
            </w:tcMar>
          </w:tcPr>
          <w:p w14:paraId="783D8902" w14:textId="77777777" w:rsidR="00FB434F" w:rsidRPr="003F6D2B" w:rsidRDefault="00FB434F" w:rsidP="00CE25BF">
            <w:pPr>
              <w:ind w:left="0"/>
              <w:jc w:val="right"/>
              <w:rPr>
                <w:b/>
                <w:sz w:val="18"/>
                <w:lang w:val="en-GB"/>
              </w:rPr>
            </w:pPr>
          </w:p>
        </w:tc>
        <w:tc>
          <w:tcPr>
            <w:tcW w:w="1093" w:type="dxa"/>
            <w:tcBorders>
              <w:top w:val="single" w:sz="4" w:space="0" w:color="auto"/>
              <w:bottom w:val="single" w:sz="4" w:space="0" w:color="auto"/>
            </w:tcBorders>
            <w:tcMar>
              <w:left w:w="28" w:type="dxa"/>
              <w:right w:w="28" w:type="dxa"/>
            </w:tcMar>
          </w:tcPr>
          <w:p w14:paraId="6BBE02B7" w14:textId="3D4E281B" w:rsidR="00FB434F" w:rsidRPr="003F6D2B" w:rsidRDefault="00FB434F"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4</w:t>
            </w:r>
          </w:p>
        </w:tc>
        <w:tc>
          <w:tcPr>
            <w:tcW w:w="1182" w:type="dxa"/>
            <w:tcBorders>
              <w:top w:val="single" w:sz="4" w:space="0" w:color="auto"/>
              <w:bottom w:val="single" w:sz="4" w:space="0" w:color="auto"/>
            </w:tcBorders>
            <w:tcMar>
              <w:left w:w="28" w:type="dxa"/>
              <w:right w:w="28" w:type="dxa"/>
            </w:tcMar>
          </w:tcPr>
          <w:p w14:paraId="737B2362" w14:textId="21AD79A6" w:rsidR="00FB434F" w:rsidRPr="003F6D2B" w:rsidRDefault="00FB434F"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3</w:t>
            </w:r>
          </w:p>
        </w:tc>
      </w:tr>
      <w:tr w:rsidR="00FB434F" w:rsidRPr="003F6D2B" w14:paraId="0912F0B5" w14:textId="77777777" w:rsidTr="00CE25BF">
        <w:tc>
          <w:tcPr>
            <w:tcW w:w="6245" w:type="dxa"/>
            <w:tcMar>
              <w:left w:w="28" w:type="dxa"/>
              <w:right w:w="28" w:type="dxa"/>
            </w:tcMar>
          </w:tcPr>
          <w:p w14:paraId="408ECC08" w14:textId="77777777" w:rsidR="00FB434F" w:rsidRPr="003F6D2B" w:rsidRDefault="00FB434F" w:rsidP="00CE25BF">
            <w:pPr>
              <w:ind w:left="0"/>
              <w:rPr>
                <w:sz w:val="18"/>
                <w:lang w:val="en-GB"/>
              </w:rPr>
            </w:pPr>
            <w:r w:rsidRPr="003F6D2B">
              <w:rPr>
                <w:sz w:val="18"/>
                <w:lang w:val="en-GB"/>
              </w:rPr>
              <w:t>Interest expense (indicate principal items)</w:t>
            </w:r>
          </w:p>
        </w:tc>
        <w:tc>
          <w:tcPr>
            <w:tcW w:w="1093" w:type="dxa"/>
            <w:tcMar>
              <w:left w:w="28" w:type="dxa"/>
              <w:right w:w="28" w:type="dxa"/>
            </w:tcMar>
          </w:tcPr>
          <w:p w14:paraId="413635DC" w14:textId="77777777" w:rsidR="00FB434F" w:rsidRPr="003F6D2B" w:rsidRDefault="00FB434F" w:rsidP="00CE25BF">
            <w:pPr>
              <w:ind w:left="0"/>
              <w:jc w:val="right"/>
              <w:rPr>
                <w:sz w:val="18"/>
                <w:lang w:val="en-GB"/>
              </w:rPr>
            </w:pPr>
          </w:p>
        </w:tc>
        <w:tc>
          <w:tcPr>
            <w:tcW w:w="1182" w:type="dxa"/>
            <w:tcMar>
              <w:left w:w="28" w:type="dxa"/>
              <w:right w:w="28" w:type="dxa"/>
            </w:tcMar>
          </w:tcPr>
          <w:p w14:paraId="57BD026D" w14:textId="77777777" w:rsidR="00FB434F" w:rsidRPr="003F6D2B" w:rsidRDefault="00FB434F" w:rsidP="00CE25BF">
            <w:pPr>
              <w:ind w:left="0"/>
              <w:jc w:val="right"/>
              <w:rPr>
                <w:sz w:val="18"/>
                <w:lang w:val="en-GB"/>
              </w:rPr>
            </w:pPr>
          </w:p>
        </w:tc>
      </w:tr>
      <w:tr w:rsidR="00FB434F" w:rsidRPr="003F6D2B" w14:paraId="0DA28DEE" w14:textId="77777777" w:rsidTr="00CE25BF">
        <w:tc>
          <w:tcPr>
            <w:tcW w:w="6245" w:type="dxa"/>
            <w:tcBorders>
              <w:bottom w:val="single" w:sz="4" w:space="0" w:color="auto"/>
            </w:tcBorders>
            <w:tcMar>
              <w:left w:w="28" w:type="dxa"/>
              <w:right w:w="28" w:type="dxa"/>
            </w:tcMar>
          </w:tcPr>
          <w:p w14:paraId="36A912D1" w14:textId="77777777" w:rsidR="00FB434F" w:rsidRPr="003F6D2B" w:rsidRDefault="00CB0A58" w:rsidP="00CE25BF">
            <w:pPr>
              <w:ind w:left="0"/>
              <w:rPr>
                <w:sz w:val="18"/>
                <w:lang w:val="en-GB"/>
              </w:rPr>
            </w:pPr>
            <w:r w:rsidRPr="003F6D2B">
              <w:rPr>
                <w:sz w:val="18"/>
                <w:lang w:val="en-GB"/>
              </w:rPr>
              <w:t>Similar</w:t>
            </w:r>
            <w:r w:rsidR="00FB434F" w:rsidRPr="003F6D2B">
              <w:rPr>
                <w:sz w:val="18"/>
                <w:lang w:val="en-GB"/>
              </w:rPr>
              <w:t xml:space="preserve"> expense (indicate principal items)</w:t>
            </w:r>
          </w:p>
        </w:tc>
        <w:tc>
          <w:tcPr>
            <w:tcW w:w="1093" w:type="dxa"/>
            <w:tcBorders>
              <w:bottom w:val="single" w:sz="4" w:space="0" w:color="auto"/>
            </w:tcBorders>
            <w:tcMar>
              <w:left w:w="28" w:type="dxa"/>
              <w:right w:w="28" w:type="dxa"/>
            </w:tcMar>
          </w:tcPr>
          <w:p w14:paraId="0F43A535" w14:textId="77777777" w:rsidR="00FB434F" w:rsidRPr="003F6D2B" w:rsidRDefault="00FB434F" w:rsidP="00CE25BF">
            <w:pPr>
              <w:ind w:left="0"/>
              <w:jc w:val="right"/>
              <w:rPr>
                <w:sz w:val="18"/>
                <w:lang w:val="en-GB"/>
              </w:rPr>
            </w:pPr>
          </w:p>
        </w:tc>
        <w:tc>
          <w:tcPr>
            <w:tcW w:w="1182" w:type="dxa"/>
            <w:tcBorders>
              <w:bottom w:val="single" w:sz="4" w:space="0" w:color="auto"/>
            </w:tcBorders>
            <w:tcMar>
              <w:left w:w="28" w:type="dxa"/>
              <w:right w:w="28" w:type="dxa"/>
            </w:tcMar>
          </w:tcPr>
          <w:p w14:paraId="3125AE75" w14:textId="77777777" w:rsidR="00FB434F" w:rsidRPr="003F6D2B" w:rsidRDefault="00FB434F" w:rsidP="00CE25BF">
            <w:pPr>
              <w:ind w:left="0"/>
              <w:jc w:val="right"/>
              <w:rPr>
                <w:sz w:val="18"/>
                <w:lang w:val="en-GB"/>
              </w:rPr>
            </w:pPr>
          </w:p>
        </w:tc>
      </w:tr>
      <w:tr w:rsidR="00FB434F" w:rsidRPr="003F6D2B" w14:paraId="0B092641" w14:textId="77777777" w:rsidTr="00CE25BF">
        <w:tc>
          <w:tcPr>
            <w:tcW w:w="6245" w:type="dxa"/>
            <w:tcBorders>
              <w:top w:val="single" w:sz="4" w:space="0" w:color="auto"/>
              <w:bottom w:val="double" w:sz="4" w:space="0" w:color="auto"/>
            </w:tcBorders>
            <w:tcMar>
              <w:left w:w="28" w:type="dxa"/>
              <w:right w:w="28" w:type="dxa"/>
            </w:tcMar>
          </w:tcPr>
          <w:p w14:paraId="302BAB9E" w14:textId="77777777" w:rsidR="00FB434F" w:rsidRPr="003F6D2B" w:rsidRDefault="00FB434F" w:rsidP="00CE25BF">
            <w:pPr>
              <w:ind w:left="0"/>
              <w:rPr>
                <w:b/>
                <w:bCs/>
                <w:sz w:val="18"/>
                <w:lang w:val="en-GB"/>
              </w:rPr>
            </w:pPr>
            <w:r w:rsidRPr="003F6D2B">
              <w:rPr>
                <w:b/>
                <w:bCs/>
                <w:sz w:val="18"/>
                <w:lang w:val="en-GB"/>
              </w:rPr>
              <w:t>Total</w:t>
            </w:r>
          </w:p>
        </w:tc>
        <w:tc>
          <w:tcPr>
            <w:tcW w:w="1093" w:type="dxa"/>
            <w:tcBorders>
              <w:top w:val="single" w:sz="4" w:space="0" w:color="auto"/>
              <w:bottom w:val="double" w:sz="4" w:space="0" w:color="auto"/>
            </w:tcBorders>
            <w:tcMar>
              <w:left w:w="28" w:type="dxa"/>
              <w:right w:w="28" w:type="dxa"/>
            </w:tcMar>
          </w:tcPr>
          <w:p w14:paraId="1663A32B" w14:textId="77777777" w:rsidR="00FB434F" w:rsidRPr="003F6D2B" w:rsidRDefault="00FB434F" w:rsidP="00CE25BF">
            <w:pPr>
              <w:ind w:left="0"/>
              <w:jc w:val="right"/>
              <w:rPr>
                <w:b/>
                <w:bCs/>
                <w:sz w:val="18"/>
                <w:lang w:val="en-GB"/>
              </w:rPr>
            </w:pPr>
          </w:p>
        </w:tc>
        <w:tc>
          <w:tcPr>
            <w:tcW w:w="1182" w:type="dxa"/>
            <w:tcBorders>
              <w:top w:val="single" w:sz="4" w:space="0" w:color="auto"/>
              <w:bottom w:val="double" w:sz="4" w:space="0" w:color="auto"/>
            </w:tcBorders>
            <w:tcMar>
              <w:left w:w="28" w:type="dxa"/>
              <w:right w:w="28" w:type="dxa"/>
            </w:tcMar>
          </w:tcPr>
          <w:p w14:paraId="07776923" w14:textId="77777777" w:rsidR="00FB434F" w:rsidRPr="003F6D2B" w:rsidRDefault="00FB434F" w:rsidP="00CE25BF">
            <w:pPr>
              <w:ind w:left="0"/>
              <w:jc w:val="right"/>
              <w:rPr>
                <w:b/>
                <w:bCs/>
                <w:sz w:val="18"/>
                <w:lang w:val="en-GB"/>
              </w:rPr>
            </w:pPr>
          </w:p>
        </w:tc>
      </w:tr>
    </w:tbl>
    <w:p w14:paraId="790D4A7A" w14:textId="77777777" w:rsidR="00D93236" w:rsidRPr="003F6D2B" w:rsidRDefault="00D93236" w:rsidP="00D93236">
      <w:pPr>
        <w:pStyle w:val="Heading2"/>
      </w:pPr>
      <w:bookmarkStart w:id="284" w:name="_Toc190342827"/>
      <w:r w:rsidRPr="003F6D2B">
        <w:t>Other Financial Income</w:t>
      </w:r>
      <w:bookmarkEnd w:id="284"/>
      <w:r w:rsidRPr="003F6D2B">
        <w:t xml:space="preserve">  </w:t>
      </w:r>
    </w:p>
    <w:p w14:paraId="0DEF1360" w14:textId="77777777" w:rsidR="00D93236" w:rsidRPr="003F6D2B" w:rsidRDefault="00D93236" w:rsidP="00F1795B">
      <w:pPr>
        <w:tabs>
          <w:tab w:val="left" w:pos="576"/>
        </w:tabs>
        <w:ind w:right="-1"/>
        <w:jc w:val="right"/>
        <w:rPr>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2"/>
        <w:gridCol w:w="1183"/>
      </w:tblGrid>
      <w:tr w:rsidR="00D93236" w:rsidRPr="003F6D2B" w14:paraId="64E69B7B" w14:textId="77777777" w:rsidTr="00CE25BF">
        <w:tc>
          <w:tcPr>
            <w:tcW w:w="6245" w:type="dxa"/>
            <w:tcBorders>
              <w:top w:val="single" w:sz="4" w:space="0" w:color="auto"/>
              <w:bottom w:val="single" w:sz="4" w:space="0" w:color="auto"/>
            </w:tcBorders>
            <w:tcMar>
              <w:left w:w="28" w:type="dxa"/>
              <w:right w:w="28" w:type="dxa"/>
            </w:tcMar>
          </w:tcPr>
          <w:p w14:paraId="27C6F077" w14:textId="77777777" w:rsidR="00D93236" w:rsidRPr="003F6D2B" w:rsidRDefault="00D93236" w:rsidP="00CE25BF">
            <w:pPr>
              <w:ind w:left="0"/>
              <w:jc w:val="right"/>
              <w:rPr>
                <w:b/>
                <w:sz w:val="18"/>
                <w:lang w:val="en-GB"/>
              </w:rPr>
            </w:pPr>
          </w:p>
        </w:tc>
        <w:tc>
          <w:tcPr>
            <w:tcW w:w="1092" w:type="dxa"/>
            <w:tcBorders>
              <w:top w:val="single" w:sz="4" w:space="0" w:color="auto"/>
              <w:bottom w:val="single" w:sz="4" w:space="0" w:color="auto"/>
            </w:tcBorders>
            <w:tcMar>
              <w:left w:w="28" w:type="dxa"/>
              <w:right w:w="28" w:type="dxa"/>
            </w:tcMar>
          </w:tcPr>
          <w:p w14:paraId="1603CD9D" w14:textId="59960B03" w:rsidR="00D93236" w:rsidRPr="003F6D2B" w:rsidRDefault="00D93236"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4</w:t>
            </w:r>
          </w:p>
        </w:tc>
        <w:tc>
          <w:tcPr>
            <w:tcW w:w="1183" w:type="dxa"/>
            <w:tcBorders>
              <w:top w:val="single" w:sz="4" w:space="0" w:color="auto"/>
              <w:bottom w:val="single" w:sz="4" w:space="0" w:color="auto"/>
            </w:tcBorders>
            <w:tcMar>
              <w:left w:w="28" w:type="dxa"/>
              <w:right w:w="28" w:type="dxa"/>
            </w:tcMar>
          </w:tcPr>
          <w:p w14:paraId="2AF3C558" w14:textId="3C236526" w:rsidR="00D93236" w:rsidRPr="003F6D2B" w:rsidRDefault="00D93236"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F4269D" w:rsidRPr="003F6D2B">
              <w:rPr>
                <w:b/>
                <w:sz w:val="18"/>
                <w:lang w:val="en-GB"/>
              </w:rPr>
              <w:t>3</w:t>
            </w:r>
          </w:p>
        </w:tc>
      </w:tr>
      <w:tr w:rsidR="00D93236" w:rsidRPr="003F6D2B" w14:paraId="2DEF4CC2" w14:textId="77777777" w:rsidTr="00CE25BF">
        <w:tc>
          <w:tcPr>
            <w:tcW w:w="6245" w:type="dxa"/>
            <w:tcBorders>
              <w:top w:val="single" w:sz="4" w:space="0" w:color="auto"/>
            </w:tcBorders>
            <w:tcMar>
              <w:left w:w="28" w:type="dxa"/>
              <w:right w:w="28" w:type="dxa"/>
            </w:tcMar>
          </w:tcPr>
          <w:p w14:paraId="7DE7A7B4" w14:textId="77777777" w:rsidR="00D93236" w:rsidRPr="003F6D2B" w:rsidRDefault="00D93236" w:rsidP="00CE25BF">
            <w:pPr>
              <w:ind w:left="0"/>
              <w:rPr>
                <w:sz w:val="18"/>
                <w:lang w:val="en-GB"/>
              </w:rPr>
            </w:pPr>
            <w:r w:rsidRPr="003F6D2B">
              <w:rPr>
                <w:sz w:val="18"/>
                <w:lang w:val="en-GB"/>
              </w:rPr>
              <w:t>Proceeds from the sale of securities and investments</w:t>
            </w:r>
          </w:p>
        </w:tc>
        <w:tc>
          <w:tcPr>
            <w:tcW w:w="1092" w:type="dxa"/>
            <w:tcBorders>
              <w:top w:val="single" w:sz="4" w:space="0" w:color="auto"/>
            </w:tcBorders>
            <w:tcMar>
              <w:left w:w="28" w:type="dxa"/>
              <w:right w:w="28" w:type="dxa"/>
            </w:tcMar>
          </w:tcPr>
          <w:p w14:paraId="3B19A56B" w14:textId="77777777" w:rsidR="00D93236" w:rsidRPr="003F6D2B" w:rsidRDefault="00D93236" w:rsidP="00CE25BF">
            <w:pPr>
              <w:ind w:left="0"/>
              <w:jc w:val="right"/>
              <w:rPr>
                <w:sz w:val="18"/>
                <w:lang w:val="en-GB"/>
              </w:rPr>
            </w:pPr>
          </w:p>
        </w:tc>
        <w:tc>
          <w:tcPr>
            <w:tcW w:w="1183" w:type="dxa"/>
            <w:tcBorders>
              <w:top w:val="single" w:sz="4" w:space="0" w:color="auto"/>
            </w:tcBorders>
            <w:tcMar>
              <w:left w:w="28" w:type="dxa"/>
              <w:right w:w="28" w:type="dxa"/>
            </w:tcMar>
          </w:tcPr>
          <w:p w14:paraId="61EBCB9E" w14:textId="77777777" w:rsidR="00D93236" w:rsidRPr="003F6D2B" w:rsidRDefault="00D93236" w:rsidP="00CE25BF">
            <w:pPr>
              <w:ind w:left="0"/>
              <w:jc w:val="right"/>
              <w:rPr>
                <w:sz w:val="18"/>
                <w:lang w:val="en-GB"/>
              </w:rPr>
            </w:pPr>
          </w:p>
        </w:tc>
      </w:tr>
      <w:tr w:rsidR="00D93236" w:rsidRPr="003F6D2B" w14:paraId="44B8629A" w14:textId="77777777" w:rsidTr="00CE25BF">
        <w:tc>
          <w:tcPr>
            <w:tcW w:w="6245" w:type="dxa"/>
            <w:tcMar>
              <w:left w:w="28" w:type="dxa"/>
              <w:right w:w="28" w:type="dxa"/>
            </w:tcMar>
          </w:tcPr>
          <w:p w14:paraId="50607894" w14:textId="77777777" w:rsidR="00D93236" w:rsidRPr="003F6D2B" w:rsidRDefault="00D93236" w:rsidP="00CE25BF">
            <w:pPr>
              <w:ind w:left="0"/>
              <w:rPr>
                <w:sz w:val="18"/>
                <w:lang w:val="en-GB"/>
              </w:rPr>
            </w:pPr>
            <w:r w:rsidRPr="003F6D2B">
              <w:rPr>
                <w:sz w:val="18"/>
                <w:lang w:val="en-GB"/>
              </w:rPr>
              <w:t>Foreign exchange rate gains</w:t>
            </w:r>
          </w:p>
        </w:tc>
        <w:tc>
          <w:tcPr>
            <w:tcW w:w="1092" w:type="dxa"/>
            <w:tcMar>
              <w:left w:w="28" w:type="dxa"/>
              <w:right w:w="28" w:type="dxa"/>
            </w:tcMar>
          </w:tcPr>
          <w:p w14:paraId="1FFEB842" w14:textId="77777777" w:rsidR="00D93236" w:rsidRPr="003F6D2B" w:rsidRDefault="00D93236" w:rsidP="00CE25BF">
            <w:pPr>
              <w:ind w:left="0"/>
              <w:jc w:val="right"/>
              <w:rPr>
                <w:sz w:val="18"/>
                <w:lang w:val="en-GB"/>
              </w:rPr>
            </w:pPr>
          </w:p>
        </w:tc>
        <w:tc>
          <w:tcPr>
            <w:tcW w:w="1183" w:type="dxa"/>
            <w:tcMar>
              <w:left w:w="28" w:type="dxa"/>
              <w:right w:w="28" w:type="dxa"/>
            </w:tcMar>
          </w:tcPr>
          <w:p w14:paraId="09EF8470" w14:textId="77777777" w:rsidR="00D93236" w:rsidRPr="003F6D2B" w:rsidRDefault="00D93236" w:rsidP="00CE25BF">
            <w:pPr>
              <w:ind w:left="0"/>
              <w:jc w:val="right"/>
              <w:rPr>
                <w:sz w:val="18"/>
                <w:lang w:val="en-GB"/>
              </w:rPr>
            </w:pPr>
          </w:p>
        </w:tc>
      </w:tr>
      <w:tr w:rsidR="00D93236" w:rsidRPr="003F6D2B" w14:paraId="4A908146" w14:textId="77777777" w:rsidTr="00CE25BF">
        <w:tc>
          <w:tcPr>
            <w:tcW w:w="6245" w:type="dxa"/>
            <w:tcMar>
              <w:left w:w="28" w:type="dxa"/>
              <w:right w:w="28" w:type="dxa"/>
            </w:tcMar>
          </w:tcPr>
          <w:p w14:paraId="70AB8456" w14:textId="77777777" w:rsidR="00D93236" w:rsidRPr="003F6D2B" w:rsidRDefault="00682032" w:rsidP="00CE25BF">
            <w:pPr>
              <w:ind w:left="0"/>
              <w:rPr>
                <w:sz w:val="18"/>
                <w:lang w:val="en-GB"/>
              </w:rPr>
            </w:pPr>
            <w:r w:rsidRPr="003F6D2B">
              <w:rPr>
                <w:sz w:val="18"/>
                <w:lang w:val="en-GB"/>
              </w:rPr>
              <w:t>Income from the revaluation of securities</w:t>
            </w:r>
          </w:p>
        </w:tc>
        <w:tc>
          <w:tcPr>
            <w:tcW w:w="1092" w:type="dxa"/>
            <w:tcMar>
              <w:left w:w="28" w:type="dxa"/>
              <w:right w:w="28" w:type="dxa"/>
            </w:tcMar>
          </w:tcPr>
          <w:p w14:paraId="7F00C1A3" w14:textId="77777777" w:rsidR="00D93236" w:rsidRPr="003F6D2B" w:rsidRDefault="00D93236" w:rsidP="00CE25BF">
            <w:pPr>
              <w:ind w:left="0"/>
              <w:jc w:val="right"/>
              <w:rPr>
                <w:sz w:val="18"/>
                <w:lang w:val="en-GB"/>
              </w:rPr>
            </w:pPr>
          </w:p>
        </w:tc>
        <w:tc>
          <w:tcPr>
            <w:tcW w:w="1183" w:type="dxa"/>
            <w:tcMar>
              <w:left w:w="28" w:type="dxa"/>
              <w:right w:w="28" w:type="dxa"/>
            </w:tcMar>
          </w:tcPr>
          <w:p w14:paraId="5B1187B8" w14:textId="77777777" w:rsidR="00D93236" w:rsidRPr="003F6D2B" w:rsidRDefault="00D93236" w:rsidP="00CE25BF">
            <w:pPr>
              <w:ind w:left="0"/>
              <w:jc w:val="right"/>
              <w:rPr>
                <w:sz w:val="18"/>
                <w:lang w:val="en-GB"/>
              </w:rPr>
            </w:pPr>
          </w:p>
        </w:tc>
      </w:tr>
      <w:tr w:rsidR="00682032" w:rsidRPr="003F6D2B" w14:paraId="26391CCD" w14:textId="77777777" w:rsidTr="00CE25BF">
        <w:tc>
          <w:tcPr>
            <w:tcW w:w="6245" w:type="dxa"/>
            <w:tcMar>
              <w:left w:w="28" w:type="dxa"/>
              <w:right w:w="28" w:type="dxa"/>
            </w:tcMar>
          </w:tcPr>
          <w:p w14:paraId="24BC35B2" w14:textId="77777777" w:rsidR="00682032" w:rsidRPr="003F6D2B" w:rsidRDefault="00682032" w:rsidP="00CE25BF">
            <w:pPr>
              <w:ind w:left="0"/>
              <w:rPr>
                <w:sz w:val="18"/>
                <w:lang w:val="en-GB"/>
              </w:rPr>
            </w:pPr>
            <w:r w:rsidRPr="003F6D2B">
              <w:rPr>
                <w:sz w:val="18"/>
                <w:lang w:val="en-GB"/>
              </w:rPr>
              <w:t>Income from current financial assets</w:t>
            </w:r>
          </w:p>
        </w:tc>
        <w:tc>
          <w:tcPr>
            <w:tcW w:w="1092" w:type="dxa"/>
            <w:tcMar>
              <w:left w:w="28" w:type="dxa"/>
              <w:right w:w="28" w:type="dxa"/>
            </w:tcMar>
          </w:tcPr>
          <w:p w14:paraId="6364AA47" w14:textId="77777777" w:rsidR="00682032" w:rsidRPr="003F6D2B" w:rsidRDefault="00682032" w:rsidP="00CE25BF">
            <w:pPr>
              <w:ind w:left="0"/>
              <w:jc w:val="right"/>
              <w:rPr>
                <w:sz w:val="18"/>
                <w:lang w:val="en-GB"/>
              </w:rPr>
            </w:pPr>
          </w:p>
        </w:tc>
        <w:tc>
          <w:tcPr>
            <w:tcW w:w="1183" w:type="dxa"/>
            <w:tcMar>
              <w:left w:w="28" w:type="dxa"/>
              <w:right w:w="28" w:type="dxa"/>
            </w:tcMar>
          </w:tcPr>
          <w:p w14:paraId="27E563F9" w14:textId="77777777" w:rsidR="00682032" w:rsidRPr="003F6D2B" w:rsidRDefault="00682032" w:rsidP="00CE25BF">
            <w:pPr>
              <w:ind w:left="0"/>
              <w:jc w:val="right"/>
              <w:rPr>
                <w:sz w:val="18"/>
                <w:lang w:val="en-GB"/>
              </w:rPr>
            </w:pPr>
          </w:p>
        </w:tc>
      </w:tr>
      <w:tr w:rsidR="00D93236" w:rsidRPr="003F6D2B" w14:paraId="332E777A" w14:textId="77777777" w:rsidTr="00CE25BF">
        <w:tc>
          <w:tcPr>
            <w:tcW w:w="6245" w:type="dxa"/>
            <w:tcMar>
              <w:left w:w="28" w:type="dxa"/>
              <w:right w:w="28" w:type="dxa"/>
            </w:tcMar>
          </w:tcPr>
          <w:p w14:paraId="7812BA0A" w14:textId="77777777" w:rsidR="00D93236" w:rsidRPr="003F6D2B" w:rsidRDefault="00D93236" w:rsidP="00CE25BF">
            <w:pPr>
              <w:ind w:left="0"/>
              <w:rPr>
                <w:sz w:val="18"/>
                <w:lang w:val="en-GB"/>
              </w:rPr>
            </w:pPr>
            <w:r w:rsidRPr="003F6D2B">
              <w:rPr>
                <w:sz w:val="18"/>
                <w:lang w:val="en-GB"/>
              </w:rPr>
              <w:t>Income from derivative transactions</w:t>
            </w:r>
          </w:p>
        </w:tc>
        <w:tc>
          <w:tcPr>
            <w:tcW w:w="1092" w:type="dxa"/>
            <w:tcMar>
              <w:left w:w="28" w:type="dxa"/>
              <w:right w:w="28" w:type="dxa"/>
            </w:tcMar>
          </w:tcPr>
          <w:p w14:paraId="0177FC1C" w14:textId="77777777" w:rsidR="00D93236" w:rsidRPr="003F6D2B" w:rsidRDefault="00D93236" w:rsidP="00CE25BF">
            <w:pPr>
              <w:ind w:left="0"/>
              <w:jc w:val="right"/>
              <w:rPr>
                <w:sz w:val="18"/>
                <w:lang w:val="en-GB"/>
              </w:rPr>
            </w:pPr>
          </w:p>
        </w:tc>
        <w:tc>
          <w:tcPr>
            <w:tcW w:w="1183" w:type="dxa"/>
            <w:tcMar>
              <w:left w:w="28" w:type="dxa"/>
              <w:right w:w="28" w:type="dxa"/>
            </w:tcMar>
          </w:tcPr>
          <w:p w14:paraId="730F75FE" w14:textId="77777777" w:rsidR="00D93236" w:rsidRPr="003F6D2B" w:rsidRDefault="00D93236" w:rsidP="00CE25BF">
            <w:pPr>
              <w:ind w:left="0"/>
              <w:jc w:val="right"/>
              <w:rPr>
                <w:sz w:val="18"/>
                <w:lang w:val="en-GB"/>
              </w:rPr>
            </w:pPr>
          </w:p>
        </w:tc>
      </w:tr>
      <w:tr w:rsidR="00682032" w:rsidRPr="003F6D2B" w14:paraId="02057B7D" w14:textId="77777777" w:rsidTr="00CE25BF">
        <w:tc>
          <w:tcPr>
            <w:tcW w:w="6245" w:type="dxa"/>
            <w:tcMar>
              <w:left w:w="28" w:type="dxa"/>
              <w:right w:w="28" w:type="dxa"/>
            </w:tcMar>
          </w:tcPr>
          <w:p w14:paraId="18AA5F69" w14:textId="77777777" w:rsidR="00682032" w:rsidRPr="003F6D2B" w:rsidRDefault="00784A15" w:rsidP="00CE25BF">
            <w:pPr>
              <w:ind w:left="0"/>
              <w:rPr>
                <w:sz w:val="18"/>
                <w:lang w:val="en-GB"/>
              </w:rPr>
            </w:pPr>
            <w:r w:rsidRPr="003F6D2B">
              <w:rPr>
                <w:sz w:val="18"/>
                <w:lang w:val="en-GB"/>
              </w:rPr>
              <w:t>Financial gifts received</w:t>
            </w:r>
          </w:p>
        </w:tc>
        <w:tc>
          <w:tcPr>
            <w:tcW w:w="1092" w:type="dxa"/>
            <w:tcMar>
              <w:left w:w="28" w:type="dxa"/>
              <w:right w:w="28" w:type="dxa"/>
            </w:tcMar>
          </w:tcPr>
          <w:p w14:paraId="5B1AFBAF" w14:textId="77777777" w:rsidR="00682032" w:rsidRPr="003F6D2B" w:rsidRDefault="00682032" w:rsidP="00CE25BF">
            <w:pPr>
              <w:ind w:left="0"/>
              <w:jc w:val="right"/>
              <w:rPr>
                <w:sz w:val="18"/>
                <w:lang w:val="en-GB"/>
              </w:rPr>
            </w:pPr>
          </w:p>
        </w:tc>
        <w:tc>
          <w:tcPr>
            <w:tcW w:w="1183" w:type="dxa"/>
            <w:tcMar>
              <w:left w:w="28" w:type="dxa"/>
              <w:right w:w="28" w:type="dxa"/>
            </w:tcMar>
          </w:tcPr>
          <w:p w14:paraId="35365FC9" w14:textId="77777777" w:rsidR="00682032" w:rsidRPr="003F6D2B" w:rsidRDefault="00682032" w:rsidP="00CE25BF">
            <w:pPr>
              <w:ind w:left="0"/>
              <w:jc w:val="right"/>
              <w:rPr>
                <w:sz w:val="18"/>
                <w:lang w:val="en-GB"/>
              </w:rPr>
            </w:pPr>
          </w:p>
        </w:tc>
      </w:tr>
      <w:tr w:rsidR="00D93236" w:rsidRPr="003F6D2B" w14:paraId="677234C2" w14:textId="77777777" w:rsidTr="00CE25BF">
        <w:tc>
          <w:tcPr>
            <w:tcW w:w="6245" w:type="dxa"/>
            <w:tcMar>
              <w:left w:w="28" w:type="dxa"/>
              <w:right w:w="28" w:type="dxa"/>
            </w:tcMar>
          </w:tcPr>
          <w:p w14:paraId="275F193E" w14:textId="77777777" w:rsidR="00D93236" w:rsidRPr="003F6D2B" w:rsidRDefault="00D93236" w:rsidP="00CE25BF">
            <w:pPr>
              <w:ind w:left="0"/>
              <w:rPr>
                <w:sz w:val="18"/>
                <w:lang w:val="en-GB"/>
              </w:rPr>
            </w:pPr>
            <w:r w:rsidRPr="003F6D2B">
              <w:rPr>
                <w:sz w:val="18"/>
                <w:lang w:val="en-GB"/>
              </w:rPr>
              <w:lastRenderedPageBreak/>
              <w:t>Fee claims in respect of issued guarantees for loans and borrowings</w:t>
            </w:r>
          </w:p>
        </w:tc>
        <w:tc>
          <w:tcPr>
            <w:tcW w:w="1092" w:type="dxa"/>
            <w:tcMar>
              <w:left w:w="28" w:type="dxa"/>
              <w:right w:w="28" w:type="dxa"/>
            </w:tcMar>
          </w:tcPr>
          <w:p w14:paraId="06582729" w14:textId="77777777" w:rsidR="00D93236" w:rsidRPr="003F6D2B" w:rsidRDefault="00D93236" w:rsidP="00CE25BF">
            <w:pPr>
              <w:ind w:left="0"/>
              <w:jc w:val="right"/>
              <w:rPr>
                <w:sz w:val="18"/>
                <w:lang w:val="en-GB"/>
              </w:rPr>
            </w:pPr>
          </w:p>
        </w:tc>
        <w:tc>
          <w:tcPr>
            <w:tcW w:w="1183" w:type="dxa"/>
            <w:tcMar>
              <w:left w:w="28" w:type="dxa"/>
              <w:right w:w="28" w:type="dxa"/>
            </w:tcMar>
          </w:tcPr>
          <w:p w14:paraId="7EE30CE2" w14:textId="77777777" w:rsidR="00D93236" w:rsidRPr="003F6D2B" w:rsidRDefault="00D93236" w:rsidP="00CE25BF">
            <w:pPr>
              <w:ind w:left="0"/>
              <w:jc w:val="right"/>
              <w:rPr>
                <w:sz w:val="18"/>
                <w:lang w:val="en-GB"/>
              </w:rPr>
            </w:pPr>
          </w:p>
        </w:tc>
      </w:tr>
      <w:tr w:rsidR="00D93236" w:rsidRPr="003F6D2B" w14:paraId="63995946" w14:textId="77777777" w:rsidTr="00CE25BF">
        <w:tc>
          <w:tcPr>
            <w:tcW w:w="6245" w:type="dxa"/>
            <w:tcMar>
              <w:left w:w="28" w:type="dxa"/>
              <w:right w:w="28" w:type="dxa"/>
            </w:tcMar>
          </w:tcPr>
          <w:p w14:paraId="235EDDA8" w14:textId="77777777" w:rsidR="00D93236" w:rsidRPr="003F6D2B" w:rsidRDefault="00D93236" w:rsidP="00CE25BF">
            <w:pPr>
              <w:ind w:left="0"/>
              <w:rPr>
                <w:sz w:val="18"/>
                <w:lang w:val="en-GB"/>
              </w:rPr>
            </w:pPr>
            <w:r w:rsidRPr="003F6D2B">
              <w:rPr>
                <w:sz w:val="18"/>
                <w:lang w:val="en-GB"/>
              </w:rPr>
              <w:t xml:space="preserve">Release of the grant to offset interest charged to expenses </w:t>
            </w:r>
          </w:p>
        </w:tc>
        <w:tc>
          <w:tcPr>
            <w:tcW w:w="1092" w:type="dxa"/>
            <w:tcMar>
              <w:left w:w="28" w:type="dxa"/>
              <w:right w:w="28" w:type="dxa"/>
            </w:tcMar>
          </w:tcPr>
          <w:p w14:paraId="096A2E15" w14:textId="77777777" w:rsidR="00D93236" w:rsidRPr="003F6D2B" w:rsidRDefault="00D93236" w:rsidP="00CE25BF">
            <w:pPr>
              <w:ind w:left="0"/>
              <w:jc w:val="right"/>
              <w:rPr>
                <w:sz w:val="18"/>
                <w:lang w:val="en-GB"/>
              </w:rPr>
            </w:pPr>
          </w:p>
        </w:tc>
        <w:tc>
          <w:tcPr>
            <w:tcW w:w="1183" w:type="dxa"/>
            <w:tcMar>
              <w:left w:w="28" w:type="dxa"/>
              <w:right w:w="28" w:type="dxa"/>
            </w:tcMar>
          </w:tcPr>
          <w:p w14:paraId="49768A02" w14:textId="77777777" w:rsidR="00D93236" w:rsidRPr="003F6D2B" w:rsidRDefault="00D93236" w:rsidP="00CE25BF">
            <w:pPr>
              <w:ind w:left="0"/>
              <w:jc w:val="right"/>
              <w:rPr>
                <w:sz w:val="18"/>
                <w:lang w:val="en-GB"/>
              </w:rPr>
            </w:pPr>
          </w:p>
        </w:tc>
      </w:tr>
      <w:tr w:rsidR="00D93236" w:rsidRPr="003F6D2B" w14:paraId="55667F5D" w14:textId="77777777" w:rsidTr="00CE25BF">
        <w:tc>
          <w:tcPr>
            <w:tcW w:w="6245" w:type="dxa"/>
            <w:tcBorders>
              <w:bottom w:val="single" w:sz="4" w:space="0" w:color="auto"/>
            </w:tcBorders>
            <w:tcMar>
              <w:left w:w="28" w:type="dxa"/>
              <w:right w:w="28" w:type="dxa"/>
            </w:tcMar>
          </w:tcPr>
          <w:p w14:paraId="0D02B783" w14:textId="68C3930A" w:rsidR="00D93236" w:rsidRPr="003F6D2B" w:rsidRDefault="002658E7" w:rsidP="00CE25BF">
            <w:pPr>
              <w:ind w:left="0"/>
              <w:rPr>
                <w:sz w:val="18"/>
                <w:lang w:val="en-GB"/>
              </w:rPr>
            </w:pPr>
            <w:r w:rsidRPr="003F6D2B">
              <w:rPr>
                <w:sz w:val="18"/>
                <w:lang w:val="en-GB"/>
              </w:rPr>
              <w:t xml:space="preserve">Compensation for deficits </w:t>
            </w:r>
            <w:r w:rsidR="00EB6386">
              <w:rPr>
                <w:sz w:val="18"/>
                <w:lang w:val="en-GB"/>
              </w:rPr>
              <w:t>in</w:t>
            </w:r>
            <w:r w:rsidR="00EB6386" w:rsidRPr="003F6D2B">
              <w:rPr>
                <w:sz w:val="18"/>
                <w:lang w:val="en-GB"/>
              </w:rPr>
              <w:t xml:space="preserve"> </w:t>
            </w:r>
            <w:r w:rsidRPr="003F6D2B">
              <w:rPr>
                <w:sz w:val="18"/>
                <w:lang w:val="en-GB"/>
              </w:rPr>
              <w:t>financial assets</w:t>
            </w:r>
          </w:p>
        </w:tc>
        <w:tc>
          <w:tcPr>
            <w:tcW w:w="1092" w:type="dxa"/>
            <w:tcBorders>
              <w:bottom w:val="single" w:sz="4" w:space="0" w:color="auto"/>
            </w:tcBorders>
            <w:tcMar>
              <w:left w:w="28" w:type="dxa"/>
              <w:right w:w="28" w:type="dxa"/>
            </w:tcMar>
          </w:tcPr>
          <w:p w14:paraId="3C46D157" w14:textId="77777777" w:rsidR="00D93236" w:rsidRPr="003F6D2B" w:rsidRDefault="00D93236" w:rsidP="00CE25BF">
            <w:pPr>
              <w:ind w:left="0"/>
              <w:jc w:val="right"/>
              <w:rPr>
                <w:sz w:val="18"/>
                <w:lang w:val="en-GB"/>
              </w:rPr>
            </w:pPr>
          </w:p>
        </w:tc>
        <w:tc>
          <w:tcPr>
            <w:tcW w:w="1183" w:type="dxa"/>
            <w:tcBorders>
              <w:bottom w:val="single" w:sz="4" w:space="0" w:color="auto"/>
            </w:tcBorders>
            <w:tcMar>
              <w:left w:w="28" w:type="dxa"/>
              <w:right w:w="28" w:type="dxa"/>
            </w:tcMar>
          </w:tcPr>
          <w:p w14:paraId="03D9CBA7" w14:textId="77777777" w:rsidR="00D93236" w:rsidRPr="003F6D2B" w:rsidRDefault="00D93236" w:rsidP="00CE25BF">
            <w:pPr>
              <w:ind w:left="0"/>
              <w:jc w:val="right"/>
              <w:rPr>
                <w:sz w:val="18"/>
                <w:lang w:val="en-GB"/>
              </w:rPr>
            </w:pPr>
          </w:p>
        </w:tc>
      </w:tr>
      <w:tr w:rsidR="00715560" w:rsidRPr="003F6D2B" w14:paraId="6900EC88" w14:textId="77777777" w:rsidTr="00CE25BF">
        <w:tc>
          <w:tcPr>
            <w:tcW w:w="6245" w:type="dxa"/>
            <w:tcBorders>
              <w:top w:val="single" w:sz="4" w:space="0" w:color="auto"/>
              <w:bottom w:val="single" w:sz="4" w:space="0" w:color="auto"/>
            </w:tcBorders>
            <w:tcMar>
              <w:left w:w="28" w:type="dxa"/>
              <w:right w:w="28" w:type="dxa"/>
            </w:tcMar>
          </w:tcPr>
          <w:p w14:paraId="5830E761" w14:textId="31ECC4AB" w:rsidR="00715560" w:rsidRPr="003F6D2B" w:rsidRDefault="004F7229" w:rsidP="00CE25BF">
            <w:pPr>
              <w:ind w:left="0"/>
              <w:rPr>
                <w:sz w:val="18"/>
                <w:lang w:val="en-GB"/>
              </w:rPr>
            </w:pPr>
            <w:r>
              <w:rPr>
                <w:sz w:val="18"/>
                <w:lang w:val="en-GB"/>
              </w:rPr>
              <w:t>Other</w:t>
            </w:r>
            <w:r w:rsidRPr="003F6D2B">
              <w:rPr>
                <w:sz w:val="18"/>
                <w:lang w:val="en-GB"/>
              </w:rPr>
              <w:t xml:space="preserve"> </w:t>
            </w:r>
            <w:r w:rsidR="002658E7" w:rsidRPr="003F6D2B">
              <w:rPr>
                <w:sz w:val="18"/>
                <w:lang w:val="en-GB"/>
              </w:rPr>
              <w:t>financial income</w:t>
            </w:r>
          </w:p>
        </w:tc>
        <w:tc>
          <w:tcPr>
            <w:tcW w:w="1092" w:type="dxa"/>
            <w:tcBorders>
              <w:top w:val="single" w:sz="4" w:space="0" w:color="auto"/>
              <w:bottom w:val="single" w:sz="4" w:space="0" w:color="auto"/>
            </w:tcBorders>
            <w:tcMar>
              <w:left w:w="28" w:type="dxa"/>
              <w:right w:w="28" w:type="dxa"/>
            </w:tcMar>
          </w:tcPr>
          <w:p w14:paraId="672950D9" w14:textId="77777777" w:rsidR="00715560" w:rsidRPr="003F6D2B" w:rsidRDefault="00715560" w:rsidP="00CE25BF">
            <w:pPr>
              <w:ind w:left="0"/>
              <w:jc w:val="right"/>
              <w:rPr>
                <w:sz w:val="18"/>
                <w:lang w:val="en-GB"/>
              </w:rPr>
            </w:pPr>
          </w:p>
        </w:tc>
        <w:tc>
          <w:tcPr>
            <w:tcW w:w="1183" w:type="dxa"/>
            <w:tcBorders>
              <w:top w:val="single" w:sz="4" w:space="0" w:color="auto"/>
              <w:bottom w:val="single" w:sz="4" w:space="0" w:color="auto"/>
            </w:tcBorders>
            <w:tcMar>
              <w:left w:w="28" w:type="dxa"/>
              <w:right w:w="28" w:type="dxa"/>
            </w:tcMar>
          </w:tcPr>
          <w:p w14:paraId="370F8227" w14:textId="77777777" w:rsidR="00715560" w:rsidRPr="003F6D2B" w:rsidRDefault="00715560" w:rsidP="00CE25BF">
            <w:pPr>
              <w:ind w:left="0"/>
              <w:jc w:val="right"/>
              <w:rPr>
                <w:sz w:val="18"/>
                <w:lang w:val="en-GB"/>
              </w:rPr>
            </w:pPr>
          </w:p>
        </w:tc>
      </w:tr>
      <w:tr w:rsidR="002658E7" w:rsidRPr="003F6D2B" w14:paraId="18AFADEB" w14:textId="77777777" w:rsidTr="00CE25BF">
        <w:tc>
          <w:tcPr>
            <w:tcW w:w="6245" w:type="dxa"/>
            <w:tcBorders>
              <w:top w:val="single" w:sz="4" w:space="0" w:color="auto"/>
              <w:bottom w:val="double" w:sz="4" w:space="0" w:color="auto"/>
            </w:tcBorders>
            <w:tcMar>
              <w:left w:w="28" w:type="dxa"/>
              <w:right w:w="28" w:type="dxa"/>
            </w:tcMar>
          </w:tcPr>
          <w:p w14:paraId="637EF97E" w14:textId="77777777" w:rsidR="002658E7" w:rsidRPr="003F6D2B" w:rsidRDefault="002658E7" w:rsidP="00CE25BF">
            <w:pPr>
              <w:ind w:left="0"/>
              <w:rPr>
                <w:bCs/>
                <w:sz w:val="18"/>
                <w:lang w:val="en-GB"/>
              </w:rPr>
            </w:pPr>
            <w:r w:rsidRPr="003F6D2B">
              <w:rPr>
                <w:bCs/>
                <w:sz w:val="18"/>
                <w:lang w:val="en-GB"/>
              </w:rPr>
              <w:t>Transfer of financial income</w:t>
            </w:r>
          </w:p>
        </w:tc>
        <w:tc>
          <w:tcPr>
            <w:tcW w:w="1092" w:type="dxa"/>
            <w:tcBorders>
              <w:top w:val="single" w:sz="4" w:space="0" w:color="auto"/>
              <w:bottom w:val="double" w:sz="4" w:space="0" w:color="auto"/>
            </w:tcBorders>
            <w:tcMar>
              <w:left w:w="28" w:type="dxa"/>
              <w:right w:w="28" w:type="dxa"/>
            </w:tcMar>
          </w:tcPr>
          <w:p w14:paraId="193639AE" w14:textId="77777777" w:rsidR="002658E7" w:rsidRPr="003F6D2B" w:rsidRDefault="002658E7" w:rsidP="00CE25BF">
            <w:pPr>
              <w:ind w:left="0"/>
              <w:jc w:val="right"/>
              <w:rPr>
                <w:b/>
                <w:bCs/>
                <w:sz w:val="18"/>
                <w:lang w:val="en-GB"/>
              </w:rPr>
            </w:pPr>
          </w:p>
        </w:tc>
        <w:tc>
          <w:tcPr>
            <w:tcW w:w="1183" w:type="dxa"/>
            <w:tcBorders>
              <w:top w:val="single" w:sz="4" w:space="0" w:color="auto"/>
              <w:bottom w:val="double" w:sz="4" w:space="0" w:color="auto"/>
            </w:tcBorders>
            <w:tcMar>
              <w:left w:w="28" w:type="dxa"/>
              <w:right w:w="28" w:type="dxa"/>
            </w:tcMar>
          </w:tcPr>
          <w:p w14:paraId="504F990F" w14:textId="77777777" w:rsidR="002658E7" w:rsidRPr="003F6D2B" w:rsidRDefault="002658E7" w:rsidP="00CE25BF">
            <w:pPr>
              <w:ind w:left="0"/>
              <w:jc w:val="right"/>
              <w:rPr>
                <w:b/>
                <w:bCs/>
                <w:sz w:val="18"/>
                <w:lang w:val="en-GB"/>
              </w:rPr>
            </w:pPr>
          </w:p>
        </w:tc>
      </w:tr>
      <w:tr w:rsidR="00D93236" w:rsidRPr="003F6D2B" w14:paraId="33FD2A45" w14:textId="77777777" w:rsidTr="00CE25BF">
        <w:tc>
          <w:tcPr>
            <w:tcW w:w="6245" w:type="dxa"/>
            <w:tcBorders>
              <w:top w:val="single" w:sz="4" w:space="0" w:color="auto"/>
              <w:bottom w:val="double" w:sz="4" w:space="0" w:color="auto"/>
            </w:tcBorders>
            <w:tcMar>
              <w:left w:w="28" w:type="dxa"/>
              <w:right w:w="28" w:type="dxa"/>
            </w:tcMar>
          </w:tcPr>
          <w:p w14:paraId="26AFBF34" w14:textId="77777777" w:rsidR="00D93236" w:rsidRPr="003F6D2B" w:rsidRDefault="00D93236" w:rsidP="00CE25BF">
            <w:pPr>
              <w:ind w:left="0"/>
              <w:rPr>
                <w:b/>
                <w:bCs/>
                <w:sz w:val="18"/>
                <w:lang w:val="en-GB"/>
              </w:rPr>
            </w:pPr>
            <w:r w:rsidRPr="003F6D2B">
              <w:rPr>
                <w:b/>
                <w:bCs/>
                <w:sz w:val="18"/>
                <w:lang w:val="en-GB"/>
              </w:rPr>
              <w:t xml:space="preserve">Total </w:t>
            </w:r>
          </w:p>
        </w:tc>
        <w:tc>
          <w:tcPr>
            <w:tcW w:w="1092" w:type="dxa"/>
            <w:tcBorders>
              <w:top w:val="single" w:sz="4" w:space="0" w:color="auto"/>
              <w:bottom w:val="double" w:sz="4" w:space="0" w:color="auto"/>
            </w:tcBorders>
            <w:tcMar>
              <w:left w:w="28" w:type="dxa"/>
              <w:right w:w="28" w:type="dxa"/>
            </w:tcMar>
          </w:tcPr>
          <w:p w14:paraId="3F46F586" w14:textId="77777777" w:rsidR="00D93236" w:rsidRPr="003F6D2B" w:rsidRDefault="00D93236" w:rsidP="00CE25BF">
            <w:pPr>
              <w:ind w:left="0"/>
              <w:jc w:val="right"/>
              <w:rPr>
                <w:b/>
                <w:bCs/>
                <w:sz w:val="18"/>
                <w:lang w:val="en-GB"/>
              </w:rPr>
            </w:pPr>
          </w:p>
        </w:tc>
        <w:tc>
          <w:tcPr>
            <w:tcW w:w="1183" w:type="dxa"/>
            <w:tcBorders>
              <w:top w:val="single" w:sz="4" w:space="0" w:color="auto"/>
              <w:bottom w:val="double" w:sz="4" w:space="0" w:color="auto"/>
            </w:tcBorders>
            <w:tcMar>
              <w:left w:w="28" w:type="dxa"/>
              <w:right w:w="28" w:type="dxa"/>
            </w:tcMar>
          </w:tcPr>
          <w:p w14:paraId="2045E209" w14:textId="77777777" w:rsidR="00D93236" w:rsidRPr="003F6D2B" w:rsidRDefault="00D93236" w:rsidP="00CE25BF">
            <w:pPr>
              <w:ind w:left="0"/>
              <w:jc w:val="right"/>
              <w:rPr>
                <w:b/>
                <w:bCs/>
                <w:sz w:val="18"/>
                <w:lang w:val="en-GB"/>
              </w:rPr>
            </w:pPr>
          </w:p>
        </w:tc>
      </w:tr>
    </w:tbl>
    <w:p w14:paraId="124B58FC" w14:textId="77777777" w:rsidR="00D93236" w:rsidRPr="003F6D2B" w:rsidRDefault="00D93236" w:rsidP="00D93236">
      <w:pPr>
        <w:tabs>
          <w:tab w:val="left" w:pos="576"/>
        </w:tabs>
        <w:rPr>
          <w:lang w:val="en-GB"/>
        </w:rPr>
      </w:pPr>
    </w:p>
    <w:p w14:paraId="6FA16CB2" w14:textId="6341AC63" w:rsidR="00D93236" w:rsidRPr="003F6D2B" w:rsidRDefault="00D93236" w:rsidP="00D93236">
      <w:pPr>
        <w:pStyle w:val="BodyTextIndent3"/>
        <w:widowControl/>
        <w:numPr>
          <w:ilvl w:val="12"/>
          <w:numId w:val="0"/>
        </w:numPr>
        <w:ind w:left="567"/>
        <w:rPr>
          <w:b w:val="0"/>
          <w:i w:val="0"/>
          <w:lang w:val="en-GB"/>
        </w:rPr>
      </w:pPr>
      <w:r w:rsidRPr="003F6D2B">
        <w:rPr>
          <w:lang w:val="en-GB"/>
        </w:rPr>
        <w:t>(If the amount of ‘</w:t>
      </w:r>
      <w:r w:rsidR="004F7229">
        <w:rPr>
          <w:lang w:val="en-GB"/>
        </w:rPr>
        <w:t>Other</w:t>
      </w:r>
      <w:r w:rsidR="004F7229" w:rsidRPr="003F6D2B">
        <w:rPr>
          <w:lang w:val="en-GB"/>
        </w:rPr>
        <w:t xml:space="preserve"> </w:t>
      </w:r>
      <w:r w:rsidRPr="003F6D2B">
        <w:rPr>
          <w:lang w:val="en-GB"/>
        </w:rPr>
        <w:t>financial income’ exceeds 15 percent of the total sum, please provide a separate analysis of the principal amounts).</w:t>
      </w:r>
      <w:r w:rsidRPr="003F6D2B">
        <w:rPr>
          <w:b w:val="0"/>
          <w:i w:val="0"/>
          <w:lang w:val="en-GB"/>
        </w:rPr>
        <w:t xml:space="preserve"> </w:t>
      </w:r>
    </w:p>
    <w:p w14:paraId="1ED3EEDD" w14:textId="77777777" w:rsidR="0022352F" w:rsidRPr="003F6D2B" w:rsidRDefault="0022352F" w:rsidP="0022352F">
      <w:pPr>
        <w:pStyle w:val="Heading2"/>
      </w:pPr>
      <w:bookmarkStart w:id="285" w:name="_Toc53393383"/>
      <w:bookmarkStart w:id="286" w:name="_Toc87163766"/>
      <w:bookmarkStart w:id="287" w:name="_Toc190342828"/>
      <w:r w:rsidRPr="003F6D2B">
        <w:t>Other Financial Expenses</w:t>
      </w:r>
      <w:bookmarkEnd w:id="285"/>
      <w:bookmarkEnd w:id="286"/>
      <w:bookmarkEnd w:id="287"/>
    </w:p>
    <w:p w14:paraId="437F540D" w14:textId="77777777" w:rsidR="0022352F" w:rsidRPr="003F6D2B" w:rsidRDefault="0022352F" w:rsidP="00F1795B">
      <w:pPr>
        <w:tabs>
          <w:tab w:val="left" w:pos="576"/>
        </w:tabs>
        <w:ind w:right="-1"/>
        <w:jc w:val="right"/>
        <w:rPr>
          <w:sz w:val="28"/>
          <w:lang w:val="en-GB"/>
        </w:rPr>
      </w:pPr>
      <w:r w:rsidRPr="003F6D2B">
        <w:rPr>
          <w:sz w:val="18"/>
          <w:lang w:val="en-GB"/>
        </w:rPr>
        <w:t>(CZK ‘000)</w:t>
      </w:r>
    </w:p>
    <w:tbl>
      <w:tblPr>
        <w:tblW w:w="8520" w:type="dxa"/>
        <w:tblInd w:w="567" w:type="dxa"/>
        <w:tblLayout w:type="fixed"/>
        <w:tblCellMar>
          <w:left w:w="28" w:type="dxa"/>
          <w:right w:w="28" w:type="dxa"/>
        </w:tblCellMar>
        <w:tblLook w:val="0000" w:firstRow="0" w:lastRow="0" w:firstColumn="0" w:lastColumn="0" w:noHBand="0" w:noVBand="0"/>
      </w:tblPr>
      <w:tblGrid>
        <w:gridCol w:w="6245"/>
        <w:gridCol w:w="1093"/>
        <w:gridCol w:w="1182"/>
      </w:tblGrid>
      <w:tr w:rsidR="0022352F" w:rsidRPr="003F6D2B" w14:paraId="52075269" w14:textId="77777777" w:rsidTr="00CE25BF">
        <w:tc>
          <w:tcPr>
            <w:tcW w:w="6245" w:type="dxa"/>
            <w:tcBorders>
              <w:top w:val="single" w:sz="4" w:space="0" w:color="auto"/>
              <w:bottom w:val="single" w:sz="4" w:space="0" w:color="auto"/>
            </w:tcBorders>
            <w:tcMar>
              <w:left w:w="28" w:type="dxa"/>
              <w:right w:w="28" w:type="dxa"/>
            </w:tcMar>
          </w:tcPr>
          <w:p w14:paraId="06C8404E" w14:textId="77777777" w:rsidR="0022352F" w:rsidRPr="003F6D2B" w:rsidRDefault="0022352F" w:rsidP="00CE25BF">
            <w:pPr>
              <w:numPr>
                <w:ilvl w:val="12"/>
                <w:numId w:val="0"/>
              </w:numPr>
              <w:jc w:val="right"/>
              <w:rPr>
                <w:b/>
                <w:sz w:val="18"/>
                <w:lang w:val="en-GB"/>
              </w:rPr>
            </w:pPr>
          </w:p>
        </w:tc>
        <w:tc>
          <w:tcPr>
            <w:tcW w:w="1093" w:type="dxa"/>
            <w:tcBorders>
              <w:top w:val="single" w:sz="4" w:space="0" w:color="auto"/>
              <w:bottom w:val="single" w:sz="4" w:space="0" w:color="auto"/>
            </w:tcBorders>
            <w:tcMar>
              <w:left w:w="28" w:type="dxa"/>
              <w:right w:w="28" w:type="dxa"/>
            </w:tcMar>
          </w:tcPr>
          <w:p w14:paraId="4B57B20C" w14:textId="27FF5A96" w:rsidR="0022352F" w:rsidRPr="003F6D2B" w:rsidRDefault="0022352F" w:rsidP="00CE25BF">
            <w:pPr>
              <w:numPr>
                <w:ilvl w:val="12"/>
                <w:numId w:val="0"/>
              </w:numPr>
              <w:jc w:val="right"/>
              <w:rPr>
                <w:b/>
                <w:sz w:val="18"/>
                <w:lang w:val="en-GB"/>
              </w:rPr>
            </w:pPr>
            <w:r w:rsidRPr="003F6D2B">
              <w:rPr>
                <w:b/>
                <w:sz w:val="18"/>
                <w:lang w:val="en-GB"/>
              </w:rPr>
              <w:t xml:space="preserve">Year ended </w:t>
            </w:r>
            <w:r w:rsidRPr="003F6D2B">
              <w:rPr>
                <w:b/>
                <w:sz w:val="18"/>
                <w:lang w:val="en-GB"/>
              </w:rPr>
              <w:br/>
              <w:t xml:space="preserve">31 Dec </w:t>
            </w:r>
            <w:r w:rsidR="009449CF" w:rsidRPr="003F6D2B">
              <w:rPr>
                <w:b/>
                <w:sz w:val="18"/>
                <w:lang w:val="en-GB"/>
              </w:rPr>
              <w:t>202</w:t>
            </w:r>
            <w:r w:rsidR="00806F54" w:rsidRPr="003F6D2B">
              <w:rPr>
                <w:b/>
                <w:sz w:val="18"/>
                <w:lang w:val="en-GB"/>
              </w:rPr>
              <w:t>4</w:t>
            </w:r>
          </w:p>
        </w:tc>
        <w:tc>
          <w:tcPr>
            <w:tcW w:w="1182" w:type="dxa"/>
            <w:tcBorders>
              <w:top w:val="single" w:sz="4" w:space="0" w:color="auto"/>
              <w:bottom w:val="single" w:sz="4" w:space="0" w:color="auto"/>
            </w:tcBorders>
            <w:tcMar>
              <w:left w:w="28" w:type="dxa"/>
              <w:right w:w="28" w:type="dxa"/>
            </w:tcMar>
          </w:tcPr>
          <w:p w14:paraId="7E565BA9" w14:textId="44DE8483" w:rsidR="0022352F" w:rsidRPr="003F6D2B" w:rsidRDefault="0022352F" w:rsidP="00CE25BF">
            <w:pPr>
              <w:numPr>
                <w:ilvl w:val="12"/>
                <w:numId w:val="0"/>
              </w:numPr>
              <w:jc w:val="right"/>
              <w:rPr>
                <w:b/>
                <w:sz w:val="18"/>
                <w:lang w:val="en-GB"/>
              </w:rPr>
            </w:pPr>
            <w:r w:rsidRPr="003F6D2B">
              <w:rPr>
                <w:b/>
                <w:sz w:val="18"/>
                <w:lang w:val="en-GB"/>
              </w:rPr>
              <w:t>Year ended</w:t>
            </w:r>
            <w:r w:rsidRPr="003F6D2B">
              <w:rPr>
                <w:b/>
                <w:sz w:val="18"/>
                <w:lang w:val="en-GB"/>
              </w:rPr>
              <w:br/>
              <w:t xml:space="preserve">31 Dec </w:t>
            </w:r>
            <w:r w:rsidR="009449CF" w:rsidRPr="003F6D2B">
              <w:rPr>
                <w:b/>
                <w:sz w:val="18"/>
                <w:lang w:val="en-GB"/>
              </w:rPr>
              <w:t>202</w:t>
            </w:r>
            <w:r w:rsidR="00806F54" w:rsidRPr="003F6D2B">
              <w:rPr>
                <w:b/>
                <w:sz w:val="18"/>
                <w:lang w:val="en-GB"/>
              </w:rPr>
              <w:t>3</w:t>
            </w:r>
          </w:p>
        </w:tc>
      </w:tr>
      <w:tr w:rsidR="0022352F" w:rsidRPr="003F6D2B" w14:paraId="7443B4D9" w14:textId="77777777" w:rsidTr="00CE25BF">
        <w:tc>
          <w:tcPr>
            <w:tcW w:w="6245" w:type="dxa"/>
            <w:tcBorders>
              <w:top w:val="single" w:sz="4" w:space="0" w:color="auto"/>
            </w:tcBorders>
            <w:tcMar>
              <w:left w:w="28" w:type="dxa"/>
              <w:right w:w="28" w:type="dxa"/>
            </w:tcMar>
          </w:tcPr>
          <w:p w14:paraId="7DF17542" w14:textId="77777777" w:rsidR="0022352F" w:rsidRPr="003F6D2B" w:rsidRDefault="0022352F" w:rsidP="00CE25BF">
            <w:pPr>
              <w:ind w:left="0"/>
              <w:rPr>
                <w:sz w:val="18"/>
                <w:lang w:val="en-GB"/>
              </w:rPr>
            </w:pPr>
            <w:r w:rsidRPr="003F6D2B">
              <w:rPr>
                <w:sz w:val="18"/>
                <w:lang w:val="en-GB"/>
              </w:rPr>
              <w:t>Securities and investments sold</w:t>
            </w:r>
          </w:p>
        </w:tc>
        <w:tc>
          <w:tcPr>
            <w:tcW w:w="1093" w:type="dxa"/>
            <w:tcBorders>
              <w:top w:val="single" w:sz="4" w:space="0" w:color="auto"/>
            </w:tcBorders>
            <w:tcMar>
              <w:left w:w="28" w:type="dxa"/>
              <w:right w:w="28" w:type="dxa"/>
            </w:tcMar>
          </w:tcPr>
          <w:p w14:paraId="332C737E" w14:textId="77777777" w:rsidR="0022352F" w:rsidRPr="003F6D2B" w:rsidRDefault="0022352F" w:rsidP="00CE25BF">
            <w:pPr>
              <w:ind w:left="0"/>
              <w:jc w:val="right"/>
              <w:rPr>
                <w:sz w:val="18"/>
                <w:lang w:val="en-GB"/>
              </w:rPr>
            </w:pPr>
          </w:p>
        </w:tc>
        <w:tc>
          <w:tcPr>
            <w:tcW w:w="1182" w:type="dxa"/>
            <w:tcBorders>
              <w:top w:val="single" w:sz="4" w:space="0" w:color="auto"/>
            </w:tcBorders>
            <w:tcMar>
              <w:left w:w="28" w:type="dxa"/>
              <w:right w:w="28" w:type="dxa"/>
            </w:tcMar>
          </w:tcPr>
          <w:p w14:paraId="4B576ED5" w14:textId="77777777" w:rsidR="0022352F" w:rsidRPr="003F6D2B" w:rsidRDefault="0022352F" w:rsidP="00CE25BF">
            <w:pPr>
              <w:ind w:left="0"/>
              <w:jc w:val="right"/>
              <w:rPr>
                <w:sz w:val="18"/>
                <w:lang w:val="en-GB"/>
              </w:rPr>
            </w:pPr>
          </w:p>
        </w:tc>
      </w:tr>
      <w:tr w:rsidR="0022352F" w:rsidRPr="003F6D2B" w14:paraId="49D296F1" w14:textId="77777777" w:rsidTr="00CE25BF">
        <w:tc>
          <w:tcPr>
            <w:tcW w:w="6245" w:type="dxa"/>
            <w:tcMar>
              <w:left w:w="28" w:type="dxa"/>
              <w:right w:w="28" w:type="dxa"/>
            </w:tcMar>
          </w:tcPr>
          <w:p w14:paraId="647DD002" w14:textId="77777777" w:rsidR="0022352F" w:rsidRPr="003F6D2B" w:rsidRDefault="0022352F" w:rsidP="00CE25BF">
            <w:pPr>
              <w:ind w:left="0"/>
              <w:rPr>
                <w:sz w:val="18"/>
                <w:lang w:val="en-GB"/>
              </w:rPr>
            </w:pPr>
            <w:r w:rsidRPr="003F6D2B">
              <w:rPr>
                <w:sz w:val="18"/>
                <w:lang w:val="en-GB"/>
              </w:rPr>
              <w:t>Foreign exchange rate losses</w:t>
            </w:r>
          </w:p>
        </w:tc>
        <w:tc>
          <w:tcPr>
            <w:tcW w:w="1093" w:type="dxa"/>
            <w:tcMar>
              <w:left w:w="28" w:type="dxa"/>
              <w:right w:w="28" w:type="dxa"/>
            </w:tcMar>
          </w:tcPr>
          <w:p w14:paraId="49A1BB36" w14:textId="77777777" w:rsidR="0022352F" w:rsidRPr="003F6D2B" w:rsidRDefault="0022352F" w:rsidP="00CE25BF">
            <w:pPr>
              <w:ind w:left="0"/>
              <w:jc w:val="right"/>
              <w:rPr>
                <w:sz w:val="18"/>
                <w:lang w:val="en-GB"/>
              </w:rPr>
            </w:pPr>
          </w:p>
        </w:tc>
        <w:tc>
          <w:tcPr>
            <w:tcW w:w="1182" w:type="dxa"/>
            <w:tcMar>
              <w:left w:w="28" w:type="dxa"/>
              <w:right w:w="28" w:type="dxa"/>
            </w:tcMar>
          </w:tcPr>
          <w:p w14:paraId="5C97E254" w14:textId="77777777" w:rsidR="0022352F" w:rsidRPr="003F6D2B" w:rsidRDefault="0022352F" w:rsidP="00CE25BF">
            <w:pPr>
              <w:ind w:left="0"/>
              <w:jc w:val="right"/>
              <w:rPr>
                <w:sz w:val="18"/>
                <w:lang w:val="en-GB"/>
              </w:rPr>
            </w:pPr>
          </w:p>
        </w:tc>
      </w:tr>
      <w:tr w:rsidR="0022352F" w:rsidRPr="003F6D2B" w14:paraId="754F35FB" w14:textId="77777777" w:rsidTr="00CE25BF">
        <w:tc>
          <w:tcPr>
            <w:tcW w:w="6245" w:type="dxa"/>
            <w:tcMar>
              <w:left w:w="28" w:type="dxa"/>
              <w:right w:w="28" w:type="dxa"/>
            </w:tcMar>
          </w:tcPr>
          <w:p w14:paraId="2EF58101" w14:textId="77777777" w:rsidR="0022352F" w:rsidRPr="003F6D2B" w:rsidRDefault="0022352F" w:rsidP="00CE25BF">
            <w:pPr>
              <w:ind w:left="0"/>
              <w:rPr>
                <w:sz w:val="18"/>
                <w:lang w:val="en-GB"/>
              </w:rPr>
            </w:pPr>
            <w:r w:rsidRPr="003F6D2B">
              <w:rPr>
                <w:sz w:val="18"/>
                <w:lang w:val="en-GB"/>
              </w:rPr>
              <w:t>Expenses arising from the revaluation of securities</w:t>
            </w:r>
          </w:p>
        </w:tc>
        <w:tc>
          <w:tcPr>
            <w:tcW w:w="1093" w:type="dxa"/>
            <w:tcMar>
              <w:left w:w="28" w:type="dxa"/>
              <w:right w:w="28" w:type="dxa"/>
            </w:tcMar>
          </w:tcPr>
          <w:p w14:paraId="1B62DAF5" w14:textId="77777777" w:rsidR="0022352F" w:rsidRPr="003F6D2B" w:rsidRDefault="0022352F" w:rsidP="00CE25BF">
            <w:pPr>
              <w:ind w:left="0"/>
              <w:jc w:val="right"/>
              <w:rPr>
                <w:sz w:val="18"/>
                <w:lang w:val="en-GB"/>
              </w:rPr>
            </w:pPr>
          </w:p>
        </w:tc>
        <w:tc>
          <w:tcPr>
            <w:tcW w:w="1182" w:type="dxa"/>
            <w:tcMar>
              <w:left w:w="28" w:type="dxa"/>
              <w:right w:w="28" w:type="dxa"/>
            </w:tcMar>
          </w:tcPr>
          <w:p w14:paraId="3A76A971" w14:textId="77777777" w:rsidR="0022352F" w:rsidRPr="003F6D2B" w:rsidRDefault="0022352F" w:rsidP="00CE25BF">
            <w:pPr>
              <w:ind w:left="0"/>
              <w:jc w:val="right"/>
              <w:rPr>
                <w:sz w:val="18"/>
                <w:lang w:val="en-GB"/>
              </w:rPr>
            </w:pPr>
          </w:p>
        </w:tc>
      </w:tr>
      <w:tr w:rsidR="0022352F" w:rsidRPr="003F6D2B" w14:paraId="785A1157" w14:textId="77777777" w:rsidTr="00CE25BF">
        <w:tc>
          <w:tcPr>
            <w:tcW w:w="6245" w:type="dxa"/>
            <w:tcMar>
              <w:left w:w="28" w:type="dxa"/>
              <w:right w:w="28" w:type="dxa"/>
            </w:tcMar>
          </w:tcPr>
          <w:p w14:paraId="7AD6C788" w14:textId="77777777" w:rsidR="0022352F" w:rsidRPr="003F6D2B" w:rsidRDefault="0065054C" w:rsidP="00CE25BF">
            <w:pPr>
              <w:ind w:left="0"/>
              <w:rPr>
                <w:sz w:val="18"/>
                <w:lang w:val="en-GB"/>
              </w:rPr>
            </w:pPr>
            <w:r w:rsidRPr="003F6D2B">
              <w:rPr>
                <w:sz w:val="18"/>
                <w:lang w:val="en-GB"/>
              </w:rPr>
              <w:t>Financial gifts provided</w:t>
            </w:r>
          </w:p>
        </w:tc>
        <w:tc>
          <w:tcPr>
            <w:tcW w:w="1093" w:type="dxa"/>
            <w:tcMar>
              <w:left w:w="28" w:type="dxa"/>
              <w:right w:w="28" w:type="dxa"/>
            </w:tcMar>
          </w:tcPr>
          <w:p w14:paraId="1CB1953C" w14:textId="77777777" w:rsidR="0022352F" w:rsidRPr="003F6D2B" w:rsidRDefault="0022352F" w:rsidP="00CE25BF">
            <w:pPr>
              <w:ind w:left="0"/>
              <w:jc w:val="right"/>
              <w:rPr>
                <w:sz w:val="18"/>
                <w:lang w:val="en-GB"/>
              </w:rPr>
            </w:pPr>
          </w:p>
        </w:tc>
        <w:tc>
          <w:tcPr>
            <w:tcW w:w="1182" w:type="dxa"/>
            <w:tcMar>
              <w:left w:w="28" w:type="dxa"/>
              <w:right w:w="28" w:type="dxa"/>
            </w:tcMar>
          </w:tcPr>
          <w:p w14:paraId="63B6D6C4" w14:textId="77777777" w:rsidR="0022352F" w:rsidRPr="003F6D2B" w:rsidRDefault="0022352F" w:rsidP="00CE25BF">
            <w:pPr>
              <w:ind w:left="0"/>
              <w:jc w:val="right"/>
              <w:rPr>
                <w:sz w:val="18"/>
                <w:lang w:val="en-GB"/>
              </w:rPr>
            </w:pPr>
          </w:p>
        </w:tc>
      </w:tr>
      <w:tr w:rsidR="0022352F" w:rsidRPr="003F6D2B" w14:paraId="07DA2017" w14:textId="77777777" w:rsidTr="00CE25BF">
        <w:tc>
          <w:tcPr>
            <w:tcW w:w="6245" w:type="dxa"/>
            <w:tcMar>
              <w:left w:w="28" w:type="dxa"/>
              <w:right w:w="28" w:type="dxa"/>
            </w:tcMar>
          </w:tcPr>
          <w:p w14:paraId="32582547" w14:textId="77777777" w:rsidR="0022352F" w:rsidRPr="003F6D2B" w:rsidRDefault="0065054C" w:rsidP="00CE25BF">
            <w:pPr>
              <w:ind w:left="0"/>
              <w:rPr>
                <w:sz w:val="18"/>
                <w:lang w:val="en-GB"/>
              </w:rPr>
            </w:pPr>
            <w:r w:rsidRPr="003F6D2B">
              <w:rPr>
                <w:sz w:val="18"/>
                <w:lang w:val="en-GB"/>
              </w:rPr>
              <w:t>Expenses arising from financial assets</w:t>
            </w:r>
          </w:p>
        </w:tc>
        <w:tc>
          <w:tcPr>
            <w:tcW w:w="1093" w:type="dxa"/>
            <w:tcMar>
              <w:left w:w="28" w:type="dxa"/>
              <w:right w:w="28" w:type="dxa"/>
            </w:tcMar>
          </w:tcPr>
          <w:p w14:paraId="7A9AD334" w14:textId="77777777" w:rsidR="0022352F" w:rsidRPr="003F6D2B" w:rsidRDefault="0022352F" w:rsidP="00CE25BF">
            <w:pPr>
              <w:ind w:left="0"/>
              <w:jc w:val="right"/>
              <w:rPr>
                <w:sz w:val="18"/>
                <w:lang w:val="en-GB"/>
              </w:rPr>
            </w:pPr>
          </w:p>
        </w:tc>
        <w:tc>
          <w:tcPr>
            <w:tcW w:w="1182" w:type="dxa"/>
            <w:tcMar>
              <w:left w:w="28" w:type="dxa"/>
              <w:right w:w="28" w:type="dxa"/>
            </w:tcMar>
          </w:tcPr>
          <w:p w14:paraId="20A57DDC" w14:textId="77777777" w:rsidR="0022352F" w:rsidRPr="003F6D2B" w:rsidRDefault="0022352F" w:rsidP="00CE25BF">
            <w:pPr>
              <w:ind w:left="0"/>
              <w:jc w:val="right"/>
              <w:rPr>
                <w:sz w:val="18"/>
                <w:lang w:val="en-GB"/>
              </w:rPr>
            </w:pPr>
          </w:p>
        </w:tc>
      </w:tr>
      <w:tr w:rsidR="0065054C" w:rsidRPr="003F6D2B" w14:paraId="21573D89" w14:textId="77777777" w:rsidTr="00CE25BF">
        <w:tc>
          <w:tcPr>
            <w:tcW w:w="6245" w:type="dxa"/>
            <w:tcMar>
              <w:left w:w="28" w:type="dxa"/>
              <w:right w:w="28" w:type="dxa"/>
            </w:tcMar>
          </w:tcPr>
          <w:p w14:paraId="560DCA8D" w14:textId="77777777" w:rsidR="0065054C" w:rsidRPr="003F6D2B" w:rsidRDefault="0065054C" w:rsidP="00CE25BF">
            <w:pPr>
              <w:ind w:left="0"/>
              <w:rPr>
                <w:sz w:val="18"/>
                <w:lang w:val="en-GB"/>
              </w:rPr>
            </w:pPr>
            <w:r w:rsidRPr="003F6D2B">
              <w:rPr>
                <w:sz w:val="18"/>
                <w:lang w:val="en-GB"/>
              </w:rPr>
              <w:t>Expenses arising from derivative transactions</w:t>
            </w:r>
          </w:p>
        </w:tc>
        <w:tc>
          <w:tcPr>
            <w:tcW w:w="1093" w:type="dxa"/>
            <w:tcMar>
              <w:left w:w="28" w:type="dxa"/>
              <w:right w:w="28" w:type="dxa"/>
            </w:tcMar>
          </w:tcPr>
          <w:p w14:paraId="6A2065E7" w14:textId="77777777" w:rsidR="0065054C" w:rsidRPr="003F6D2B" w:rsidRDefault="0065054C" w:rsidP="00CE25BF">
            <w:pPr>
              <w:ind w:left="0"/>
              <w:jc w:val="right"/>
              <w:rPr>
                <w:sz w:val="18"/>
                <w:lang w:val="en-GB"/>
              </w:rPr>
            </w:pPr>
          </w:p>
        </w:tc>
        <w:tc>
          <w:tcPr>
            <w:tcW w:w="1182" w:type="dxa"/>
            <w:tcMar>
              <w:left w:w="28" w:type="dxa"/>
              <w:right w:w="28" w:type="dxa"/>
            </w:tcMar>
          </w:tcPr>
          <w:p w14:paraId="77F23139" w14:textId="77777777" w:rsidR="0065054C" w:rsidRPr="003F6D2B" w:rsidRDefault="0065054C" w:rsidP="00CE25BF">
            <w:pPr>
              <w:ind w:left="0"/>
              <w:jc w:val="right"/>
              <w:rPr>
                <w:sz w:val="18"/>
                <w:lang w:val="en-GB"/>
              </w:rPr>
            </w:pPr>
          </w:p>
        </w:tc>
      </w:tr>
      <w:tr w:rsidR="0022352F" w:rsidRPr="003F6D2B" w14:paraId="2CC6013E" w14:textId="77777777" w:rsidTr="00CE25BF">
        <w:tc>
          <w:tcPr>
            <w:tcW w:w="6245" w:type="dxa"/>
            <w:tcMar>
              <w:left w:w="28" w:type="dxa"/>
              <w:right w:w="28" w:type="dxa"/>
            </w:tcMar>
          </w:tcPr>
          <w:p w14:paraId="2AE084EA" w14:textId="697F2AC1" w:rsidR="0022352F" w:rsidRPr="003F6D2B" w:rsidRDefault="0022352F" w:rsidP="00CE25BF">
            <w:pPr>
              <w:ind w:left="0"/>
              <w:rPr>
                <w:sz w:val="18"/>
                <w:lang w:val="en-GB"/>
              </w:rPr>
            </w:pPr>
            <w:r w:rsidRPr="003F6D2B">
              <w:rPr>
                <w:sz w:val="18"/>
                <w:lang w:val="en-GB"/>
              </w:rPr>
              <w:t xml:space="preserve">Deficits and damage </w:t>
            </w:r>
            <w:r w:rsidR="005126FA">
              <w:rPr>
                <w:sz w:val="18"/>
                <w:lang w:val="en-GB"/>
              </w:rPr>
              <w:t>to</w:t>
            </w:r>
            <w:r w:rsidR="005126FA" w:rsidRPr="003F6D2B">
              <w:rPr>
                <w:sz w:val="18"/>
                <w:lang w:val="en-GB"/>
              </w:rPr>
              <w:t xml:space="preserve"> </w:t>
            </w:r>
            <w:r w:rsidRPr="003F6D2B">
              <w:rPr>
                <w:sz w:val="18"/>
                <w:lang w:val="en-GB"/>
              </w:rPr>
              <w:t xml:space="preserve">financial assets </w:t>
            </w:r>
          </w:p>
        </w:tc>
        <w:tc>
          <w:tcPr>
            <w:tcW w:w="1093" w:type="dxa"/>
            <w:tcMar>
              <w:left w:w="28" w:type="dxa"/>
              <w:right w:w="28" w:type="dxa"/>
            </w:tcMar>
          </w:tcPr>
          <w:p w14:paraId="0257DE2D" w14:textId="77777777" w:rsidR="0022352F" w:rsidRPr="003F6D2B" w:rsidRDefault="0022352F" w:rsidP="00CE25BF">
            <w:pPr>
              <w:ind w:left="0"/>
              <w:jc w:val="right"/>
              <w:rPr>
                <w:sz w:val="18"/>
                <w:lang w:val="en-GB"/>
              </w:rPr>
            </w:pPr>
          </w:p>
        </w:tc>
        <w:tc>
          <w:tcPr>
            <w:tcW w:w="1182" w:type="dxa"/>
            <w:tcMar>
              <w:left w:w="28" w:type="dxa"/>
              <w:right w:w="28" w:type="dxa"/>
            </w:tcMar>
          </w:tcPr>
          <w:p w14:paraId="7FF31DAA" w14:textId="77777777" w:rsidR="0022352F" w:rsidRPr="003F6D2B" w:rsidRDefault="0022352F" w:rsidP="00CE25BF">
            <w:pPr>
              <w:ind w:left="0"/>
              <w:jc w:val="right"/>
              <w:rPr>
                <w:sz w:val="18"/>
                <w:lang w:val="en-GB"/>
              </w:rPr>
            </w:pPr>
          </w:p>
        </w:tc>
      </w:tr>
      <w:tr w:rsidR="0022352F" w:rsidRPr="003F6D2B" w14:paraId="224AD880" w14:textId="77777777" w:rsidTr="00CE25BF">
        <w:tc>
          <w:tcPr>
            <w:tcW w:w="6245" w:type="dxa"/>
            <w:tcMar>
              <w:left w:w="28" w:type="dxa"/>
              <w:right w:w="28" w:type="dxa"/>
            </w:tcMar>
          </w:tcPr>
          <w:p w14:paraId="432A6317" w14:textId="77777777" w:rsidR="0022352F" w:rsidRPr="003F6D2B" w:rsidRDefault="0022352F" w:rsidP="00CE25BF">
            <w:pPr>
              <w:ind w:left="0"/>
              <w:rPr>
                <w:sz w:val="18"/>
                <w:lang w:val="en-GB"/>
              </w:rPr>
            </w:pPr>
            <w:r w:rsidRPr="003F6D2B">
              <w:rPr>
                <w:sz w:val="18"/>
                <w:lang w:val="en-GB"/>
              </w:rPr>
              <w:t>Banking fees</w:t>
            </w:r>
          </w:p>
        </w:tc>
        <w:tc>
          <w:tcPr>
            <w:tcW w:w="1093" w:type="dxa"/>
            <w:tcMar>
              <w:left w:w="28" w:type="dxa"/>
              <w:right w:w="28" w:type="dxa"/>
            </w:tcMar>
          </w:tcPr>
          <w:p w14:paraId="4C2852B4" w14:textId="77777777" w:rsidR="0022352F" w:rsidRPr="003F6D2B" w:rsidRDefault="0022352F" w:rsidP="00CE25BF">
            <w:pPr>
              <w:ind w:left="0"/>
              <w:jc w:val="right"/>
              <w:rPr>
                <w:sz w:val="18"/>
                <w:lang w:val="en-GB"/>
              </w:rPr>
            </w:pPr>
          </w:p>
        </w:tc>
        <w:tc>
          <w:tcPr>
            <w:tcW w:w="1182" w:type="dxa"/>
            <w:tcMar>
              <w:left w:w="28" w:type="dxa"/>
              <w:right w:w="28" w:type="dxa"/>
            </w:tcMar>
          </w:tcPr>
          <w:p w14:paraId="41F9AC11" w14:textId="77777777" w:rsidR="0022352F" w:rsidRPr="003F6D2B" w:rsidRDefault="0022352F" w:rsidP="00CE25BF">
            <w:pPr>
              <w:ind w:left="0"/>
              <w:jc w:val="right"/>
              <w:rPr>
                <w:sz w:val="18"/>
                <w:lang w:val="en-GB"/>
              </w:rPr>
            </w:pPr>
          </w:p>
        </w:tc>
      </w:tr>
      <w:tr w:rsidR="0022352F" w:rsidRPr="003F6D2B" w14:paraId="191B981B" w14:textId="77777777" w:rsidTr="00CE25BF">
        <w:tc>
          <w:tcPr>
            <w:tcW w:w="6245" w:type="dxa"/>
            <w:tcBorders>
              <w:bottom w:val="single" w:sz="4" w:space="0" w:color="auto"/>
            </w:tcBorders>
            <w:tcMar>
              <w:left w:w="28" w:type="dxa"/>
              <w:right w:w="28" w:type="dxa"/>
            </w:tcMar>
          </w:tcPr>
          <w:p w14:paraId="2C60758D" w14:textId="77777777" w:rsidR="0022352F" w:rsidRPr="003F6D2B" w:rsidRDefault="0065054C" w:rsidP="00CE25BF">
            <w:pPr>
              <w:ind w:left="0"/>
              <w:rPr>
                <w:sz w:val="18"/>
                <w:lang w:val="en-GB"/>
              </w:rPr>
            </w:pPr>
            <w:r w:rsidRPr="003F6D2B">
              <w:rPr>
                <w:sz w:val="18"/>
                <w:lang w:val="en-GB"/>
              </w:rPr>
              <w:t>Other financial expenses</w:t>
            </w:r>
          </w:p>
        </w:tc>
        <w:tc>
          <w:tcPr>
            <w:tcW w:w="1093" w:type="dxa"/>
            <w:tcBorders>
              <w:bottom w:val="single" w:sz="4" w:space="0" w:color="auto"/>
            </w:tcBorders>
            <w:tcMar>
              <w:left w:w="28" w:type="dxa"/>
              <w:right w:w="28" w:type="dxa"/>
            </w:tcMar>
          </w:tcPr>
          <w:p w14:paraId="0B8A6DE7" w14:textId="77777777" w:rsidR="0022352F" w:rsidRPr="003F6D2B" w:rsidRDefault="0022352F" w:rsidP="00CE25BF">
            <w:pPr>
              <w:ind w:left="0"/>
              <w:jc w:val="right"/>
              <w:rPr>
                <w:sz w:val="18"/>
                <w:lang w:val="en-GB"/>
              </w:rPr>
            </w:pPr>
          </w:p>
        </w:tc>
        <w:tc>
          <w:tcPr>
            <w:tcW w:w="1182" w:type="dxa"/>
            <w:tcBorders>
              <w:bottom w:val="single" w:sz="4" w:space="0" w:color="auto"/>
            </w:tcBorders>
            <w:tcMar>
              <w:left w:w="28" w:type="dxa"/>
              <w:right w:w="28" w:type="dxa"/>
            </w:tcMar>
          </w:tcPr>
          <w:p w14:paraId="58A6FBED" w14:textId="77777777" w:rsidR="0022352F" w:rsidRPr="003F6D2B" w:rsidRDefault="0022352F" w:rsidP="00CE25BF">
            <w:pPr>
              <w:ind w:left="0"/>
              <w:jc w:val="right"/>
              <w:rPr>
                <w:sz w:val="18"/>
                <w:lang w:val="en-GB"/>
              </w:rPr>
            </w:pPr>
          </w:p>
        </w:tc>
      </w:tr>
      <w:tr w:rsidR="0022352F" w:rsidRPr="003F6D2B" w14:paraId="2724489E" w14:textId="77777777" w:rsidTr="00CE25BF">
        <w:tc>
          <w:tcPr>
            <w:tcW w:w="6245" w:type="dxa"/>
            <w:tcBorders>
              <w:top w:val="single" w:sz="4" w:space="0" w:color="auto"/>
              <w:bottom w:val="single" w:sz="4" w:space="0" w:color="auto"/>
            </w:tcBorders>
            <w:tcMar>
              <w:left w:w="28" w:type="dxa"/>
              <w:right w:w="28" w:type="dxa"/>
            </w:tcMar>
          </w:tcPr>
          <w:p w14:paraId="52A6F197" w14:textId="77777777" w:rsidR="0022352F" w:rsidRPr="003F6D2B" w:rsidRDefault="0065054C" w:rsidP="00CE25BF">
            <w:pPr>
              <w:ind w:left="0"/>
              <w:rPr>
                <w:sz w:val="18"/>
                <w:lang w:val="en-GB"/>
              </w:rPr>
            </w:pPr>
            <w:r w:rsidRPr="003F6D2B">
              <w:rPr>
                <w:bCs/>
                <w:sz w:val="18"/>
                <w:lang w:val="en-GB"/>
              </w:rPr>
              <w:t xml:space="preserve">Transfer of financial </w:t>
            </w:r>
            <w:r w:rsidR="001D572E" w:rsidRPr="003F6D2B">
              <w:rPr>
                <w:bCs/>
                <w:sz w:val="18"/>
                <w:lang w:val="en-GB"/>
              </w:rPr>
              <w:t>expenses</w:t>
            </w:r>
          </w:p>
        </w:tc>
        <w:tc>
          <w:tcPr>
            <w:tcW w:w="1093" w:type="dxa"/>
            <w:tcBorders>
              <w:top w:val="single" w:sz="4" w:space="0" w:color="auto"/>
              <w:bottom w:val="single" w:sz="4" w:space="0" w:color="auto"/>
            </w:tcBorders>
            <w:tcMar>
              <w:left w:w="28" w:type="dxa"/>
              <w:right w:w="28" w:type="dxa"/>
            </w:tcMar>
          </w:tcPr>
          <w:p w14:paraId="698F0705" w14:textId="77777777" w:rsidR="0022352F" w:rsidRPr="003F6D2B" w:rsidRDefault="0022352F" w:rsidP="00CE25BF">
            <w:pPr>
              <w:ind w:left="0"/>
              <w:jc w:val="right"/>
              <w:rPr>
                <w:sz w:val="18"/>
                <w:lang w:val="en-GB"/>
              </w:rPr>
            </w:pPr>
          </w:p>
        </w:tc>
        <w:tc>
          <w:tcPr>
            <w:tcW w:w="1182" w:type="dxa"/>
            <w:tcBorders>
              <w:top w:val="single" w:sz="4" w:space="0" w:color="auto"/>
              <w:bottom w:val="single" w:sz="4" w:space="0" w:color="auto"/>
            </w:tcBorders>
            <w:tcMar>
              <w:left w:w="28" w:type="dxa"/>
              <w:right w:w="28" w:type="dxa"/>
            </w:tcMar>
          </w:tcPr>
          <w:p w14:paraId="2F0D2A80" w14:textId="77777777" w:rsidR="0022352F" w:rsidRPr="003F6D2B" w:rsidRDefault="0022352F" w:rsidP="00CE25BF">
            <w:pPr>
              <w:ind w:left="0"/>
              <w:jc w:val="right"/>
              <w:rPr>
                <w:sz w:val="18"/>
                <w:lang w:val="en-GB"/>
              </w:rPr>
            </w:pPr>
          </w:p>
        </w:tc>
      </w:tr>
      <w:tr w:rsidR="0022352F" w:rsidRPr="003F6D2B" w14:paraId="34CAA73D" w14:textId="77777777" w:rsidTr="00CE25BF">
        <w:tc>
          <w:tcPr>
            <w:tcW w:w="6245" w:type="dxa"/>
            <w:tcBorders>
              <w:top w:val="single" w:sz="4" w:space="0" w:color="auto"/>
              <w:bottom w:val="double" w:sz="4" w:space="0" w:color="auto"/>
            </w:tcBorders>
            <w:tcMar>
              <w:left w:w="28" w:type="dxa"/>
              <w:right w:w="28" w:type="dxa"/>
            </w:tcMar>
          </w:tcPr>
          <w:p w14:paraId="3602A041" w14:textId="77777777" w:rsidR="0022352F" w:rsidRPr="003F6D2B" w:rsidRDefault="0022352F" w:rsidP="00CE25BF">
            <w:pPr>
              <w:ind w:left="0"/>
              <w:rPr>
                <w:b/>
                <w:bCs/>
                <w:sz w:val="18"/>
                <w:lang w:val="en-GB"/>
              </w:rPr>
            </w:pPr>
            <w:r w:rsidRPr="003F6D2B">
              <w:rPr>
                <w:b/>
                <w:bCs/>
                <w:sz w:val="18"/>
                <w:lang w:val="en-GB"/>
              </w:rPr>
              <w:t>Total</w:t>
            </w:r>
          </w:p>
        </w:tc>
        <w:tc>
          <w:tcPr>
            <w:tcW w:w="1093" w:type="dxa"/>
            <w:tcBorders>
              <w:top w:val="single" w:sz="4" w:space="0" w:color="auto"/>
              <w:bottom w:val="double" w:sz="4" w:space="0" w:color="auto"/>
            </w:tcBorders>
            <w:tcMar>
              <w:left w:w="28" w:type="dxa"/>
              <w:right w:w="28" w:type="dxa"/>
            </w:tcMar>
          </w:tcPr>
          <w:p w14:paraId="1DCAA2B3" w14:textId="77777777" w:rsidR="0022352F" w:rsidRPr="003F6D2B" w:rsidRDefault="0022352F" w:rsidP="00CE25BF">
            <w:pPr>
              <w:ind w:left="0"/>
              <w:jc w:val="right"/>
              <w:rPr>
                <w:b/>
                <w:bCs/>
                <w:sz w:val="18"/>
                <w:lang w:val="en-GB"/>
              </w:rPr>
            </w:pPr>
          </w:p>
        </w:tc>
        <w:tc>
          <w:tcPr>
            <w:tcW w:w="1182" w:type="dxa"/>
            <w:tcBorders>
              <w:top w:val="single" w:sz="4" w:space="0" w:color="auto"/>
              <w:bottom w:val="double" w:sz="4" w:space="0" w:color="auto"/>
            </w:tcBorders>
            <w:tcMar>
              <w:left w:w="28" w:type="dxa"/>
              <w:right w:w="28" w:type="dxa"/>
            </w:tcMar>
          </w:tcPr>
          <w:p w14:paraId="01D072A4" w14:textId="77777777" w:rsidR="0022352F" w:rsidRPr="003F6D2B" w:rsidRDefault="0022352F" w:rsidP="00CE25BF">
            <w:pPr>
              <w:ind w:left="0"/>
              <w:jc w:val="right"/>
              <w:rPr>
                <w:b/>
                <w:bCs/>
                <w:sz w:val="18"/>
                <w:lang w:val="en-GB"/>
              </w:rPr>
            </w:pPr>
          </w:p>
        </w:tc>
      </w:tr>
    </w:tbl>
    <w:p w14:paraId="5D7EA8B3" w14:textId="77777777" w:rsidR="0022352F" w:rsidRPr="003F6D2B" w:rsidRDefault="0022352F" w:rsidP="0022352F">
      <w:pPr>
        <w:rPr>
          <w:lang w:val="en-GB"/>
        </w:rPr>
      </w:pPr>
    </w:p>
    <w:p w14:paraId="5F1ACE31" w14:textId="4E981151" w:rsidR="0022352F" w:rsidRPr="006F64BF" w:rsidRDefault="0022352F" w:rsidP="0022352F">
      <w:pPr>
        <w:pStyle w:val="xl41"/>
        <w:tabs>
          <w:tab w:val="left" w:pos="576"/>
        </w:tabs>
        <w:spacing w:before="0" w:beforeAutospacing="0" w:after="0" w:afterAutospacing="0"/>
        <w:jc w:val="both"/>
        <w:rPr>
          <w:rFonts w:asciiTheme="minorHAnsi" w:hAnsiTheme="minorHAnsi" w:cstheme="minorHAnsi"/>
          <w:lang w:val="en-GB"/>
        </w:rPr>
      </w:pPr>
      <w:r w:rsidRPr="006F64BF">
        <w:rPr>
          <w:rFonts w:asciiTheme="minorHAnsi" w:eastAsia="Times New Roman" w:hAnsiTheme="minorHAnsi" w:cstheme="minorHAnsi"/>
          <w:b/>
          <w:bCs/>
          <w:i/>
          <w:iCs/>
          <w:lang w:val="en-GB"/>
        </w:rPr>
        <w:t>(If the amount of ‘Other</w:t>
      </w:r>
      <w:r w:rsidR="004E2AB3" w:rsidRPr="006F64BF">
        <w:rPr>
          <w:rFonts w:asciiTheme="minorHAnsi" w:eastAsia="Times New Roman" w:hAnsiTheme="minorHAnsi" w:cstheme="minorHAnsi"/>
          <w:b/>
          <w:bCs/>
          <w:i/>
          <w:iCs/>
          <w:lang w:val="en-GB"/>
        </w:rPr>
        <w:t xml:space="preserve"> financial expenses</w:t>
      </w:r>
      <w:r w:rsidRPr="006F64BF">
        <w:rPr>
          <w:rFonts w:asciiTheme="minorHAnsi" w:eastAsia="Times New Roman" w:hAnsiTheme="minorHAnsi" w:cstheme="minorHAnsi"/>
          <w:b/>
          <w:bCs/>
          <w:i/>
          <w:iCs/>
          <w:lang w:val="en-GB"/>
        </w:rPr>
        <w:t>’ exceeds 15 percent of the total sum, please provide a separate analysis of the principal amounts</w:t>
      </w:r>
      <w:r w:rsidR="0028621B">
        <w:rPr>
          <w:rFonts w:asciiTheme="minorHAnsi" w:eastAsia="Times New Roman" w:hAnsiTheme="minorHAnsi" w:cstheme="minorHAnsi"/>
          <w:b/>
          <w:bCs/>
          <w:i/>
          <w:iCs/>
          <w:lang w:val="en-GB"/>
        </w:rPr>
        <w:t>.</w:t>
      </w:r>
      <w:r w:rsidRPr="006F64BF">
        <w:rPr>
          <w:rFonts w:asciiTheme="minorHAnsi" w:eastAsia="Times New Roman" w:hAnsiTheme="minorHAnsi" w:cstheme="minorHAnsi"/>
          <w:b/>
          <w:bCs/>
          <w:i/>
          <w:iCs/>
          <w:lang w:val="en-GB"/>
        </w:rPr>
        <w:t>)</w:t>
      </w:r>
    </w:p>
    <w:p w14:paraId="22650E9C" w14:textId="77777777" w:rsidR="00B7398B" w:rsidRPr="003F6D2B" w:rsidRDefault="00B7398B" w:rsidP="00B7398B">
      <w:pPr>
        <w:pStyle w:val="Heading2"/>
      </w:pPr>
      <w:bookmarkStart w:id="288" w:name="_Toc459796456"/>
      <w:bookmarkStart w:id="289" w:name="_Toc240962702"/>
      <w:bookmarkStart w:id="290" w:name="_Toc190342829"/>
      <w:r w:rsidRPr="003F6D2B">
        <w:t>Related Party Transactions</w:t>
      </w:r>
      <w:bookmarkEnd w:id="288"/>
      <w:bookmarkEnd w:id="290"/>
      <w:r w:rsidRPr="003F6D2B">
        <w:t xml:space="preserve"> </w:t>
      </w:r>
      <w:bookmarkEnd w:id="289"/>
    </w:p>
    <w:p w14:paraId="19EE443A" w14:textId="27E09930" w:rsidR="00B7398B" w:rsidRPr="003F6D2B" w:rsidRDefault="00B7398B" w:rsidP="00B7398B">
      <w:pPr>
        <w:pStyle w:val="BodyTextIndent3"/>
        <w:widowControl/>
        <w:numPr>
          <w:ilvl w:val="12"/>
          <w:numId w:val="0"/>
        </w:numPr>
        <w:ind w:left="567"/>
        <w:rPr>
          <w:b w:val="0"/>
          <w:i w:val="0"/>
          <w:lang w:val="en-GB"/>
        </w:rPr>
      </w:pPr>
      <w:r w:rsidRPr="003F6D2B">
        <w:rPr>
          <w:b w:val="0"/>
          <w:i w:val="0"/>
          <w:lang w:val="en-GB"/>
        </w:rPr>
        <w:t xml:space="preserve">In the year ended 31 December </w:t>
      </w:r>
      <w:r w:rsidR="009449CF" w:rsidRPr="003F6D2B">
        <w:rPr>
          <w:b w:val="0"/>
          <w:i w:val="0"/>
          <w:lang w:val="en-GB"/>
        </w:rPr>
        <w:t>202</w:t>
      </w:r>
      <w:r w:rsidR="00806F54" w:rsidRPr="003F6D2B">
        <w:rPr>
          <w:b w:val="0"/>
          <w:i w:val="0"/>
          <w:lang w:val="en-GB"/>
        </w:rPr>
        <w:t>4</w:t>
      </w:r>
      <w:r w:rsidRPr="003F6D2B">
        <w:rPr>
          <w:b w:val="0"/>
          <w:i w:val="0"/>
          <w:lang w:val="en-GB"/>
        </w:rPr>
        <w:t xml:space="preserve">, income from related party transactions amounted to CZK XXX thousand (31 December </w:t>
      </w:r>
      <w:r w:rsidR="009449CF" w:rsidRPr="003F6D2B">
        <w:rPr>
          <w:b w:val="0"/>
          <w:i w:val="0"/>
          <w:lang w:val="en-GB"/>
        </w:rPr>
        <w:t>202</w:t>
      </w:r>
      <w:r w:rsidR="00806F54" w:rsidRPr="003F6D2B">
        <w:rPr>
          <w:b w:val="0"/>
          <w:i w:val="0"/>
          <w:lang w:val="en-GB"/>
        </w:rPr>
        <w:t>3</w:t>
      </w:r>
      <w:r w:rsidRPr="003F6D2B">
        <w:rPr>
          <w:b w:val="0"/>
          <w:i w:val="0"/>
          <w:lang w:val="en-GB"/>
        </w:rPr>
        <w:t xml:space="preserve">: CZK XXX thousand). </w:t>
      </w:r>
      <w:r w:rsidR="00B54207">
        <w:rPr>
          <w:b w:val="0"/>
          <w:i w:val="0"/>
          <w:lang w:val="en-GB"/>
        </w:rPr>
        <w:br/>
      </w:r>
      <w:r w:rsidRPr="003F6D2B">
        <w:rPr>
          <w:b w:val="0"/>
          <w:i w:val="0"/>
          <w:lang w:val="en-GB"/>
        </w:rPr>
        <w:t xml:space="preserve">As of 31 December </w:t>
      </w:r>
      <w:r w:rsidR="009449CF" w:rsidRPr="003F6D2B">
        <w:rPr>
          <w:b w:val="0"/>
          <w:i w:val="0"/>
          <w:lang w:val="en-GB"/>
        </w:rPr>
        <w:t>202</w:t>
      </w:r>
      <w:r w:rsidR="00806F54" w:rsidRPr="003F6D2B">
        <w:rPr>
          <w:b w:val="0"/>
          <w:i w:val="0"/>
          <w:lang w:val="en-GB"/>
        </w:rPr>
        <w:t>4</w:t>
      </w:r>
      <w:r w:rsidRPr="003F6D2B">
        <w:rPr>
          <w:b w:val="0"/>
          <w:i w:val="0"/>
          <w:lang w:val="en-GB"/>
        </w:rPr>
        <w:t xml:space="preserve">, receivables from the transactions amounted to CZK XXX thousand (31 December </w:t>
      </w:r>
      <w:r w:rsidR="009449CF" w:rsidRPr="003F6D2B">
        <w:rPr>
          <w:b w:val="0"/>
          <w:i w:val="0"/>
          <w:lang w:val="en-GB"/>
        </w:rPr>
        <w:t>202</w:t>
      </w:r>
      <w:r w:rsidR="00806F54" w:rsidRPr="003F6D2B">
        <w:rPr>
          <w:b w:val="0"/>
          <w:i w:val="0"/>
          <w:lang w:val="en-GB"/>
        </w:rPr>
        <w:t>3</w:t>
      </w:r>
      <w:r w:rsidRPr="003F6D2B">
        <w:rPr>
          <w:b w:val="0"/>
          <w:i w:val="0"/>
          <w:lang w:val="en-GB"/>
        </w:rPr>
        <w:t>: CZK XXX thousand).</w:t>
      </w:r>
    </w:p>
    <w:p w14:paraId="64BC1878" w14:textId="77777777" w:rsidR="00B7398B" w:rsidRPr="003F6D2B" w:rsidRDefault="00B7398B" w:rsidP="00B7398B">
      <w:pPr>
        <w:pStyle w:val="BodyTextIndent3"/>
        <w:widowControl/>
        <w:numPr>
          <w:ilvl w:val="12"/>
          <w:numId w:val="0"/>
        </w:numPr>
        <w:ind w:left="567"/>
        <w:rPr>
          <w:b w:val="0"/>
          <w:i w:val="0"/>
          <w:lang w:val="en-GB"/>
        </w:rPr>
      </w:pPr>
    </w:p>
    <w:p w14:paraId="1F03A4AA" w14:textId="31BF7E5E" w:rsidR="00B7398B" w:rsidRPr="003F6D2B" w:rsidRDefault="00B7398B" w:rsidP="00B7398B">
      <w:pPr>
        <w:pStyle w:val="BodyTextIndent3"/>
        <w:widowControl/>
        <w:numPr>
          <w:ilvl w:val="12"/>
          <w:numId w:val="0"/>
        </w:numPr>
        <w:ind w:left="567"/>
        <w:rPr>
          <w:b w:val="0"/>
          <w:i w:val="0"/>
          <w:lang w:val="en-GB"/>
        </w:rPr>
      </w:pPr>
      <w:r w:rsidRPr="003F6D2B">
        <w:rPr>
          <w:b w:val="0"/>
          <w:i w:val="0"/>
          <w:lang w:val="en-GB"/>
        </w:rPr>
        <w:t xml:space="preserve">In the year ended 31 December </w:t>
      </w:r>
      <w:r w:rsidR="009449CF" w:rsidRPr="003F6D2B">
        <w:rPr>
          <w:b w:val="0"/>
          <w:i w:val="0"/>
          <w:lang w:val="en-GB"/>
        </w:rPr>
        <w:t>202</w:t>
      </w:r>
      <w:r w:rsidR="00806F54" w:rsidRPr="003F6D2B">
        <w:rPr>
          <w:b w:val="0"/>
          <w:i w:val="0"/>
          <w:lang w:val="en-GB"/>
        </w:rPr>
        <w:t>4</w:t>
      </w:r>
      <w:r w:rsidRPr="003F6D2B">
        <w:rPr>
          <w:b w:val="0"/>
          <w:i w:val="0"/>
          <w:lang w:val="en-GB"/>
        </w:rPr>
        <w:t xml:space="preserve">, total purchases from related parties amounted to CZK XXX thousand (31 December </w:t>
      </w:r>
      <w:r w:rsidR="009449CF" w:rsidRPr="003F6D2B">
        <w:rPr>
          <w:b w:val="0"/>
          <w:i w:val="0"/>
          <w:lang w:val="en-GB"/>
        </w:rPr>
        <w:t>202</w:t>
      </w:r>
      <w:r w:rsidR="00806F54" w:rsidRPr="003F6D2B">
        <w:rPr>
          <w:b w:val="0"/>
          <w:i w:val="0"/>
          <w:lang w:val="en-GB"/>
        </w:rPr>
        <w:t>3</w:t>
      </w:r>
      <w:r w:rsidRPr="003F6D2B">
        <w:rPr>
          <w:b w:val="0"/>
          <w:i w:val="0"/>
          <w:lang w:val="en-GB"/>
        </w:rPr>
        <w:t>: CZK XXX thousand).</w:t>
      </w:r>
    </w:p>
    <w:p w14:paraId="69D0C4E7" w14:textId="77777777" w:rsidR="004D7776" w:rsidRPr="003F6D2B" w:rsidRDefault="004D7776" w:rsidP="004D7776">
      <w:pPr>
        <w:pStyle w:val="Heading2"/>
      </w:pPr>
      <w:bookmarkStart w:id="291" w:name="_Toc459796457"/>
      <w:bookmarkStart w:id="292" w:name="_Toc79830232"/>
      <w:bookmarkStart w:id="293" w:name="_Toc190342830"/>
      <w:r w:rsidRPr="003F6D2B">
        <w:t>Total Fee to the Statutory Auditor/Audit Company</w:t>
      </w:r>
      <w:bookmarkEnd w:id="291"/>
      <w:bookmarkEnd w:id="293"/>
    </w:p>
    <w:p w14:paraId="091EC623" w14:textId="77777777" w:rsidR="004D7776" w:rsidRPr="003F6D2B" w:rsidRDefault="004D7776" w:rsidP="004D7776">
      <w:pPr>
        <w:pStyle w:val="BodyTextIndent"/>
        <w:rPr>
          <w:b/>
          <w:i/>
          <w:lang w:val="en-GB"/>
        </w:rPr>
      </w:pPr>
      <w:r w:rsidRPr="003F6D2B">
        <w:rPr>
          <w:b/>
          <w:i/>
          <w:lang w:val="en-GB"/>
        </w:rPr>
        <w:t>(Applicable only to LARGE REPORTING ENTITIES)</w:t>
      </w:r>
    </w:p>
    <w:p w14:paraId="7CA3D59F" w14:textId="16E558FB" w:rsidR="004D7776" w:rsidRPr="003F6D2B" w:rsidRDefault="004D7776" w:rsidP="004D7776">
      <w:pPr>
        <w:pStyle w:val="BodyTextIndent"/>
        <w:rPr>
          <w:lang w:val="en-GB"/>
        </w:rPr>
      </w:pPr>
      <w:r w:rsidRPr="003F6D2B">
        <w:rPr>
          <w:b/>
          <w:i/>
          <w:lang w:val="en-GB"/>
        </w:rPr>
        <w:t>(If applicable)</w:t>
      </w:r>
      <w:r w:rsidRPr="003F6D2B">
        <w:rPr>
          <w:lang w:val="en-GB"/>
        </w:rPr>
        <w:t xml:space="preserve"> The fee to the statutory auditor for the obligatory audit of the financial statements for the year ended 31 December </w:t>
      </w:r>
      <w:r w:rsidR="009449CF" w:rsidRPr="003F6D2B">
        <w:rPr>
          <w:lang w:val="en-GB"/>
        </w:rPr>
        <w:t>202</w:t>
      </w:r>
      <w:r w:rsidR="00806F54" w:rsidRPr="003F6D2B">
        <w:rPr>
          <w:lang w:val="en-GB"/>
        </w:rPr>
        <w:t>4</w:t>
      </w:r>
      <w:r w:rsidR="00E95C95" w:rsidRPr="003F6D2B">
        <w:rPr>
          <w:lang w:val="en-GB"/>
        </w:rPr>
        <w:t xml:space="preserve"> </w:t>
      </w:r>
      <w:r w:rsidRPr="003F6D2B">
        <w:rPr>
          <w:lang w:val="en-GB"/>
        </w:rPr>
        <w:t>amounted to CZK</w:t>
      </w:r>
      <w:r w:rsidRPr="003F6D2B">
        <w:rPr>
          <w:b/>
          <w:i/>
          <w:lang w:val="en-GB"/>
        </w:rPr>
        <w:t xml:space="preserve"> XXX</w:t>
      </w:r>
      <w:r w:rsidRPr="003F6D2B">
        <w:rPr>
          <w:lang w:val="en-GB"/>
        </w:rPr>
        <w:t xml:space="preserve"> thousand (CZK </w:t>
      </w:r>
      <w:r w:rsidRPr="003F6D2B">
        <w:rPr>
          <w:b/>
          <w:i/>
          <w:lang w:val="en-GB"/>
        </w:rPr>
        <w:t>XXX</w:t>
      </w:r>
      <w:r w:rsidRPr="003F6D2B">
        <w:rPr>
          <w:lang w:val="en-GB"/>
        </w:rPr>
        <w:t xml:space="preserve"> thousand as of 31 December </w:t>
      </w:r>
      <w:r w:rsidR="009449CF" w:rsidRPr="003F6D2B">
        <w:rPr>
          <w:lang w:val="en-GB"/>
        </w:rPr>
        <w:t>202</w:t>
      </w:r>
      <w:r w:rsidR="00806F54" w:rsidRPr="003F6D2B">
        <w:rPr>
          <w:lang w:val="en-GB"/>
        </w:rPr>
        <w:t>3</w:t>
      </w:r>
      <w:r w:rsidRPr="003F6D2B">
        <w:rPr>
          <w:lang w:val="en-GB"/>
        </w:rPr>
        <w:t xml:space="preserve">). The statutory auditor did not provide the Company with any other services. </w:t>
      </w:r>
      <w:r w:rsidRPr="003F6D2B">
        <w:rPr>
          <w:b/>
          <w:i/>
          <w:lang w:val="en-GB"/>
        </w:rPr>
        <w:t>(Otherwise</w:t>
      </w:r>
      <w:r w:rsidR="002934E5">
        <w:rPr>
          <w:b/>
          <w:i/>
          <w:lang w:val="en-GB"/>
        </w:rPr>
        <w:t>,</w:t>
      </w:r>
      <w:r w:rsidRPr="003F6D2B">
        <w:rPr>
          <w:b/>
          <w:i/>
          <w:lang w:val="en-GB"/>
        </w:rPr>
        <w:t xml:space="preserve"> provide specific details on the services</w:t>
      </w:r>
      <w:r w:rsidR="002934E5">
        <w:rPr>
          <w:b/>
          <w:i/>
          <w:lang w:val="en-GB"/>
        </w:rPr>
        <w:t>,</w:t>
      </w:r>
      <w:r w:rsidRPr="003F6D2B">
        <w:rPr>
          <w:b/>
          <w:i/>
          <w:lang w:val="en-GB"/>
        </w:rPr>
        <w:t xml:space="preserve"> including the fee.)</w:t>
      </w:r>
    </w:p>
    <w:p w14:paraId="34473BB5" w14:textId="77777777" w:rsidR="004D7776" w:rsidRPr="003F6D2B" w:rsidRDefault="004D7776" w:rsidP="004D7776">
      <w:pPr>
        <w:pStyle w:val="BodyTextIndent"/>
        <w:rPr>
          <w:lang w:val="en-GB"/>
        </w:rPr>
      </w:pPr>
      <w:r w:rsidRPr="003F6D2B">
        <w:rPr>
          <w:b/>
          <w:i/>
          <w:lang w:val="en-GB"/>
        </w:rPr>
        <w:t>(If the statutory auditor provided other services to the Company, please complete the following table.)</w:t>
      </w:r>
    </w:p>
    <w:p w14:paraId="2BCA6DD7" w14:textId="77777777" w:rsidR="004D7776" w:rsidRPr="003F6D2B" w:rsidRDefault="004D7776" w:rsidP="00F1795B">
      <w:pPr>
        <w:ind w:right="-1"/>
        <w:jc w:val="right"/>
        <w:rPr>
          <w:lang w:val="en-GB"/>
        </w:rPr>
      </w:pPr>
      <w:r w:rsidRPr="003F6D2B">
        <w:rPr>
          <w:sz w:val="18"/>
          <w:lang w:val="en-GB"/>
        </w:rPr>
        <w:t xml:space="preserve"> (CZK ‘000)</w:t>
      </w:r>
    </w:p>
    <w:tbl>
      <w:tblPr>
        <w:tblW w:w="8518" w:type="dxa"/>
        <w:tblInd w:w="567" w:type="dxa"/>
        <w:tblLayout w:type="fixed"/>
        <w:tblCellMar>
          <w:left w:w="28" w:type="dxa"/>
          <w:right w:w="28" w:type="dxa"/>
        </w:tblCellMar>
        <w:tblLook w:val="0000" w:firstRow="0" w:lastRow="0" w:firstColumn="0" w:lastColumn="0" w:noHBand="0" w:noVBand="0"/>
      </w:tblPr>
      <w:tblGrid>
        <w:gridCol w:w="6204"/>
        <w:gridCol w:w="1134"/>
        <w:gridCol w:w="1180"/>
      </w:tblGrid>
      <w:tr w:rsidR="004D7776" w:rsidRPr="003F6D2B" w14:paraId="063749E8" w14:textId="77777777" w:rsidTr="00F1795B">
        <w:trPr>
          <w:trHeight w:val="20"/>
        </w:trPr>
        <w:tc>
          <w:tcPr>
            <w:tcW w:w="6204" w:type="dxa"/>
            <w:tcBorders>
              <w:top w:val="single" w:sz="4" w:space="0" w:color="auto"/>
              <w:bottom w:val="single" w:sz="4" w:space="0" w:color="auto"/>
            </w:tcBorders>
            <w:tcMar>
              <w:left w:w="28" w:type="dxa"/>
              <w:right w:w="28" w:type="dxa"/>
            </w:tcMar>
          </w:tcPr>
          <w:p w14:paraId="0FE497D7" w14:textId="77777777" w:rsidR="004D7776" w:rsidRPr="003F6D2B" w:rsidRDefault="004D7776" w:rsidP="00CE25BF">
            <w:pPr>
              <w:numPr>
                <w:ilvl w:val="12"/>
                <w:numId w:val="0"/>
              </w:numPr>
              <w:rPr>
                <w:b/>
                <w:iCs/>
                <w:sz w:val="18"/>
                <w:lang w:val="en-GB"/>
              </w:rPr>
            </w:pPr>
          </w:p>
        </w:tc>
        <w:tc>
          <w:tcPr>
            <w:tcW w:w="1134" w:type="dxa"/>
            <w:tcBorders>
              <w:top w:val="single" w:sz="4" w:space="0" w:color="auto"/>
              <w:bottom w:val="single" w:sz="4" w:space="0" w:color="auto"/>
            </w:tcBorders>
            <w:tcMar>
              <w:left w:w="28" w:type="dxa"/>
              <w:right w:w="28" w:type="dxa"/>
            </w:tcMar>
          </w:tcPr>
          <w:p w14:paraId="4FA1D890" w14:textId="77777777" w:rsidR="004D7776" w:rsidRPr="003F6D2B" w:rsidRDefault="004D7776" w:rsidP="00CE25BF">
            <w:pPr>
              <w:numPr>
                <w:ilvl w:val="12"/>
                <w:numId w:val="0"/>
              </w:numPr>
              <w:jc w:val="right"/>
              <w:rPr>
                <w:b/>
                <w:sz w:val="18"/>
                <w:lang w:val="en-GB"/>
              </w:rPr>
            </w:pPr>
            <w:r w:rsidRPr="003F6D2B">
              <w:rPr>
                <w:b/>
                <w:sz w:val="18"/>
                <w:lang w:val="en-GB"/>
              </w:rPr>
              <w:t xml:space="preserve">Year ended </w:t>
            </w:r>
          </w:p>
          <w:p w14:paraId="0EFDF4C4" w14:textId="413C6601" w:rsidR="004D7776" w:rsidRPr="003F6D2B" w:rsidRDefault="004D7776" w:rsidP="00CE25BF">
            <w:pPr>
              <w:numPr>
                <w:ilvl w:val="12"/>
                <w:numId w:val="0"/>
              </w:numPr>
              <w:jc w:val="right"/>
              <w:rPr>
                <w:b/>
                <w:iCs/>
                <w:sz w:val="18"/>
                <w:lang w:val="en-GB"/>
              </w:rPr>
            </w:pPr>
            <w:r w:rsidRPr="003F6D2B">
              <w:rPr>
                <w:b/>
                <w:sz w:val="18"/>
                <w:lang w:val="en-GB"/>
              </w:rPr>
              <w:t xml:space="preserve">31 Dec </w:t>
            </w:r>
            <w:r w:rsidR="009449CF" w:rsidRPr="003F6D2B">
              <w:rPr>
                <w:b/>
                <w:sz w:val="18"/>
                <w:lang w:val="en-GB"/>
              </w:rPr>
              <w:t>202</w:t>
            </w:r>
            <w:r w:rsidR="00806F54" w:rsidRPr="003F6D2B">
              <w:rPr>
                <w:b/>
                <w:sz w:val="18"/>
                <w:lang w:val="en-GB"/>
              </w:rPr>
              <w:t>4</w:t>
            </w:r>
          </w:p>
        </w:tc>
        <w:tc>
          <w:tcPr>
            <w:tcW w:w="1180" w:type="dxa"/>
            <w:tcBorders>
              <w:top w:val="single" w:sz="4" w:space="0" w:color="auto"/>
              <w:bottom w:val="single" w:sz="4" w:space="0" w:color="auto"/>
            </w:tcBorders>
            <w:tcMar>
              <w:left w:w="28" w:type="dxa"/>
              <w:right w:w="28" w:type="dxa"/>
            </w:tcMar>
          </w:tcPr>
          <w:p w14:paraId="3FA3BE9F" w14:textId="77777777" w:rsidR="004D7776" w:rsidRPr="003F6D2B" w:rsidRDefault="004D7776" w:rsidP="00CE25BF">
            <w:pPr>
              <w:numPr>
                <w:ilvl w:val="12"/>
                <w:numId w:val="0"/>
              </w:numPr>
              <w:jc w:val="right"/>
              <w:rPr>
                <w:b/>
                <w:sz w:val="18"/>
                <w:lang w:val="en-GB"/>
              </w:rPr>
            </w:pPr>
            <w:r w:rsidRPr="003F6D2B">
              <w:rPr>
                <w:b/>
                <w:sz w:val="18"/>
                <w:lang w:val="en-GB"/>
              </w:rPr>
              <w:t xml:space="preserve">Year ended </w:t>
            </w:r>
          </w:p>
          <w:p w14:paraId="07D4B52E" w14:textId="4507F3CA" w:rsidR="004D7776" w:rsidRPr="003F6D2B" w:rsidRDefault="004D7776" w:rsidP="00CE25BF">
            <w:pPr>
              <w:numPr>
                <w:ilvl w:val="12"/>
                <w:numId w:val="0"/>
              </w:numPr>
              <w:jc w:val="right"/>
              <w:rPr>
                <w:b/>
                <w:iCs/>
                <w:sz w:val="18"/>
                <w:lang w:val="en-GB"/>
              </w:rPr>
            </w:pPr>
            <w:r w:rsidRPr="003F6D2B">
              <w:rPr>
                <w:b/>
                <w:sz w:val="18"/>
                <w:lang w:val="en-GB"/>
              </w:rPr>
              <w:t xml:space="preserve">31 Dec </w:t>
            </w:r>
            <w:r w:rsidR="009449CF" w:rsidRPr="003F6D2B">
              <w:rPr>
                <w:b/>
                <w:sz w:val="18"/>
                <w:lang w:val="en-GB"/>
              </w:rPr>
              <w:t>202</w:t>
            </w:r>
            <w:r w:rsidR="00806F54" w:rsidRPr="003F6D2B">
              <w:rPr>
                <w:b/>
                <w:sz w:val="18"/>
                <w:lang w:val="en-GB"/>
              </w:rPr>
              <w:t>3</w:t>
            </w:r>
          </w:p>
        </w:tc>
      </w:tr>
      <w:tr w:rsidR="004D7776" w:rsidRPr="003F6D2B" w14:paraId="6E3ACF9C" w14:textId="77777777" w:rsidTr="00F1795B">
        <w:trPr>
          <w:trHeight w:val="20"/>
        </w:trPr>
        <w:tc>
          <w:tcPr>
            <w:tcW w:w="6204" w:type="dxa"/>
            <w:tcBorders>
              <w:top w:val="single" w:sz="4" w:space="0" w:color="auto"/>
            </w:tcBorders>
            <w:tcMar>
              <w:left w:w="28" w:type="dxa"/>
              <w:right w:w="28" w:type="dxa"/>
            </w:tcMar>
          </w:tcPr>
          <w:p w14:paraId="121AF27F" w14:textId="77777777" w:rsidR="004D7776" w:rsidRPr="003F6D2B" w:rsidRDefault="004D7776" w:rsidP="00CE25BF">
            <w:pPr>
              <w:numPr>
                <w:ilvl w:val="12"/>
                <w:numId w:val="0"/>
              </w:numPr>
              <w:rPr>
                <w:bCs/>
                <w:iCs/>
                <w:sz w:val="18"/>
                <w:lang w:val="en-GB"/>
              </w:rPr>
            </w:pPr>
            <w:r w:rsidRPr="003F6D2B">
              <w:rPr>
                <w:bCs/>
                <w:iCs/>
                <w:sz w:val="18"/>
                <w:lang w:val="en-GB"/>
              </w:rPr>
              <w:t>Obligatory audit of the financial statements</w:t>
            </w:r>
          </w:p>
        </w:tc>
        <w:tc>
          <w:tcPr>
            <w:tcW w:w="1134" w:type="dxa"/>
            <w:tcBorders>
              <w:top w:val="single" w:sz="4" w:space="0" w:color="auto"/>
            </w:tcBorders>
            <w:tcMar>
              <w:left w:w="28" w:type="dxa"/>
              <w:right w:w="28" w:type="dxa"/>
            </w:tcMar>
          </w:tcPr>
          <w:p w14:paraId="2ED5A1DE" w14:textId="77777777" w:rsidR="004D7776" w:rsidRPr="003F6D2B" w:rsidRDefault="004D7776" w:rsidP="00CE25BF">
            <w:pPr>
              <w:numPr>
                <w:ilvl w:val="12"/>
                <w:numId w:val="0"/>
              </w:numPr>
              <w:jc w:val="right"/>
              <w:rPr>
                <w:bCs/>
                <w:iCs/>
                <w:sz w:val="18"/>
                <w:lang w:val="en-GB"/>
              </w:rPr>
            </w:pPr>
          </w:p>
        </w:tc>
        <w:tc>
          <w:tcPr>
            <w:tcW w:w="1180" w:type="dxa"/>
            <w:tcBorders>
              <w:top w:val="single" w:sz="4" w:space="0" w:color="auto"/>
            </w:tcBorders>
            <w:tcMar>
              <w:left w:w="28" w:type="dxa"/>
              <w:right w:w="28" w:type="dxa"/>
            </w:tcMar>
          </w:tcPr>
          <w:p w14:paraId="54AF902C" w14:textId="77777777" w:rsidR="004D7776" w:rsidRPr="003F6D2B" w:rsidRDefault="004D7776" w:rsidP="00CE25BF">
            <w:pPr>
              <w:numPr>
                <w:ilvl w:val="12"/>
                <w:numId w:val="0"/>
              </w:numPr>
              <w:jc w:val="right"/>
              <w:rPr>
                <w:bCs/>
                <w:iCs/>
                <w:sz w:val="18"/>
                <w:lang w:val="en-GB"/>
              </w:rPr>
            </w:pPr>
          </w:p>
        </w:tc>
      </w:tr>
      <w:tr w:rsidR="004D7776" w:rsidRPr="003F6D2B" w14:paraId="4E5010A3" w14:textId="77777777" w:rsidTr="00F1795B">
        <w:trPr>
          <w:trHeight w:val="20"/>
        </w:trPr>
        <w:tc>
          <w:tcPr>
            <w:tcW w:w="6204" w:type="dxa"/>
            <w:tcMar>
              <w:left w:w="28" w:type="dxa"/>
              <w:right w:w="28" w:type="dxa"/>
            </w:tcMar>
          </w:tcPr>
          <w:p w14:paraId="613B7587" w14:textId="77777777" w:rsidR="004D7776" w:rsidRPr="003F6D2B" w:rsidRDefault="004D7776" w:rsidP="00CE25BF">
            <w:pPr>
              <w:numPr>
                <w:ilvl w:val="12"/>
                <w:numId w:val="0"/>
              </w:numPr>
              <w:rPr>
                <w:bCs/>
                <w:iCs/>
                <w:sz w:val="18"/>
                <w:lang w:val="en-GB"/>
              </w:rPr>
            </w:pPr>
            <w:r w:rsidRPr="003F6D2B">
              <w:rPr>
                <w:bCs/>
                <w:iCs/>
                <w:sz w:val="18"/>
                <w:lang w:val="en-GB"/>
              </w:rPr>
              <w:t>Other assurance services</w:t>
            </w:r>
          </w:p>
        </w:tc>
        <w:tc>
          <w:tcPr>
            <w:tcW w:w="1134" w:type="dxa"/>
            <w:tcMar>
              <w:left w:w="28" w:type="dxa"/>
              <w:right w:w="28" w:type="dxa"/>
            </w:tcMar>
          </w:tcPr>
          <w:p w14:paraId="41189E93" w14:textId="77777777" w:rsidR="004D7776" w:rsidRPr="003F6D2B" w:rsidRDefault="004D7776" w:rsidP="00CE25BF">
            <w:pPr>
              <w:numPr>
                <w:ilvl w:val="12"/>
                <w:numId w:val="0"/>
              </w:numPr>
              <w:jc w:val="right"/>
              <w:rPr>
                <w:bCs/>
                <w:iCs/>
                <w:sz w:val="18"/>
                <w:lang w:val="en-GB"/>
              </w:rPr>
            </w:pPr>
          </w:p>
        </w:tc>
        <w:tc>
          <w:tcPr>
            <w:tcW w:w="1180" w:type="dxa"/>
            <w:tcMar>
              <w:left w:w="28" w:type="dxa"/>
              <w:right w:w="28" w:type="dxa"/>
            </w:tcMar>
          </w:tcPr>
          <w:p w14:paraId="688841C5" w14:textId="77777777" w:rsidR="004D7776" w:rsidRPr="003F6D2B" w:rsidRDefault="004D7776" w:rsidP="00CE25BF">
            <w:pPr>
              <w:numPr>
                <w:ilvl w:val="12"/>
                <w:numId w:val="0"/>
              </w:numPr>
              <w:jc w:val="right"/>
              <w:rPr>
                <w:bCs/>
                <w:iCs/>
                <w:sz w:val="18"/>
                <w:lang w:val="en-GB"/>
              </w:rPr>
            </w:pPr>
          </w:p>
        </w:tc>
      </w:tr>
      <w:tr w:rsidR="004D7776" w:rsidRPr="003F6D2B" w14:paraId="3CD53D1B" w14:textId="77777777" w:rsidTr="00F1795B">
        <w:trPr>
          <w:trHeight w:val="20"/>
        </w:trPr>
        <w:tc>
          <w:tcPr>
            <w:tcW w:w="6204" w:type="dxa"/>
            <w:tcMar>
              <w:left w:w="28" w:type="dxa"/>
              <w:right w:w="28" w:type="dxa"/>
            </w:tcMar>
          </w:tcPr>
          <w:p w14:paraId="709B1088" w14:textId="77777777" w:rsidR="004D7776" w:rsidRPr="003F6D2B" w:rsidRDefault="004D7776" w:rsidP="00CE25BF">
            <w:pPr>
              <w:numPr>
                <w:ilvl w:val="12"/>
                <w:numId w:val="0"/>
              </w:numPr>
              <w:rPr>
                <w:bCs/>
                <w:iCs/>
                <w:sz w:val="18"/>
                <w:lang w:val="en-GB"/>
              </w:rPr>
            </w:pPr>
            <w:r w:rsidRPr="003F6D2B">
              <w:rPr>
                <w:bCs/>
                <w:iCs/>
                <w:sz w:val="18"/>
                <w:lang w:val="en-GB"/>
              </w:rPr>
              <w:lastRenderedPageBreak/>
              <w:t>Tax advisory</w:t>
            </w:r>
          </w:p>
        </w:tc>
        <w:tc>
          <w:tcPr>
            <w:tcW w:w="1134" w:type="dxa"/>
            <w:tcMar>
              <w:left w:w="28" w:type="dxa"/>
              <w:right w:w="28" w:type="dxa"/>
            </w:tcMar>
          </w:tcPr>
          <w:p w14:paraId="07D63103" w14:textId="77777777" w:rsidR="004D7776" w:rsidRPr="003F6D2B" w:rsidRDefault="004D7776" w:rsidP="00CE25BF">
            <w:pPr>
              <w:numPr>
                <w:ilvl w:val="12"/>
                <w:numId w:val="0"/>
              </w:numPr>
              <w:jc w:val="right"/>
              <w:rPr>
                <w:bCs/>
                <w:iCs/>
                <w:sz w:val="18"/>
                <w:lang w:val="en-GB"/>
              </w:rPr>
            </w:pPr>
          </w:p>
        </w:tc>
        <w:tc>
          <w:tcPr>
            <w:tcW w:w="1180" w:type="dxa"/>
            <w:tcMar>
              <w:left w:w="28" w:type="dxa"/>
              <w:right w:w="28" w:type="dxa"/>
            </w:tcMar>
          </w:tcPr>
          <w:p w14:paraId="3F230074" w14:textId="77777777" w:rsidR="004D7776" w:rsidRPr="003F6D2B" w:rsidRDefault="004D7776" w:rsidP="00CE25BF">
            <w:pPr>
              <w:numPr>
                <w:ilvl w:val="12"/>
                <w:numId w:val="0"/>
              </w:numPr>
              <w:jc w:val="right"/>
              <w:rPr>
                <w:bCs/>
                <w:iCs/>
                <w:sz w:val="18"/>
                <w:lang w:val="en-GB"/>
              </w:rPr>
            </w:pPr>
          </w:p>
        </w:tc>
      </w:tr>
      <w:tr w:rsidR="004D7776" w:rsidRPr="003F6D2B" w14:paraId="7DD8E226" w14:textId="77777777" w:rsidTr="00F1795B">
        <w:trPr>
          <w:trHeight w:val="20"/>
        </w:trPr>
        <w:tc>
          <w:tcPr>
            <w:tcW w:w="6204" w:type="dxa"/>
            <w:tcBorders>
              <w:bottom w:val="single" w:sz="4" w:space="0" w:color="auto"/>
            </w:tcBorders>
            <w:tcMar>
              <w:left w:w="28" w:type="dxa"/>
              <w:right w:w="28" w:type="dxa"/>
            </w:tcMar>
          </w:tcPr>
          <w:p w14:paraId="5B95FBEA" w14:textId="77777777" w:rsidR="004D7776" w:rsidRPr="003F6D2B" w:rsidRDefault="004D7776" w:rsidP="00CE25BF">
            <w:pPr>
              <w:numPr>
                <w:ilvl w:val="12"/>
                <w:numId w:val="0"/>
              </w:numPr>
              <w:rPr>
                <w:bCs/>
                <w:iCs/>
                <w:sz w:val="18"/>
                <w:lang w:val="en-GB"/>
              </w:rPr>
            </w:pPr>
            <w:r w:rsidRPr="003F6D2B">
              <w:rPr>
                <w:bCs/>
                <w:iCs/>
                <w:sz w:val="18"/>
                <w:lang w:val="en-GB"/>
              </w:rPr>
              <w:t xml:space="preserve">Other non-audit services </w:t>
            </w:r>
          </w:p>
        </w:tc>
        <w:tc>
          <w:tcPr>
            <w:tcW w:w="1134" w:type="dxa"/>
            <w:tcBorders>
              <w:bottom w:val="single" w:sz="4" w:space="0" w:color="auto"/>
            </w:tcBorders>
            <w:tcMar>
              <w:left w:w="28" w:type="dxa"/>
              <w:right w:w="28" w:type="dxa"/>
            </w:tcMar>
          </w:tcPr>
          <w:p w14:paraId="23EE284F" w14:textId="77777777" w:rsidR="004D7776" w:rsidRPr="003F6D2B" w:rsidRDefault="004D7776" w:rsidP="00CE25BF">
            <w:pPr>
              <w:numPr>
                <w:ilvl w:val="12"/>
                <w:numId w:val="0"/>
              </w:numPr>
              <w:jc w:val="right"/>
              <w:rPr>
                <w:bCs/>
                <w:iCs/>
                <w:sz w:val="18"/>
                <w:lang w:val="en-GB"/>
              </w:rPr>
            </w:pPr>
          </w:p>
        </w:tc>
        <w:tc>
          <w:tcPr>
            <w:tcW w:w="1180" w:type="dxa"/>
            <w:tcBorders>
              <w:bottom w:val="single" w:sz="4" w:space="0" w:color="auto"/>
            </w:tcBorders>
            <w:tcMar>
              <w:left w:w="28" w:type="dxa"/>
              <w:right w:w="28" w:type="dxa"/>
            </w:tcMar>
          </w:tcPr>
          <w:p w14:paraId="028D328C" w14:textId="77777777" w:rsidR="004D7776" w:rsidRPr="003F6D2B" w:rsidRDefault="004D7776" w:rsidP="00CE25BF">
            <w:pPr>
              <w:numPr>
                <w:ilvl w:val="12"/>
                <w:numId w:val="0"/>
              </w:numPr>
              <w:jc w:val="right"/>
              <w:rPr>
                <w:bCs/>
                <w:iCs/>
                <w:sz w:val="18"/>
                <w:lang w:val="en-GB"/>
              </w:rPr>
            </w:pPr>
          </w:p>
        </w:tc>
      </w:tr>
      <w:tr w:rsidR="004D7776" w:rsidRPr="003F6D2B" w14:paraId="05E6B8AF" w14:textId="77777777" w:rsidTr="00F1795B">
        <w:trPr>
          <w:trHeight w:val="20"/>
        </w:trPr>
        <w:tc>
          <w:tcPr>
            <w:tcW w:w="6204" w:type="dxa"/>
            <w:tcBorders>
              <w:top w:val="single" w:sz="4" w:space="0" w:color="auto"/>
              <w:bottom w:val="double" w:sz="4" w:space="0" w:color="auto"/>
            </w:tcBorders>
            <w:tcMar>
              <w:left w:w="28" w:type="dxa"/>
              <w:right w:w="28" w:type="dxa"/>
            </w:tcMar>
          </w:tcPr>
          <w:p w14:paraId="0468BBFB" w14:textId="77777777" w:rsidR="004D7776" w:rsidRPr="003F6D2B" w:rsidRDefault="004D7776" w:rsidP="00CE25BF">
            <w:pPr>
              <w:numPr>
                <w:ilvl w:val="12"/>
                <w:numId w:val="0"/>
              </w:numPr>
              <w:rPr>
                <w:b/>
                <w:iCs/>
                <w:sz w:val="18"/>
                <w:lang w:val="en-GB"/>
              </w:rPr>
            </w:pPr>
            <w:r w:rsidRPr="003F6D2B">
              <w:rPr>
                <w:b/>
                <w:iCs/>
                <w:sz w:val="18"/>
                <w:lang w:val="en-GB"/>
              </w:rPr>
              <w:t>Total</w:t>
            </w:r>
          </w:p>
        </w:tc>
        <w:tc>
          <w:tcPr>
            <w:tcW w:w="1134" w:type="dxa"/>
            <w:tcBorders>
              <w:top w:val="single" w:sz="4" w:space="0" w:color="auto"/>
              <w:bottom w:val="double" w:sz="4" w:space="0" w:color="auto"/>
            </w:tcBorders>
            <w:tcMar>
              <w:left w:w="28" w:type="dxa"/>
              <w:right w:w="28" w:type="dxa"/>
            </w:tcMar>
          </w:tcPr>
          <w:p w14:paraId="41002D14" w14:textId="77777777" w:rsidR="004D7776" w:rsidRPr="003F6D2B" w:rsidRDefault="004D7776" w:rsidP="00CE25BF">
            <w:pPr>
              <w:numPr>
                <w:ilvl w:val="12"/>
                <w:numId w:val="0"/>
              </w:numPr>
              <w:jc w:val="right"/>
              <w:rPr>
                <w:b/>
                <w:iCs/>
                <w:sz w:val="18"/>
                <w:lang w:val="en-GB"/>
              </w:rPr>
            </w:pPr>
          </w:p>
        </w:tc>
        <w:tc>
          <w:tcPr>
            <w:tcW w:w="1180" w:type="dxa"/>
            <w:tcBorders>
              <w:top w:val="single" w:sz="4" w:space="0" w:color="auto"/>
              <w:bottom w:val="double" w:sz="4" w:space="0" w:color="auto"/>
            </w:tcBorders>
            <w:tcMar>
              <w:left w:w="28" w:type="dxa"/>
              <w:right w:w="28" w:type="dxa"/>
            </w:tcMar>
          </w:tcPr>
          <w:p w14:paraId="3ECE2824" w14:textId="77777777" w:rsidR="004D7776" w:rsidRPr="003F6D2B" w:rsidRDefault="004D7776" w:rsidP="00CE25BF">
            <w:pPr>
              <w:numPr>
                <w:ilvl w:val="12"/>
                <w:numId w:val="0"/>
              </w:numPr>
              <w:jc w:val="right"/>
              <w:rPr>
                <w:b/>
                <w:iCs/>
                <w:sz w:val="18"/>
                <w:lang w:val="en-GB"/>
              </w:rPr>
            </w:pPr>
          </w:p>
        </w:tc>
      </w:tr>
    </w:tbl>
    <w:p w14:paraId="7F47CF9C" w14:textId="77777777" w:rsidR="004D7776" w:rsidRPr="003F6D2B" w:rsidRDefault="004D7776" w:rsidP="004D7776">
      <w:pPr>
        <w:pStyle w:val="BodyText3"/>
        <w:ind w:left="600"/>
        <w:jc w:val="both"/>
        <w:rPr>
          <w:b/>
          <w:bCs/>
          <w:i/>
          <w:iCs/>
          <w:lang w:val="en-GB"/>
        </w:rPr>
      </w:pPr>
      <w:bookmarkStart w:id="294" w:name="_Toc85009458"/>
    </w:p>
    <w:p w14:paraId="00F4A32A" w14:textId="77777777" w:rsidR="004D7776" w:rsidRPr="003F6D2B" w:rsidRDefault="004D7776" w:rsidP="004D7776">
      <w:pPr>
        <w:pStyle w:val="BodyText3"/>
        <w:ind w:left="600"/>
        <w:jc w:val="both"/>
        <w:rPr>
          <w:b/>
          <w:bCs/>
          <w:i/>
          <w:iCs/>
          <w:lang w:val="en-GB"/>
        </w:rPr>
      </w:pPr>
      <w:r w:rsidRPr="003F6D2B">
        <w:rPr>
          <w:b/>
          <w:bCs/>
          <w:i/>
          <w:iCs/>
          <w:lang w:val="en-GB"/>
        </w:rPr>
        <w:t>(The Company is not obliged to disclose this information if the Company has been included in the consolidated financial statements pursuant to Part 5 of Regulation No. 500/2002 Coll., provided this information is disclosed in the notes to the consolidated financial statements.)</w:t>
      </w:r>
    </w:p>
    <w:p w14:paraId="44242FBD" w14:textId="77777777" w:rsidR="00832D41" w:rsidRPr="003F6D2B" w:rsidRDefault="00832D41" w:rsidP="004E5473">
      <w:pPr>
        <w:pStyle w:val="Heading2"/>
      </w:pPr>
      <w:bookmarkStart w:id="295" w:name="_Toc190342831"/>
      <w:bookmarkEnd w:id="251"/>
      <w:bookmarkEnd w:id="292"/>
      <w:bookmarkEnd w:id="294"/>
      <w:r w:rsidRPr="003F6D2B">
        <w:t xml:space="preserve">Off-Balance Sheet </w:t>
      </w:r>
      <w:r w:rsidR="003C6B84" w:rsidRPr="003F6D2B">
        <w:t>Commitments</w:t>
      </w:r>
      <w:bookmarkEnd w:id="295"/>
    </w:p>
    <w:p w14:paraId="3B484951" w14:textId="77777777" w:rsidR="009C4AE6" w:rsidRPr="003F6D2B" w:rsidRDefault="009C4AE6" w:rsidP="00141F2E">
      <w:pPr>
        <w:pStyle w:val="BodyTextIndent3"/>
        <w:widowControl/>
        <w:numPr>
          <w:ilvl w:val="12"/>
          <w:numId w:val="0"/>
        </w:numPr>
        <w:ind w:left="567"/>
        <w:rPr>
          <w:szCs w:val="24"/>
          <w:lang w:val="en-GB"/>
        </w:rPr>
      </w:pPr>
      <w:r w:rsidRPr="003F6D2B">
        <w:rPr>
          <w:szCs w:val="24"/>
          <w:lang w:val="en-GB"/>
        </w:rPr>
        <w:t>(Note</w:t>
      </w:r>
      <w:r w:rsidR="006E20ED" w:rsidRPr="003F6D2B">
        <w:rPr>
          <w:szCs w:val="24"/>
          <w:lang w:val="en-GB"/>
        </w:rPr>
        <w:t xml:space="preserve">: </w:t>
      </w:r>
      <w:r w:rsidR="00EB2664" w:rsidRPr="003F6D2B">
        <w:rPr>
          <w:szCs w:val="24"/>
          <w:lang w:val="en-GB"/>
        </w:rPr>
        <w:t>Present</w:t>
      </w:r>
      <w:r w:rsidR="006E20ED" w:rsidRPr="003F6D2B">
        <w:rPr>
          <w:szCs w:val="24"/>
          <w:lang w:val="en-GB"/>
        </w:rPr>
        <w:t xml:space="preserve"> the aggregate amount and nature of </w:t>
      </w:r>
      <w:r w:rsidR="00BE17A3" w:rsidRPr="003F6D2B">
        <w:rPr>
          <w:szCs w:val="24"/>
          <w:lang w:val="en-GB"/>
        </w:rPr>
        <w:t>commitments</w:t>
      </w:r>
      <w:r w:rsidR="006E20ED" w:rsidRPr="003F6D2B">
        <w:rPr>
          <w:szCs w:val="24"/>
          <w:lang w:val="en-GB"/>
        </w:rPr>
        <w:t xml:space="preserve"> (receivables and payables), </w:t>
      </w:r>
      <w:r w:rsidR="00E75C6A" w:rsidRPr="003F6D2B">
        <w:rPr>
          <w:szCs w:val="24"/>
          <w:lang w:val="en-GB"/>
        </w:rPr>
        <w:t xml:space="preserve">contingent liabilities </w:t>
      </w:r>
      <w:r w:rsidR="006209FE" w:rsidRPr="003F6D2B">
        <w:rPr>
          <w:szCs w:val="24"/>
          <w:lang w:val="en-GB"/>
        </w:rPr>
        <w:t xml:space="preserve">and issued </w:t>
      </w:r>
      <w:r w:rsidR="008B125C" w:rsidRPr="003F6D2B">
        <w:rPr>
          <w:szCs w:val="24"/>
          <w:lang w:val="en-GB"/>
        </w:rPr>
        <w:t>physical</w:t>
      </w:r>
      <w:r w:rsidR="00AC7F41" w:rsidRPr="003F6D2B">
        <w:rPr>
          <w:szCs w:val="24"/>
          <w:lang w:val="en-GB"/>
        </w:rPr>
        <w:t xml:space="preserve"> guarantees, indicating their nature and form</w:t>
      </w:r>
      <w:r w:rsidR="00BE17A3" w:rsidRPr="003F6D2B">
        <w:rPr>
          <w:szCs w:val="24"/>
          <w:lang w:val="en-GB"/>
        </w:rPr>
        <w:t>, that are not recorded in the accounting records</w:t>
      </w:r>
      <w:r w:rsidR="00AC7F41" w:rsidRPr="003F6D2B">
        <w:rPr>
          <w:szCs w:val="24"/>
          <w:lang w:val="en-GB"/>
        </w:rPr>
        <w:t xml:space="preserve">. Provide a separate disclosure for pension liabilities and liabilities to reporting entities in the consolidation group and </w:t>
      </w:r>
      <w:r w:rsidR="002416C4" w:rsidRPr="003F6D2B">
        <w:rPr>
          <w:szCs w:val="24"/>
          <w:lang w:val="en-GB"/>
        </w:rPr>
        <w:t>associates</w:t>
      </w:r>
      <w:r w:rsidR="00860002" w:rsidRPr="003F6D2B">
        <w:rPr>
          <w:szCs w:val="24"/>
          <w:lang w:val="en-GB"/>
        </w:rPr>
        <w:t xml:space="preserve">. Disclose the nature and business purposes of principal items, factors that may result in a loss </w:t>
      </w:r>
      <w:r w:rsidR="00B30342" w:rsidRPr="003F6D2B">
        <w:rPr>
          <w:szCs w:val="24"/>
          <w:lang w:val="en-GB"/>
        </w:rPr>
        <w:t xml:space="preserve">being incurred, the amount of the loss and an estimate of </w:t>
      </w:r>
      <w:r w:rsidR="007362B9" w:rsidRPr="003F6D2B">
        <w:rPr>
          <w:szCs w:val="24"/>
          <w:lang w:val="en-GB"/>
        </w:rPr>
        <w:t xml:space="preserve">the </w:t>
      </w:r>
      <w:r w:rsidR="00B30342" w:rsidRPr="003F6D2B">
        <w:rPr>
          <w:szCs w:val="24"/>
          <w:lang w:val="en-GB"/>
        </w:rPr>
        <w:t>financial impact, or explain why such an estimate cannot be made</w:t>
      </w:r>
      <w:r w:rsidR="00AB6A92" w:rsidRPr="003F6D2B">
        <w:rPr>
          <w:szCs w:val="24"/>
          <w:lang w:val="en-GB"/>
        </w:rPr>
        <w:t xml:space="preserve">, </w:t>
      </w:r>
      <w:r w:rsidR="009D5141" w:rsidRPr="003F6D2B">
        <w:rPr>
          <w:szCs w:val="24"/>
          <w:lang w:val="en-GB"/>
        </w:rPr>
        <w:t>as well as</w:t>
      </w:r>
      <w:r w:rsidR="00AB6A92" w:rsidRPr="003F6D2B">
        <w:rPr>
          <w:szCs w:val="24"/>
          <w:lang w:val="en-GB"/>
        </w:rPr>
        <w:t xml:space="preserve"> risks and benefits </w:t>
      </w:r>
      <w:r w:rsidR="000C148B" w:rsidRPr="003F6D2B">
        <w:rPr>
          <w:szCs w:val="24"/>
          <w:lang w:val="en-GB"/>
        </w:rPr>
        <w:t>which</w:t>
      </w:r>
      <w:r w:rsidR="00AB6A92" w:rsidRPr="003F6D2B">
        <w:rPr>
          <w:szCs w:val="24"/>
          <w:lang w:val="en-GB"/>
        </w:rPr>
        <w:t xml:space="preserve"> are significant and </w:t>
      </w:r>
      <w:r w:rsidR="000C148B" w:rsidRPr="003F6D2B">
        <w:rPr>
          <w:szCs w:val="24"/>
          <w:lang w:val="en-GB"/>
        </w:rPr>
        <w:t>the</w:t>
      </w:r>
      <w:r w:rsidR="00AB6A92" w:rsidRPr="003F6D2B">
        <w:rPr>
          <w:szCs w:val="24"/>
          <w:lang w:val="en-GB"/>
        </w:rPr>
        <w:t xml:space="preserve"> disclosure</w:t>
      </w:r>
      <w:r w:rsidR="000C148B" w:rsidRPr="003F6D2B">
        <w:rPr>
          <w:szCs w:val="24"/>
          <w:lang w:val="en-GB"/>
        </w:rPr>
        <w:t xml:space="preserve"> of which</w:t>
      </w:r>
      <w:r w:rsidR="00AB6A92" w:rsidRPr="003F6D2B">
        <w:rPr>
          <w:szCs w:val="24"/>
          <w:lang w:val="en-GB"/>
        </w:rPr>
        <w:t xml:space="preserve"> is necessary for the evaluation of an entity’s financial situation.</w:t>
      </w:r>
    </w:p>
    <w:p w14:paraId="5F317DB1" w14:textId="77777777" w:rsidR="00141F2E" w:rsidRPr="003F6D2B" w:rsidRDefault="00141F2E" w:rsidP="00141F2E">
      <w:pPr>
        <w:pStyle w:val="BodyTextIndent3"/>
        <w:widowControl/>
        <w:numPr>
          <w:ilvl w:val="12"/>
          <w:numId w:val="0"/>
        </w:numPr>
        <w:ind w:left="567"/>
        <w:rPr>
          <w:b w:val="0"/>
          <w:i w:val="0"/>
          <w:lang w:val="en-GB"/>
        </w:rPr>
      </w:pPr>
    </w:p>
    <w:p w14:paraId="08AFE444" w14:textId="77777777" w:rsidR="00D441A5" w:rsidRPr="003F6D2B" w:rsidRDefault="00D441A5" w:rsidP="00D441A5">
      <w:pPr>
        <w:rPr>
          <w:b/>
          <w:i/>
          <w:lang w:val="en-GB"/>
        </w:rPr>
      </w:pPr>
      <w:r w:rsidRPr="003F6D2B">
        <w:rPr>
          <w:b/>
          <w:i/>
          <w:lang w:val="en-GB"/>
        </w:rPr>
        <w:t>Examples of such transactions include the following:</w:t>
      </w:r>
    </w:p>
    <w:p w14:paraId="5ED4CCEF" w14:textId="77777777" w:rsidR="00D441A5" w:rsidRPr="003F6D2B" w:rsidRDefault="00D441A5" w:rsidP="00D441A5">
      <w:pPr>
        <w:pStyle w:val="ListParagraph"/>
        <w:numPr>
          <w:ilvl w:val="0"/>
          <w:numId w:val="15"/>
        </w:numPr>
        <w:tabs>
          <w:tab w:val="left" w:pos="851"/>
        </w:tabs>
        <w:spacing w:after="0" w:line="240" w:lineRule="auto"/>
        <w:ind w:left="851" w:hanging="284"/>
        <w:jc w:val="both"/>
        <w:rPr>
          <w:i/>
          <w:lang w:val="en-GB"/>
        </w:rPr>
      </w:pPr>
      <w:r w:rsidRPr="003F6D2B">
        <w:rPr>
          <w:i/>
          <w:lang w:val="en-GB"/>
        </w:rPr>
        <w:t>Significant potential losses;</w:t>
      </w:r>
    </w:p>
    <w:p w14:paraId="24C6CA90" w14:textId="77777777" w:rsidR="00D441A5" w:rsidRPr="003F6D2B" w:rsidRDefault="00D441A5" w:rsidP="00D441A5">
      <w:pPr>
        <w:pStyle w:val="ListParagraph"/>
        <w:numPr>
          <w:ilvl w:val="0"/>
          <w:numId w:val="15"/>
        </w:numPr>
        <w:tabs>
          <w:tab w:val="left" w:pos="851"/>
        </w:tabs>
        <w:spacing w:after="0" w:line="240" w:lineRule="auto"/>
        <w:ind w:left="851" w:hanging="284"/>
        <w:jc w:val="both"/>
        <w:rPr>
          <w:i/>
          <w:lang w:val="en-GB"/>
        </w:rPr>
      </w:pPr>
      <w:r w:rsidRPr="003F6D2B">
        <w:rPr>
          <w:i/>
          <w:lang w:val="en-GB"/>
        </w:rPr>
        <w:t>Guarantees made;</w:t>
      </w:r>
    </w:p>
    <w:p w14:paraId="7955B2B4" w14:textId="77777777" w:rsidR="00D441A5" w:rsidRPr="003F6D2B" w:rsidRDefault="00D441A5" w:rsidP="00D441A5">
      <w:pPr>
        <w:pStyle w:val="ListParagraph"/>
        <w:numPr>
          <w:ilvl w:val="0"/>
          <w:numId w:val="15"/>
        </w:numPr>
        <w:tabs>
          <w:tab w:val="left" w:pos="851"/>
        </w:tabs>
        <w:spacing w:after="0" w:line="240" w:lineRule="auto"/>
        <w:ind w:left="851" w:hanging="284"/>
        <w:jc w:val="both"/>
        <w:rPr>
          <w:i/>
          <w:lang w:val="en-GB"/>
        </w:rPr>
      </w:pPr>
      <w:r w:rsidRPr="003F6D2B">
        <w:rPr>
          <w:i/>
          <w:lang w:val="en-GB"/>
        </w:rPr>
        <w:t>Legal disputes;</w:t>
      </w:r>
    </w:p>
    <w:p w14:paraId="67B58CAA" w14:textId="0AAF2207" w:rsidR="00D441A5" w:rsidRPr="003F6D2B" w:rsidRDefault="00D441A5" w:rsidP="00D441A5">
      <w:pPr>
        <w:pStyle w:val="ListParagraph"/>
        <w:numPr>
          <w:ilvl w:val="0"/>
          <w:numId w:val="15"/>
        </w:numPr>
        <w:tabs>
          <w:tab w:val="left" w:pos="851"/>
        </w:tabs>
        <w:spacing w:after="0" w:line="240" w:lineRule="auto"/>
        <w:ind w:left="851" w:hanging="284"/>
        <w:jc w:val="both"/>
        <w:rPr>
          <w:i/>
          <w:lang w:val="en-GB"/>
        </w:rPr>
      </w:pPr>
      <w:r w:rsidRPr="003F6D2B">
        <w:rPr>
          <w:i/>
          <w:lang w:val="en-GB"/>
        </w:rPr>
        <w:t>Third</w:t>
      </w:r>
      <w:r w:rsidR="00FE6C1F">
        <w:rPr>
          <w:i/>
          <w:lang w:val="en-GB"/>
        </w:rPr>
        <w:t>-</w:t>
      </w:r>
      <w:r w:rsidRPr="003F6D2B">
        <w:rPr>
          <w:i/>
          <w:lang w:val="en-GB"/>
        </w:rPr>
        <w:t>party guarantees;</w:t>
      </w:r>
    </w:p>
    <w:p w14:paraId="3AE2378A" w14:textId="77777777" w:rsidR="00D441A5" w:rsidRPr="003F6D2B" w:rsidRDefault="00D441A5" w:rsidP="00D441A5">
      <w:pPr>
        <w:pStyle w:val="ListParagraph"/>
        <w:numPr>
          <w:ilvl w:val="0"/>
          <w:numId w:val="15"/>
        </w:numPr>
        <w:tabs>
          <w:tab w:val="left" w:pos="851"/>
        </w:tabs>
        <w:spacing w:after="0" w:line="240" w:lineRule="auto"/>
        <w:ind w:left="851" w:hanging="284"/>
        <w:jc w:val="both"/>
        <w:rPr>
          <w:i/>
          <w:lang w:val="en-GB"/>
        </w:rPr>
      </w:pPr>
      <w:r w:rsidRPr="003F6D2B">
        <w:rPr>
          <w:i/>
          <w:lang w:val="en-GB"/>
        </w:rPr>
        <w:t>Liabilities arising from asset construction and acquisition;</w:t>
      </w:r>
    </w:p>
    <w:p w14:paraId="1379848C" w14:textId="77777777" w:rsidR="00D441A5" w:rsidRPr="003F6D2B" w:rsidRDefault="00D441A5" w:rsidP="00D441A5">
      <w:pPr>
        <w:pStyle w:val="ListParagraph"/>
        <w:numPr>
          <w:ilvl w:val="0"/>
          <w:numId w:val="15"/>
        </w:numPr>
        <w:tabs>
          <w:tab w:val="left" w:pos="851"/>
        </w:tabs>
        <w:spacing w:after="0" w:line="240" w:lineRule="auto"/>
        <w:ind w:left="851" w:hanging="284"/>
        <w:jc w:val="both"/>
        <w:rPr>
          <w:i/>
          <w:lang w:val="en-GB"/>
        </w:rPr>
      </w:pPr>
      <w:r w:rsidRPr="003F6D2B">
        <w:rPr>
          <w:i/>
          <w:lang w:val="en-GB"/>
        </w:rPr>
        <w:t>Environmental liabilities;</w:t>
      </w:r>
    </w:p>
    <w:p w14:paraId="37DEB96A" w14:textId="1252F539"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Factoring of receivables</w:t>
      </w:r>
      <w:r w:rsidR="0028621B">
        <w:rPr>
          <w:i/>
          <w:lang w:val="en-GB"/>
        </w:rPr>
        <w:t>;</w:t>
      </w:r>
    </w:p>
    <w:p w14:paraId="767BE714" w14:textId="3D8EC89C"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Combined agreements on sales and repurchases</w:t>
      </w:r>
      <w:r w:rsidR="0028621B">
        <w:rPr>
          <w:i/>
          <w:lang w:val="en-GB"/>
        </w:rPr>
        <w:t>;</w:t>
      </w:r>
    </w:p>
    <w:p w14:paraId="0A5CE6BA" w14:textId="08F0340D"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Consignment stock agreements</w:t>
      </w:r>
      <w:r w:rsidR="0028621B">
        <w:rPr>
          <w:i/>
          <w:lang w:val="en-GB"/>
        </w:rPr>
        <w:t>;</w:t>
      </w:r>
      <w:r w:rsidRPr="003F6D2B">
        <w:rPr>
          <w:i/>
          <w:lang w:val="en-GB"/>
        </w:rPr>
        <w:t xml:space="preserve"> </w:t>
      </w:r>
    </w:p>
    <w:p w14:paraId="290C15CF" w14:textId="5A6FF4E9"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Take or pay agreements</w:t>
      </w:r>
      <w:r w:rsidR="0028621B">
        <w:rPr>
          <w:i/>
          <w:lang w:val="en-GB"/>
        </w:rPr>
        <w:t>;</w:t>
      </w:r>
    </w:p>
    <w:p w14:paraId="4FAD6E6E" w14:textId="2E6EC122"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Agreed securitisation negotiated through individual companies and non-registered entities</w:t>
      </w:r>
      <w:r w:rsidR="0028621B">
        <w:rPr>
          <w:i/>
          <w:lang w:val="en-GB"/>
        </w:rPr>
        <w:t>;</w:t>
      </w:r>
    </w:p>
    <w:p w14:paraId="4B724FB2" w14:textId="3FA5EF80"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Pledged assets</w:t>
      </w:r>
      <w:r w:rsidR="0028621B">
        <w:rPr>
          <w:i/>
          <w:lang w:val="en-GB"/>
        </w:rPr>
        <w:t>;</w:t>
      </w:r>
    </w:p>
    <w:p w14:paraId="7B68426B" w14:textId="65E9E564"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Operating lease agreements</w:t>
      </w:r>
      <w:r w:rsidR="0028621B">
        <w:rPr>
          <w:i/>
          <w:lang w:val="en-GB"/>
        </w:rPr>
        <w:t>;</w:t>
      </w:r>
    </w:p>
    <w:p w14:paraId="69C8EC25" w14:textId="77777777" w:rsidR="00832D41" w:rsidRPr="003F6D2B" w:rsidRDefault="00832D41" w:rsidP="00F10FC1">
      <w:pPr>
        <w:pStyle w:val="ListParagraph"/>
        <w:numPr>
          <w:ilvl w:val="0"/>
          <w:numId w:val="15"/>
        </w:numPr>
        <w:tabs>
          <w:tab w:val="left" w:pos="851"/>
        </w:tabs>
        <w:spacing w:after="0" w:line="240" w:lineRule="auto"/>
        <w:ind w:left="851" w:hanging="284"/>
        <w:jc w:val="both"/>
        <w:rPr>
          <w:i/>
          <w:lang w:val="en-GB"/>
        </w:rPr>
      </w:pPr>
      <w:r w:rsidRPr="003F6D2B">
        <w:rPr>
          <w:i/>
          <w:lang w:val="en-GB"/>
        </w:rPr>
        <w:t>Sub-supplier transactions</w:t>
      </w:r>
      <w:r w:rsidR="00EB2664" w:rsidRPr="003F6D2B">
        <w:rPr>
          <w:i/>
          <w:lang w:val="en-GB"/>
        </w:rPr>
        <w:t>; and</w:t>
      </w:r>
    </w:p>
    <w:p w14:paraId="5C182939" w14:textId="6FCBBF6B" w:rsidR="00EB2664" w:rsidRPr="003F6D2B" w:rsidRDefault="00EB2664" w:rsidP="00EB2664">
      <w:pPr>
        <w:pStyle w:val="ListParagraph"/>
        <w:numPr>
          <w:ilvl w:val="0"/>
          <w:numId w:val="15"/>
        </w:numPr>
        <w:tabs>
          <w:tab w:val="left" w:pos="851"/>
        </w:tabs>
        <w:spacing w:after="0" w:line="240" w:lineRule="auto"/>
        <w:ind w:left="851" w:hanging="284"/>
        <w:jc w:val="both"/>
        <w:rPr>
          <w:i/>
          <w:lang w:val="en-GB"/>
        </w:rPr>
      </w:pPr>
      <w:r w:rsidRPr="003F6D2B">
        <w:rPr>
          <w:i/>
          <w:lang w:val="en-GB"/>
        </w:rPr>
        <w:t>Low-value intangible and tangible assets.</w:t>
      </w:r>
      <w:r w:rsidR="00E43CB1">
        <w:rPr>
          <w:i/>
          <w:lang w:val="en-GB"/>
        </w:rPr>
        <w:t>)</w:t>
      </w:r>
    </w:p>
    <w:p w14:paraId="25F24B1F" w14:textId="77777777" w:rsidR="00EB2664" w:rsidRPr="003F6D2B" w:rsidRDefault="00EB2664">
      <w:pPr>
        <w:numPr>
          <w:ilvl w:val="12"/>
          <w:numId w:val="0"/>
        </w:numPr>
        <w:ind w:left="567"/>
        <w:jc w:val="both"/>
        <w:rPr>
          <w:b/>
          <w:i/>
          <w:lang w:val="en-GB"/>
        </w:rPr>
      </w:pPr>
    </w:p>
    <w:p w14:paraId="5B38AED0" w14:textId="77777777" w:rsidR="00D3256E" w:rsidRPr="003F6D2B" w:rsidRDefault="00D3256E">
      <w:pPr>
        <w:numPr>
          <w:ilvl w:val="12"/>
          <w:numId w:val="0"/>
        </w:numPr>
        <w:ind w:left="567"/>
        <w:jc w:val="both"/>
        <w:rPr>
          <w:b/>
          <w:lang w:val="en-GB"/>
        </w:rPr>
      </w:pPr>
      <w:r w:rsidRPr="003F6D2B">
        <w:rPr>
          <w:b/>
          <w:lang w:val="en-GB"/>
        </w:rPr>
        <w:t xml:space="preserve">Material Contingent Losses </w:t>
      </w:r>
    </w:p>
    <w:p w14:paraId="28975780" w14:textId="77777777" w:rsidR="00D3256E" w:rsidRPr="003F6D2B" w:rsidRDefault="00D3256E">
      <w:pPr>
        <w:numPr>
          <w:ilvl w:val="12"/>
          <w:numId w:val="0"/>
        </w:numPr>
        <w:ind w:left="567"/>
        <w:jc w:val="both"/>
        <w:rPr>
          <w:lang w:val="en-GB"/>
        </w:rPr>
      </w:pPr>
    </w:p>
    <w:p w14:paraId="51049F98" w14:textId="6B848FF5" w:rsidR="00D3256E" w:rsidRPr="003F6D2B" w:rsidRDefault="00D3256E">
      <w:pPr>
        <w:pStyle w:val="BodyTextIndent3"/>
        <w:widowControl/>
        <w:numPr>
          <w:ilvl w:val="12"/>
          <w:numId w:val="0"/>
        </w:numPr>
        <w:ind w:left="567"/>
        <w:rPr>
          <w:lang w:val="en-GB"/>
        </w:rPr>
      </w:pPr>
      <w:r w:rsidRPr="003F6D2B">
        <w:rPr>
          <w:lang w:val="en-GB"/>
        </w:rPr>
        <w:t xml:space="preserve">(Disclose other material potential losses for which no </w:t>
      </w:r>
      <w:r w:rsidR="00E43CB1">
        <w:rPr>
          <w:lang w:val="en-GB"/>
        </w:rPr>
        <w:t>reserve</w:t>
      </w:r>
      <w:r w:rsidR="00E43CB1" w:rsidRPr="003F6D2B">
        <w:rPr>
          <w:lang w:val="en-GB"/>
        </w:rPr>
        <w:t xml:space="preserve"> </w:t>
      </w:r>
      <w:r w:rsidRPr="003F6D2B">
        <w:rPr>
          <w:lang w:val="en-GB"/>
        </w:rPr>
        <w:t>was made in the accounting records and which will be incurred depending on a number of uncertain future events.)</w:t>
      </w:r>
    </w:p>
    <w:p w14:paraId="396B58BF" w14:textId="77777777" w:rsidR="00D3256E" w:rsidRPr="003F6D2B" w:rsidRDefault="00D3256E">
      <w:pPr>
        <w:numPr>
          <w:ilvl w:val="12"/>
          <w:numId w:val="0"/>
        </w:numPr>
        <w:ind w:left="567"/>
        <w:jc w:val="both"/>
        <w:rPr>
          <w:lang w:val="en-GB"/>
        </w:rPr>
      </w:pPr>
    </w:p>
    <w:p w14:paraId="663858A6" w14:textId="77777777" w:rsidR="00D3256E" w:rsidRPr="003F6D2B" w:rsidRDefault="00D3256E">
      <w:pPr>
        <w:numPr>
          <w:ilvl w:val="12"/>
          <w:numId w:val="0"/>
        </w:numPr>
        <w:ind w:left="567"/>
        <w:jc w:val="both"/>
        <w:rPr>
          <w:b/>
          <w:i/>
          <w:lang w:val="en-GB"/>
        </w:rPr>
      </w:pPr>
      <w:r w:rsidRPr="003F6D2B">
        <w:rPr>
          <w:b/>
          <w:i/>
          <w:lang w:val="en-GB"/>
        </w:rPr>
        <w:t>(Disclose</w:t>
      </w:r>
    </w:p>
    <w:p w14:paraId="1AADBA2A" w14:textId="77777777" w:rsidR="00D3256E" w:rsidRPr="003F6D2B" w:rsidRDefault="00D3256E">
      <w:pPr>
        <w:numPr>
          <w:ilvl w:val="12"/>
          <w:numId w:val="0"/>
        </w:numPr>
        <w:ind w:left="567"/>
        <w:jc w:val="both"/>
        <w:rPr>
          <w:b/>
          <w:i/>
          <w:lang w:val="en-GB"/>
        </w:rPr>
      </w:pPr>
    </w:p>
    <w:p w14:paraId="15CB9947" w14:textId="77777777" w:rsidR="00D3256E" w:rsidRPr="003F6D2B" w:rsidRDefault="00D3256E" w:rsidP="004652B4">
      <w:pPr>
        <w:numPr>
          <w:ilvl w:val="0"/>
          <w:numId w:val="5"/>
        </w:numPr>
        <w:jc w:val="both"/>
        <w:rPr>
          <w:b/>
          <w:i/>
          <w:lang w:val="en-GB"/>
        </w:rPr>
      </w:pPr>
      <w:r w:rsidRPr="003F6D2B">
        <w:rPr>
          <w:b/>
          <w:i/>
          <w:lang w:val="en-GB"/>
        </w:rPr>
        <w:lastRenderedPageBreak/>
        <w:t xml:space="preserve">a description of an uncertain event; </w:t>
      </w:r>
    </w:p>
    <w:p w14:paraId="3EC3FF3A" w14:textId="77777777" w:rsidR="00D3256E" w:rsidRPr="003F6D2B" w:rsidRDefault="00D3256E" w:rsidP="004652B4">
      <w:pPr>
        <w:numPr>
          <w:ilvl w:val="0"/>
          <w:numId w:val="5"/>
        </w:numPr>
        <w:jc w:val="both"/>
        <w:rPr>
          <w:b/>
          <w:i/>
          <w:u w:val="single"/>
          <w:lang w:val="en-GB"/>
        </w:rPr>
      </w:pPr>
      <w:r w:rsidRPr="003F6D2B">
        <w:rPr>
          <w:b/>
          <w:i/>
          <w:lang w:val="en-GB"/>
        </w:rPr>
        <w:t xml:space="preserve">factors affecting the loss; </w:t>
      </w:r>
    </w:p>
    <w:p w14:paraId="00232406" w14:textId="77777777" w:rsidR="00D3256E" w:rsidRPr="003F6D2B" w:rsidRDefault="00D3256E" w:rsidP="004652B4">
      <w:pPr>
        <w:numPr>
          <w:ilvl w:val="0"/>
          <w:numId w:val="5"/>
        </w:numPr>
        <w:jc w:val="both"/>
        <w:rPr>
          <w:b/>
          <w:i/>
          <w:u w:val="single"/>
          <w:lang w:val="en-GB"/>
        </w:rPr>
      </w:pPr>
      <w:r w:rsidRPr="003F6D2B">
        <w:rPr>
          <w:b/>
          <w:i/>
          <w:lang w:val="en-GB"/>
        </w:rPr>
        <w:t>estimate of loss; and</w:t>
      </w:r>
    </w:p>
    <w:p w14:paraId="5F29A663" w14:textId="77777777" w:rsidR="00D3256E" w:rsidRPr="003F6D2B" w:rsidRDefault="00D3256E" w:rsidP="004652B4">
      <w:pPr>
        <w:numPr>
          <w:ilvl w:val="0"/>
          <w:numId w:val="5"/>
        </w:numPr>
        <w:jc w:val="both"/>
        <w:rPr>
          <w:b/>
          <w:i/>
          <w:u w:val="single"/>
          <w:lang w:val="en-GB"/>
        </w:rPr>
      </w:pPr>
      <w:r w:rsidRPr="003F6D2B">
        <w:rPr>
          <w:b/>
          <w:i/>
          <w:lang w:val="en-GB"/>
        </w:rPr>
        <w:t>estimate of financial impact if the uncertainties crystallise, or explain why such an estimate cannot be made.)</w:t>
      </w:r>
    </w:p>
    <w:p w14:paraId="5BE1043F" w14:textId="77777777" w:rsidR="00D3256E" w:rsidRPr="003F6D2B" w:rsidRDefault="00D3256E">
      <w:pPr>
        <w:jc w:val="both"/>
        <w:rPr>
          <w:lang w:val="en-GB"/>
        </w:rPr>
      </w:pPr>
    </w:p>
    <w:p w14:paraId="626CDCC5" w14:textId="77777777" w:rsidR="00D3256E" w:rsidRPr="003F6D2B" w:rsidRDefault="00D3256E">
      <w:pPr>
        <w:jc w:val="both"/>
        <w:outlineLvl w:val="0"/>
        <w:rPr>
          <w:b/>
          <w:iCs/>
          <w:lang w:val="en-GB"/>
        </w:rPr>
      </w:pPr>
      <w:r w:rsidRPr="003F6D2B">
        <w:rPr>
          <w:b/>
          <w:iCs/>
          <w:lang w:val="en-GB"/>
        </w:rPr>
        <w:t>Bills of Exchange Issued as a Guarantee</w:t>
      </w:r>
    </w:p>
    <w:p w14:paraId="055E6363" w14:textId="77777777" w:rsidR="00D3256E" w:rsidRPr="003F6D2B" w:rsidRDefault="00D3256E">
      <w:pPr>
        <w:jc w:val="both"/>
        <w:rPr>
          <w:lang w:val="en-GB"/>
        </w:rPr>
      </w:pPr>
    </w:p>
    <w:p w14:paraId="11177D12" w14:textId="77777777" w:rsidR="00D3256E" w:rsidRPr="003F6D2B" w:rsidRDefault="00D3256E">
      <w:pPr>
        <w:jc w:val="both"/>
        <w:rPr>
          <w:lang w:val="en-GB"/>
        </w:rPr>
      </w:pPr>
      <w:r w:rsidRPr="003F6D2B">
        <w:rPr>
          <w:b/>
          <w:i/>
          <w:lang w:val="en-GB"/>
        </w:rPr>
        <w:t>(Present information on the issued bills of exchange which are not recorded in the accounting books.)</w:t>
      </w:r>
    </w:p>
    <w:p w14:paraId="4D25E68B" w14:textId="77777777" w:rsidR="00D3256E" w:rsidRPr="003F6D2B" w:rsidRDefault="00D3256E">
      <w:pPr>
        <w:jc w:val="both"/>
        <w:rPr>
          <w:lang w:val="en-GB"/>
        </w:rPr>
      </w:pPr>
    </w:p>
    <w:p w14:paraId="420A3584" w14:textId="77777777" w:rsidR="00D3256E" w:rsidRPr="003F6D2B" w:rsidRDefault="00D3256E">
      <w:pPr>
        <w:jc w:val="both"/>
        <w:rPr>
          <w:lang w:val="en-GB"/>
        </w:rPr>
      </w:pPr>
      <w:r w:rsidRPr="003F6D2B">
        <w:rPr>
          <w:lang w:val="en-GB"/>
        </w:rPr>
        <w:t>Split between:</w:t>
      </w:r>
    </w:p>
    <w:p w14:paraId="1CB3ECAF" w14:textId="77777777" w:rsidR="00D3256E" w:rsidRPr="003F6D2B" w:rsidRDefault="00D3256E">
      <w:pPr>
        <w:jc w:val="both"/>
        <w:rPr>
          <w:lang w:val="en-GB"/>
        </w:rPr>
      </w:pPr>
    </w:p>
    <w:p w14:paraId="3D8BC659" w14:textId="77777777" w:rsidR="00D3256E" w:rsidRPr="003F6D2B" w:rsidRDefault="00D3256E">
      <w:pPr>
        <w:jc w:val="both"/>
        <w:outlineLvl w:val="0"/>
        <w:rPr>
          <w:lang w:val="en-GB"/>
        </w:rPr>
      </w:pPr>
      <w:r w:rsidRPr="003F6D2B">
        <w:rPr>
          <w:lang w:val="en-GB"/>
        </w:rPr>
        <w:t>(a) Bills of exchange not related to a specific transaction</w:t>
      </w:r>
    </w:p>
    <w:p w14:paraId="364516D4" w14:textId="77777777" w:rsidR="00D3256E" w:rsidRPr="003F6D2B" w:rsidRDefault="00D3256E">
      <w:pPr>
        <w:jc w:val="both"/>
        <w:rPr>
          <w:b/>
          <w:i/>
          <w:lang w:val="en-GB"/>
        </w:rPr>
      </w:pPr>
    </w:p>
    <w:p w14:paraId="13899C55" w14:textId="77777777" w:rsidR="00D3256E" w:rsidRPr="003F6D2B" w:rsidRDefault="00D3256E">
      <w:pPr>
        <w:jc w:val="both"/>
        <w:rPr>
          <w:b/>
          <w:i/>
          <w:lang w:val="en-GB"/>
        </w:rPr>
      </w:pPr>
      <w:r w:rsidRPr="003F6D2B">
        <w:rPr>
          <w:b/>
          <w:i/>
          <w:lang w:val="en-GB"/>
        </w:rPr>
        <w:t>(List bills of exchange with the following information: entity (entities), amount, currency, maturity ...)</w:t>
      </w:r>
    </w:p>
    <w:p w14:paraId="213F3023" w14:textId="77777777" w:rsidR="00D3256E" w:rsidRPr="003F6D2B" w:rsidRDefault="00D3256E">
      <w:pPr>
        <w:jc w:val="both"/>
        <w:rPr>
          <w:b/>
          <w:lang w:val="en-GB"/>
        </w:rPr>
      </w:pPr>
    </w:p>
    <w:p w14:paraId="10267E97" w14:textId="77777777" w:rsidR="00D3256E" w:rsidRPr="003F6D2B" w:rsidRDefault="00D3256E">
      <w:pPr>
        <w:jc w:val="both"/>
        <w:outlineLvl w:val="0"/>
        <w:rPr>
          <w:lang w:val="en-GB"/>
        </w:rPr>
      </w:pPr>
      <w:r w:rsidRPr="003F6D2B">
        <w:rPr>
          <w:lang w:val="en-GB"/>
        </w:rPr>
        <w:t>(b) Bills of exchange related to a specific transaction</w:t>
      </w:r>
    </w:p>
    <w:p w14:paraId="2FD33276" w14:textId="77777777" w:rsidR="00D3256E" w:rsidRPr="003F6D2B" w:rsidRDefault="00D3256E">
      <w:pPr>
        <w:jc w:val="both"/>
        <w:rPr>
          <w:b/>
          <w:i/>
          <w:lang w:val="en-GB"/>
        </w:rPr>
      </w:pPr>
    </w:p>
    <w:p w14:paraId="544396E8" w14:textId="57939959" w:rsidR="00D3256E" w:rsidRPr="003F6D2B" w:rsidRDefault="00D3256E">
      <w:pPr>
        <w:jc w:val="both"/>
        <w:rPr>
          <w:lang w:val="en-GB"/>
        </w:rPr>
      </w:pPr>
      <w:r w:rsidRPr="003F6D2B">
        <w:rPr>
          <w:b/>
          <w:i/>
          <w:lang w:val="en-GB"/>
        </w:rPr>
        <w:t>(List bills of exchange and associated transactions with the following information: entity (entities), amount, currency, maturity, interest ...)</w:t>
      </w:r>
    </w:p>
    <w:p w14:paraId="40012B68" w14:textId="77777777" w:rsidR="00D3256E" w:rsidRPr="003F6D2B" w:rsidRDefault="00D3256E">
      <w:pPr>
        <w:jc w:val="both"/>
        <w:outlineLvl w:val="0"/>
        <w:rPr>
          <w:b/>
          <w:i/>
          <w:lang w:val="en-GB"/>
        </w:rPr>
      </w:pPr>
    </w:p>
    <w:p w14:paraId="07EB088E" w14:textId="77777777" w:rsidR="00D3256E" w:rsidRPr="003F6D2B" w:rsidRDefault="00D3256E">
      <w:pPr>
        <w:jc w:val="both"/>
        <w:outlineLvl w:val="0"/>
        <w:rPr>
          <w:b/>
          <w:iCs/>
          <w:lang w:val="en-GB"/>
        </w:rPr>
      </w:pPr>
      <w:r w:rsidRPr="003F6D2B">
        <w:rPr>
          <w:b/>
          <w:iCs/>
          <w:lang w:val="en-GB"/>
        </w:rPr>
        <w:t xml:space="preserve">Legal Disputes </w:t>
      </w:r>
    </w:p>
    <w:p w14:paraId="5EB3E5E8" w14:textId="77777777" w:rsidR="00D3256E" w:rsidRPr="003F6D2B" w:rsidRDefault="00D3256E">
      <w:pPr>
        <w:jc w:val="both"/>
        <w:rPr>
          <w:b/>
          <w:i/>
          <w:lang w:val="en-GB"/>
        </w:rPr>
      </w:pPr>
    </w:p>
    <w:p w14:paraId="3687E992" w14:textId="195F0397" w:rsidR="00D3256E" w:rsidRPr="003F6D2B" w:rsidRDefault="00D3256E">
      <w:pPr>
        <w:pStyle w:val="BodyTextIndent2"/>
        <w:widowControl/>
        <w:rPr>
          <w:lang w:val="en-GB"/>
        </w:rPr>
      </w:pPr>
      <w:r w:rsidRPr="003F6D2B">
        <w:rPr>
          <w:lang w:val="en-GB"/>
        </w:rPr>
        <w:t xml:space="preserve">As of 31 December </w:t>
      </w:r>
      <w:r w:rsidR="009449CF" w:rsidRPr="003F6D2B">
        <w:rPr>
          <w:lang w:val="en-GB"/>
        </w:rPr>
        <w:t>202</w:t>
      </w:r>
      <w:r w:rsidR="00AC5C85" w:rsidRPr="003F6D2B">
        <w:rPr>
          <w:lang w:val="en-GB"/>
        </w:rPr>
        <w:t>4</w:t>
      </w:r>
      <w:r w:rsidRPr="003F6D2B">
        <w:rPr>
          <w:lang w:val="en-GB"/>
        </w:rPr>
        <w:t xml:space="preserve">, the Company was involved in no legal dispute, the outcome of which would </w:t>
      </w:r>
      <w:r w:rsidR="00F82681" w:rsidRPr="003F6D2B">
        <w:rPr>
          <w:lang w:val="en-GB"/>
        </w:rPr>
        <w:t>have a material</w:t>
      </w:r>
      <w:r w:rsidRPr="003F6D2B">
        <w:rPr>
          <w:lang w:val="en-GB"/>
        </w:rPr>
        <w:t xml:space="preserve"> impact </w:t>
      </w:r>
      <w:r w:rsidR="006B463B" w:rsidRPr="003F6D2B">
        <w:rPr>
          <w:lang w:val="en-GB"/>
        </w:rPr>
        <w:t xml:space="preserve">on </w:t>
      </w:r>
      <w:r w:rsidRPr="003F6D2B">
        <w:rPr>
          <w:lang w:val="en-GB"/>
        </w:rPr>
        <w:t xml:space="preserve">the Company. </w:t>
      </w:r>
    </w:p>
    <w:p w14:paraId="17185C49" w14:textId="77777777" w:rsidR="00D3256E" w:rsidRPr="003F6D2B" w:rsidRDefault="00D3256E">
      <w:pPr>
        <w:pStyle w:val="BodyTextIndent2"/>
        <w:widowControl/>
        <w:rPr>
          <w:b/>
          <w:lang w:val="en-GB"/>
        </w:rPr>
      </w:pPr>
    </w:p>
    <w:p w14:paraId="1C99129F" w14:textId="77777777" w:rsidR="00D3256E" w:rsidRPr="003F6D2B" w:rsidRDefault="00D3256E">
      <w:pPr>
        <w:pStyle w:val="BodyTextIndent2"/>
        <w:widowControl/>
        <w:rPr>
          <w:b/>
          <w:lang w:val="en-GB"/>
        </w:rPr>
      </w:pPr>
      <w:r w:rsidRPr="003F6D2B">
        <w:rPr>
          <w:b/>
          <w:lang w:val="en-GB"/>
        </w:rPr>
        <w:t>OR</w:t>
      </w:r>
    </w:p>
    <w:p w14:paraId="376C16C8" w14:textId="77777777" w:rsidR="00D3256E" w:rsidRPr="003F6D2B" w:rsidRDefault="00D3256E">
      <w:pPr>
        <w:pStyle w:val="BodyTextIndent2"/>
        <w:widowControl/>
        <w:rPr>
          <w:i/>
          <w:lang w:val="en-GB"/>
        </w:rPr>
      </w:pPr>
    </w:p>
    <w:p w14:paraId="48B2D943" w14:textId="77777777" w:rsidR="00D3256E" w:rsidRPr="003F6D2B" w:rsidRDefault="00D3256E">
      <w:pPr>
        <w:pStyle w:val="BodyTextIndent2"/>
        <w:widowControl/>
        <w:rPr>
          <w:b/>
          <w:i/>
          <w:lang w:val="en-GB"/>
        </w:rPr>
      </w:pPr>
      <w:r w:rsidRPr="003F6D2B">
        <w:rPr>
          <w:b/>
          <w:i/>
          <w:lang w:val="en-GB"/>
        </w:rPr>
        <w:t>(Provide a brief description of litigation that may significantly impact the Company.)</w:t>
      </w:r>
    </w:p>
    <w:p w14:paraId="1045BAAE" w14:textId="77777777" w:rsidR="00EC20B1" w:rsidRPr="003F6D2B" w:rsidRDefault="00EC20B1">
      <w:pPr>
        <w:rPr>
          <w:b/>
          <w:iCs/>
          <w:lang w:val="en-GB"/>
        </w:rPr>
      </w:pPr>
    </w:p>
    <w:p w14:paraId="5E1768CB" w14:textId="546EC22C" w:rsidR="00D3256E" w:rsidRPr="003F6D2B" w:rsidRDefault="00CF50E8">
      <w:pPr>
        <w:rPr>
          <w:iCs/>
          <w:lang w:val="en-GB"/>
        </w:rPr>
      </w:pPr>
      <w:r>
        <w:rPr>
          <w:b/>
          <w:iCs/>
          <w:lang w:val="en-GB"/>
        </w:rPr>
        <w:t>Third-Party</w:t>
      </w:r>
      <w:r w:rsidR="00D3256E" w:rsidRPr="003F6D2B">
        <w:rPr>
          <w:b/>
          <w:iCs/>
          <w:lang w:val="en-GB"/>
        </w:rPr>
        <w:t xml:space="preserve"> Guarantees</w:t>
      </w:r>
    </w:p>
    <w:p w14:paraId="431C2DCE" w14:textId="77777777" w:rsidR="00D3256E" w:rsidRPr="003F6D2B" w:rsidRDefault="00D3256E">
      <w:pPr>
        <w:rPr>
          <w:b/>
          <w:i/>
          <w:lang w:val="en-GB"/>
        </w:rPr>
      </w:pPr>
    </w:p>
    <w:p w14:paraId="2B160D8E" w14:textId="77777777" w:rsidR="00D3256E" w:rsidRPr="003F6D2B" w:rsidRDefault="00D3256E">
      <w:pPr>
        <w:pStyle w:val="BodyTextIndent3"/>
        <w:widowControl/>
        <w:rPr>
          <w:szCs w:val="24"/>
          <w:lang w:val="en-GB"/>
        </w:rPr>
      </w:pPr>
      <w:r w:rsidRPr="003F6D2B">
        <w:rPr>
          <w:szCs w:val="24"/>
          <w:lang w:val="en-GB"/>
        </w:rPr>
        <w:t xml:space="preserve">(Adjust the nature of the guarantee to reflect the Company’s position (bills of exchange, loans …) </w:t>
      </w:r>
    </w:p>
    <w:p w14:paraId="0812D2A3" w14:textId="77777777" w:rsidR="00D3256E" w:rsidRPr="003F6D2B" w:rsidRDefault="00D3256E">
      <w:pPr>
        <w:rPr>
          <w:lang w:val="en-GB"/>
        </w:rPr>
      </w:pPr>
    </w:p>
    <w:tbl>
      <w:tblPr>
        <w:tblW w:w="8546" w:type="dxa"/>
        <w:tblInd w:w="567" w:type="dxa"/>
        <w:tblLayout w:type="fixed"/>
        <w:tblCellMar>
          <w:left w:w="28" w:type="dxa"/>
          <w:right w:w="28" w:type="dxa"/>
        </w:tblCellMar>
        <w:tblLook w:val="0000" w:firstRow="0" w:lastRow="0" w:firstColumn="0" w:lastColumn="0" w:noHBand="0" w:noVBand="0"/>
      </w:tblPr>
      <w:tblGrid>
        <w:gridCol w:w="1748"/>
        <w:gridCol w:w="2350"/>
        <w:gridCol w:w="2350"/>
        <w:gridCol w:w="2098"/>
      </w:tblGrid>
      <w:tr w:rsidR="00EE1A3F" w:rsidRPr="003F6D2B" w14:paraId="68C309A5" w14:textId="77777777" w:rsidTr="00CE25BF">
        <w:trPr>
          <w:cantSplit/>
        </w:trPr>
        <w:tc>
          <w:tcPr>
            <w:tcW w:w="1748" w:type="dxa"/>
            <w:tcBorders>
              <w:top w:val="single" w:sz="4" w:space="0" w:color="auto"/>
              <w:bottom w:val="single" w:sz="4" w:space="0" w:color="auto"/>
            </w:tcBorders>
            <w:tcMar>
              <w:left w:w="28" w:type="dxa"/>
              <w:right w:w="28" w:type="dxa"/>
            </w:tcMar>
          </w:tcPr>
          <w:p w14:paraId="552766B8" w14:textId="77777777" w:rsidR="00D3256E" w:rsidRPr="003F6D2B" w:rsidRDefault="00D3256E" w:rsidP="00CE25BF">
            <w:pPr>
              <w:ind w:left="0"/>
              <w:rPr>
                <w:b/>
                <w:sz w:val="18"/>
                <w:lang w:val="en-GB"/>
              </w:rPr>
            </w:pPr>
            <w:r w:rsidRPr="003F6D2B">
              <w:rPr>
                <w:b/>
                <w:sz w:val="18"/>
                <w:lang w:val="en-GB"/>
              </w:rPr>
              <w:t>Entity</w:t>
            </w:r>
          </w:p>
        </w:tc>
        <w:tc>
          <w:tcPr>
            <w:tcW w:w="2350" w:type="dxa"/>
            <w:tcBorders>
              <w:top w:val="single" w:sz="4" w:space="0" w:color="auto"/>
              <w:bottom w:val="single" w:sz="4" w:space="0" w:color="auto"/>
            </w:tcBorders>
            <w:tcMar>
              <w:left w:w="28" w:type="dxa"/>
              <w:right w:w="28" w:type="dxa"/>
            </w:tcMar>
          </w:tcPr>
          <w:p w14:paraId="639C80D3" w14:textId="77777777" w:rsidR="00D3256E" w:rsidRPr="003F6D2B" w:rsidRDefault="00D3256E" w:rsidP="00CE25BF">
            <w:pPr>
              <w:ind w:left="0"/>
              <w:jc w:val="right"/>
              <w:rPr>
                <w:b/>
                <w:sz w:val="18"/>
                <w:lang w:val="en-GB"/>
              </w:rPr>
            </w:pPr>
            <w:r w:rsidRPr="003F6D2B">
              <w:rPr>
                <w:b/>
                <w:sz w:val="18"/>
                <w:lang w:val="en-GB"/>
              </w:rPr>
              <w:t xml:space="preserve">Amount </w:t>
            </w:r>
          </w:p>
        </w:tc>
        <w:tc>
          <w:tcPr>
            <w:tcW w:w="2350" w:type="dxa"/>
            <w:tcBorders>
              <w:top w:val="single" w:sz="4" w:space="0" w:color="auto"/>
              <w:bottom w:val="single" w:sz="4" w:space="0" w:color="auto"/>
            </w:tcBorders>
            <w:tcMar>
              <w:left w:w="28" w:type="dxa"/>
              <w:right w:w="28" w:type="dxa"/>
            </w:tcMar>
          </w:tcPr>
          <w:p w14:paraId="060712A5" w14:textId="77777777" w:rsidR="00D3256E" w:rsidRPr="003F6D2B" w:rsidRDefault="00D3256E" w:rsidP="00CE25BF">
            <w:pPr>
              <w:ind w:left="0"/>
              <w:jc w:val="right"/>
              <w:rPr>
                <w:b/>
                <w:sz w:val="18"/>
                <w:lang w:val="en-GB"/>
              </w:rPr>
            </w:pPr>
            <w:r w:rsidRPr="003F6D2B">
              <w:rPr>
                <w:b/>
                <w:sz w:val="18"/>
                <w:lang w:val="en-GB"/>
              </w:rPr>
              <w:t xml:space="preserve">Type of guarantee </w:t>
            </w:r>
          </w:p>
        </w:tc>
        <w:tc>
          <w:tcPr>
            <w:tcW w:w="2098" w:type="dxa"/>
            <w:tcBorders>
              <w:top w:val="single" w:sz="4" w:space="0" w:color="auto"/>
              <w:bottom w:val="single" w:sz="4" w:space="0" w:color="auto"/>
            </w:tcBorders>
            <w:tcMar>
              <w:left w:w="28" w:type="dxa"/>
              <w:right w:w="28" w:type="dxa"/>
            </w:tcMar>
          </w:tcPr>
          <w:p w14:paraId="5862FE4F" w14:textId="77777777" w:rsidR="00D3256E" w:rsidRPr="003F6D2B" w:rsidRDefault="00D3256E" w:rsidP="00CE25BF">
            <w:pPr>
              <w:ind w:left="0"/>
              <w:jc w:val="right"/>
              <w:rPr>
                <w:b/>
                <w:sz w:val="18"/>
                <w:lang w:val="en-GB"/>
              </w:rPr>
            </w:pPr>
            <w:r w:rsidRPr="003F6D2B">
              <w:rPr>
                <w:b/>
                <w:sz w:val="18"/>
                <w:lang w:val="en-GB"/>
              </w:rPr>
              <w:t xml:space="preserve">Purpose of guarantee </w:t>
            </w:r>
          </w:p>
        </w:tc>
      </w:tr>
      <w:tr w:rsidR="00EE1A3F" w:rsidRPr="003F6D2B" w14:paraId="409046E8" w14:textId="77777777" w:rsidTr="00CE25BF">
        <w:trPr>
          <w:cantSplit/>
        </w:trPr>
        <w:tc>
          <w:tcPr>
            <w:tcW w:w="1748" w:type="dxa"/>
            <w:tcBorders>
              <w:top w:val="single" w:sz="4" w:space="0" w:color="auto"/>
            </w:tcBorders>
            <w:tcMar>
              <w:left w:w="28" w:type="dxa"/>
              <w:right w:w="28" w:type="dxa"/>
            </w:tcMar>
          </w:tcPr>
          <w:p w14:paraId="1D55DCD4" w14:textId="77777777" w:rsidR="00D3256E" w:rsidRPr="003F6D2B" w:rsidRDefault="00D3256E" w:rsidP="00CE25BF">
            <w:pPr>
              <w:ind w:left="0"/>
              <w:rPr>
                <w:sz w:val="18"/>
                <w:lang w:val="en-GB"/>
              </w:rPr>
            </w:pPr>
          </w:p>
        </w:tc>
        <w:tc>
          <w:tcPr>
            <w:tcW w:w="2350" w:type="dxa"/>
            <w:tcBorders>
              <w:top w:val="single" w:sz="4" w:space="0" w:color="auto"/>
            </w:tcBorders>
            <w:tcMar>
              <w:left w:w="28" w:type="dxa"/>
              <w:right w:w="28" w:type="dxa"/>
            </w:tcMar>
          </w:tcPr>
          <w:p w14:paraId="02057B59" w14:textId="77777777" w:rsidR="00D3256E" w:rsidRPr="003F6D2B" w:rsidRDefault="00D3256E" w:rsidP="00CE25BF">
            <w:pPr>
              <w:ind w:left="0"/>
              <w:jc w:val="right"/>
              <w:rPr>
                <w:sz w:val="18"/>
                <w:lang w:val="en-GB"/>
              </w:rPr>
            </w:pPr>
          </w:p>
        </w:tc>
        <w:tc>
          <w:tcPr>
            <w:tcW w:w="2350" w:type="dxa"/>
            <w:tcBorders>
              <w:top w:val="single" w:sz="4" w:space="0" w:color="auto"/>
            </w:tcBorders>
            <w:tcMar>
              <w:left w:w="28" w:type="dxa"/>
              <w:right w:w="28" w:type="dxa"/>
            </w:tcMar>
          </w:tcPr>
          <w:p w14:paraId="2759C001" w14:textId="77777777" w:rsidR="00D3256E" w:rsidRPr="003F6D2B" w:rsidRDefault="00D3256E" w:rsidP="00CE25BF">
            <w:pPr>
              <w:ind w:left="0"/>
              <w:jc w:val="right"/>
              <w:rPr>
                <w:sz w:val="18"/>
                <w:lang w:val="en-GB"/>
              </w:rPr>
            </w:pPr>
          </w:p>
        </w:tc>
        <w:tc>
          <w:tcPr>
            <w:tcW w:w="2098" w:type="dxa"/>
            <w:tcBorders>
              <w:top w:val="single" w:sz="4" w:space="0" w:color="auto"/>
            </w:tcBorders>
            <w:tcMar>
              <w:left w:w="28" w:type="dxa"/>
              <w:right w:w="28" w:type="dxa"/>
            </w:tcMar>
          </w:tcPr>
          <w:p w14:paraId="3927A275" w14:textId="77777777" w:rsidR="00D3256E" w:rsidRPr="003F6D2B" w:rsidRDefault="00D3256E" w:rsidP="00CE25BF">
            <w:pPr>
              <w:ind w:left="0"/>
              <w:jc w:val="right"/>
              <w:rPr>
                <w:sz w:val="18"/>
                <w:lang w:val="en-GB"/>
              </w:rPr>
            </w:pPr>
          </w:p>
        </w:tc>
      </w:tr>
      <w:tr w:rsidR="00EE1A3F" w:rsidRPr="003F6D2B" w14:paraId="27E70003" w14:textId="77777777" w:rsidTr="00CE25BF">
        <w:trPr>
          <w:cantSplit/>
        </w:trPr>
        <w:tc>
          <w:tcPr>
            <w:tcW w:w="1748" w:type="dxa"/>
            <w:tcMar>
              <w:left w:w="28" w:type="dxa"/>
              <w:right w:w="28" w:type="dxa"/>
            </w:tcMar>
          </w:tcPr>
          <w:p w14:paraId="79FD1B67" w14:textId="77777777" w:rsidR="00D3256E" w:rsidRPr="003F6D2B" w:rsidRDefault="00D3256E" w:rsidP="00CE25BF">
            <w:pPr>
              <w:ind w:left="0"/>
              <w:rPr>
                <w:sz w:val="18"/>
                <w:lang w:val="en-GB"/>
              </w:rPr>
            </w:pPr>
          </w:p>
        </w:tc>
        <w:tc>
          <w:tcPr>
            <w:tcW w:w="2350" w:type="dxa"/>
            <w:tcMar>
              <w:left w:w="28" w:type="dxa"/>
              <w:right w:w="28" w:type="dxa"/>
            </w:tcMar>
          </w:tcPr>
          <w:p w14:paraId="7E11388C" w14:textId="77777777" w:rsidR="00D3256E" w:rsidRPr="003F6D2B" w:rsidRDefault="00D3256E" w:rsidP="00CE25BF">
            <w:pPr>
              <w:ind w:left="0"/>
              <w:jc w:val="right"/>
              <w:rPr>
                <w:sz w:val="18"/>
                <w:lang w:val="en-GB"/>
              </w:rPr>
            </w:pPr>
          </w:p>
        </w:tc>
        <w:tc>
          <w:tcPr>
            <w:tcW w:w="2350" w:type="dxa"/>
            <w:tcMar>
              <w:left w:w="28" w:type="dxa"/>
              <w:right w:w="28" w:type="dxa"/>
            </w:tcMar>
          </w:tcPr>
          <w:p w14:paraId="75B3560E" w14:textId="77777777" w:rsidR="00D3256E" w:rsidRPr="003F6D2B" w:rsidRDefault="00D3256E" w:rsidP="00CE25BF">
            <w:pPr>
              <w:ind w:left="0"/>
              <w:jc w:val="right"/>
              <w:rPr>
                <w:sz w:val="18"/>
                <w:lang w:val="en-GB"/>
              </w:rPr>
            </w:pPr>
          </w:p>
        </w:tc>
        <w:tc>
          <w:tcPr>
            <w:tcW w:w="2098" w:type="dxa"/>
            <w:tcMar>
              <w:left w:w="28" w:type="dxa"/>
              <w:right w:w="28" w:type="dxa"/>
            </w:tcMar>
          </w:tcPr>
          <w:p w14:paraId="7BF95962" w14:textId="77777777" w:rsidR="00D3256E" w:rsidRPr="003F6D2B" w:rsidRDefault="00D3256E" w:rsidP="00CE25BF">
            <w:pPr>
              <w:ind w:left="0"/>
              <w:jc w:val="right"/>
              <w:rPr>
                <w:sz w:val="18"/>
                <w:lang w:val="en-GB"/>
              </w:rPr>
            </w:pPr>
          </w:p>
        </w:tc>
      </w:tr>
      <w:tr w:rsidR="00D3256E" w:rsidRPr="003F6D2B" w14:paraId="74D6CD12" w14:textId="77777777" w:rsidTr="00CE25BF">
        <w:trPr>
          <w:cantSplit/>
        </w:trPr>
        <w:tc>
          <w:tcPr>
            <w:tcW w:w="1748" w:type="dxa"/>
            <w:tcBorders>
              <w:bottom w:val="double" w:sz="4" w:space="0" w:color="auto"/>
            </w:tcBorders>
            <w:tcMar>
              <w:left w:w="28" w:type="dxa"/>
              <w:right w:w="28" w:type="dxa"/>
            </w:tcMar>
          </w:tcPr>
          <w:p w14:paraId="63F82CDC" w14:textId="77777777" w:rsidR="00D3256E" w:rsidRPr="003F6D2B" w:rsidRDefault="00D3256E" w:rsidP="00CE25BF">
            <w:pPr>
              <w:ind w:left="0"/>
              <w:rPr>
                <w:sz w:val="18"/>
                <w:lang w:val="en-GB"/>
              </w:rPr>
            </w:pPr>
          </w:p>
        </w:tc>
        <w:tc>
          <w:tcPr>
            <w:tcW w:w="2350" w:type="dxa"/>
            <w:tcBorders>
              <w:bottom w:val="double" w:sz="4" w:space="0" w:color="auto"/>
            </w:tcBorders>
            <w:tcMar>
              <w:left w:w="28" w:type="dxa"/>
              <w:right w:w="28" w:type="dxa"/>
            </w:tcMar>
          </w:tcPr>
          <w:p w14:paraId="42DDCF7C" w14:textId="77777777" w:rsidR="00D3256E" w:rsidRPr="003F6D2B" w:rsidRDefault="00D3256E" w:rsidP="00CE25BF">
            <w:pPr>
              <w:ind w:left="0"/>
              <w:jc w:val="right"/>
              <w:rPr>
                <w:sz w:val="18"/>
                <w:lang w:val="en-GB"/>
              </w:rPr>
            </w:pPr>
          </w:p>
        </w:tc>
        <w:tc>
          <w:tcPr>
            <w:tcW w:w="2350" w:type="dxa"/>
            <w:tcBorders>
              <w:bottom w:val="double" w:sz="4" w:space="0" w:color="auto"/>
            </w:tcBorders>
            <w:tcMar>
              <w:left w:w="28" w:type="dxa"/>
              <w:right w:w="28" w:type="dxa"/>
            </w:tcMar>
          </w:tcPr>
          <w:p w14:paraId="526DA089" w14:textId="77777777" w:rsidR="00D3256E" w:rsidRPr="003F6D2B" w:rsidRDefault="00D3256E" w:rsidP="00CE25BF">
            <w:pPr>
              <w:ind w:left="0"/>
              <w:jc w:val="right"/>
              <w:rPr>
                <w:sz w:val="18"/>
                <w:lang w:val="en-GB"/>
              </w:rPr>
            </w:pPr>
          </w:p>
        </w:tc>
        <w:tc>
          <w:tcPr>
            <w:tcW w:w="2098" w:type="dxa"/>
            <w:tcBorders>
              <w:bottom w:val="double" w:sz="4" w:space="0" w:color="auto"/>
            </w:tcBorders>
            <w:tcMar>
              <w:left w:w="28" w:type="dxa"/>
              <w:right w:w="28" w:type="dxa"/>
            </w:tcMar>
          </w:tcPr>
          <w:p w14:paraId="52B49577" w14:textId="77777777" w:rsidR="00D3256E" w:rsidRPr="003F6D2B" w:rsidRDefault="00D3256E" w:rsidP="00CE25BF">
            <w:pPr>
              <w:ind w:left="0"/>
              <w:jc w:val="right"/>
              <w:rPr>
                <w:sz w:val="18"/>
                <w:lang w:val="en-GB"/>
              </w:rPr>
            </w:pPr>
          </w:p>
        </w:tc>
      </w:tr>
    </w:tbl>
    <w:p w14:paraId="6F861962" w14:textId="77777777" w:rsidR="00D3256E" w:rsidRPr="003F6D2B" w:rsidRDefault="00D3256E">
      <w:pPr>
        <w:rPr>
          <w:lang w:val="en-GB"/>
        </w:rPr>
      </w:pPr>
    </w:p>
    <w:p w14:paraId="0688A989" w14:textId="77777777" w:rsidR="00D3256E" w:rsidRPr="003F6D2B" w:rsidRDefault="00D3256E">
      <w:pPr>
        <w:jc w:val="both"/>
        <w:rPr>
          <w:b/>
          <w:lang w:val="en-GB"/>
        </w:rPr>
      </w:pPr>
      <w:r w:rsidRPr="003F6D2B">
        <w:rPr>
          <w:b/>
          <w:lang w:val="en-GB"/>
        </w:rPr>
        <w:t xml:space="preserve">Liabilities Associated with the Construction and Acquisition of Assets (Including Financial </w:t>
      </w:r>
      <w:r w:rsidR="004D287C" w:rsidRPr="003F6D2B">
        <w:rPr>
          <w:b/>
          <w:lang w:val="en-GB"/>
        </w:rPr>
        <w:t>Leases</w:t>
      </w:r>
      <w:r w:rsidRPr="003F6D2B">
        <w:rPr>
          <w:b/>
          <w:lang w:val="en-GB"/>
        </w:rPr>
        <w:t>)</w:t>
      </w:r>
    </w:p>
    <w:p w14:paraId="43DC93A8" w14:textId="77777777" w:rsidR="00D3256E" w:rsidRPr="003F6D2B" w:rsidRDefault="00D3256E">
      <w:pPr>
        <w:jc w:val="both"/>
        <w:rPr>
          <w:lang w:val="en-GB"/>
        </w:rPr>
      </w:pPr>
    </w:p>
    <w:p w14:paraId="0019784A" w14:textId="77777777" w:rsidR="00D3256E" w:rsidRPr="003F6D2B" w:rsidRDefault="00D3256E">
      <w:pPr>
        <w:pStyle w:val="BodyTextIndent"/>
        <w:numPr>
          <w:ilvl w:val="0"/>
          <w:numId w:val="0"/>
        </w:numPr>
        <w:ind w:left="567"/>
        <w:rPr>
          <w:szCs w:val="24"/>
          <w:lang w:val="en-GB"/>
        </w:rPr>
      </w:pPr>
      <w:r w:rsidRPr="003F6D2B">
        <w:rPr>
          <w:szCs w:val="24"/>
          <w:lang w:val="en-GB"/>
        </w:rPr>
        <w:t xml:space="preserve">At the balance sheet date, the Company recorded future liabilities as a result of the contracted capital expenditure of CZK </w:t>
      </w:r>
      <w:r w:rsidR="006C4FA9" w:rsidRPr="003F6D2B">
        <w:rPr>
          <w:szCs w:val="24"/>
          <w:lang w:val="en-GB"/>
        </w:rPr>
        <w:t>XXX</w:t>
      </w:r>
      <w:r w:rsidRPr="003F6D2B">
        <w:rPr>
          <w:szCs w:val="24"/>
          <w:lang w:val="en-GB"/>
        </w:rPr>
        <w:t xml:space="preserve"> thousand.</w:t>
      </w:r>
    </w:p>
    <w:p w14:paraId="6C2863B4" w14:textId="77777777" w:rsidR="00D3256E" w:rsidRPr="003F6D2B" w:rsidRDefault="00D3256E">
      <w:pPr>
        <w:rPr>
          <w:i/>
          <w:lang w:val="en-GB"/>
        </w:rPr>
      </w:pPr>
    </w:p>
    <w:p w14:paraId="6485F2C4" w14:textId="77777777" w:rsidR="00D3256E" w:rsidRPr="003F6D2B" w:rsidRDefault="00D3256E">
      <w:pPr>
        <w:pStyle w:val="BodyTextIndent3"/>
        <w:widowControl/>
        <w:rPr>
          <w:bCs/>
          <w:iCs/>
          <w:lang w:val="en-GB"/>
        </w:rPr>
      </w:pPr>
      <w:r w:rsidRPr="003F6D2B">
        <w:rPr>
          <w:bCs/>
          <w:iCs/>
          <w:lang w:val="en-GB"/>
        </w:rPr>
        <w:lastRenderedPageBreak/>
        <w:t>(Provide more comments as and when necessary.)</w:t>
      </w:r>
    </w:p>
    <w:p w14:paraId="01BF32EE" w14:textId="77777777" w:rsidR="00EC20B1" w:rsidRPr="003F6D2B" w:rsidRDefault="00EC20B1">
      <w:pPr>
        <w:ind w:left="0"/>
        <w:rPr>
          <w:b/>
          <w:lang w:val="en-GB"/>
        </w:rPr>
      </w:pPr>
    </w:p>
    <w:p w14:paraId="1F119341" w14:textId="77777777" w:rsidR="00D3256E" w:rsidRPr="003F6D2B" w:rsidRDefault="00D3256E">
      <w:pPr>
        <w:jc w:val="both"/>
        <w:rPr>
          <w:b/>
          <w:lang w:val="en-GB"/>
        </w:rPr>
      </w:pPr>
      <w:r w:rsidRPr="003F6D2B">
        <w:rPr>
          <w:b/>
          <w:lang w:val="en-GB"/>
        </w:rPr>
        <w:t>Environmental Liabilities</w:t>
      </w:r>
    </w:p>
    <w:p w14:paraId="004AE056" w14:textId="77777777" w:rsidR="00D3256E" w:rsidRPr="003F6D2B" w:rsidRDefault="00D3256E">
      <w:pPr>
        <w:jc w:val="both"/>
        <w:rPr>
          <w:b/>
          <w:lang w:val="en-GB"/>
        </w:rPr>
      </w:pPr>
    </w:p>
    <w:p w14:paraId="538D04CE" w14:textId="09FA903A" w:rsidR="00D3256E" w:rsidRPr="003F6D2B" w:rsidRDefault="00D3256E">
      <w:pPr>
        <w:jc w:val="both"/>
        <w:rPr>
          <w:bCs/>
          <w:iCs/>
          <w:lang w:val="en-GB"/>
        </w:rPr>
      </w:pPr>
      <w:r w:rsidRPr="003F6D2B">
        <w:rPr>
          <w:lang w:val="en-GB"/>
        </w:rPr>
        <w:t xml:space="preserve">As of 31 December </w:t>
      </w:r>
      <w:r w:rsidR="009449CF" w:rsidRPr="003F6D2B">
        <w:rPr>
          <w:lang w:val="en-GB"/>
        </w:rPr>
        <w:t>202</w:t>
      </w:r>
      <w:r w:rsidR="004E3E86" w:rsidRPr="003F6D2B">
        <w:rPr>
          <w:lang w:val="en-GB"/>
        </w:rPr>
        <w:t>4</w:t>
      </w:r>
      <w:r w:rsidRPr="003F6D2B">
        <w:rPr>
          <w:lang w:val="en-GB"/>
        </w:rPr>
        <w:t>, there was no environme</w:t>
      </w:r>
      <w:r w:rsidR="00C50DE0" w:rsidRPr="003F6D2B">
        <w:rPr>
          <w:lang w:val="en-GB"/>
        </w:rPr>
        <w:t>ntal audit of the Company. As a </w:t>
      </w:r>
      <w:r w:rsidRPr="003F6D2B">
        <w:rPr>
          <w:lang w:val="en-GB"/>
        </w:rPr>
        <w:t>result, the Company’s management cannot estimate contingent liabilities pertaining to damage caused by prior activities or liabilities related to the prevention of potential future damage.</w:t>
      </w:r>
    </w:p>
    <w:p w14:paraId="63FE2A34" w14:textId="77777777" w:rsidR="00D3256E" w:rsidRPr="003F6D2B" w:rsidRDefault="007A2CFC" w:rsidP="007A2CFC">
      <w:pPr>
        <w:pStyle w:val="Heading2"/>
      </w:pPr>
      <w:bookmarkStart w:id="296" w:name="_Toc87163774"/>
      <w:bookmarkStart w:id="297" w:name="_Toc40579662"/>
      <w:bookmarkStart w:id="298" w:name="_Toc53393392"/>
      <w:bookmarkStart w:id="299" w:name="_Toc190342832"/>
      <w:r w:rsidRPr="003F6D2B">
        <w:t>Post B</w:t>
      </w:r>
      <w:r w:rsidR="00D3256E" w:rsidRPr="003F6D2B">
        <w:t xml:space="preserve">alance </w:t>
      </w:r>
      <w:r w:rsidRPr="003F6D2B">
        <w:t>Sheet E</w:t>
      </w:r>
      <w:r w:rsidR="00D3256E" w:rsidRPr="003F6D2B">
        <w:t>vents</w:t>
      </w:r>
      <w:bookmarkEnd w:id="296"/>
      <w:bookmarkEnd w:id="299"/>
      <w:r w:rsidR="00D3256E" w:rsidRPr="003F6D2B">
        <w:t xml:space="preserve"> </w:t>
      </w:r>
      <w:bookmarkEnd w:id="297"/>
      <w:bookmarkEnd w:id="298"/>
    </w:p>
    <w:p w14:paraId="28A5ED2D" w14:textId="4A640F63" w:rsidR="0008220B" w:rsidRPr="003F6D2B" w:rsidRDefault="0008220B" w:rsidP="0008220B">
      <w:pPr>
        <w:jc w:val="both"/>
        <w:rPr>
          <w:b/>
          <w:i/>
          <w:lang w:val="en-GB"/>
        </w:rPr>
      </w:pPr>
      <w:r w:rsidRPr="003F6D2B">
        <w:rPr>
          <w:b/>
          <w:i/>
          <w:lang w:val="en-GB"/>
        </w:rPr>
        <w:t xml:space="preserve">(State significant post balance sheet events, such as an increase/decrease in share capital, </w:t>
      </w:r>
      <w:r w:rsidR="002953C0" w:rsidRPr="003F6D2B">
        <w:rPr>
          <w:b/>
          <w:i/>
          <w:lang w:val="en-GB"/>
        </w:rPr>
        <w:t xml:space="preserve">COVID-19 outbreak, </w:t>
      </w:r>
      <w:r w:rsidRPr="003F6D2B">
        <w:rPr>
          <w:b/>
          <w:i/>
          <w:lang w:val="en-GB"/>
        </w:rPr>
        <w:t xml:space="preserve">material investments, new loans, acquisition of </w:t>
      </w:r>
      <w:r w:rsidR="00740E75">
        <w:rPr>
          <w:b/>
          <w:i/>
          <w:lang w:val="en-GB"/>
        </w:rPr>
        <w:t xml:space="preserve">a </w:t>
      </w:r>
      <w:r w:rsidRPr="003F6D2B">
        <w:rPr>
          <w:b/>
          <w:i/>
          <w:lang w:val="en-GB"/>
        </w:rPr>
        <w:t>business, and natural disasters. Describe the nature of each material event and the financial impact of the event on the Company, or explain why an estimate of the financial consequences cannot be made.)</w:t>
      </w:r>
    </w:p>
    <w:p w14:paraId="00889A7D" w14:textId="77777777" w:rsidR="0008220B" w:rsidRPr="003F6D2B" w:rsidRDefault="0008220B" w:rsidP="0008220B">
      <w:pPr>
        <w:pStyle w:val="BodyTextIndent3"/>
        <w:widowControl/>
        <w:rPr>
          <w:szCs w:val="24"/>
          <w:lang w:val="en-GB"/>
        </w:rPr>
      </w:pPr>
    </w:p>
    <w:p w14:paraId="139B574C" w14:textId="77777777" w:rsidR="0008220B" w:rsidRPr="003F6D2B" w:rsidRDefault="0008220B" w:rsidP="0008220B">
      <w:pPr>
        <w:pStyle w:val="BodyTextIndent3"/>
        <w:widowControl/>
        <w:rPr>
          <w:b w:val="0"/>
          <w:i w:val="0"/>
          <w:lang w:val="en-GB"/>
        </w:rPr>
      </w:pPr>
      <w:r w:rsidRPr="003F6D2B">
        <w:rPr>
          <w:szCs w:val="24"/>
          <w:lang w:val="en-GB"/>
        </w:rPr>
        <w:t xml:space="preserve">(Or) </w:t>
      </w:r>
      <w:r w:rsidRPr="003F6D2B">
        <w:rPr>
          <w:b w:val="0"/>
          <w:i w:val="0"/>
          <w:szCs w:val="24"/>
          <w:lang w:val="en-GB"/>
        </w:rPr>
        <w:t>No events occurred subsequent to the balance sheet date that would have a material impact on the financial statements.</w:t>
      </w:r>
    </w:p>
    <w:p w14:paraId="4970C6B1" w14:textId="77777777" w:rsidR="00D3256E" w:rsidRPr="003F6D2B" w:rsidRDefault="00D3256E">
      <w:pPr>
        <w:jc w:val="both"/>
        <w:rPr>
          <w:lang w:val="en-GB"/>
        </w:rPr>
      </w:pPr>
    </w:p>
    <w:p w14:paraId="06834F9B" w14:textId="77777777" w:rsidR="00392EBE" w:rsidRPr="003F6D2B" w:rsidRDefault="00392EBE">
      <w:pPr>
        <w:jc w:val="both"/>
        <w:rPr>
          <w:lang w:val="en-GB"/>
        </w:rPr>
      </w:pPr>
    </w:p>
    <w:sectPr w:rsidR="00392EBE" w:rsidRPr="003F6D2B" w:rsidSect="00EA2AAB">
      <w:headerReference w:type="default" r:id="rId8"/>
      <w:footerReference w:type="even" r:id="rId9"/>
      <w:footerReference w:type="default" r:id="rId10"/>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918B2" w14:textId="77777777" w:rsidR="0041138B" w:rsidRDefault="0041138B">
      <w:r>
        <w:separator/>
      </w:r>
    </w:p>
  </w:endnote>
  <w:endnote w:type="continuationSeparator" w:id="0">
    <w:p w14:paraId="46BA5EA8" w14:textId="77777777" w:rsidR="0041138B" w:rsidRDefault="0041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3FA8" w14:textId="77777777" w:rsidR="006A5F5B" w:rsidRDefault="006A5F5B" w:rsidP="0005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7CF6AF" w14:textId="77777777" w:rsidR="006A5F5B" w:rsidRDefault="006A5F5B" w:rsidP="000524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E370" w14:textId="2D51A1FC" w:rsidR="006A5F5B" w:rsidRDefault="006A5F5B" w:rsidP="00052433">
    <w:pPr>
      <w:pStyle w:val="Footer"/>
      <w:pBdr>
        <w:top w:val="single" w:sz="4" w:space="1" w:color="auto"/>
      </w:pBdr>
      <w:tabs>
        <w:tab w:val="clear" w:pos="9406"/>
      </w:tabs>
      <w:ind w:left="0" w:right="14"/>
      <w:rPr>
        <w:lang w:val="en-AU"/>
      </w:rPr>
    </w:pPr>
    <w:r>
      <w:rPr>
        <w:bCs/>
      </w:rPr>
      <w:t>Name of the company according to the details reported in the Register of Companies</w:t>
    </w:r>
    <w:r w:rsidR="00210778">
      <w:rPr>
        <w:bCs/>
      </w:rPr>
      <w:t xml:space="preserve"> </w:t>
    </w:r>
    <w:r w:rsidRPr="00AA125F">
      <w:rPr>
        <w:bCs/>
      </w:rPr>
      <w:fldChar w:fldCharType="begin"/>
    </w:r>
    <w:r w:rsidRPr="00AA125F">
      <w:rPr>
        <w:bCs/>
      </w:rPr>
      <w:instrText xml:space="preserve"> PAGE   \* MERGEFORMAT </w:instrText>
    </w:r>
    <w:r w:rsidRPr="00AA125F">
      <w:rPr>
        <w:bCs/>
      </w:rPr>
      <w:fldChar w:fldCharType="separate"/>
    </w:r>
    <w:r w:rsidR="00442950">
      <w:rPr>
        <w:bCs/>
        <w:noProof/>
      </w:rPr>
      <w:t>15</w:t>
    </w:r>
    <w:r w:rsidRPr="00AA125F">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98C94" w14:textId="77777777" w:rsidR="0041138B" w:rsidRDefault="0041138B">
      <w:r>
        <w:separator/>
      </w:r>
    </w:p>
  </w:footnote>
  <w:footnote w:type="continuationSeparator" w:id="0">
    <w:p w14:paraId="5A067090" w14:textId="77777777" w:rsidR="0041138B" w:rsidRDefault="00411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0518" w14:textId="0EEDA9B8" w:rsidR="006A5F5B" w:rsidRDefault="006A5F5B">
    <w:pPr>
      <w:pStyle w:val="Header"/>
      <w:pBdr>
        <w:bottom w:val="single" w:sz="4" w:space="1" w:color="auto"/>
      </w:pBdr>
      <w:ind w:left="0"/>
      <w:jc w:val="center"/>
      <w:rPr>
        <w:lang w:val="en-AU"/>
      </w:rPr>
    </w:pPr>
    <w:r>
      <w:rPr>
        <w:lang w:val="en-AU"/>
      </w:rPr>
      <w:t xml:space="preserve">Notes to the Financial Statements for the Year Ended 31 December </w:t>
    </w:r>
    <w:r w:rsidR="009449CF">
      <w:rPr>
        <w:lang w:val="en-AU"/>
      </w:rPr>
      <w:t>202</w:t>
    </w:r>
    <w:r w:rsidR="007F34B1">
      <w:rPr>
        <w:lang w:val="en-AU"/>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67705D"/>
    <w:multiLevelType w:val="hybridMultilevel"/>
    <w:tmpl w:val="171876EE"/>
    <w:lvl w:ilvl="0" w:tplc="6616F088">
      <w:start w:val="1"/>
      <w:numFmt w:val="bullet"/>
      <w:lvlText w:val=""/>
      <w:lvlJc w:val="left"/>
      <w:pPr>
        <w:tabs>
          <w:tab w:val="num" w:pos="1800"/>
        </w:tabs>
        <w:ind w:left="1800" w:hanging="360"/>
      </w:pPr>
      <w:rPr>
        <w:rFonts w:ascii="Symbol" w:hAnsi="Symbol" w:hint="default"/>
      </w:rPr>
    </w:lvl>
    <w:lvl w:ilvl="1" w:tplc="2A1CD9D0">
      <w:numFmt w:val="bullet"/>
      <w:lvlText w:val="-"/>
      <w:lvlJc w:val="left"/>
      <w:pPr>
        <w:ind w:left="2520" w:hanging="360"/>
      </w:pPr>
      <w:rPr>
        <w:rFonts w:ascii="Calibri" w:eastAsia="Times New Roman" w:hAnsi="Calibri" w:cs="Calibri"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7DB72A1"/>
    <w:multiLevelType w:val="hybridMultilevel"/>
    <w:tmpl w:val="D322753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B484861"/>
    <w:multiLevelType w:val="hybridMultilevel"/>
    <w:tmpl w:val="E140E580"/>
    <w:lvl w:ilvl="0" w:tplc="04090003">
      <w:start w:val="1"/>
      <w:numFmt w:val="bullet"/>
      <w:lvlText w:val="o"/>
      <w:lvlJc w:val="left"/>
      <w:pPr>
        <w:ind w:left="1287" w:hanging="360"/>
      </w:pPr>
      <w:rPr>
        <w:rFonts w:ascii="Courier New" w:hAnsi="Courier New" w:cs="Courier New"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 w15:restartNumberingAfterBreak="0">
    <w:nsid w:val="214930BA"/>
    <w:multiLevelType w:val="multilevel"/>
    <w:tmpl w:val="BDFCEB34"/>
    <w:lvl w:ilvl="0">
      <w:start w:val="1"/>
      <w:numFmt w:val="decimal"/>
      <w:pStyle w:val="Heading1"/>
      <w:lvlText w:val="%1."/>
      <w:lvlJc w:val="left"/>
      <w:pPr>
        <w:tabs>
          <w:tab w:val="num" w:pos="567"/>
        </w:tabs>
        <w:ind w:left="567" w:hanging="567"/>
      </w:pPr>
      <w:rPr>
        <w:rFonts w:ascii="Aptos" w:hAnsi="Aptos" w:hint="default"/>
        <w:b/>
        <w:i w:val="0"/>
        <w:sz w:val="24"/>
      </w:rPr>
    </w:lvl>
    <w:lvl w:ilvl="1">
      <w:start w:val="1"/>
      <w:numFmt w:val="decimal"/>
      <w:pStyle w:val="Heading2"/>
      <w:lvlText w:val="%1.%2."/>
      <w:lvlJc w:val="left"/>
      <w:pPr>
        <w:tabs>
          <w:tab w:val="num" w:pos="567"/>
        </w:tabs>
        <w:ind w:left="567" w:hanging="567"/>
      </w:pPr>
      <w:rPr>
        <w:rFonts w:ascii="Aptos" w:hAnsi="Aptos" w:hint="default"/>
        <w:b/>
        <w:i w:val="0"/>
        <w:sz w:val="24"/>
      </w:rPr>
    </w:lvl>
    <w:lvl w:ilvl="2">
      <w:start w:val="1"/>
      <w:numFmt w:val="decimal"/>
      <w:pStyle w:val="Heading3"/>
      <w:lvlText w:val="%1.%2.%3."/>
      <w:lvlJc w:val="left"/>
      <w:pPr>
        <w:tabs>
          <w:tab w:val="num" w:pos="567"/>
        </w:tabs>
        <w:ind w:left="567" w:hanging="567"/>
      </w:pPr>
      <w:rPr>
        <w:rFonts w:ascii="Aptos" w:hAnsi="Aptos" w:hint="default"/>
        <w:b/>
        <w:i w:val="0"/>
        <w:sz w:val="24"/>
        <w:u w:val="none"/>
      </w:rPr>
    </w:lvl>
    <w:lvl w:ilvl="3">
      <w:start w:val="1"/>
      <w:numFmt w:val="lowerLetter"/>
      <w:pStyle w:val="Heading4"/>
      <w:lvlText w:val="%4)"/>
      <w:lvlJc w:val="left"/>
      <w:pPr>
        <w:tabs>
          <w:tab w:val="num" w:pos="0"/>
        </w:tabs>
        <w:ind w:left="2421" w:hanging="720"/>
      </w:pPr>
      <w:rPr>
        <w:rFonts w:hint="default"/>
      </w:rPr>
    </w:lvl>
    <w:lvl w:ilvl="4">
      <w:start w:val="1"/>
      <w:numFmt w:val="decimal"/>
      <w:pStyle w:val="Heading5"/>
      <w:lvlText w:val="(%5)"/>
      <w:lvlJc w:val="left"/>
      <w:pPr>
        <w:tabs>
          <w:tab w:val="num" w:pos="0"/>
        </w:tabs>
        <w:ind w:left="3141" w:hanging="720"/>
      </w:pPr>
      <w:rPr>
        <w:rFonts w:hint="default"/>
      </w:rPr>
    </w:lvl>
    <w:lvl w:ilvl="5">
      <w:start w:val="1"/>
      <w:numFmt w:val="lowerLetter"/>
      <w:pStyle w:val="Heading6"/>
      <w:lvlText w:val="(%6)"/>
      <w:lvlJc w:val="left"/>
      <w:pPr>
        <w:tabs>
          <w:tab w:val="num" w:pos="0"/>
        </w:tabs>
        <w:ind w:left="3861" w:hanging="720"/>
      </w:pPr>
      <w:rPr>
        <w:rFonts w:hint="default"/>
      </w:rPr>
    </w:lvl>
    <w:lvl w:ilvl="6">
      <w:start w:val="1"/>
      <w:numFmt w:val="lowerRoman"/>
      <w:pStyle w:val="Heading7"/>
      <w:lvlText w:val="(%7)"/>
      <w:lvlJc w:val="left"/>
      <w:pPr>
        <w:tabs>
          <w:tab w:val="num" w:pos="0"/>
        </w:tabs>
        <w:ind w:left="4581" w:hanging="720"/>
      </w:pPr>
      <w:rPr>
        <w:rFonts w:hint="default"/>
      </w:rPr>
    </w:lvl>
    <w:lvl w:ilvl="7">
      <w:start w:val="1"/>
      <w:numFmt w:val="lowerLetter"/>
      <w:pStyle w:val="Heading8"/>
      <w:lvlText w:val="(%8)"/>
      <w:lvlJc w:val="left"/>
      <w:pPr>
        <w:tabs>
          <w:tab w:val="num" w:pos="0"/>
        </w:tabs>
        <w:ind w:left="5301" w:hanging="720"/>
      </w:pPr>
      <w:rPr>
        <w:rFonts w:hint="default"/>
      </w:rPr>
    </w:lvl>
    <w:lvl w:ilvl="8">
      <w:start w:val="1"/>
      <w:numFmt w:val="lowerRoman"/>
      <w:pStyle w:val="Heading9"/>
      <w:lvlText w:val="(%9)"/>
      <w:lvlJc w:val="left"/>
      <w:pPr>
        <w:tabs>
          <w:tab w:val="num" w:pos="0"/>
        </w:tabs>
        <w:ind w:left="6021" w:hanging="720"/>
      </w:pPr>
      <w:rPr>
        <w:rFonts w:hint="default"/>
      </w:rPr>
    </w:lvl>
  </w:abstractNum>
  <w:abstractNum w:abstractNumId="5" w15:restartNumberingAfterBreak="0">
    <w:nsid w:val="38345284"/>
    <w:multiLevelType w:val="hybridMultilevel"/>
    <w:tmpl w:val="CD3E392A"/>
    <w:lvl w:ilvl="0" w:tplc="AF0E4C10">
      <w:start w:val="1"/>
      <w:numFmt w:val="lowerLetter"/>
      <w:lvlText w:val="%1."/>
      <w:lvlJc w:val="left"/>
      <w:pPr>
        <w:tabs>
          <w:tab w:val="num" w:pos="567"/>
        </w:tabs>
        <w:ind w:left="567" w:hanging="567"/>
      </w:pPr>
      <w:rPr>
        <w:rFonts w:ascii="Times New Roman" w:hAnsi="Times New Roman" w:hint="default"/>
        <w:b w:val="0"/>
        <w:i w:val="0"/>
        <w:sz w:val="24"/>
      </w:rPr>
    </w:lvl>
    <w:lvl w:ilvl="1" w:tplc="08FC088C">
      <w:start w:val="1"/>
      <w:numFmt w:val="lowerLetter"/>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790DB1"/>
    <w:multiLevelType w:val="hybridMultilevel"/>
    <w:tmpl w:val="CFB6FC0A"/>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hint="default"/>
      </w:rPr>
    </w:lvl>
    <w:lvl w:ilvl="8" w:tplc="04090005">
      <w:start w:val="1"/>
      <w:numFmt w:val="bullet"/>
      <w:lvlText w:val=""/>
      <w:lvlJc w:val="left"/>
      <w:pPr>
        <w:ind w:left="7331" w:hanging="360"/>
      </w:pPr>
      <w:rPr>
        <w:rFonts w:ascii="Wingdings" w:hAnsi="Wingdings" w:hint="default"/>
      </w:rPr>
    </w:lvl>
  </w:abstractNum>
  <w:abstractNum w:abstractNumId="7" w15:restartNumberingAfterBreak="0">
    <w:nsid w:val="4C3A0F23"/>
    <w:multiLevelType w:val="hybridMultilevel"/>
    <w:tmpl w:val="D298A45E"/>
    <w:lvl w:ilvl="0" w:tplc="04090001">
      <w:start w:val="1"/>
      <w:numFmt w:val="bullet"/>
      <w:lvlText w:val=""/>
      <w:lvlJc w:val="left"/>
      <w:pPr>
        <w:ind w:left="1650" w:hanging="360"/>
      </w:pPr>
      <w:rPr>
        <w:rFonts w:ascii="Symbol" w:hAnsi="Symbol" w:hint="default"/>
      </w:rPr>
    </w:lvl>
    <w:lvl w:ilvl="1" w:tplc="04090003">
      <w:start w:val="1"/>
      <w:numFmt w:val="bullet"/>
      <w:lvlText w:val="o"/>
      <w:lvlJc w:val="left"/>
      <w:pPr>
        <w:ind w:left="2370" w:hanging="360"/>
      </w:pPr>
      <w:rPr>
        <w:rFonts w:ascii="Courier New" w:hAnsi="Courier New" w:hint="default"/>
      </w:rPr>
    </w:lvl>
    <w:lvl w:ilvl="2" w:tplc="04090005">
      <w:start w:val="1"/>
      <w:numFmt w:val="bullet"/>
      <w:lvlText w:val=""/>
      <w:lvlJc w:val="left"/>
      <w:pPr>
        <w:ind w:left="3090" w:hanging="360"/>
      </w:pPr>
      <w:rPr>
        <w:rFonts w:ascii="Wingdings" w:hAnsi="Wingdings" w:hint="default"/>
      </w:rPr>
    </w:lvl>
    <w:lvl w:ilvl="3" w:tplc="04090001">
      <w:start w:val="1"/>
      <w:numFmt w:val="bullet"/>
      <w:lvlText w:val=""/>
      <w:lvlJc w:val="left"/>
      <w:pPr>
        <w:ind w:left="3810" w:hanging="360"/>
      </w:pPr>
      <w:rPr>
        <w:rFonts w:ascii="Symbol" w:hAnsi="Symbol" w:hint="default"/>
      </w:rPr>
    </w:lvl>
    <w:lvl w:ilvl="4" w:tplc="04090003">
      <w:start w:val="1"/>
      <w:numFmt w:val="bullet"/>
      <w:lvlText w:val="o"/>
      <w:lvlJc w:val="left"/>
      <w:pPr>
        <w:ind w:left="4530" w:hanging="360"/>
      </w:pPr>
      <w:rPr>
        <w:rFonts w:ascii="Courier New" w:hAnsi="Courier New" w:hint="default"/>
      </w:rPr>
    </w:lvl>
    <w:lvl w:ilvl="5" w:tplc="04090005">
      <w:start w:val="1"/>
      <w:numFmt w:val="bullet"/>
      <w:lvlText w:val=""/>
      <w:lvlJc w:val="left"/>
      <w:pPr>
        <w:ind w:left="5250" w:hanging="360"/>
      </w:pPr>
      <w:rPr>
        <w:rFonts w:ascii="Wingdings" w:hAnsi="Wingdings" w:hint="default"/>
      </w:rPr>
    </w:lvl>
    <w:lvl w:ilvl="6" w:tplc="04090001">
      <w:start w:val="1"/>
      <w:numFmt w:val="bullet"/>
      <w:lvlText w:val=""/>
      <w:lvlJc w:val="left"/>
      <w:pPr>
        <w:ind w:left="5970" w:hanging="360"/>
      </w:pPr>
      <w:rPr>
        <w:rFonts w:ascii="Symbol" w:hAnsi="Symbol" w:hint="default"/>
      </w:rPr>
    </w:lvl>
    <w:lvl w:ilvl="7" w:tplc="04090003">
      <w:start w:val="1"/>
      <w:numFmt w:val="bullet"/>
      <w:lvlText w:val="o"/>
      <w:lvlJc w:val="left"/>
      <w:pPr>
        <w:ind w:left="6690" w:hanging="360"/>
      </w:pPr>
      <w:rPr>
        <w:rFonts w:ascii="Courier New" w:hAnsi="Courier New" w:hint="default"/>
      </w:rPr>
    </w:lvl>
    <w:lvl w:ilvl="8" w:tplc="04090005">
      <w:start w:val="1"/>
      <w:numFmt w:val="bullet"/>
      <w:lvlText w:val=""/>
      <w:lvlJc w:val="left"/>
      <w:pPr>
        <w:ind w:left="7410" w:hanging="360"/>
      </w:pPr>
      <w:rPr>
        <w:rFonts w:ascii="Wingdings" w:hAnsi="Wingdings" w:hint="default"/>
      </w:rPr>
    </w:lvl>
  </w:abstractNum>
  <w:abstractNum w:abstractNumId="8" w15:restartNumberingAfterBreak="0">
    <w:nsid w:val="4E5F4B0C"/>
    <w:multiLevelType w:val="hybridMultilevel"/>
    <w:tmpl w:val="92E8560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9" w15:restartNumberingAfterBreak="0">
    <w:nsid w:val="58447F1A"/>
    <w:multiLevelType w:val="hybridMultilevel"/>
    <w:tmpl w:val="B1C2E54C"/>
    <w:lvl w:ilvl="0" w:tplc="38E296FA">
      <w:start w:val="1"/>
      <w:numFmt w:val="bullet"/>
      <w:lvlText w:val="-"/>
      <w:lvlJc w:val="left"/>
      <w:pPr>
        <w:ind w:left="1650" w:hanging="360"/>
      </w:pPr>
      <w:rPr>
        <w:rFonts w:ascii="SimSun-ExtB" w:eastAsia="SimSun-ExtB" w:hAnsi="SimSun-ExtB" w:hint="eastAsia"/>
      </w:rPr>
    </w:lvl>
    <w:lvl w:ilvl="1" w:tplc="04090003">
      <w:start w:val="1"/>
      <w:numFmt w:val="bullet"/>
      <w:lvlText w:val="o"/>
      <w:lvlJc w:val="left"/>
      <w:pPr>
        <w:ind w:left="2370" w:hanging="360"/>
      </w:pPr>
      <w:rPr>
        <w:rFonts w:ascii="Courier New" w:hAnsi="Courier New" w:hint="default"/>
      </w:rPr>
    </w:lvl>
    <w:lvl w:ilvl="2" w:tplc="04090005">
      <w:start w:val="1"/>
      <w:numFmt w:val="bullet"/>
      <w:lvlText w:val=""/>
      <w:lvlJc w:val="left"/>
      <w:pPr>
        <w:ind w:left="3090" w:hanging="360"/>
      </w:pPr>
      <w:rPr>
        <w:rFonts w:ascii="Wingdings" w:hAnsi="Wingdings" w:hint="default"/>
      </w:rPr>
    </w:lvl>
    <w:lvl w:ilvl="3" w:tplc="04090001">
      <w:start w:val="1"/>
      <w:numFmt w:val="bullet"/>
      <w:lvlText w:val=""/>
      <w:lvlJc w:val="left"/>
      <w:pPr>
        <w:ind w:left="3810" w:hanging="360"/>
      </w:pPr>
      <w:rPr>
        <w:rFonts w:ascii="Symbol" w:hAnsi="Symbol" w:hint="default"/>
      </w:rPr>
    </w:lvl>
    <w:lvl w:ilvl="4" w:tplc="04090003">
      <w:start w:val="1"/>
      <w:numFmt w:val="bullet"/>
      <w:lvlText w:val="o"/>
      <w:lvlJc w:val="left"/>
      <w:pPr>
        <w:ind w:left="4530" w:hanging="360"/>
      </w:pPr>
      <w:rPr>
        <w:rFonts w:ascii="Courier New" w:hAnsi="Courier New" w:hint="default"/>
      </w:rPr>
    </w:lvl>
    <w:lvl w:ilvl="5" w:tplc="04090005">
      <w:start w:val="1"/>
      <w:numFmt w:val="bullet"/>
      <w:lvlText w:val=""/>
      <w:lvlJc w:val="left"/>
      <w:pPr>
        <w:ind w:left="5250" w:hanging="360"/>
      </w:pPr>
      <w:rPr>
        <w:rFonts w:ascii="Wingdings" w:hAnsi="Wingdings" w:hint="default"/>
      </w:rPr>
    </w:lvl>
    <w:lvl w:ilvl="6" w:tplc="04090001">
      <w:start w:val="1"/>
      <w:numFmt w:val="bullet"/>
      <w:lvlText w:val=""/>
      <w:lvlJc w:val="left"/>
      <w:pPr>
        <w:ind w:left="5970" w:hanging="360"/>
      </w:pPr>
      <w:rPr>
        <w:rFonts w:ascii="Symbol" w:hAnsi="Symbol" w:hint="default"/>
      </w:rPr>
    </w:lvl>
    <w:lvl w:ilvl="7" w:tplc="04090003">
      <w:start w:val="1"/>
      <w:numFmt w:val="bullet"/>
      <w:lvlText w:val="o"/>
      <w:lvlJc w:val="left"/>
      <w:pPr>
        <w:ind w:left="6690" w:hanging="360"/>
      </w:pPr>
      <w:rPr>
        <w:rFonts w:ascii="Courier New" w:hAnsi="Courier New" w:hint="default"/>
      </w:rPr>
    </w:lvl>
    <w:lvl w:ilvl="8" w:tplc="04090005">
      <w:start w:val="1"/>
      <w:numFmt w:val="bullet"/>
      <w:lvlText w:val=""/>
      <w:lvlJc w:val="left"/>
      <w:pPr>
        <w:ind w:left="7410" w:hanging="360"/>
      </w:pPr>
      <w:rPr>
        <w:rFonts w:ascii="Wingdings" w:hAnsi="Wingdings" w:hint="default"/>
      </w:rPr>
    </w:lvl>
  </w:abstractNum>
  <w:abstractNum w:abstractNumId="10" w15:restartNumberingAfterBreak="0">
    <w:nsid w:val="59222430"/>
    <w:multiLevelType w:val="hybridMultilevel"/>
    <w:tmpl w:val="5ACA7240"/>
    <w:lvl w:ilvl="0" w:tplc="E62A7838">
      <w:start w:val="1"/>
      <w:numFmt w:val="upperLetter"/>
      <w:lvlText w:val="(%1."/>
      <w:lvlJc w:val="left"/>
      <w:pPr>
        <w:ind w:left="930" w:hanging="360"/>
      </w:pPr>
      <w:rPr>
        <w:rFonts w:cs="Times New Roman" w:hint="default"/>
      </w:rPr>
    </w:lvl>
    <w:lvl w:ilvl="1" w:tplc="04090019">
      <w:start w:val="1"/>
      <w:numFmt w:val="lowerLetter"/>
      <w:lvlText w:val="%2."/>
      <w:lvlJc w:val="left"/>
      <w:pPr>
        <w:ind w:left="1650" w:hanging="360"/>
      </w:pPr>
      <w:rPr>
        <w:rFonts w:cs="Times New Roman"/>
      </w:rPr>
    </w:lvl>
    <w:lvl w:ilvl="2" w:tplc="0409001B">
      <w:start w:val="1"/>
      <w:numFmt w:val="lowerRoman"/>
      <w:lvlText w:val="%3."/>
      <w:lvlJc w:val="right"/>
      <w:pPr>
        <w:ind w:left="2370" w:hanging="180"/>
      </w:pPr>
      <w:rPr>
        <w:rFonts w:cs="Times New Roman"/>
      </w:rPr>
    </w:lvl>
    <w:lvl w:ilvl="3" w:tplc="0409000F">
      <w:start w:val="1"/>
      <w:numFmt w:val="decimal"/>
      <w:lvlText w:val="%4."/>
      <w:lvlJc w:val="left"/>
      <w:pPr>
        <w:ind w:left="3090" w:hanging="360"/>
      </w:pPr>
      <w:rPr>
        <w:rFonts w:cs="Times New Roman"/>
      </w:rPr>
    </w:lvl>
    <w:lvl w:ilvl="4" w:tplc="04090019">
      <w:start w:val="1"/>
      <w:numFmt w:val="lowerLetter"/>
      <w:lvlText w:val="%5."/>
      <w:lvlJc w:val="left"/>
      <w:pPr>
        <w:ind w:left="3810" w:hanging="360"/>
      </w:pPr>
      <w:rPr>
        <w:rFonts w:cs="Times New Roman"/>
      </w:rPr>
    </w:lvl>
    <w:lvl w:ilvl="5" w:tplc="0409001B">
      <w:start w:val="1"/>
      <w:numFmt w:val="lowerRoman"/>
      <w:lvlText w:val="%6."/>
      <w:lvlJc w:val="right"/>
      <w:pPr>
        <w:ind w:left="4530" w:hanging="180"/>
      </w:pPr>
      <w:rPr>
        <w:rFonts w:cs="Times New Roman"/>
      </w:rPr>
    </w:lvl>
    <w:lvl w:ilvl="6" w:tplc="0409000F">
      <w:start w:val="1"/>
      <w:numFmt w:val="decimal"/>
      <w:lvlText w:val="%7."/>
      <w:lvlJc w:val="left"/>
      <w:pPr>
        <w:ind w:left="5250" w:hanging="360"/>
      </w:pPr>
      <w:rPr>
        <w:rFonts w:cs="Times New Roman"/>
      </w:rPr>
    </w:lvl>
    <w:lvl w:ilvl="7" w:tplc="04090019">
      <w:start w:val="1"/>
      <w:numFmt w:val="lowerLetter"/>
      <w:lvlText w:val="%8."/>
      <w:lvlJc w:val="left"/>
      <w:pPr>
        <w:ind w:left="5970" w:hanging="360"/>
      </w:pPr>
      <w:rPr>
        <w:rFonts w:cs="Times New Roman"/>
      </w:rPr>
    </w:lvl>
    <w:lvl w:ilvl="8" w:tplc="0409001B">
      <w:start w:val="1"/>
      <w:numFmt w:val="lowerRoman"/>
      <w:lvlText w:val="%9."/>
      <w:lvlJc w:val="right"/>
      <w:pPr>
        <w:ind w:left="6690" w:hanging="180"/>
      </w:pPr>
      <w:rPr>
        <w:rFonts w:cs="Times New Roman"/>
      </w:rPr>
    </w:lvl>
  </w:abstractNum>
  <w:abstractNum w:abstractNumId="11" w15:restartNumberingAfterBreak="0">
    <w:nsid w:val="5F3B135C"/>
    <w:multiLevelType w:val="hybridMultilevel"/>
    <w:tmpl w:val="61C075EA"/>
    <w:lvl w:ilvl="0" w:tplc="FFFFFFFF">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5F6C7201"/>
    <w:multiLevelType w:val="hybridMultilevel"/>
    <w:tmpl w:val="E42CFE50"/>
    <w:lvl w:ilvl="0" w:tplc="38E296FA">
      <w:start w:val="1"/>
      <w:numFmt w:val="bullet"/>
      <w:lvlText w:val="-"/>
      <w:lvlJc w:val="left"/>
      <w:pPr>
        <w:ind w:left="1287" w:hanging="360"/>
      </w:pPr>
      <w:rPr>
        <w:rFonts w:ascii="SimSun-ExtB" w:eastAsia="SimSun-ExtB" w:hAnsi="SimSun-ExtB" w:hint="eastAsia"/>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13"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start w:val="1"/>
      <w:numFmt w:val="bullet"/>
      <w:lvlText w:val="o"/>
      <w:lvlJc w:val="left"/>
      <w:pPr>
        <w:ind w:left="2370" w:hanging="360"/>
      </w:pPr>
      <w:rPr>
        <w:rFonts w:ascii="Courier New" w:hAnsi="Courier New" w:hint="default"/>
      </w:rPr>
    </w:lvl>
    <w:lvl w:ilvl="2" w:tplc="04090005">
      <w:start w:val="1"/>
      <w:numFmt w:val="bullet"/>
      <w:lvlText w:val=""/>
      <w:lvlJc w:val="left"/>
      <w:pPr>
        <w:ind w:left="3090" w:hanging="360"/>
      </w:pPr>
      <w:rPr>
        <w:rFonts w:ascii="Wingdings" w:hAnsi="Wingdings" w:hint="default"/>
      </w:rPr>
    </w:lvl>
    <w:lvl w:ilvl="3" w:tplc="04090001">
      <w:start w:val="1"/>
      <w:numFmt w:val="bullet"/>
      <w:lvlText w:val=""/>
      <w:lvlJc w:val="left"/>
      <w:pPr>
        <w:ind w:left="3810" w:hanging="360"/>
      </w:pPr>
      <w:rPr>
        <w:rFonts w:ascii="Symbol" w:hAnsi="Symbol" w:hint="default"/>
      </w:rPr>
    </w:lvl>
    <w:lvl w:ilvl="4" w:tplc="04090003">
      <w:start w:val="1"/>
      <w:numFmt w:val="bullet"/>
      <w:lvlText w:val="o"/>
      <w:lvlJc w:val="left"/>
      <w:pPr>
        <w:ind w:left="4530" w:hanging="360"/>
      </w:pPr>
      <w:rPr>
        <w:rFonts w:ascii="Courier New" w:hAnsi="Courier New" w:hint="default"/>
      </w:rPr>
    </w:lvl>
    <w:lvl w:ilvl="5" w:tplc="04090005">
      <w:start w:val="1"/>
      <w:numFmt w:val="bullet"/>
      <w:lvlText w:val=""/>
      <w:lvlJc w:val="left"/>
      <w:pPr>
        <w:ind w:left="5250" w:hanging="360"/>
      </w:pPr>
      <w:rPr>
        <w:rFonts w:ascii="Wingdings" w:hAnsi="Wingdings" w:hint="default"/>
      </w:rPr>
    </w:lvl>
    <w:lvl w:ilvl="6" w:tplc="04090001">
      <w:start w:val="1"/>
      <w:numFmt w:val="bullet"/>
      <w:lvlText w:val=""/>
      <w:lvlJc w:val="left"/>
      <w:pPr>
        <w:ind w:left="5970" w:hanging="360"/>
      </w:pPr>
      <w:rPr>
        <w:rFonts w:ascii="Symbol" w:hAnsi="Symbol" w:hint="default"/>
      </w:rPr>
    </w:lvl>
    <w:lvl w:ilvl="7" w:tplc="04090003">
      <w:start w:val="1"/>
      <w:numFmt w:val="bullet"/>
      <w:lvlText w:val="o"/>
      <w:lvlJc w:val="left"/>
      <w:pPr>
        <w:ind w:left="6690" w:hanging="360"/>
      </w:pPr>
      <w:rPr>
        <w:rFonts w:ascii="Courier New" w:hAnsi="Courier New" w:hint="default"/>
      </w:rPr>
    </w:lvl>
    <w:lvl w:ilvl="8" w:tplc="04090005">
      <w:start w:val="1"/>
      <w:numFmt w:val="bullet"/>
      <w:lvlText w:val=""/>
      <w:lvlJc w:val="left"/>
      <w:pPr>
        <w:ind w:left="7410" w:hanging="360"/>
      </w:pPr>
      <w:rPr>
        <w:rFonts w:ascii="Wingdings" w:hAnsi="Wingdings" w:hint="default"/>
      </w:rPr>
    </w:lvl>
  </w:abstractNum>
  <w:abstractNum w:abstractNumId="14" w15:restartNumberingAfterBreak="0">
    <w:nsid w:val="6DDC679C"/>
    <w:multiLevelType w:val="hybridMultilevel"/>
    <w:tmpl w:val="4F167C26"/>
    <w:lvl w:ilvl="0" w:tplc="6616F088">
      <w:start w:val="1"/>
      <w:numFmt w:val="bullet"/>
      <w:lvlText w:val=""/>
      <w:lvlJc w:val="left"/>
      <w:pPr>
        <w:tabs>
          <w:tab w:val="num" w:pos="927"/>
        </w:tabs>
        <w:ind w:left="927"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394246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51202376">
    <w:abstractNumId w:val="4"/>
  </w:num>
  <w:num w:numId="3" w16cid:durableId="1624917900">
    <w:abstractNumId w:val="5"/>
  </w:num>
  <w:num w:numId="4" w16cid:durableId="1577395702">
    <w:abstractNumId w:val="1"/>
  </w:num>
  <w:num w:numId="5" w16cid:durableId="1704406091">
    <w:abstractNumId w:val="14"/>
  </w:num>
  <w:num w:numId="6" w16cid:durableId="226575149">
    <w:abstractNumId w:val="13"/>
  </w:num>
  <w:num w:numId="7" w16cid:durableId="1307782437">
    <w:abstractNumId w:val="8"/>
  </w:num>
  <w:num w:numId="8" w16cid:durableId="1095325217">
    <w:abstractNumId w:val="6"/>
  </w:num>
  <w:num w:numId="9" w16cid:durableId="1153644826">
    <w:abstractNumId w:val="10"/>
  </w:num>
  <w:num w:numId="10" w16cid:durableId="398870059">
    <w:abstractNumId w:val="7"/>
  </w:num>
  <w:num w:numId="11" w16cid:durableId="2083990031">
    <w:abstractNumId w:val="12"/>
  </w:num>
  <w:num w:numId="12" w16cid:durableId="669719836">
    <w:abstractNumId w:val="3"/>
  </w:num>
  <w:num w:numId="13" w16cid:durableId="1995990702">
    <w:abstractNumId w:val="4"/>
  </w:num>
  <w:num w:numId="14" w16cid:durableId="1012803540">
    <w:abstractNumId w:val="4"/>
  </w:num>
  <w:num w:numId="15" w16cid:durableId="625043951">
    <w:abstractNumId w:val="9"/>
  </w:num>
  <w:num w:numId="16" w16cid:durableId="199513852">
    <w:abstractNumId w:val="4"/>
  </w:num>
  <w:num w:numId="17" w16cid:durableId="603614366">
    <w:abstractNumId w:val="4"/>
  </w:num>
  <w:num w:numId="18" w16cid:durableId="1196574850">
    <w:abstractNumId w:val="4"/>
  </w:num>
  <w:num w:numId="19" w16cid:durableId="205487435">
    <w:abstractNumId w:val="4"/>
  </w:num>
  <w:num w:numId="20" w16cid:durableId="1319000163">
    <w:abstractNumId w:val="4"/>
  </w:num>
  <w:num w:numId="21" w16cid:durableId="782577162">
    <w:abstractNumId w:val="4"/>
  </w:num>
  <w:num w:numId="22" w16cid:durableId="1992978516">
    <w:abstractNumId w:val="4"/>
  </w:num>
  <w:num w:numId="23" w16cid:durableId="1979188956">
    <w:abstractNumId w:val="4"/>
  </w:num>
  <w:num w:numId="24" w16cid:durableId="981352139">
    <w:abstractNumId w:val="4"/>
  </w:num>
  <w:num w:numId="25" w16cid:durableId="1631936785">
    <w:abstractNumId w:val="4"/>
  </w:num>
  <w:num w:numId="26" w16cid:durableId="1581983313">
    <w:abstractNumId w:val="4"/>
  </w:num>
  <w:num w:numId="27" w16cid:durableId="1041589681">
    <w:abstractNumId w:val="4"/>
  </w:num>
  <w:num w:numId="28" w16cid:durableId="1664819206">
    <w:abstractNumId w:val="4"/>
  </w:num>
  <w:num w:numId="29" w16cid:durableId="26804685">
    <w:abstractNumId w:val="4"/>
  </w:num>
  <w:num w:numId="30" w16cid:durableId="1119110524">
    <w:abstractNumId w:val="4"/>
  </w:num>
  <w:num w:numId="31" w16cid:durableId="351953993">
    <w:abstractNumId w:val="4"/>
  </w:num>
  <w:num w:numId="32" w16cid:durableId="1974751928">
    <w:abstractNumId w:val="4"/>
  </w:num>
  <w:num w:numId="33" w16cid:durableId="1202790716">
    <w:abstractNumId w:val="4"/>
  </w:num>
  <w:num w:numId="34" w16cid:durableId="181625618">
    <w:abstractNumId w:val="4"/>
  </w:num>
  <w:num w:numId="35" w16cid:durableId="283312880">
    <w:abstractNumId w:val="4"/>
  </w:num>
  <w:num w:numId="36" w16cid:durableId="2035300592">
    <w:abstractNumId w:val="4"/>
  </w:num>
  <w:num w:numId="37" w16cid:durableId="537090614">
    <w:abstractNumId w:val="4"/>
  </w:num>
  <w:num w:numId="38" w16cid:durableId="1664965788">
    <w:abstractNumId w:val="4"/>
  </w:num>
  <w:num w:numId="39" w16cid:durableId="319575559">
    <w:abstractNumId w:val="4"/>
  </w:num>
  <w:num w:numId="40" w16cid:durableId="856577499">
    <w:abstractNumId w:val="4"/>
  </w:num>
  <w:num w:numId="41" w16cid:durableId="192235052">
    <w:abstractNumId w:val="4"/>
  </w:num>
  <w:num w:numId="42" w16cid:durableId="599530913">
    <w:abstractNumId w:val="4"/>
  </w:num>
  <w:num w:numId="43" w16cid:durableId="189952789">
    <w:abstractNumId w:val="4"/>
  </w:num>
  <w:num w:numId="44" w16cid:durableId="743067189">
    <w:abstractNumId w:val="4"/>
  </w:num>
  <w:num w:numId="45" w16cid:durableId="24016865">
    <w:abstractNumId w:val="4"/>
  </w:num>
  <w:num w:numId="46" w16cid:durableId="2068336758">
    <w:abstractNumId w:val="4"/>
  </w:num>
  <w:num w:numId="47" w16cid:durableId="1439056592">
    <w:abstractNumId w:val="4"/>
  </w:num>
  <w:num w:numId="48" w16cid:durableId="2142727226">
    <w:abstractNumId w:val="4"/>
  </w:num>
  <w:num w:numId="49" w16cid:durableId="1011563220">
    <w:abstractNumId w:val="2"/>
  </w:num>
  <w:num w:numId="50" w16cid:durableId="174263288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cs-C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5F"/>
    <w:rsid w:val="000011FF"/>
    <w:rsid w:val="00001239"/>
    <w:rsid w:val="00006084"/>
    <w:rsid w:val="00006A09"/>
    <w:rsid w:val="000133BA"/>
    <w:rsid w:val="000149E5"/>
    <w:rsid w:val="00014B84"/>
    <w:rsid w:val="0001528A"/>
    <w:rsid w:val="000164D3"/>
    <w:rsid w:val="0002108B"/>
    <w:rsid w:val="000230DE"/>
    <w:rsid w:val="00025615"/>
    <w:rsid w:val="0002626C"/>
    <w:rsid w:val="00032C9D"/>
    <w:rsid w:val="00033016"/>
    <w:rsid w:val="00035225"/>
    <w:rsid w:val="00035B28"/>
    <w:rsid w:val="00040B3D"/>
    <w:rsid w:val="00042649"/>
    <w:rsid w:val="00045670"/>
    <w:rsid w:val="000478FE"/>
    <w:rsid w:val="00047D38"/>
    <w:rsid w:val="00052433"/>
    <w:rsid w:val="00052DEE"/>
    <w:rsid w:val="000536BF"/>
    <w:rsid w:val="000609F1"/>
    <w:rsid w:val="00062F3B"/>
    <w:rsid w:val="000639BB"/>
    <w:rsid w:val="00066381"/>
    <w:rsid w:val="00070305"/>
    <w:rsid w:val="000705D1"/>
    <w:rsid w:val="0007136F"/>
    <w:rsid w:val="00073C63"/>
    <w:rsid w:val="0007468E"/>
    <w:rsid w:val="0007494B"/>
    <w:rsid w:val="0008210B"/>
    <w:rsid w:val="0008220B"/>
    <w:rsid w:val="0008522F"/>
    <w:rsid w:val="00091180"/>
    <w:rsid w:val="00091D6F"/>
    <w:rsid w:val="00091E7B"/>
    <w:rsid w:val="00093981"/>
    <w:rsid w:val="0009657E"/>
    <w:rsid w:val="0009795D"/>
    <w:rsid w:val="000A2049"/>
    <w:rsid w:val="000A3565"/>
    <w:rsid w:val="000A4029"/>
    <w:rsid w:val="000A59CD"/>
    <w:rsid w:val="000A6DB4"/>
    <w:rsid w:val="000A764D"/>
    <w:rsid w:val="000B438A"/>
    <w:rsid w:val="000B520B"/>
    <w:rsid w:val="000C148B"/>
    <w:rsid w:val="000C28ED"/>
    <w:rsid w:val="000C32E0"/>
    <w:rsid w:val="000C52A6"/>
    <w:rsid w:val="000C535F"/>
    <w:rsid w:val="000C7E86"/>
    <w:rsid w:val="000D1B0C"/>
    <w:rsid w:val="000D48CA"/>
    <w:rsid w:val="000D5D2C"/>
    <w:rsid w:val="000E0674"/>
    <w:rsid w:val="000E0B7B"/>
    <w:rsid w:val="000E32E4"/>
    <w:rsid w:val="000E4DAC"/>
    <w:rsid w:val="000E4E82"/>
    <w:rsid w:val="000E52E7"/>
    <w:rsid w:val="000F38BF"/>
    <w:rsid w:val="000F4D88"/>
    <w:rsid w:val="000F50D5"/>
    <w:rsid w:val="000F6A22"/>
    <w:rsid w:val="000F70B6"/>
    <w:rsid w:val="0011096D"/>
    <w:rsid w:val="00114DC0"/>
    <w:rsid w:val="00116113"/>
    <w:rsid w:val="001222F1"/>
    <w:rsid w:val="00125BFB"/>
    <w:rsid w:val="00126D97"/>
    <w:rsid w:val="00132FA2"/>
    <w:rsid w:val="00133086"/>
    <w:rsid w:val="00135713"/>
    <w:rsid w:val="00136D58"/>
    <w:rsid w:val="0014194A"/>
    <w:rsid w:val="00141F2E"/>
    <w:rsid w:val="0014205B"/>
    <w:rsid w:val="00142A8E"/>
    <w:rsid w:val="00150DE6"/>
    <w:rsid w:val="00154764"/>
    <w:rsid w:val="00157560"/>
    <w:rsid w:val="00163397"/>
    <w:rsid w:val="00165C0F"/>
    <w:rsid w:val="00176FB5"/>
    <w:rsid w:val="00177C8F"/>
    <w:rsid w:val="0018019C"/>
    <w:rsid w:val="001812FE"/>
    <w:rsid w:val="00185503"/>
    <w:rsid w:val="001864F8"/>
    <w:rsid w:val="0019687E"/>
    <w:rsid w:val="001A052C"/>
    <w:rsid w:val="001A064F"/>
    <w:rsid w:val="001B1266"/>
    <w:rsid w:val="001B32A7"/>
    <w:rsid w:val="001C2E96"/>
    <w:rsid w:val="001C5512"/>
    <w:rsid w:val="001D0D06"/>
    <w:rsid w:val="001D572E"/>
    <w:rsid w:val="001E3658"/>
    <w:rsid w:val="001E448E"/>
    <w:rsid w:val="001F04CC"/>
    <w:rsid w:val="002005E7"/>
    <w:rsid w:val="002034CC"/>
    <w:rsid w:val="002040A3"/>
    <w:rsid w:val="00204316"/>
    <w:rsid w:val="00207051"/>
    <w:rsid w:val="00210778"/>
    <w:rsid w:val="00211492"/>
    <w:rsid w:val="002133A0"/>
    <w:rsid w:val="002156B9"/>
    <w:rsid w:val="0021701F"/>
    <w:rsid w:val="00220344"/>
    <w:rsid w:val="00220909"/>
    <w:rsid w:val="002216BC"/>
    <w:rsid w:val="0022352F"/>
    <w:rsid w:val="00223906"/>
    <w:rsid w:val="00225232"/>
    <w:rsid w:val="00231D6D"/>
    <w:rsid w:val="00233577"/>
    <w:rsid w:val="00234321"/>
    <w:rsid w:val="002344AD"/>
    <w:rsid w:val="00237325"/>
    <w:rsid w:val="002407AA"/>
    <w:rsid w:val="002416C4"/>
    <w:rsid w:val="00242D00"/>
    <w:rsid w:val="00253481"/>
    <w:rsid w:val="0025400F"/>
    <w:rsid w:val="0025569C"/>
    <w:rsid w:val="00255943"/>
    <w:rsid w:val="0025761A"/>
    <w:rsid w:val="0025782C"/>
    <w:rsid w:val="00257B16"/>
    <w:rsid w:val="00260A12"/>
    <w:rsid w:val="002625BA"/>
    <w:rsid w:val="00265283"/>
    <w:rsid w:val="002658E7"/>
    <w:rsid w:val="00266BFA"/>
    <w:rsid w:val="00271565"/>
    <w:rsid w:val="0027353D"/>
    <w:rsid w:val="00275242"/>
    <w:rsid w:val="00283E0D"/>
    <w:rsid w:val="002843F3"/>
    <w:rsid w:val="002852C7"/>
    <w:rsid w:val="0028621B"/>
    <w:rsid w:val="00290733"/>
    <w:rsid w:val="00292EA7"/>
    <w:rsid w:val="002934E5"/>
    <w:rsid w:val="002953C0"/>
    <w:rsid w:val="002972D6"/>
    <w:rsid w:val="002A4E92"/>
    <w:rsid w:val="002A596B"/>
    <w:rsid w:val="002A60F8"/>
    <w:rsid w:val="002A7276"/>
    <w:rsid w:val="002B33C7"/>
    <w:rsid w:val="002B3DD6"/>
    <w:rsid w:val="002B4879"/>
    <w:rsid w:val="002B620A"/>
    <w:rsid w:val="002B7148"/>
    <w:rsid w:val="002C0C0C"/>
    <w:rsid w:val="002C0DEE"/>
    <w:rsid w:val="002C26C8"/>
    <w:rsid w:val="002C3481"/>
    <w:rsid w:val="002C58A2"/>
    <w:rsid w:val="002C780B"/>
    <w:rsid w:val="002D1555"/>
    <w:rsid w:val="002D4F55"/>
    <w:rsid w:val="002D700C"/>
    <w:rsid w:val="002E0916"/>
    <w:rsid w:val="002E5DB4"/>
    <w:rsid w:val="002E69CF"/>
    <w:rsid w:val="002F3A42"/>
    <w:rsid w:val="002F5E57"/>
    <w:rsid w:val="00300CC5"/>
    <w:rsid w:val="00311F20"/>
    <w:rsid w:val="0031491E"/>
    <w:rsid w:val="0031789C"/>
    <w:rsid w:val="003200C4"/>
    <w:rsid w:val="003203F5"/>
    <w:rsid w:val="00324201"/>
    <w:rsid w:val="003255E1"/>
    <w:rsid w:val="00334DEF"/>
    <w:rsid w:val="0034080B"/>
    <w:rsid w:val="00341BFC"/>
    <w:rsid w:val="00343126"/>
    <w:rsid w:val="003453B4"/>
    <w:rsid w:val="00347E84"/>
    <w:rsid w:val="00350C00"/>
    <w:rsid w:val="003538F3"/>
    <w:rsid w:val="00357F80"/>
    <w:rsid w:val="00361200"/>
    <w:rsid w:val="00362EB7"/>
    <w:rsid w:val="00363AC0"/>
    <w:rsid w:val="00370281"/>
    <w:rsid w:val="00371BC2"/>
    <w:rsid w:val="00372E9A"/>
    <w:rsid w:val="003763B6"/>
    <w:rsid w:val="003825E0"/>
    <w:rsid w:val="00390834"/>
    <w:rsid w:val="003927C6"/>
    <w:rsid w:val="00392EBE"/>
    <w:rsid w:val="00394BF6"/>
    <w:rsid w:val="003978C0"/>
    <w:rsid w:val="003A0251"/>
    <w:rsid w:val="003A0C26"/>
    <w:rsid w:val="003A5E61"/>
    <w:rsid w:val="003A6EEC"/>
    <w:rsid w:val="003A7096"/>
    <w:rsid w:val="003B089C"/>
    <w:rsid w:val="003B245A"/>
    <w:rsid w:val="003B3651"/>
    <w:rsid w:val="003B49DF"/>
    <w:rsid w:val="003C25B3"/>
    <w:rsid w:val="003C2CFC"/>
    <w:rsid w:val="003C46C2"/>
    <w:rsid w:val="003C6B84"/>
    <w:rsid w:val="003C70AD"/>
    <w:rsid w:val="003C79E3"/>
    <w:rsid w:val="003E0625"/>
    <w:rsid w:val="003E0761"/>
    <w:rsid w:val="003E0957"/>
    <w:rsid w:val="003E14C5"/>
    <w:rsid w:val="003E4279"/>
    <w:rsid w:val="003E4684"/>
    <w:rsid w:val="003F1B49"/>
    <w:rsid w:val="003F3011"/>
    <w:rsid w:val="003F3458"/>
    <w:rsid w:val="003F3704"/>
    <w:rsid w:val="003F6D2B"/>
    <w:rsid w:val="00402BBE"/>
    <w:rsid w:val="00404BC9"/>
    <w:rsid w:val="00405D0C"/>
    <w:rsid w:val="0040607A"/>
    <w:rsid w:val="004063B9"/>
    <w:rsid w:val="00407475"/>
    <w:rsid w:val="0041138B"/>
    <w:rsid w:val="004127EE"/>
    <w:rsid w:val="00417B15"/>
    <w:rsid w:val="0042738B"/>
    <w:rsid w:val="004300B9"/>
    <w:rsid w:val="00430486"/>
    <w:rsid w:val="00431C33"/>
    <w:rsid w:val="00432483"/>
    <w:rsid w:val="00442950"/>
    <w:rsid w:val="00450243"/>
    <w:rsid w:val="00452C7D"/>
    <w:rsid w:val="004565EF"/>
    <w:rsid w:val="004568DF"/>
    <w:rsid w:val="004652B4"/>
    <w:rsid w:val="00465FCA"/>
    <w:rsid w:val="004660B6"/>
    <w:rsid w:val="00467798"/>
    <w:rsid w:val="00472CB2"/>
    <w:rsid w:val="004731FF"/>
    <w:rsid w:val="004763D5"/>
    <w:rsid w:val="00480498"/>
    <w:rsid w:val="004810A2"/>
    <w:rsid w:val="0048139F"/>
    <w:rsid w:val="00491BCA"/>
    <w:rsid w:val="00494F2D"/>
    <w:rsid w:val="004950D2"/>
    <w:rsid w:val="004952B6"/>
    <w:rsid w:val="004A66F9"/>
    <w:rsid w:val="004B265D"/>
    <w:rsid w:val="004B7275"/>
    <w:rsid w:val="004C2911"/>
    <w:rsid w:val="004C502C"/>
    <w:rsid w:val="004C567D"/>
    <w:rsid w:val="004D287C"/>
    <w:rsid w:val="004D4795"/>
    <w:rsid w:val="004D48C7"/>
    <w:rsid w:val="004D6D1D"/>
    <w:rsid w:val="004D7776"/>
    <w:rsid w:val="004E2AB3"/>
    <w:rsid w:val="004E35E7"/>
    <w:rsid w:val="004E3E86"/>
    <w:rsid w:val="004E50DF"/>
    <w:rsid w:val="004E5473"/>
    <w:rsid w:val="004E7443"/>
    <w:rsid w:val="004E79E8"/>
    <w:rsid w:val="004F3245"/>
    <w:rsid w:val="004F5FD9"/>
    <w:rsid w:val="004F7229"/>
    <w:rsid w:val="0050201D"/>
    <w:rsid w:val="00511BD6"/>
    <w:rsid w:val="005126FA"/>
    <w:rsid w:val="00515106"/>
    <w:rsid w:val="00516CE0"/>
    <w:rsid w:val="005172D6"/>
    <w:rsid w:val="005333BC"/>
    <w:rsid w:val="00533F89"/>
    <w:rsid w:val="0053427D"/>
    <w:rsid w:val="00536B1D"/>
    <w:rsid w:val="00537806"/>
    <w:rsid w:val="00542534"/>
    <w:rsid w:val="00551EDA"/>
    <w:rsid w:val="005540CD"/>
    <w:rsid w:val="00554EE5"/>
    <w:rsid w:val="00554F2F"/>
    <w:rsid w:val="0055557E"/>
    <w:rsid w:val="00560BE9"/>
    <w:rsid w:val="00563035"/>
    <w:rsid w:val="00564DC8"/>
    <w:rsid w:val="00567635"/>
    <w:rsid w:val="0057323D"/>
    <w:rsid w:val="00575DDA"/>
    <w:rsid w:val="00582F28"/>
    <w:rsid w:val="005907B5"/>
    <w:rsid w:val="00593FB4"/>
    <w:rsid w:val="00594315"/>
    <w:rsid w:val="00595916"/>
    <w:rsid w:val="00597FF3"/>
    <w:rsid w:val="005A0375"/>
    <w:rsid w:val="005A1CA2"/>
    <w:rsid w:val="005A1FA8"/>
    <w:rsid w:val="005A23FF"/>
    <w:rsid w:val="005A6621"/>
    <w:rsid w:val="005C2BF3"/>
    <w:rsid w:val="005C68EA"/>
    <w:rsid w:val="005D1154"/>
    <w:rsid w:val="005D38CD"/>
    <w:rsid w:val="005D6E13"/>
    <w:rsid w:val="005E0025"/>
    <w:rsid w:val="005E7D9D"/>
    <w:rsid w:val="005F3C33"/>
    <w:rsid w:val="005F3D75"/>
    <w:rsid w:val="005F43C8"/>
    <w:rsid w:val="005F4600"/>
    <w:rsid w:val="006025EB"/>
    <w:rsid w:val="00603679"/>
    <w:rsid w:val="00603E2B"/>
    <w:rsid w:val="00604ADC"/>
    <w:rsid w:val="00614F8E"/>
    <w:rsid w:val="006209FE"/>
    <w:rsid w:val="00622627"/>
    <w:rsid w:val="006240E7"/>
    <w:rsid w:val="006313D4"/>
    <w:rsid w:val="006318A8"/>
    <w:rsid w:val="00634A4E"/>
    <w:rsid w:val="00636F8D"/>
    <w:rsid w:val="00637DBE"/>
    <w:rsid w:val="0064237B"/>
    <w:rsid w:val="0065054C"/>
    <w:rsid w:val="006541F9"/>
    <w:rsid w:val="00657754"/>
    <w:rsid w:val="00662992"/>
    <w:rsid w:val="00662E7C"/>
    <w:rsid w:val="00662FEF"/>
    <w:rsid w:val="00667736"/>
    <w:rsid w:val="0066783D"/>
    <w:rsid w:val="006740AB"/>
    <w:rsid w:val="0067484F"/>
    <w:rsid w:val="00675BAD"/>
    <w:rsid w:val="0068068B"/>
    <w:rsid w:val="0068107E"/>
    <w:rsid w:val="00681E8B"/>
    <w:rsid w:val="00682032"/>
    <w:rsid w:val="00682F6B"/>
    <w:rsid w:val="0068405E"/>
    <w:rsid w:val="00684FE7"/>
    <w:rsid w:val="00686374"/>
    <w:rsid w:val="00687B5D"/>
    <w:rsid w:val="006908AF"/>
    <w:rsid w:val="00691C3E"/>
    <w:rsid w:val="006A0A05"/>
    <w:rsid w:val="006A22BC"/>
    <w:rsid w:val="006A2DBE"/>
    <w:rsid w:val="006A3859"/>
    <w:rsid w:val="006A5F5B"/>
    <w:rsid w:val="006B0DA2"/>
    <w:rsid w:val="006B2BC5"/>
    <w:rsid w:val="006B2EFA"/>
    <w:rsid w:val="006B463B"/>
    <w:rsid w:val="006C0311"/>
    <w:rsid w:val="006C430A"/>
    <w:rsid w:val="006C4FA9"/>
    <w:rsid w:val="006C5D63"/>
    <w:rsid w:val="006D3947"/>
    <w:rsid w:val="006D4373"/>
    <w:rsid w:val="006D5C2A"/>
    <w:rsid w:val="006E20ED"/>
    <w:rsid w:val="006E22D6"/>
    <w:rsid w:val="006E2658"/>
    <w:rsid w:val="006E3E06"/>
    <w:rsid w:val="006E6D69"/>
    <w:rsid w:val="006E6F35"/>
    <w:rsid w:val="006E7B3C"/>
    <w:rsid w:val="006F1CB1"/>
    <w:rsid w:val="006F4AB8"/>
    <w:rsid w:val="006F64BF"/>
    <w:rsid w:val="006F6DCC"/>
    <w:rsid w:val="00700978"/>
    <w:rsid w:val="0070155A"/>
    <w:rsid w:val="00703E03"/>
    <w:rsid w:val="00705B86"/>
    <w:rsid w:val="00706557"/>
    <w:rsid w:val="00713ED0"/>
    <w:rsid w:val="00715560"/>
    <w:rsid w:val="00717770"/>
    <w:rsid w:val="00724983"/>
    <w:rsid w:val="00725EF7"/>
    <w:rsid w:val="007270E3"/>
    <w:rsid w:val="00727B83"/>
    <w:rsid w:val="007300B7"/>
    <w:rsid w:val="007302B8"/>
    <w:rsid w:val="00731742"/>
    <w:rsid w:val="00732644"/>
    <w:rsid w:val="007354E1"/>
    <w:rsid w:val="007362B9"/>
    <w:rsid w:val="00740E75"/>
    <w:rsid w:val="007473B4"/>
    <w:rsid w:val="00751EA7"/>
    <w:rsid w:val="00754FC6"/>
    <w:rsid w:val="00762E2C"/>
    <w:rsid w:val="00766DA0"/>
    <w:rsid w:val="00767930"/>
    <w:rsid w:val="007725B2"/>
    <w:rsid w:val="00774F54"/>
    <w:rsid w:val="0077627B"/>
    <w:rsid w:val="00777526"/>
    <w:rsid w:val="007837A3"/>
    <w:rsid w:val="00783AFC"/>
    <w:rsid w:val="007844ED"/>
    <w:rsid w:val="00784A15"/>
    <w:rsid w:val="00785B82"/>
    <w:rsid w:val="007918C9"/>
    <w:rsid w:val="00797740"/>
    <w:rsid w:val="007A2CFC"/>
    <w:rsid w:val="007A2DA6"/>
    <w:rsid w:val="007A3B95"/>
    <w:rsid w:val="007B0E74"/>
    <w:rsid w:val="007B14AC"/>
    <w:rsid w:val="007B20EF"/>
    <w:rsid w:val="007B276C"/>
    <w:rsid w:val="007B6DA4"/>
    <w:rsid w:val="007B764A"/>
    <w:rsid w:val="007B76DA"/>
    <w:rsid w:val="007C1FC1"/>
    <w:rsid w:val="007C22C4"/>
    <w:rsid w:val="007C3B4E"/>
    <w:rsid w:val="007C46EB"/>
    <w:rsid w:val="007D247E"/>
    <w:rsid w:val="007D7401"/>
    <w:rsid w:val="007E1EF8"/>
    <w:rsid w:val="007E1FCA"/>
    <w:rsid w:val="007E3E72"/>
    <w:rsid w:val="007E542C"/>
    <w:rsid w:val="007F0A94"/>
    <w:rsid w:val="007F1648"/>
    <w:rsid w:val="007F23B3"/>
    <w:rsid w:val="007F34B1"/>
    <w:rsid w:val="007F4BC3"/>
    <w:rsid w:val="007F4DCA"/>
    <w:rsid w:val="007F5026"/>
    <w:rsid w:val="008027CC"/>
    <w:rsid w:val="0080339A"/>
    <w:rsid w:val="008045D6"/>
    <w:rsid w:val="00806923"/>
    <w:rsid w:val="00806F54"/>
    <w:rsid w:val="008120AB"/>
    <w:rsid w:val="00813836"/>
    <w:rsid w:val="00816A45"/>
    <w:rsid w:val="0081717F"/>
    <w:rsid w:val="00817427"/>
    <w:rsid w:val="00823808"/>
    <w:rsid w:val="008241BF"/>
    <w:rsid w:val="0082486C"/>
    <w:rsid w:val="008271B8"/>
    <w:rsid w:val="00830A5E"/>
    <w:rsid w:val="00832877"/>
    <w:rsid w:val="00832D41"/>
    <w:rsid w:val="00832DCF"/>
    <w:rsid w:val="00832F4E"/>
    <w:rsid w:val="008340FB"/>
    <w:rsid w:val="008341D9"/>
    <w:rsid w:val="00836906"/>
    <w:rsid w:val="00840424"/>
    <w:rsid w:val="008406C7"/>
    <w:rsid w:val="008433A1"/>
    <w:rsid w:val="00844597"/>
    <w:rsid w:val="0084678A"/>
    <w:rsid w:val="0085399B"/>
    <w:rsid w:val="0085499E"/>
    <w:rsid w:val="0085639C"/>
    <w:rsid w:val="00860002"/>
    <w:rsid w:val="0086423C"/>
    <w:rsid w:val="0086727D"/>
    <w:rsid w:val="008705EE"/>
    <w:rsid w:val="0087101A"/>
    <w:rsid w:val="00871225"/>
    <w:rsid w:val="008801BF"/>
    <w:rsid w:val="00884F4C"/>
    <w:rsid w:val="0088562B"/>
    <w:rsid w:val="00885A7E"/>
    <w:rsid w:val="00890826"/>
    <w:rsid w:val="008914C3"/>
    <w:rsid w:val="0089222E"/>
    <w:rsid w:val="00892C9E"/>
    <w:rsid w:val="0089343E"/>
    <w:rsid w:val="00895218"/>
    <w:rsid w:val="0089683A"/>
    <w:rsid w:val="00896EA6"/>
    <w:rsid w:val="008A197F"/>
    <w:rsid w:val="008A527B"/>
    <w:rsid w:val="008B0F5A"/>
    <w:rsid w:val="008B125C"/>
    <w:rsid w:val="008B1FC0"/>
    <w:rsid w:val="008B70CB"/>
    <w:rsid w:val="008C3710"/>
    <w:rsid w:val="008C75FB"/>
    <w:rsid w:val="008C7E63"/>
    <w:rsid w:val="008E1ECA"/>
    <w:rsid w:val="008E62DE"/>
    <w:rsid w:val="008E7CAA"/>
    <w:rsid w:val="008F08AD"/>
    <w:rsid w:val="008F2BC9"/>
    <w:rsid w:val="008F45F3"/>
    <w:rsid w:val="009015F3"/>
    <w:rsid w:val="00902293"/>
    <w:rsid w:val="00904F19"/>
    <w:rsid w:val="00905780"/>
    <w:rsid w:val="00914F32"/>
    <w:rsid w:val="00921E90"/>
    <w:rsid w:val="00923B7B"/>
    <w:rsid w:val="00926D2B"/>
    <w:rsid w:val="00927572"/>
    <w:rsid w:val="00937A92"/>
    <w:rsid w:val="00942E23"/>
    <w:rsid w:val="009449CF"/>
    <w:rsid w:val="00944E05"/>
    <w:rsid w:val="009527B4"/>
    <w:rsid w:val="0095720A"/>
    <w:rsid w:val="00957BD0"/>
    <w:rsid w:val="00960266"/>
    <w:rsid w:val="009621AB"/>
    <w:rsid w:val="009625B8"/>
    <w:rsid w:val="00964729"/>
    <w:rsid w:val="00964C98"/>
    <w:rsid w:val="00966B4C"/>
    <w:rsid w:val="00970DEC"/>
    <w:rsid w:val="009734B3"/>
    <w:rsid w:val="00974B0E"/>
    <w:rsid w:val="00977222"/>
    <w:rsid w:val="009830DE"/>
    <w:rsid w:val="009840D3"/>
    <w:rsid w:val="009841E3"/>
    <w:rsid w:val="009877D7"/>
    <w:rsid w:val="00991A87"/>
    <w:rsid w:val="009A0720"/>
    <w:rsid w:val="009A0DBF"/>
    <w:rsid w:val="009A1276"/>
    <w:rsid w:val="009B0427"/>
    <w:rsid w:val="009B1818"/>
    <w:rsid w:val="009B404F"/>
    <w:rsid w:val="009B6812"/>
    <w:rsid w:val="009C4A2E"/>
    <w:rsid w:val="009C4AE6"/>
    <w:rsid w:val="009C5498"/>
    <w:rsid w:val="009C64F6"/>
    <w:rsid w:val="009D4854"/>
    <w:rsid w:val="009D5141"/>
    <w:rsid w:val="009D54B2"/>
    <w:rsid w:val="009D669B"/>
    <w:rsid w:val="009E45C7"/>
    <w:rsid w:val="009F0580"/>
    <w:rsid w:val="009F0817"/>
    <w:rsid w:val="009F1610"/>
    <w:rsid w:val="009F3029"/>
    <w:rsid w:val="009F46B3"/>
    <w:rsid w:val="009F525F"/>
    <w:rsid w:val="00A00D3A"/>
    <w:rsid w:val="00A00ED3"/>
    <w:rsid w:val="00A124E9"/>
    <w:rsid w:val="00A132D5"/>
    <w:rsid w:val="00A133F1"/>
    <w:rsid w:val="00A14735"/>
    <w:rsid w:val="00A14B02"/>
    <w:rsid w:val="00A14E2C"/>
    <w:rsid w:val="00A16B8A"/>
    <w:rsid w:val="00A20CD7"/>
    <w:rsid w:val="00A2530B"/>
    <w:rsid w:val="00A25636"/>
    <w:rsid w:val="00A272D9"/>
    <w:rsid w:val="00A2736A"/>
    <w:rsid w:val="00A276CB"/>
    <w:rsid w:val="00A302F2"/>
    <w:rsid w:val="00A3093E"/>
    <w:rsid w:val="00A33F04"/>
    <w:rsid w:val="00A340E0"/>
    <w:rsid w:val="00A34A2C"/>
    <w:rsid w:val="00A354A8"/>
    <w:rsid w:val="00A35886"/>
    <w:rsid w:val="00A37783"/>
    <w:rsid w:val="00A40D52"/>
    <w:rsid w:val="00A4107F"/>
    <w:rsid w:val="00A4480E"/>
    <w:rsid w:val="00A45B41"/>
    <w:rsid w:val="00A46345"/>
    <w:rsid w:val="00A476D7"/>
    <w:rsid w:val="00A54C94"/>
    <w:rsid w:val="00A60531"/>
    <w:rsid w:val="00A62608"/>
    <w:rsid w:val="00A65619"/>
    <w:rsid w:val="00A6687E"/>
    <w:rsid w:val="00A66C68"/>
    <w:rsid w:val="00A70918"/>
    <w:rsid w:val="00A71316"/>
    <w:rsid w:val="00A7345B"/>
    <w:rsid w:val="00A758C8"/>
    <w:rsid w:val="00A764EA"/>
    <w:rsid w:val="00A765E8"/>
    <w:rsid w:val="00A82A16"/>
    <w:rsid w:val="00A83398"/>
    <w:rsid w:val="00A849E8"/>
    <w:rsid w:val="00A87BEB"/>
    <w:rsid w:val="00A913B2"/>
    <w:rsid w:val="00A92992"/>
    <w:rsid w:val="00A92B46"/>
    <w:rsid w:val="00A94507"/>
    <w:rsid w:val="00AA0906"/>
    <w:rsid w:val="00AA1193"/>
    <w:rsid w:val="00AA125F"/>
    <w:rsid w:val="00AA311E"/>
    <w:rsid w:val="00AA526B"/>
    <w:rsid w:val="00AA53D3"/>
    <w:rsid w:val="00AB066E"/>
    <w:rsid w:val="00AB1EE5"/>
    <w:rsid w:val="00AB2CD4"/>
    <w:rsid w:val="00AB2FF7"/>
    <w:rsid w:val="00AB34B7"/>
    <w:rsid w:val="00AB4F72"/>
    <w:rsid w:val="00AB6329"/>
    <w:rsid w:val="00AB6A92"/>
    <w:rsid w:val="00AB788D"/>
    <w:rsid w:val="00AC5C85"/>
    <w:rsid w:val="00AC637F"/>
    <w:rsid w:val="00AC7F16"/>
    <w:rsid w:val="00AC7F41"/>
    <w:rsid w:val="00AD030F"/>
    <w:rsid w:val="00AD5657"/>
    <w:rsid w:val="00AE0549"/>
    <w:rsid w:val="00AE1D8D"/>
    <w:rsid w:val="00AE37FC"/>
    <w:rsid w:val="00AE399B"/>
    <w:rsid w:val="00AE3C1A"/>
    <w:rsid w:val="00AF0B37"/>
    <w:rsid w:val="00AF2B07"/>
    <w:rsid w:val="00AF2C43"/>
    <w:rsid w:val="00AF52F5"/>
    <w:rsid w:val="00AF6EF2"/>
    <w:rsid w:val="00B00984"/>
    <w:rsid w:val="00B01871"/>
    <w:rsid w:val="00B035DD"/>
    <w:rsid w:val="00B135F8"/>
    <w:rsid w:val="00B1686D"/>
    <w:rsid w:val="00B227A8"/>
    <w:rsid w:val="00B30342"/>
    <w:rsid w:val="00B317D2"/>
    <w:rsid w:val="00B33A26"/>
    <w:rsid w:val="00B33FAA"/>
    <w:rsid w:val="00B40762"/>
    <w:rsid w:val="00B441E8"/>
    <w:rsid w:val="00B472A0"/>
    <w:rsid w:val="00B47835"/>
    <w:rsid w:val="00B52F04"/>
    <w:rsid w:val="00B5349A"/>
    <w:rsid w:val="00B54207"/>
    <w:rsid w:val="00B549B1"/>
    <w:rsid w:val="00B54C88"/>
    <w:rsid w:val="00B576D7"/>
    <w:rsid w:val="00B5784B"/>
    <w:rsid w:val="00B61CF6"/>
    <w:rsid w:val="00B64E94"/>
    <w:rsid w:val="00B72DAF"/>
    <w:rsid w:val="00B7398B"/>
    <w:rsid w:val="00B74F02"/>
    <w:rsid w:val="00B802B4"/>
    <w:rsid w:val="00B81618"/>
    <w:rsid w:val="00B826FA"/>
    <w:rsid w:val="00B829D2"/>
    <w:rsid w:val="00B87A0F"/>
    <w:rsid w:val="00BA7CD2"/>
    <w:rsid w:val="00BB0C14"/>
    <w:rsid w:val="00BB22E8"/>
    <w:rsid w:val="00BB3242"/>
    <w:rsid w:val="00BB563D"/>
    <w:rsid w:val="00BB6A32"/>
    <w:rsid w:val="00BC0453"/>
    <w:rsid w:val="00BC646D"/>
    <w:rsid w:val="00BC70C8"/>
    <w:rsid w:val="00BC75E6"/>
    <w:rsid w:val="00BD0098"/>
    <w:rsid w:val="00BD371D"/>
    <w:rsid w:val="00BD628B"/>
    <w:rsid w:val="00BE17A3"/>
    <w:rsid w:val="00BE71B3"/>
    <w:rsid w:val="00C005B3"/>
    <w:rsid w:val="00C044FC"/>
    <w:rsid w:val="00C055BD"/>
    <w:rsid w:val="00C103B1"/>
    <w:rsid w:val="00C13E4F"/>
    <w:rsid w:val="00C15E01"/>
    <w:rsid w:val="00C2147B"/>
    <w:rsid w:val="00C30061"/>
    <w:rsid w:val="00C304AF"/>
    <w:rsid w:val="00C413E1"/>
    <w:rsid w:val="00C5093B"/>
    <w:rsid w:val="00C50B2B"/>
    <w:rsid w:val="00C50DE0"/>
    <w:rsid w:val="00C528C9"/>
    <w:rsid w:val="00C5460B"/>
    <w:rsid w:val="00C55047"/>
    <w:rsid w:val="00C56BAF"/>
    <w:rsid w:val="00C573F7"/>
    <w:rsid w:val="00C66D6D"/>
    <w:rsid w:val="00C67BA9"/>
    <w:rsid w:val="00C732EC"/>
    <w:rsid w:val="00C75924"/>
    <w:rsid w:val="00C83F91"/>
    <w:rsid w:val="00C84AD2"/>
    <w:rsid w:val="00C85846"/>
    <w:rsid w:val="00C90458"/>
    <w:rsid w:val="00C90E8C"/>
    <w:rsid w:val="00C92832"/>
    <w:rsid w:val="00C94C2D"/>
    <w:rsid w:val="00C95C49"/>
    <w:rsid w:val="00CA2A19"/>
    <w:rsid w:val="00CA308F"/>
    <w:rsid w:val="00CB0742"/>
    <w:rsid w:val="00CB0A58"/>
    <w:rsid w:val="00CB4AF9"/>
    <w:rsid w:val="00CC050D"/>
    <w:rsid w:val="00CC0FD9"/>
    <w:rsid w:val="00CC361C"/>
    <w:rsid w:val="00CD06C6"/>
    <w:rsid w:val="00CD07E4"/>
    <w:rsid w:val="00CD0809"/>
    <w:rsid w:val="00CD1B18"/>
    <w:rsid w:val="00CD41E7"/>
    <w:rsid w:val="00CD67B8"/>
    <w:rsid w:val="00CE221A"/>
    <w:rsid w:val="00CE25BF"/>
    <w:rsid w:val="00CE396D"/>
    <w:rsid w:val="00CE4A0A"/>
    <w:rsid w:val="00CF0B30"/>
    <w:rsid w:val="00CF37BB"/>
    <w:rsid w:val="00CF40FE"/>
    <w:rsid w:val="00CF50E8"/>
    <w:rsid w:val="00D103F4"/>
    <w:rsid w:val="00D126A8"/>
    <w:rsid w:val="00D14242"/>
    <w:rsid w:val="00D14A2D"/>
    <w:rsid w:val="00D151FC"/>
    <w:rsid w:val="00D17E3E"/>
    <w:rsid w:val="00D25C5F"/>
    <w:rsid w:val="00D26242"/>
    <w:rsid w:val="00D32209"/>
    <w:rsid w:val="00D3256E"/>
    <w:rsid w:val="00D32B19"/>
    <w:rsid w:val="00D32BAB"/>
    <w:rsid w:val="00D34501"/>
    <w:rsid w:val="00D3462A"/>
    <w:rsid w:val="00D36C02"/>
    <w:rsid w:val="00D3777E"/>
    <w:rsid w:val="00D37B54"/>
    <w:rsid w:val="00D411F5"/>
    <w:rsid w:val="00D42071"/>
    <w:rsid w:val="00D42F20"/>
    <w:rsid w:val="00D441A5"/>
    <w:rsid w:val="00D56FD4"/>
    <w:rsid w:val="00D57F70"/>
    <w:rsid w:val="00D64D03"/>
    <w:rsid w:val="00D65CED"/>
    <w:rsid w:val="00D77077"/>
    <w:rsid w:val="00D80A4C"/>
    <w:rsid w:val="00D83BE6"/>
    <w:rsid w:val="00D847AA"/>
    <w:rsid w:val="00D8531E"/>
    <w:rsid w:val="00D93236"/>
    <w:rsid w:val="00D95FE8"/>
    <w:rsid w:val="00D97042"/>
    <w:rsid w:val="00DA2C57"/>
    <w:rsid w:val="00DA45AB"/>
    <w:rsid w:val="00DA5F9F"/>
    <w:rsid w:val="00DA6A31"/>
    <w:rsid w:val="00DB1491"/>
    <w:rsid w:val="00DB2605"/>
    <w:rsid w:val="00DC1920"/>
    <w:rsid w:val="00DC39B4"/>
    <w:rsid w:val="00DC3CCA"/>
    <w:rsid w:val="00DC3E98"/>
    <w:rsid w:val="00DC4374"/>
    <w:rsid w:val="00DC5A07"/>
    <w:rsid w:val="00DE351F"/>
    <w:rsid w:val="00DF250F"/>
    <w:rsid w:val="00DF31F9"/>
    <w:rsid w:val="00DF5A33"/>
    <w:rsid w:val="00E01D5D"/>
    <w:rsid w:val="00E0635E"/>
    <w:rsid w:val="00E07593"/>
    <w:rsid w:val="00E07D22"/>
    <w:rsid w:val="00E147BE"/>
    <w:rsid w:val="00E2630B"/>
    <w:rsid w:val="00E30B81"/>
    <w:rsid w:val="00E31B82"/>
    <w:rsid w:val="00E3515E"/>
    <w:rsid w:val="00E37F96"/>
    <w:rsid w:val="00E42229"/>
    <w:rsid w:val="00E43CB1"/>
    <w:rsid w:val="00E469B3"/>
    <w:rsid w:val="00E5157C"/>
    <w:rsid w:val="00E523CD"/>
    <w:rsid w:val="00E552AF"/>
    <w:rsid w:val="00E5745E"/>
    <w:rsid w:val="00E57B81"/>
    <w:rsid w:val="00E6470B"/>
    <w:rsid w:val="00E64DB5"/>
    <w:rsid w:val="00E65DB5"/>
    <w:rsid w:val="00E67E43"/>
    <w:rsid w:val="00E67E95"/>
    <w:rsid w:val="00E711FA"/>
    <w:rsid w:val="00E73583"/>
    <w:rsid w:val="00E73AC0"/>
    <w:rsid w:val="00E75C6A"/>
    <w:rsid w:val="00E8188F"/>
    <w:rsid w:val="00E8325F"/>
    <w:rsid w:val="00E8439C"/>
    <w:rsid w:val="00E854DB"/>
    <w:rsid w:val="00E87691"/>
    <w:rsid w:val="00E90340"/>
    <w:rsid w:val="00E9372E"/>
    <w:rsid w:val="00E95031"/>
    <w:rsid w:val="00E95C95"/>
    <w:rsid w:val="00EA0633"/>
    <w:rsid w:val="00EA2AAB"/>
    <w:rsid w:val="00EB11C7"/>
    <w:rsid w:val="00EB22BF"/>
    <w:rsid w:val="00EB2664"/>
    <w:rsid w:val="00EB6386"/>
    <w:rsid w:val="00EB7D5A"/>
    <w:rsid w:val="00EC049E"/>
    <w:rsid w:val="00EC0A8B"/>
    <w:rsid w:val="00EC20B1"/>
    <w:rsid w:val="00EC5FEB"/>
    <w:rsid w:val="00EC6A66"/>
    <w:rsid w:val="00ED368A"/>
    <w:rsid w:val="00ED37F0"/>
    <w:rsid w:val="00ED5EF4"/>
    <w:rsid w:val="00EE0504"/>
    <w:rsid w:val="00EE1830"/>
    <w:rsid w:val="00EE1A3F"/>
    <w:rsid w:val="00EE1E58"/>
    <w:rsid w:val="00EE354D"/>
    <w:rsid w:val="00EE6EBA"/>
    <w:rsid w:val="00EE78FE"/>
    <w:rsid w:val="00EF1B08"/>
    <w:rsid w:val="00EF20BB"/>
    <w:rsid w:val="00F00892"/>
    <w:rsid w:val="00F109B5"/>
    <w:rsid w:val="00F10C9C"/>
    <w:rsid w:val="00F10FC1"/>
    <w:rsid w:val="00F14C4E"/>
    <w:rsid w:val="00F1795B"/>
    <w:rsid w:val="00F3260A"/>
    <w:rsid w:val="00F33B0B"/>
    <w:rsid w:val="00F33FAE"/>
    <w:rsid w:val="00F34BF2"/>
    <w:rsid w:val="00F4269D"/>
    <w:rsid w:val="00F42BC5"/>
    <w:rsid w:val="00F441D4"/>
    <w:rsid w:val="00F50350"/>
    <w:rsid w:val="00F50DB3"/>
    <w:rsid w:val="00F52F46"/>
    <w:rsid w:val="00F55E72"/>
    <w:rsid w:val="00F66735"/>
    <w:rsid w:val="00F67188"/>
    <w:rsid w:val="00F672B7"/>
    <w:rsid w:val="00F701A0"/>
    <w:rsid w:val="00F770BF"/>
    <w:rsid w:val="00F80285"/>
    <w:rsid w:val="00F817C6"/>
    <w:rsid w:val="00F82681"/>
    <w:rsid w:val="00F85811"/>
    <w:rsid w:val="00F90E36"/>
    <w:rsid w:val="00F932FB"/>
    <w:rsid w:val="00F94C2A"/>
    <w:rsid w:val="00F97EA5"/>
    <w:rsid w:val="00FA1283"/>
    <w:rsid w:val="00FA15AD"/>
    <w:rsid w:val="00FA1D2E"/>
    <w:rsid w:val="00FA4D5F"/>
    <w:rsid w:val="00FA5484"/>
    <w:rsid w:val="00FA55F0"/>
    <w:rsid w:val="00FB00F8"/>
    <w:rsid w:val="00FB107E"/>
    <w:rsid w:val="00FB16D6"/>
    <w:rsid w:val="00FB1C9E"/>
    <w:rsid w:val="00FB33C1"/>
    <w:rsid w:val="00FB434F"/>
    <w:rsid w:val="00FB4D03"/>
    <w:rsid w:val="00FC537E"/>
    <w:rsid w:val="00FD0F68"/>
    <w:rsid w:val="00FD1985"/>
    <w:rsid w:val="00FD4141"/>
    <w:rsid w:val="00FE0022"/>
    <w:rsid w:val="00FE1CBD"/>
    <w:rsid w:val="00FE6C1F"/>
    <w:rsid w:val="00FF05D6"/>
    <w:rsid w:val="00FF3D29"/>
    <w:rsid w:val="00FF4B20"/>
    <w:rsid w:val="00F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AE89F"/>
  <w15:docId w15:val="{604EBC4B-B738-4DCB-84EE-A3D75710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44"/>
    <w:pPr>
      <w:ind w:left="567"/>
    </w:pPr>
    <w:rPr>
      <w:rFonts w:ascii="Aptos" w:hAnsi="Aptos"/>
      <w:sz w:val="24"/>
      <w:szCs w:val="24"/>
    </w:rPr>
  </w:style>
  <w:style w:type="paragraph" w:styleId="Heading1">
    <w:name w:val="heading 1"/>
    <w:basedOn w:val="Normal"/>
    <w:next w:val="Normal"/>
    <w:autoRedefine/>
    <w:qFormat/>
    <w:rsid w:val="009B6812"/>
    <w:pPr>
      <w:keepNext/>
      <w:pageBreakBefore/>
      <w:widowControl w:val="0"/>
      <w:numPr>
        <w:numId w:val="2"/>
      </w:numPr>
      <w:spacing w:before="240" w:after="240"/>
      <w:jc w:val="both"/>
      <w:outlineLvl w:val="0"/>
    </w:pPr>
    <w:rPr>
      <w:b/>
      <w:caps/>
      <w:kern w:val="28"/>
      <w:szCs w:val="20"/>
      <w:lang w:val="en-GB"/>
    </w:rPr>
  </w:style>
  <w:style w:type="paragraph" w:styleId="Heading2">
    <w:name w:val="heading 2"/>
    <w:basedOn w:val="Normal"/>
    <w:next w:val="Normal"/>
    <w:autoRedefine/>
    <w:qFormat/>
    <w:rsid w:val="000E32E4"/>
    <w:pPr>
      <w:keepNext/>
      <w:numPr>
        <w:ilvl w:val="1"/>
        <w:numId w:val="2"/>
      </w:numPr>
      <w:spacing w:before="240" w:after="240"/>
      <w:jc w:val="both"/>
      <w:outlineLvl w:val="1"/>
    </w:pPr>
    <w:rPr>
      <w:b/>
      <w:szCs w:val="20"/>
      <w:lang w:val="en-GB"/>
    </w:rPr>
  </w:style>
  <w:style w:type="paragraph" w:styleId="Heading3">
    <w:name w:val="heading 3"/>
    <w:basedOn w:val="Normal"/>
    <w:next w:val="Normal"/>
    <w:autoRedefine/>
    <w:qFormat/>
    <w:rsid w:val="004E35E7"/>
    <w:pPr>
      <w:keepNext/>
      <w:numPr>
        <w:ilvl w:val="2"/>
        <w:numId w:val="2"/>
      </w:numPr>
      <w:tabs>
        <w:tab w:val="clear" w:pos="567"/>
        <w:tab w:val="num" w:pos="756"/>
      </w:tabs>
      <w:spacing w:before="240" w:after="240"/>
      <w:jc w:val="both"/>
      <w:outlineLvl w:val="2"/>
    </w:pPr>
    <w:rPr>
      <w:b/>
      <w:bCs/>
      <w:iCs/>
      <w:szCs w:val="20"/>
      <w:lang w:val="en-GB"/>
    </w:rPr>
  </w:style>
  <w:style w:type="paragraph" w:styleId="Heading4">
    <w:name w:val="heading 4"/>
    <w:basedOn w:val="Normal"/>
    <w:next w:val="Normal"/>
    <w:qFormat/>
    <w:rsid w:val="00D32BAB"/>
    <w:pPr>
      <w:keepNext/>
      <w:widowControl w:val="0"/>
      <w:numPr>
        <w:ilvl w:val="3"/>
        <w:numId w:val="2"/>
      </w:numPr>
      <w:spacing w:before="240" w:after="60"/>
      <w:jc w:val="both"/>
      <w:outlineLvl w:val="3"/>
    </w:pPr>
    <w:rPr>
      <w:rFonts w:ascii="Arial" w:hAnsi="Arial"/>
      <w:b/>
      <w:szCs w:val="20"/>
    </w:rPr>
  </w:style>
  <w:style w:type="paragraph" w:styleId="Heading5">
    <w:name w:val="heading 5"/>
    <w:basedOn w:val="Normal"/>
    <w:next w:val="Normal"/>
    <w:qFormat/>
    <w:rsid w:val="00D32BAB"/>
    <w:pPr>
      <w:widowControl w:val="0"/>
      <w:numPr>
        <w:ilvl w:val="4"/>
        <w:numId w:val="2"/>
      </w:numPr>
      <w:spacing w:before="240" w:after="60"/>
      <w:jc w:val="both"/>
      <w:outlineLvl w:val="4"/>
    </w:pPr>
    <w:rPr>
      <w:rFonts w:ascii="Arial" w:hAnsi="Arial"/>
      <w:szCs w:val="20"/>
    </w:rPr>
  </w:style>
  <w:style w:type="paragraph" w:styleId="Heading6">
    <w:name w:val="heading 6"/>
    <w:basedOn w:val="Normal"/>
    <w:next w:val="Normal"/>
    <w:qFormat/>
    <w:rsid w:val="00D32BAB"/>
    <w:pPr>
      <w:widowControl w:val="0"/>
      <w:numPr>
        <w:ilvl w:val="5"/>
        <w:numId w:val="2"/>
      </w:numPr>
      <w:spacing w:before="240" w:after="60"/>
      <w:jc w:val="both"/>
      <w:outlineLvl w:val="5"/>
    </w:pPr>
    <w:rPr>
      <w:i/>
      <w:szCs w:val="20"/>
    </w:rPr>
  </w:style>
  <w:style w:type="paragraph" w:styleId="Heading7">
    <w:name w:val="heading 7"/>
    <w:basedOn w:val="Normal"/>
    <w:next w:val="Normal"/>
    <w:qFormat/>
    <w:rsid w:val="00D32BAB"/>
    <w:pPr>
      <w:widowControl w:val="0"/>
      <w:numPr>
        <w:ilvl w:val="6"/>
        <w:numId w:val="2"/>
      </w:numPr>
      <w:spacing w:before="240" w:after="60"/>
      <w:jc w:val="both"/>
      <w:outlineLvl w:val="6"/>
    </w:pPr>
    <w:rPr>
      <w:rFonts w:ascii="Arial" w:hAnsi="Arial"/>
      <w:sz w:val="20"/>
      <w:szCs w:val="20"/>
    </w:rPr>
  </w:style>
  <w:style w:type="paragraph" w:styleId="Heading8">
    <w:name w:val="heading 8"/>
    <w:basedOn w:val="Normal"/>
    <w:next w:val="Normal"/>
    <w:qFormat/>
    <w:rsid w:val="00D32BAB"/>
    <w:pPr>
      <w:widowControl w:val="0"/>
      <w:numPr>
        <w:ilvl w:val="7"/>
        <w:numId w:val="2"/>
      </w:numPr>
      <w:spacing w:before="240" w:after="60"/>
      <w:jc w:val="both"/>
      <w:outlineLvl w:val="7"/>
    </w:pPr>
    <w:rPr>
      <w:rFonts w:ascii="Arial" w:hAnsi="Arial"/>
      <w:i/>
      <w:sz w:val="20"/>
      <w:szCs w:val="20"/>
    </w:rPr>
  </w:style>
  <w:style w:type="paragraph" w:styleId="Heading9">
    <w:name w:val="heading 9"/>
    <w:basedOn w:val="Normal"/>
    <w:next w:val="Normal"/>
    <w:qFormat/>
    <w:rsid w:val="00D32BAB"/>
    <w:pPr>
      <w:widowControl w:val="0"/>
      <w:numPr>
        <w:ilvl w:val="8"/>
        <w:numId w:val="2"/>
      </w:numPr>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2BAB"/>
    <w:pPr>
      <w:numPr>
        <w:ilvl w:val="12"/>
      </w:numPr>
      <w:ind w:left="567"/>
      <w:jc w:val="both"/>
    </w:pPr>
    <w:rPr>
      <w:szCs w:val="20"/>
      <w:lang w:val="cs-CZ"/>
    </w:rPr>
  </w:style>
  <w:style w:type="paragraph" w:styleId="BodyTextIndent2">
    <w:name w:val="Body Text Indent 2"/>
    <w:basedOn w:val="Normal"/>
    <w:rsid w:val="00D32BAB"/>
    <w:pPr>
      <w:widowControl w:val="0"/>
      <w:jc w:val="both"/>
    </w:pPr>
    <w:rPr>
      <w:szCs w:val="20"/>
    </w:rPr>
  </w:style>
  <w:style w:type="paragraph" w:styleId="BodyText">
    <w:name w:val="Body Text"/>
    <w:basedOn w:val="Normal"/>
    <w:rsid w:val="00D32BAB"/>
    <w:pPr>
      <w:widowControl w:val="0"/>
      <w:spacing w:line="290" w:lineRule="atLeast"/>
    </w:pPr>
    <w:rPr>
      <w:bCs/>
      <w:szCs w:val="20"/>
      <w:lang w:val="cs-CZ"/>
    </w:rPr>
  </w:style>
  <w:style w:type="paragraph" w:styleId="BodyText2">
    <w:name w:val="Body Text 2"/>
    <w:basedOn w:val="Normal"/>
    <w:rsid w:val="00D32BAB"/>
    <w:pPr>
      <w:widowControl w:val="0"/>
      <w:jc w:val="both"/>
    </w:pPr>
    <w:rPr>
      <w:szCs w:val="20"/>
    </w:rPr>
  </w:style>
  <w:style w:type="paragraph" w:styleId="BlockText">
    <w:name w:val="Block Text"/>
    <w:basedOn w:val="Normal"/>
    <w:rsid w:val="00D32BAB"/>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32BAB"/>
    <w:pPr>
      <w:widowControl w:val="0"/>
      <w:jc w:val="both"/>
    </w:pPr>
    <w:rPr>
      <w:b/>
      <w:i/>
      <w:szCs w:val="20"/>
    </w:rPr>
  </w:style>
  <w:style w:type="paragraph" w:styleId="Header">
    <w:name w:val="header"/>
    <w:basedOn w:val="Normal"/>
    <w:rsid w:val="00D32BAB"/>
    <w:pPr>
      <w:widowControl w:val="0"/>
      <w:tabs>
        <w:tab w:val="center" w:pos="4320"/>
        <w:tab w:val="right" w:pos="8640"/>
      </w:tabs>
      <w:jc w:val="both"/>
    </w:pPr>
    <w:rPr>
      <w:szCs w:val="20"/>
    </w:rPr>
  </w:style>
  <w:style w:type="paragraph" w:customStyle="1" w:styleId="xl41">
    <w:name w:val="xl41"/>
    <w:basedOn w:val="Normal"/>
    <w:rsid w:val="00D32BAB"/>
    <w:pPr>
      <w:spacing w:before="100" w:beforeAutospacing="1" w:after="100" w:afterAutospacing="1"/>
    </w:pPr>
    <w:rPr>
      <w:rFonts w:ascii="Arial" w:eastAsia="Arial Unicode MS" w:hAnsi="Arial" w:cs="Arial"/>
    </w:rPr>
  </w:style>
  <w:style w:type="paragraph" w:styleId="Footer">
    <w:name w:val="footer"/>
    <w:basedOn w:val="Normal"/>
    <w:rsid w:val="00D32BAB"/>
    <w:pPr>
      <w:tabs>
        <w:tab w:val="center" w:pos="4703"/>
        <w:tab w:val="right" w:pos="9406"/>
      </w:tabs>
    </w:pPr>
  </w:style>
  <w:style w:type="paragraph" w:customStyle="1" w:styleId="Import3">
    <w:name w:val="Import 3"/>
    <w:rsid w:val="00D32BAB"/>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32BAB"/>
  </w:style>
  <w:style w:type="paragraph" w:styleId="TOC1">
    <w:name w:val="toc 1"/>
    <w:basedOn w:val="Normal"/>
    <w:next w:val="Normal"/>
    <w:autoRedefine/>
    <w:uiPriority w:val="39"/>
    <w:rsid w:val="007A2DA6"/>
    <w:pPr>
      <w:tabs>
        <w:tab w:val="right" w:leader="dot" w:pos="9061"/>
      </w:tabs>
      <w:spacing w:before="40" w:after="40"/>
      <w:ind w:left="720" w:hanging="720"/>
    </w:pPr>
    <w:rPr>
      <w:b/>
      <w:bCs/>
      <w:caps/>
      <w:sz w:val="20"/>
      <w:lang w:val="en-AU"/>
    </w:rPr>
  </w:style>
  <w:style w:type="paragraph" w:styleId="TOC2">
    <w:name w:val="toc 2"/>
    <w:basedOn w:val="Normal"/>
    <w:next w:val="Normal"/>
    <w:autoRedefine/>
    <w:uiPriority w:val="39"/>
    <w:rsid w:val="006F64BF"/>
    <w:pPr>
      <w:tabs>
        <w:tab w:val="right" w:leader="dot" w:pos="9061"/>
      </w:tabs>
      <w:ind w:left="958" w:hanging="720"/>
    </w:pPr>
    <w:rPr>
      <w:noProof/>
      <w:sz w:val="20"/>
    </w:rPr>
  </w:style>
  <w:style w:type="paragraph" w:styleId="TOC3">
    <w:name w:val="toc 3"/>
    <w:basedOn w:val="Normal"/>
    <w:next w:val="Normal"/>
    <w:autoRedefine/>
    <w:uiPriority w:val="39"/>
    <w:rsid w:val="007A2DA6"/>
    <w:pPr>
      <w:tabs>
        <w:tab w:val="left" w:pos="1202"/>
        <w:tab w:val="right" w:leader="dot" w:pos="9061"/>
      </w:tabs>
      <w:ind w:left="1475" w:hanging="1021"/>
    </w:pPr>
    <w:rPr>
      <w:i/>
      <w:iCs/>
      <w:noProof/>
      <w:sz w:val="20"/>
      <w:lang w:val="en-GB"/>
    </w:rPr>
  </w:style>
  <w:style w:type="paragraph" w:styleId="TOC4">
    <w:name w:val="toc 4"/>
    <w:basedOn w:val="Normal"/>
    <w:next w:val="Normal"/>
    <w:autoRedefine/>
    <w:uiPriority w:val="39"/>
    <w:rsid w:val="00D32BAB"/>
    <w:pPr>
      <w:ind w:left="720"/>
    </w:pPr>
    <w:rPr>
      <w:szCs w:val="21"/>
    </w:rPr>
  </w:style>
  <w:style w:type="paragraph" w:styleId="TOC5">
    <w:name w:val="toc 5"/>
    <w:basedOn w:val="Normal"/>
    <w:next w:val="Normal"/>
    <w:autoRedefine/>
    <w:uiPriority w:val="39"/>
    <w:rsid w:val="00D32BAB"/>
    <w:pPr>
      <w:ind w:left="960"/>
    </w:pPr>
    <w:rPr>
      <w:szCs w:val="21"/>
    </w:rPr>
  </w:style>
  <w:style w:type="paragraph" w:styleId="TOC6">
    <w:name w:val="toc 6"/>
    <w:basedOn w:val="Normal"/>
    <w:next w:val="Normal"/>
    <w:autoRedefine/>
    <w:uiPriority w:val="39"/>
    <w:rsid w:val="00D32BAB"/>
    <w:pPr>
      <w:ind w:left="1200"/>
    </w:pPr>
    <w:rPr>
      <w:szCs w:val="21"/>
    </w:rPr>
  </w:style>
  <w:style w:type="paragraph" w:styleId="TOC7">
    <w:name w:val="toc 7"/>
    <w:basedOn w:val="Normal"/>
    <w:next w:val="Normal"/>
    <w:autoRedefine/>
    <w:uiPriority w:val="39"/>
    <w:rsid w:val="00D32BAB"/>
    <w:pPr>
      <w:ind w:left="1440"/>
    </w:pPr>
    <w:rPr>
      <w:szCs w:val="21"/>
    </w:rPr>
  </w:style>
  <w:style w:type="paragraph" w:styleId="TOC8">
    <w:name w:val="toc 8"/>
    <w:basedOn w:val="Normal"/>
    <w:next w:val="Normal"/>
    <w:autoRedefine/>
    <w:uiPriority w:val="39"/>
    <w:rsid w:val="00D32BAB"/>
    <w:pPr>
      <w:ind w:left="1680"/>
    </w:pPr>
    <w:rPr>
      <w:szCs w:val="21"/>
    </w:rPr>
  </w:style>
  <w:style w:type="paragraph" w:styleId="TOC9">
    <w:name w:val="toc 9"/>
    <w:basedOn w:val="Normal"/>
    <w:next w:val="Normal"/>
    <w:autoRedefine/>
    <w:uiPriority w:val="39"/>
    <w:rsid w:val="00D32BAB"/>
    <w:pPr>
      <w:ind w:left="1920"/>
    </w:pPr>
    <w:rPr>
      <w:szCs w:val="21"/>
    </w:rPr>
  </w:style>
  <w:style w:type="paragraph" w:styleId="Title">
    <w:name w:val="Title"/>
    <w:basedOn w:val="Normal"/>
    <w:qFormat/>
    <w:rsid w:val="00D32BAB"/>
    <w:pPr>
      <w:jc w:val="center"/>
    </w:pPr>
    <w:rPr>
      <w:b/>
      <w:bCs/>
      <w:kern w:val="28"/>
    </w:rPr>
  </w:style>
  <w:style w:type="character" w:styleId="Hyperlink">
    <w:name w:val="Hyperlink"/>
    <w:basedOn w:val="DefaultParagraphFont"/>
    <w:uiPriority w:val="99"/>
    <w:rsid w:val="00D32BAB"/>
    <w:rPr>
      <w:color w:val="0000FF"/>
      <w:u w:val="single"/>
    </w:rPr>
  </w:style>
  <w:style w:type="character" w:styleId="CommentReference">
    <w:name w:val="annotation reference"/>
    <w:basedOn w:val="DefaultParagraphFont"/>
    <w:semiHidden/>
    <w:rsid w:val="00D32BAB"/>
    <w:rPr>
      <w:sz w:val="16"/>
      <w:szCs w:val="16"/>
    </w:rPr>
  </w:style>
  <w:style w:type="paragraph" w:styleId="CommentText">
    <w:name w:val="annotation text"/>
    <w:basedOn w:val="Normal"/>
    <w:link w:val="CommentTextChar"/>
    <w:semiHidden/>
    <w:rsid w:val="00D32BAB"/>
    <w:rPr>
      <w:sz w:val="20"/>
      <w:szCs w:val="20"/>
    </w:rPr>
  </w:style>
  <w:style w:type="character" w:styleId="FollowedHyperlink">
    <w:name w:val="FollowedHyperlink"/>
    <w:basedOn w:val="DefaultParagraphFont"/>
    <w:rsid w:val="00D32BAB"/>
    <w:rPr>
      <w:color w:val="800080"/>
      <w:u w:val="single"/>
    </w:rPr>
  </w:style>
  <w:style w:type="paragraph" w:styleId="BodyText3">
    <w:name w:val="Body Text 3"/>
    <w:basedOn w:val="Normal"/>
    <w:link w:val="BodyText3Char"/>
    <w:rsid w:val="00D32BAB"/>
    <w:pPr>
      <w:numPr>
        <w:ilvl w:val="12"/>
      </w:numPr>
      <w:ind w:left="567"/>
    </w:pPr>
    <w:rPr>
      <w:lang w:val="cs-CZ"/>
    </w:rPr>
  </w:style>
  <w:style w:type="paragraph" w:customStyle="1" w:styleId="RightPar2">
    <w:name w:val="Right Par 2"/>
    <w:rsid w:val="00D32BAB"/>
    <w:pPr>
      <w:tabs>
        <w:tab w:val="left" w:pos="-720"/>
        <w:tab w:val="left" w:pos="0"/>
        <w:tab w:val="left" w:pos="720"/>
        <w:tab w:val="decimal" w:pos="1440"/>
      </w:tabs>
      <w:suppressAutoHyphens/>
      <w:ind w:left="1440" w:hanging="432"/>
    </w:pPr>
    <w:rPr>
      <w:rFonts w:ascii="Courier New" w:eastAsia="PMingLiU" w:hAnsi="Courier New"/>
      <w:sz w:val="24"/>
    </w:rPr>
  </w:style>
  <w:style w:type="paragraph" w:customStyle="1" w:styleId="CVtextheader2">
    <w:name w:val="CV text header 2"/>
    <w:basedOn w:val="Normal"/>
    <w:link w:val="CVtextheader2Char"/>
    <w:rsid w:val="003C25B3"/>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basedOn w:val="DefaultParagraphFont"/>
    <w:link w:val="CVtextheader2"/>
    <w:rsid w:val="003C25B3"/>
    <w:rPr>
      <w:bCs/>
      <w:iCs/>
      <w:sz w:val="22"/>
      <w:szCs w:val="22"/>
      <w:lang w:val="cs-CZ" w:eastAsia="en-US" w:bidi="ar-SA"/>
    </w:rPr>
  </w:style>
  <w:style w:type="paragraph" w:customStyle="1" w:styleId="CVtextheader2italics">
    <w:name w:val="CV text header 2 italics"/>
    <w:rsid w:val="004D48C7"/>
    <w:pPr>
      <w:spacing w:before="120" w:line="280" w:lineRule="atLeast"/>
      <w:ind w:left="1134"/>
      <w:jc w:val="both"/>
    </w:pPr>
    <w:rPr>
      <w:i/>
      <w:sz w:val="22"/>
      <w:lang w:val="cs-CZ"/>
    </w:rPr>
  </w:style>
  <w:style w:type="table" w:customStyle="1" w:styleId="CVtable1header1">
    <w:name w:val="CV table 1 header 1"/>
    <w:basedOn w:val="TableNormal"/>
    <w:rsid w:val="00BC70C8"/>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BC70C8"/>
    <w:pPr>
      <w:jc w:val="right"/>
    </w:pPr>
    <w:rPr>
      <w:sz w:val="18"/>
      <w:szCs w:val="18"/>
      <w:lang w:val="cs-CZ"/>
    </w:rPr>
  </w:style>
  <w:style w:type="paragraph" w:styleId="ListParagraph">
    <w:name w:val="List Paragraph"/>
    <w:basedOn w:val="Normal"/>
    <w:qFormat/>
    <w:rsid w:val="00832D41"/>
    <w:pPr>
      <w:spacing w:after="200" w:line="276" w:lineRule="auto"/>
      <w:ind w:left="720"/>
    </w:pPr>
  </w:style>
  <w:style w:type="paragraph" w:styleId="ListNumber3">
    <w:name w:val="List Number 3"/>
    <w:basedOn w:val="Normal"/>
    <w:rsid w:val="00832D41"/>
    <w:pPr>
      <w:tabs>
        <w:tab w:val="num" w:pos="720"/>
        <w:tab w:val="num" w:pos="926"/>
      </w:tabs>
      <w:ind w:left="720" w:hanging="360"/>
    </w:pPr>
    <w:rPr>
      <w:rFonts w:eastAsia="PMingLiU"/>
      <w:sz w:val="20"/>
      <w:szCs w:val="20"/>
    </w:rPr>
  </w:style>
  <w:style w:type="paragraph" w:styleId="BalloonText">
    <w:name w:val="Balloon Text"/>
    <w:basedOn w:val="Normal"/>
    <w:link w:val="BalloonTextChar"/>
    <w:uiPriority w:val="99"/>
    <w:semiHidden/>
    <w:unhideWhenUsed/>
    <w:rsid w:val="00C55047"/>
    <w:rPr>
      <w:rFonts w:ascii="Tahoma" w:hAnsi="Tahoma" w:cs="Tahoma"/>
      <w:sz w:val="16"/>
      <w:szCs w:val="16"/>
    </w:rPr>
  </w:style>
  <w:style w:type="character" w:customStyle="1" w:styleId="BalloonTextChar">
    <w:name w:val="Balloon Text Char"/>
    <w:basedOn w:val="DefaultParagraphFont"/>
    <w:link w:val="BalloonText"/>
    <w:uiPriority w:val="99"/>
    <w:semiHidden/>
    <w:rsid w:val="00C55047"/>
    <w:rPr>
      <w:rFonts w:ascii="Tahoma" w:hAnsi="Tahoma" w:cs="Tahoma"/>
      <w:sz w:val="16"/>
      <w:szCs w:val="16"/>
    </w:rPr>
  </w:style>
  <w:style w:type="character" w:customStyle="1" w:styleId="BodyTextIndentChar">
    <w:name w:val="Body Text Indent Char"/>
    <w:basedOn w:val="DefaultParagraphFont"/>
    <w:link w:val="BodyTextIndent"/>
    <w:rsid w:val="003A0251"/>
    <w:rPr>
      <w:sz w:val="24"/>
      <w:lang w:val="cs-CZ"/>
    </w:rPr>
  </w:style>
  <w:style w:type="paragraph" w:customStyle="1" w:styleId="TableHeader">
    <w:name w:val="Table Header"/>
    <w:basedOn w:val="Normal"/>
    <w:uiPriority w:val="99"/>
    <w:rsid w:val="002B3DD6"/>
    <w:pPr>
      <w:ind w:left="0"/>
      <w:jc w:val="center"/>
    </w:pPr>
    <w:rPr>
      <w:sz w:val="16"/>
      <w:szCs w:val="20"/>
      <w:lang w:val="cs-CZ"/>
    </w:rPr>
  </w:style>
  <w:style w:type="paragraph" w:customStyle="1" w:styleId="Tablemiddleline">
    <w:name w:val="Table middle line"/>
    <w:basedOn w:val="Normal"/>
    <w:rsid w:val="002B3DD6"/>
    <w:pPr>
      <w:ind w:left="0"/>
    </w:pPr>
    <w:rPr>
      <w:iCs/>
      <w:snapToGrid w:val="0"/>
      <w:sz w:val="16"/>
      <w:szCs w:val="20"/>
      <w:lang w:val="cs-CZ"/>
    </w:rPr>
  </w:style>
  <w:style w:type="paragraph" w:customStyle="1" w:styleId="TableFirstLine">
    <w:name w:val="Table First Line"/>
    <w:basedOn w:val="Normal"/>
    <w:uiPriority w:val="99"/>
    <w:rsid w:val="002B3DD6"/>
    <w:pPr>
      <w:spacing w:after="120"/>
      <w:ind w:left="0"/>
    </w:pPr>
    <w:rPr>
      <w:snapToGrid w:val="0"/>
      <w:sz w:val="16"/>
      <w:szCs w:val="20"/>
      <w:lang w:val="cs-CZ"/>
    </w:rPr>
  </w:style>
  <w:style w:type="character" w:customStyle="1" w:styleId="BodyTextIndent3Char">
    <w:name w:val="Body Text Indent 3 Char"/>
    <w:basedOn w:val="DefaultParagraphFont"/>
    <w:link w:val="BodyTextIndent3"/>
    <w:rsid w:val="003F3458"/>
    <w:rPr>
      <w:b/>
      <w:i/>
      <w:sz w:val="24"/>
    </w:rPr>
  </w:style>
  <w:style w:type="character" w:customStyle="1" w:styleId="BodyText3Char">
    <w:name w:val="Body Text 3 Char"/>
    <w:link w:val="BodyText3"/>
    <w:rsid w:val="004D7776"/>
    <w:rPr>
      <w:sz w:val="24"/>
      <w:szCs w:val="24"/>
      <w:lang w:val="cs-CZ"/>
    </w:rPr>
  </w:style>
  <w:style w:type="paragraph" w:customStyle="1" w:styleId="StyleCVtextheader2italics12ptNotItalicBefore0pt">
    <w:name w:val="Style CV text header 2 italics + 12 pt Not Italic Before:  0 pt ..."/>
    <w:basedOn w:val="CVtextheader2italics"/>
    <w:rsid w:val="00686374"/>
    <w:pPr>
      <w:spacing w:before="0" w:line="240" w:lineRule="auto"/>
    </w:pPr>
    <w:rPr>
      <w:rFonts w:ascii="Calibri" w:hAnsi="Calibri"/>
      <w:i w:val="0"/>
      <w:sz w:val="24"/>
    </w:rPr>
  </w:style>
  <w:style w:type="paragraph" w:customStyle="1" w:styleId="StyleCVtextheader2italics12ptBoldNotItalic">
    <w:name w:val="Style CV text header 2 italics + 12 pt Bold Not Italic"/>
    <w:basedOn w:val="CVtextheader2italics"/>
    <w:rsid w:val="00266BFA"/>
    <w:rPr>
      <w:rFonts w:ascii="Calibri" w:hAnsi="Calibri"/>
      <w:b/>
      <w:bCs/>
      <w:i w:val="0"/>
      <w:sz w:val="24"/>
    </w:rPr>
  </w:style>
  <w:style w:type="paragraph" w:customStyle="1" w:styleId="Stylexl41TimesNewRomanJustifiedBeforeAutoAfterAuto">
    <w:name w:val="Style xl41 + Times New Roman Justified Before:  Auto After:  Auto"/>
    <w:basedOn w:val="xl41"/>
    <w:rsid w:val="00266BFA"/>
    <w:pPr>
      <w:spacing w:before="0" w:after="0"/>
      <w:jc w:val="both"/>
    </w:pPr>
    <w:rPr>
      <w:rFonts w:ascii="Calibri" w:eastAsia="Times New Roman" w:hAnsi="Calibri" w:cs="Times New Roman"/>
      <w:szCs w:val="20"/>
    </w:rPr>
  </w:style>
  <w:style w:type="paragraph" w:styleId="CommentSubject">
    <w:name w:val="annotation subject"/>
    <w:basedOn w:val="CommentText"/>
    <w:next w:val="CommentText"/>
    <w:link w:val="CommentSubjectChar"/>
    <w:uiPriority w:val="99"/>
    <w:semiHidden/>
    <w:unhideWhenUsed/>
    <w:rsid w:val="0089222E"/>
    <w:rPr>
      <w:b/>
      <w:bCs/>
    </w:rPr>
  </w:style>
  <w:style w:type="character" w:customStyle="1" w:styleId="CommentTextChar">
    <w:name w:val="Comment Text Char"/>
    <w:basedOn w:val="DefaultParagraphFont"/>
    <w:link w:val="CommentText"/>
    <w:semiHidden/>
    <w:rsid w:val="0089222E"/>
    <w:rPr>
      <w:rFonts w:ascii="Calibri" w:hAnsi="Calibri"/>
    </w:rPr>
  </w:style>
  <w:style w:type="character" w:customStyle="1" w:styleId="CommentSubjectChar">
    <w:name w:val="Comment Subject Char"/>
    <w:basedOn w:val="CommentTextChar"/>
    <w:link w:val="CommentSubject"/>
    <w:uiPriority w:val="99"/>
    <w:semiHidden/>
    <w:rsid w:val="0089222E"/>
    <w:rPr>
      <w:rFonts w:ascii="Calibri" w:hAnsi="Calibri"/>
      <w:b/>
      <w:bCs/>
    </w:rPr>
  </w:style>
  <w:style w:type="paragraph" w:styleId="Revision">
    <w:name w:val="Revision"/>
    <w:hidden/>
    <w:uiPriority w:val="99"/>
    <w:semiHidden/>
    <w:rsid w:val="00732644"/>
    <w:rPr>
      <w:rFonts w:ascii="Calibri" w:hAnsi="Calibri"/>
      <w:sz w:val="24"/>
      <w:szCs w:val="24"/>
    </w:rPr>
  </w:style>
  <w:style w:type="paragraph" w:styleId="NormalWeb">
    <w:name w:val="Normal (Web)"/>
    <w:basedOn w:val="Normal"/>
    <w:uiPriority w:val="99"/>
    <w:semiHidden/>
    <w:unhideWhenUsed/>
    <w:rsid w:val="00563035"/>
    <w:pPr>
      <w:spacing w:before="100" w:beforeAutospacing="1" w:after="100" w:afterAutospacing="1"/>
      <w:ind w:left="0"/>
    </w:pPr>
    <w:rPr>
      <w:rFonts w:ascii="Times New Roman" w:hAnsi="Times New Roman"/>
      <w:lang w:val="cs-CZ" w:eastAsia="cs-CZ"/>
    </w:rPr>
  </w:style>
  <w:style w:type="character" w:styleId="UnresolvedMention">
    <w:name w:val="Unresolved Mention"/>
    <w:basedOn w:val="DefaultParagraphFont"/>
    <w:uiPriority w:val="99"/>
    <w:semiHidden/>
    <w:unhideWhenUsed/>
    <w:rsid w:val="006F6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94465">
      <w:bodyDiv w:val="1"/>
      <w:marLeft w:val="0"/>
      <w:marRight w:val="0"/>
      <w:marTop w:val="0"/>
      <w:marBottom w:val="0"/>
      <w:divBdr>
        <w:top w:val="none" w:sz="0" w:space="0" w:color="auto"/>
        <w:left w:val="none" w:sz="0" w:space="0" w:color="auto"/>
        <w:bottom w:val="none" w:sz="0" w:space="0" w:color="auto"/>
        <w:right w:val="none" w:sz="0" w:space="0" w:color="auto"/>
      </w:divBdr>
    </w:div>
    <w:div w:id="177936570">
      <w:bodyDiv w:val="1"/>
      <w:marLeft w:val="0"/>
      <w:marRight w:val="0"/>
      <w:marTop w:val="0"/>
      <w:marBottom w:val="0"/>
      <w:divBdr>
        <w:top w:val="none" w:sz="0" w:space="0" w:color="auto"/>
        <w:left w:val="none" w:sz="0" w:space="0" w:color="auto"/>
        <w:bottom w:val="none" w:sz="0" w:space="0" w:color="auto"/>
        <w:right w:val="none" w:sz="0" w:space="0" w:color="auto"/>
      </w:divBdr>
    </w:div>
    <w:div w:id="539172131">
      <w:bodyDiv w:val="1"/>
      <w:marLeft w:val="0"/>
      <w:marRight w:val="0"/>
      <w:marTop w:val="0"/>
      <w:marBottom w:val="0"/>
      <w:divBdr>
        <w:top w:val="none" w:sz="0" w:space="0" w:color="auto"/>
        <w:left w:val="none" w:sz="0" w:space="0" w:color="auto"/>
        <w:bottom w:val="none" w:sz="0" w:space="0" w:color="auto"/>
        <w:right w:val="none" w:sz="0" w:space="0" w:color="auto"/>
      </w:divBdr>
    </w:div>
    <w:div w:id="1132363583">
      <w:bodyDiv w:val="1"/>
      <w:marLeft w:val="0"/>
      <w:marRight w:val="0"/>
      <w:marTop w:val="0"/>
      <w:marBottom w:val="0"/>
      <w:divBdr>
        <w:top w:val="none" w:sz="0" w:space="0" w:color="auto"/>
        <w:left w:val="none" w:sz="0" w:space="0" w:color="auto"/>
        <w:bottom w:val="none" w:sz="0" w:space="0" w:color="auto"/>
        <w:right w:val="none" w:sz="0" w:space="0" w:color="auto"/>
      </w:divBdr>
    </w:div>
    <w:div w:id="1246495291">
      <w:bodyDiv w:val="1"/>
      <w:marLeft w:val="0"/>
      <w:marRight w:val="0"/>
      <w:marTop w:val="0"/>
      <w:marBottom w:val="0"/>
      <w:divBdr>
        <w:top w:val="none" w:sz="0" w:space="0" w:color="auto"/>
        <w:left w:val="none" w:sz="0" w:space="0" w:color="auto"/>
        <w:bottom w:val="none" w:sz="0" w:space="0" w:color="auto"/>
        <w:right w:val="none" w:sz="0" w:space="0" w:color="auto"/>
      </w:divBdr>
    </w:div>
    <w:div w:id="1807430382">
      <w:bodyDiv w:val="1"/>
      <w:marLeft w:val="0"/>
      <w:marRight w:val="0"/>
      <w:marTop w:val="0"/>
      <w:marBottom w:val="0"/>
      <w:divBdr>
        <w:top w:val="none" w:sz="0" w:space="0" w:color="auto"/>
        <w:left w:val="none" w:sz="0" w:space="0" w:color="auto"/>
        <w:bottom w:val="none" w:sz="0" w:space="0" w:color="auto"/>
        <w:right w:val="none" w:sz="0" w:space="0" w:color="auto"/>
      </w:divBdr>
    </w:div>
    <w:div w:id="19383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94416-0562-4578-B193-524ADE0D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47</Pages>
  <Words>14229</Words>
  <Characters>84948</Characters>
  <Application>Microsoft Office Word</Application>
  <DocSecurity>0</DocSecurity>
  <Lines>2740</Lines>
  <Paragraphs>1549</Paragraphs>
  <ScaleCrop>false</ScaleCrop>
  <HeadingPairs>
    <vt:vector size="2" baseType="variant">
      <vt:variant>
        <vt:lpstr>Title</vt:lpstr>
      </vt:variant>
      <vt:variant>
        <vt:i4>1</vt:i4>
      </vt:variant>
    </vt:vector>
  </HeadingPairs>
  <TitlesOfParts>
    <vt:vector size="1" baseType="lpstr">
      <vt:lpstr>Notes to accounts - year ended 31 December 2004</vt:lpstr>
    </vt:vector>
  </TitlesOfParts>
  <Company>Deloitte &amp; Touche</Company>
  <LinksUpToDate>false</LinksUpToDate>
  <CharactersWithSpaces>97628</CharactersWithSpaces>
  <SharedDoc>false</SharedDoc>
  <HLinks>
    <vt:vector size="702" baseType="variant">
      <vt:variant>
        <vt:i4>1835057</vt:i4>
      </vt:variant>
      <vt:variant>
        <vt:i4>698</vt:i4>
      </vt:variant>
      <vt:variant>
        <vt:i4>0</vt:i4>
      </vt:variant>
      <vt:variant>
        <vt:i4>5</vt:i4>
      </vt:variant>
      <vt:variant>
        <vt:lpwstr/>
      </vt:variant>
      <vt:variant>
        <vt:lpwstr>_Toc214172090</vt:lpwstr>
      </vt:variant>
      <vt:variant>
        <vt:i4>1900593</vt:i4>
      </vt:variant>
      <vt:variant>
        <vt:i4>692</vt:i4>
      </vt:variant>
      <vt:variant>
        <vt:i4>0</vt:i4>
      </vt:variant>
      <vt:variant>
        <vt:i4>5</vt:i4>
      </vt:variant>
      <vt:variant>
        <vt:lpwstr/>
      </vt:variant>
      <vt:variant>
        <vt:lpwstr>_Toc214172089</vt:lpwstr>
      </vt:variant>
      <vt:variant>
        <vt:i4>1900593</vt:i4>
      </vt:variant>
      <vt:variant>
        <vt:i4>686</vt:i4>
      </vt:variant>
      <vt:variant>
        <vt:i4>0</vt:i4>
      </vt:variant>
      <vt:variant>
        <vt:i4>5</vt:i4>
      </vt:variant>
      <vt:variant>
        <vt:lpwstr/>
      </vt:variant>
      <vt:variant>
        <vt:lpwstr>_Toc214172088</vt:lpwstr>
      </vt:variant>
      <vt:variant>
        <vt:i4>1900593</vt:i4>
      </vt:variant>
      <vt:variant>
        <vt:i4>680</vt:i4>
      </vt:variant>
      <vt:variant>
        <vt:i4>0</vt:i4>
      </vt:variant>
      <vt:variant>
        <vt:i4>5</vt:i4>
      </vt:variant>
      <vt:variant>
        <vt:lpwstr/>
      </vt:variant>
      <vt:variant>
        <vt:lpwstr>_Toc214172087</vt:lpwstr>
      </vt:variant>
      <vt:variant>
        <vt:i4>1900593</vt:i4>
      </vt:variant>
      <vt:variant>
        <vt:i4>674</vt:i4>
      </vt:variant>
      <vt:variant>
        <vt:i4>0</vt:i4>
      </vt:variant>
      <vt:variant>
        <vt:i4>5</vt:i4>
      </vt:variant>
      <vt:variant>
        <vt:lpwstr/>
      </vt:variant>
      <vt:variant>
        <vt:lpwstr>_Toc214172086</vt:lpwstr>
      </vt:variant>
      <vt:variant>
        <vt:i4>1900593</vt:i4>
      </vt:variant>
      <vt:variant>
        <vt:i4>668</vt:i4>
      </vt:variant>
      <vt:variant>
        <vt:i4>0</vt:i4>
      </vt:variant>
      <vt:variant>
        <vt:i4>5</vt:i4>
      </vt:variant>
      <vt:variant>
        <vt:lpwstr/>
      </vt:variant>
      <vt:variant>
        <vt:lpwstr>_Toc214172085</vt:lpwstr>
      </vt:variant>
      <vt:variant>
        <vt:i4>1900593</vt:i4>
      </vt:variant>
      <vt:variant>
        <vt:i4>662</vt:i4>
      </vt:variant>
      <vt:variant>
        <vt:i4>0</vt:i4>
      </vt:variant>
      <vt:variant>
        <vt:i4>5</vt:i4>
      </vt:variant>
      <vt:variant>
        <vt:lpwstr/>
      </vt:variant>
      <vt:variant>
        <vt:lpwstr>_Toc214172084</vt:lpwstr>
      </vt:variant>
      <vt:variant>
        <vt:i4>1900593</vt:i4>
      </vt:variant>
      <vt:variant>
        <vt:i4>656</vt:i4>
      </vt:variant>
      <vt:variant>
        <vt:i4>0</vt:i4>
      </vt:variant>
      <vt:variant>
        <vt:i4>5</vt:i4>
      </vt:variant>
      <vt:variant>
        <vt:lpwstr/>
      </vt:variant>
      <vt:variant>
        <vt:lpwstr>_Toc214172083</vt:lpwstr>
      </vt:variant>
      <vt:variant>
        <vt:i4>1900593</vt:i4>
      </vt:variant>
      <vt:variant>
        <vt:i4>650</vt:i4>
      </vt:variant>
      <vt:variant>
        <vt:i4>0</vt:i4>
      </vt:variant>
      <vt:variant>
        <vt:i4>5</vt:i4>
      </vt:variant>
      <vt:variant>
        <vt:lpwstr/>
      </vt:variant>
      <vt:variant>
        <vt:lpwstr>_Toc214172082</vt:lpwstr>
      </vt:variant>
      <vt:variant>
        <vt:i4>1900593</vt:i4>
      </vt:variant>
      <vt:variant>
        <vt:i4>644</vt:i4>
      </vt:variant>
      <vt:variant>
        <vt:i4>0</vt:i4>
      </vt:variant>
      <vt:variant>
        <vt:i4>5</vt:i4>
      </vt:variant>
      <vt:variant>
        <vt:lpwstr/>
      </vt:variant>
      <vt:variant>
        <vt:lpwstr>_Toc214172081</vt:lpwstr>
      </vt:variant>
      <vt:variant>
        <vt:i4>1900593</vt:i4>
      </vt:variant>
      <vt:variant>
        <vt:i4>638</vt:i4>
      </vt:variant>
      <vt:variant>
        <vt:i4>0</vt:i4>
      </vt:variant>
      <vt:variant>
        <vt:i4>5</vt:i4>
      </vt:variant>
      <vt:variant>
        <vt:lpwstr/>
      </vt:variant>
      <vt:variant>
        <vt:lpwstr>_Toc214172080</vt:lpwstr>
      </vt:variant>
      <vt:variant>
        <vt:i4>1179697</vt:i4>
      </vt:variant>
      <vt:variant>
        <vt:i4>632</vt:i4>
      </vt:variant>
      <vt:variant>
        <vt:i4>0</vt:i4>
      </vt:variant>
      <vt:variant>
        <vt:i4>5</vt:i4>
      </vt:variant>
      <vt:variant>
        <vt:lpwstr/>
      </vt:variant>
      <vt:variant>
        <vt:lpwstr>_Toc214172079</vt:lpwstr>
      </vt:variant>
      <vt:variant>
        <vt:i4>1179697</vt:i4>
      </vt:variant>
      <vt:variant>
        <vt:i4>626</vt:i4>
      </vt:variant>
      <vt:variant>
        <vt:i4>0</vt:i4>
      </vt:variant>
      <vt:variant>
        <vt:i4>5</vt:i4>
      </vt:variant>
      <vt:variant>
        <vt:lpwstr/>
      </vt:variant>
      <vt:variant>
        <vt:lpwstr>_Toc214172078</vt:lpwstr>
      </vt:variant>
      <vt:variant>
        <vt:i4>1179697</vt:i4>
      </vt:variant>
      <vt:variant>
        <vt:i4>620</vt:i4>
      </vt:variant>
      <vt:variant>
        <vt:i4>0</vt:i4>
      </vt:variant>
      <vt:variant>
        <vt:i4>5</vt:i4>
      </vt:variant>
      <vt:variant>
        <vt:lpwstr/>
      </vt:variant>
      <vt:variant>
        <vt:lpwstr>_Toc214172077</vt:lpwstr>
      </vt:variant>
      <vt:variant>
        <vt:i4>1179697</vt:i4>
      </vt:variant>
      <vt:variant>
        <vt:i4>614</vt:i4>
      </vt:variant>
      <vt:variant>
        <vt:i4>0</vt:i4>
      </vt:variant>
      <vt:variant>
        <vt:i4>5</vt:i4>
      </vt:variant>
      <vt:variant>
        <vt:lpwstr/>
      </vt:variant>
      <vt:variant>
        <vt:lpwstr>_Toc214172076</vt:lpwstr>
      </vt:variant>
      <vt:variant>
        <vt:i4>1179697</vt:i4>
      </vt:variant>
      <vt:variant>
        <vt:i4>608</vt:i4>
      </vt:variant>
      <vt:variant>
        <vt:i4>0</vt:i4>
      </vt:variant>
      <vt:variant>
        <vt:i4>5</vt:i4>
      </vt:variant>
      <vt:variant>
        <vt:lpwstr/>
      </vt:variant>
      <vt:variant>
        <vt:lpwstr>_Toc214172075</vt:lpwstr>
      </vt:variant>
      <vt:variant>
        <vt:i4>1179697</vt:i4>
      </vt:variant>
      <vt:variant>
        <vt:i4>602</vt:i4>
      </vt:variant>
      <vt:variant>
        <vt:i4>0</vt:i4>
      </vt:variant>
      <vt:variant>
        <vt:i4>5</vt:i4>
      </vt:variant>
      <vt:variant>
        <vt:lpwstr/>
      </vt:variant>
      <vt:variant>
        <vt:lpwstr>_Toc214172074</vt:lpwstr>
      </vt:variant>
      <vt:variant>
        <vt:i4>1179697</vt:i4>
      </vt:variant>
      <vt:variant>
        <vt:i4>596</vt:i4>
      </vt:variant>
      <vt:variant>
        <vt:i4>0</vt:i4>
      </vt:variant>
      <vt:variant>
        <vt:i4>5</vt:i4>
      </vt:variant>
      <vt:variant>
        <vt:lpwstr/>
      </vt:variant>
      <vt:variant>
        <vt:lpwstr>_Toc214172073</vt:lpwstr>
      </vt:variant>
      <vt:variant>
        <vt:i4>1179697</vt:i4>
      </vt:variant>
      <vt:variant>
        <vt:i4>590</vt:i4>
      </vt:variant>
      <vt:variant>
        <vt:i4>0</vt:i4>
      </vt:variant>
      <vt:variant>
        <vt:i4>5</vt:i4>
      </vt:variant>
      <vt:variant>
        <vt:lpwstr/>
      </vt:variant>
      <vt:variant>
        <vt:lpwstr>_Toc214172072</vt:lpwstr>
      </vt:variant>
      <vt:variant>
        <vt:i4>1179697</vt:i4>
      </vt:variant>
      <vt:variant>
        <vt:i4>584</vt:i4>
      </vt:variant>
      <vt:variant>
        <vt:i4>0</vt:i4>
      </vt:variant>
      <vt:variant>
        <vt:i4>5</vt:i4>
      </vt:variant>
      <vt:variant>
        <vt:lpwstr/>
      </vt:variant>
      <vt:variant>
        <vt:lpwstr>_Toc214172071</vt:lpwstr>
      </vt:variant>
      <vt:variant>
        <vt:i4>1179697</vt:i4>
      </vt:variant>
      <vt:variant>
        <vt:i4>578</vt:i4>
      </vt:variant>
      <vt:variant>
        <vt:i4>0</vt:i4>
      </vt:variant>
      <vt:variant>
        <vt:i4>5</vt:i4>
      </vt:variant>
      <vt:variant>
        <vt:lpwstr/>
      </vt:variant>
      <vt:variant>
        <vt:lpwstr>_Toc214172070</vt:lpwstr>
      </vt:variant>
      <vt:variant>
        <vt:i4>1245233</vt:i4>
      </vt:variant>
      <vt:variant>
        <vt:i4>572</vt:i4>
      </vt:variant>
      <vt:variant>
        <vt:i4>0</vt:i4>
      </vt:variant>
      <vt:variant>
        <vt:i4>5</vt:i4>
      </vt:variant>
      <vt:variant>
        <vt:lpwstr/>
      </vt:variant>
      <vt:variant>
        <vt:lpwstr>_Toc214172069</vt:lpwstr>
      </vt:variant>
      <vt:variant>
        <vt:i4>1245233</vt:i4>
      </vt:variant>
      <vt:variant>
        <vt:i4>566</vt:i4>
      </vt:variant>
      <vt:variant>
        <vt:i4>0</vt:i4>
      </vt:variant>
      <vt:variant>
        <vt:i4>5</vt:i4>
      </vt:variant>
      <vt:variant>
        <vt:lpwstr/>
      </vt:variant>
      <vt:variant>
        <vt:lpwstr>_Toc214172068</vt:lpwstr>
      </vt:variant>
      <vt:variant>
        <vt:i4>1245233</vt:i4>
      </vt:variant>
      <vt:variant>
        <vt:i4>560</vt:i4>
      </vt:variant>
      <vt:variant>
        <vt:i4>0</vt:i4>
      </vt:variant>
      <vt:variant>
        <vt:i4>5</vt:i4>
      </vt:variant>
      <vt:variant>
        <vt:lpwstr/>
      </vt:variant>
      <vt:variant>
        <vt:lpwstr>_Toc214172067</vt:lpwstr>
      </vt:variant>
      <vt:variant>
        <vt:i4>1245233</vt:i4>
      </vt:variant>
      <vt:variant>
        <vt:i4>554</vt:i4>
      </vt:variant>
      <vt:variant>
        <vt:i4>0</vt:i4>
      </vt:variant>
      <vt:variant>
        <vt:i4>5</vt:i4>
      </vt:variant>
      <vt:variant>
        <vt:lpwstr/>
      </vt:variant>
      <vt:variant>
        <vt:lpwstr>_Toc214172066</vt:lpwstr>
      </vt:variant>
      <vt:variant>
        <vt:i4>1245233</vt:i4>
      </vt:variant>
      <vt:variant>
        <vt:i4>548</vt:i4>
      </vt:variant>
      <vt:variant>
        <vt:i4>0</vt:i4>
      </vt:variant>
      <vt:variant>
        <vt:i4>5</vt:i4>
      </vt:variant>
      <vt:variant>
        <vt:lpwstr/>
      </vt:variant>
      <vt:variant>
        <vt:lpwstr>_Toc214172065</vt:lpwstr>
      </vt:variant>
      <vt:variant>
        <vt:i4>1245233</vt:i4>
      </vt:variant>
      <vt:variant>
        <vt:i4>542</vt:i4>
      </vt:variant>
      <vt:variant>
        <vt:i4>0</vt:i4>
      </vt:variant>
      <vt:variant>
        <vt:i4>5</vt:i4>
      </vt:variant>
      <vt:variant>
        <vt:lpwstr/>
      </vt:variant>
      <vt:variant>
        <vt:lpwstr>_Toc214172064</vt:lpwstr>
      </vt:variant>
      <vt:variant>
        <vt:i4>1245233</vt:i4>
      </vt:variant>
      <vt:variant>
        <vt:i4>536</vt:i4>
      </vt:variant>
      <vt:variant>
        <vt:i4>0</vt:i4>
      </vt:variant>
      <vt:variant>
        <vt:i4>5</vt:i4>
      </vt:variant>
      <vt:variant>
        <vt:lpwstr/>
      </vt:variant>
      <vt:variant>
        <vt:lpwstr>_Toc214172063</vt:lpwstr>
      </vt:variant>
      <vt:variant>
        <vt:i4>1245233</vt:i4>
      </vt:variant>
      <vt:variant>
        <vt:i4>530</vt:i4>
      </vt:variant>
      <vt:variant>
        <vt:i4>0</vt:i4>
      </vt:variant>
      <vt:variant>
        <vt:i4>5</vt:i4>
      </vt:variant>
      <vt:variant>
        <vt:lpwstr/>
      </vt:variant>
      <vt:variant>
        <vt:lpwstr>_Toc214172062</vt:lpwstr>
      </vt:variant>
      <vt:variant>
        <vt:i4>1245233</vt:i4>
      </vt:variant>
      <vt:variant>
        <vt:i4>524</vt:i4>
      </vt:variant>
      <vt:variant>
        <vt:i4>0</vt:i4>
      </vt:variant>
      <vt:variant>
        <vt:i4>5</vt:i4>
      </vt:variant>
      <vt:variant>
        <vt:lpwstr/>
      </vt:variant>
      <vt:variant>
        <vt:lpwstr>_Toc214172061</vt:lpwstr>
      </vt:variant>
      <vt:variant>
        <vt:i4>1245233</vt:i4>
      </vt:variant>
      <vt:variant>
        <vt:i4>518</vt:i4>
      </vt:variant>
      <vt:variant>
        <vt:i4>0</vt:i4>
      </vt:variant>
      <vt:variant>
        <vt:i4>5</vt:i4>
      </vt:variant>
      <vt:variant>
        <vt:lpwstr/>
      </vt:variant>
      <vt:variant>
        <vt:lpwstr>_Toc214172060</vt:lpwstr>
      </vt:variant>
      <vt:variant>
        <vt:i4>1048625</vt:i4>
      </vt:variant>
      <vt:variant>
        <vt:i4>512</vt:i4>
      </vt:variant>
      <vt:variant>
        <vt:i4>0</vt:i4>
      </vt:variant>
      <vt:variant>
        <vt:i4>5</vt:i4>
      </vt:variant>
      <vt:variant>
        <vt:lpwstr/>
      </vt:variant>
      <vt:variant>
        <vt:lpwstr>_Toc214172059</vt:lpwstr>
      </vt:variant>
      <vt:variant>
        <vt:i4>1048625</vt:i4>
      </vt:variant>
      <vt:variant>
        <vt:i4>506</vt:i4>
      </vt:variant>
      <vt:variant>
        <vt:i4>0</vt:i4>
      </vt:variant>
      <vt:variant>
        <vt:i4>5</vt:i4>
      </vt:variant>
      <vt:variant>
        <vt:lpwstr/>
      </vt:variant>
      <vt:variant>
        <vt:lpwstr>_Toc214172058</vt:lpwstr>
      </vt:variant>
      <vt:variant>
        <vt:i4>1048625</vt:i4>
      </vt:variant>
      <vt:variant>
        <vt:i4>500</vt:i4>
      </vt:variant>
      <vt:variant>
        <vt:i4>0</vt:i4>
      </vt:variant>
      <vt:variant>
        <vt:i4>5</vt:i4>
      </vt:variant>
      <vt:variant>
        <vt:lpwstr/>
      </vt:variant>
      <vt:variant>
        <vt:lpwstr>_Toc214172057</vt:lpwstr>
      </vt:variant>
      <vt:variant>
        <vt:i4>1048625</vt:i4>
      </vt:variant>
      <vt:variant>
        <vt:i4>494</vt:i4>
      </vt:variant>
      <vt:variant>
        <vt:i4>0</vt:i4>
      </vt:variant>
      <vt:variant>
        <vt:i4>5</vt:i4>
      </vt:variant>
      <vt:variant>
        <vt:lpwstr/>
      </vt:variant>
      <vt:variant>
        <vt:lpwstr>_Toc214172056</vt:lpwstr>
      </vt:variant>
      <vt:variant>
        <vt:i4>1048625</vt:i4>
      </vt:variant>
      <vt:variant>
        <vt:i4>488</vt:i4>
      </vt:variant>
      <vt:variant>
        <vt:i4>0</vt:i4>
      </vt:variant>
      <vt:variant>
        <vt:i4>5</vt:i4>
      </vt:variant>
      <vt:variant>
        <vt:lpwstr/>
      </vt:variant>
      <vt:variant>
        <vt:lpwstr>_Toc214172055</vt:lpwstr>
      </vt:variant>
      <vt:variant>
        <vt:i4>1048625</vt:i4>
      </vt:variant>
      <vt:variant>
        <vt:i4>482</vt:i4>
      </vt:variant>
      <vt:variant>
        <vt:i4>0</vt:i4>
      </vt:variant>
      <vt:variant>
        <vt:i4>5</vt:i4>
      </vt:variant>
      <vt:variant>
        <vt:lpwstr/>
      </vt:variant>
      <vt:variant>
        <vt:lpwstr>_Toc214172054</vt:lpwstr>
      </vt:variant>
      <vt:variant>
        <vt:i4>1048625</vt:i4>
      </vt:variant>
      <vt:variant>
        <vt:i4>476</vt:i4>
      </vt:variant>
      <vt:variant>
        <vt:i4>0</vt:i4>
      </vt:variant>
      <vt:variant>
        <vt:i4>5</vt:i4>
      </vt:variant>
      <vt:variant>
        <vt:lpwstr/>
      </vt:variant>
      <vt:variant>
        <vt:lpwstr>_Toc214172053</vt:lpwstr>
      </vt:variant>
      <vt:variant>
        <vt:i4>1048625</vt:i4>
      </vt:variant>
      <vt:variant>
        <vt:i4>470</vt:i4>
      </vt:variant>
      <vt:variant>
        <vt:i4>0</vt:i4>
      </vt:variant>
      <vt:variant>
        <vt:i4>5</vt:i4>
      </vt:variant>
      <vt:variant>
        <vt:lpwstr/>
      </vt:variant>
      <vt:variant>
        <vt:lpwstr>_Toc214172052</vt:lpwstr>
      </vt:variant>
      <vt:variant>
        <vt:i4>1048625</vt:i4>
      </vt:variant>
      <vt:variant>
        <vt:i4>464</vt:i4>
      </vt:variant>
      <vt:variant>
        <vt:i4>0</vt:i4>
      </vt:variant>
      <vt:variant>
        <vt:i4>5</vt:i4>
      </vt:variant>
      <vt:variant>
        <vt:lpwstr/>
      </vt:variant>
      <vt:variant>
        <vt:lpwstr>_Toc214172051</vt:lpwstr>
      </vt:variant>
      <vt:variant>
        <vt:i4>1048625</vt:i4>
      </vt:variant>
      <vt:variant>
        <vt:i4>458</vt:i4>
      </vt:variant>
      <vt:variant>
        <vt:i4>0</vt:i4>
      </vt:variant>
      <vt:variant>
        <vt:i4>5</vt:i4>
      </vt:variant>
      <vt:variant>
        <vt:lpwstr/>
      </vt:variant>
      <vt:variant>
        <vt:lpwstr>_Toc214172050</vt:lpwstr>
      </vt:variant>
      <vt:variant>
        <vt:i4>1114161</vt:i4>
      </vt:variant>
      <vt:variant>
        <vt:i4>452</vt:i4>
      </vt:variant>
      <vt:variant>
        <vt:i4>0</vt:i4>
      </vt:variant>
      <vt:variant>
        <vt:i4>5</vt:i4>
      </vt:variant>
      <vt:variant>
        <vt:lpwstr/>
      </vt:variant>
      <vt:variant>
        <vt:lpwstr>_Toc214172049</vt:lpwstr>
      </vt:variant>
      <vt:variant>
        <vt:i4>1114161</vt:i4>
      </vt:variant>
      <vt:variant>
        <vt:i4>446</vt:i4>
      </vt:variant>
      <vt:variant>
        <vt:i4>0</vt:i4>
      </vt:variant>
      <vt:variant>
        <vt:i4>5</vt:i4>
      </vt:variant>
      <vt:variant>
        <vt:lpwstr/>
      </vt:variant>
      <vt:variant>
        <vt:lpwstr>_Toc214172048</vt:lpwstr>
      </vt:variant>
      <vt:variant>
        <vt:i4>1114161</vt:i4>
      </vt:variant>
      <vt:variant>
        <vt:i4>440</vt:i4>
      </vt:variant>
      <vt:variant>
        <vt:i4>0</vt:i4>
      </vt:variant>
      <vt:variant>
        <vt:i4>5</vt:i4>
      </vt:variant>
      <vt:variant>
        <vt:lpwstr/>
      </vt:variant>
      <vt:variant>
        <vt:lpwstr>_Toc214172047</vt:lpwstr>
      </vt:variant>
      <vt:variant>
        <vt:i4>1114161</vt:i4>
      </vt:variant>
      <vt:variant>
        <vt:i4>434</vt:i4>
      </vt:variant>
      <vt:variant>
        <vt:i4>0</vt:i4>
      </vt:variant>
      <vt:variant>
        <vt:i4>5</vt:i4>
      </vt:variant>
      <vt:variant>
        <vt:lpwstr/>
      </vt:variant>
      <vt:variant>
        <vt:lpwstr>_Toc214172046</vt:lpwstr>
      </vt:variant>
      <vt:variant>
        <vt:i4>1114161</vt:i4>
      </vt:variant>
      <vt:variant>
        <vt:i4>428</vt:i4>
      </vt:variant>
      <vt:variant>
        <vt:i4>0</vt:i4>
      </vt:variant>
      <vt:variant>
        <vt:i4>5</vt:i4>
      </vt:variant>
      <vt:variant>
        <vt:lpwstr/>
      </vt:variant>
      <vt:variant>
        <vt:lpwstr>_Toc214172045</vt:lpwstr>
      </vt:variant>
      <vt:variant>
        <vt:i4>1114161</vt:i4>
      </vt:variant>
      <vt:variant>
        <vt:i4>422</vt:i4>
      </vt:variant>
      <vt:variant>
        <vt:i4>0</vt:i4>
      </vt:variant>
      <vt:variant>
        <vt:i4>5</vt:i4>
      </vt:variant>
      <vt:variant>
        <vt:lpwstr/>
      </vt:variant>
      <vt:variant>
        <vt:lpwstr>_Toc214172044</vt:lpwstr>
      </vt:variant>
      <vt:variant>
        <vt:i4>1114161</vt:i4>
      </vt:variant>
      <vt:variant>
        <vt:i4>416</vt:i4>
      </vt:variant>
      <vt:variant>
        <vt:i4>0</vt:i4>
      </vt:variant>
      <vt:variant>
        <vt:i4>5</vt:i4>
      </vt:variant>
      <vt:variant>
        <vt:lpwstr/>
      </vt:variant>
      <vt:variant>
        <vt:lpwstr>_Toc214172043</vt:lpwstr>
      </vt:variant>
      <vt:variant>
        <vt:i4>1114161</vt:i4>
      </vt:variant>
      <vt:variant>
        <vt:i4>410</vt:i4>
      </vt:variant>
      <vt:variant>
        <vt:i4>0</vt:i4>
      </vt:variant>
      <vt:variant>
        <vt:i4>5</vt:i4>
      </vt:variant>
      <vt:variant>
        <vt:lpwstr/>
      </vt:variant>
      <vt:variant>
        <vt:lpwstr>_Toc214172042</vt:lpwstr>
      </vt:variant>
      <vt:variant>
        <vt:i4>1114161</vt:i4>
      </vt:variant>
      <vt:variant>
        <vt:i4>404</vt:i4>
      </vt:variant>
      <vt:variant>
        <vt:i4>0</vt:i4>
      </vt:variant>
      <vt:variant>
        <vt:i4>5</vt:i4>
      </vt:variant>
      <vt:variant>
        <vt:lpwstr/>
      </vt:variant>
      <vt:variant>
        <vt:lpwstr>_Toc214172041</vt:lpwstr>
      </vt:variant>
      <vt:variant>
        <vt:i4>1114161</vt:i4>
      </vt:variant>
      <vt:variant>
        <vt:i4>398</vt:i4>
      </vt:variant>
      <vt:variant>
        <vt:i4>0</vt:i4>
      </vt:variant>
      <vt:variant>
        <vt:i4>5</vt:i4>
      </vt:variant>
      <vt:variant>
        <vt:lpwstr/>
      </vt:variant>
      <vt:variant>
        <vt:lpwstr>_Toc214172040</vt:lpwstr>
      </vt:variant>
      <vt:variant>
        <vt:i4>1441841</vt:i4>
      </vt:variant>
      <vt:variant>
        <vt:i4>392</vt:i4>
      </vt:variant>
      <vt:variant>
        <vt:i4>0</vt:i4>
      </vt:variant>
      <vt:variant>
        <vt:i4>5</vt:i4>
      </vt:variant>
      <vt:variant>
        <vt:lpwstr/>
      </vt:variant>
      <vt:variant>
        <vt:lpwstr>_Toc214172039</vt:lpwstr>
      </vt:variant>
      <vt:variant>
        <vt:i4>1441841</vt:i4>
      </vt:variant>
      <vt:variant>
        <vt:i4>386</vt:i4>
      </vt:variant>
      <vt:variant>
        <vt:i4>0</vt:i4>
      </vt:variant>
      <vt:variant>
        <vt:i4>5</vt:i4>
      </vt:variant>
      <vt:variant>
        <vt:lpwstr/>
      </vt:variant>
      <vt:variant>
        <vt:lpwstr>_Toc214172038</vt:lpwstr>
      </vt:variant>
      <vt:variant>
        <vt:i4>1441841</vt:i4>
      </vt:variant>
      <vt:variant>
        <vt:i4>380</vt:i4>
      </vt:variant>
      <vt:variant>
        <vt:i4>0</vt:i4>
      </vt:variant>
      <vt:variant>
        <vt:i4>5</vt:i4>
      </vt:variant>
      <vt:variant>
        <vt:lpwstr/>
      </vt:variant>
      <vt:variant>
        <vt:lpwstr>_Toc214172037</vt:lpwstr>
      </vt:variant>
      <vt:variant>
        <vt:i4>1441841</vt:i4>
      </vt:variant>
      <vt:variant>
        <vt:i4>374</vt:i4>
      </vt:variant>
      <vt:variant>
        <vt:i4>0</vt:i4>
      </vt:variant>
      <vt:variant>
        <vt:i4>5</vt:i4>
      </vt:variant>
      <vt:variant>
        <vt:lpwstr/>
      </vt:variant>
      <vt:variant>
        <vt:lpwstr>_Toc214172036</vt:lpwstr>
      </vt:variant>
      <vt:variant>
        <vt:i4>1441841</vt:i4>
      </vt:variant>
      <vt:variant>
        <vt:i4>368</vt:i4>
      </vt:variant>
      <vt:variant>
        <vt:i4>0</vt:i4>
      </vt:variant>
      <vt:variant>
        <vt:i4>5</vt:i4>
      </vt:variant>
      <vt:variant>
        <vt:lpwstr/>
      </vt:variant>
      <vt:variant>
        <vt:lpwstr>_Toc214172035</vt:lpwstr>
      </vt:variant>
      <vt:variant>
        <vt:i4>1441841</vt:i4>
      </vt:variant>
      <vt:variant>
        <vt:i4>362</vt:i4>
      </vt:variant>
      <vt:variant>
        <vt:i4>0</vt:i4>
      </vt:variant>
      <vt:variant>
        <vt:i4>5</vt:i4>
      </vt:variant>
      <vt:variant>
        <vt:lpwstr/>
      </vt:variant>
      <vt:variant>
        <vt:lpwstr>_Toc214172034</vt:lpwstr>
      </vt:variant>
      <vt:variant>
        <vt:i4>1441841</vt:i4>
      </vt:variant>
      <vt:variant>
        <vt:i4>356</vt:i4>
      </vt:variant>
      <vt:variant>
        <vt:i4>0</vt:i4>
      </vt:variant>
      <vt:variant>
        <vt:i4>5</vt:i4>
      </vt:variant>
      <vt:variant>
        <vt:lpwstr/>
      </vt:variant>
      <vt:variant>
        <vt:lpwstr>_Toc214172033</vt:lpwstr>
      </vt:variant>
      <vt:variant>
        <vt:i4>1441841</vt:i4>
      </vt:variant>
      <vt:variant>
        <vt:i4>350</vt:i4>
      </vt:variant>
      <vt:variant>
        <vt:i4>0</vt:i4>
      </vt:variant>
      <vt:variant>
        <vt:i4>5</vt:i4>
      </vt:variant>
      <vt:variant>
        <vt:lpwstr/>
      </vt:variant>
      <vt:variant>
        <vt:lpwstr>_Toc214172032</vt:lpwstr>
      </vt:variant>
      <vt:variant>
        <vt:i4>1441841</vt:i4>
      </vt:variant>
      <vt:variant>
        <vt:i4>344</vt:i4>
      </vt:variant>
      <vt:variant>
        <vt:i4>0</vt:i4>
      </vt:variant>
      <vt:variant>
        <vt:i4>5</vt:i4>
      </vt:variant>
      <vt:variant>
        <vt:lpwstr/>
      </vt:variant>
      <vt:variant>
        <vt:lpwstr>_Toc214172031</vt:lpwstr>
      </vt:variant>
      <vt:variant>
        <vt:i4>1441841</vt:i4>
      </vt:variant>
      <vt:variant>
        <vt:i4>338</vt:i4>
      </vt:variant>
      <vt:variant>
        <vt:i4>0</vt:i4>
      </vt:variant>
      <vt:variant>
        <vt:i4>5</vt:i4>
      </vt:variant>
      <vt:variant>
        <vt:lpwstr/>
      </vt:variant>
      <vt:variant>
        <vt:lpwstr>_Toc214172030</vt:lpwstr>
      </vt:variant>
      <vt:variant>
        <vt:i4>1507377</vt:i4>
      </vt:variant>
      <vt:variant>
        <vt:i4>332</vt:i4>
      </vt:variant>
      <vt:variant>
        <vt:i4>0</vt:i4>
      </vt:variant>
      <vt:variant>
        <vt:i4>5</vt:i4>
      </vt:variant>
      <vt:variant>
        <vt:lpwstr/>
      </vt:variant>
      <vt:variant>
        <vt:lpwstr>_Toc214172029</vt:lpwstr>
      </vt:variant>
      <vt:variant>
        <vt:i4>1507377</vt:i4>
      </vt:variant>
      <vt:variant>
        <vt:i4>326</vt:i4>
      </vt:variant>
      <vt:variant>
        <vt:i4>0</vt:i4>
      </vt:variant>
      <vt:variant>
        <vt:i4>5</vt:i4>
      </vt:variant>
      <vt:variant>
        <vt:lpwstr/>
      </vt:variant>
      <vt:variant>
        <vt:lpwstr>_Toc214172028</vt:lpwstr>
      </vt:variant>
      <vt:variant>
        <vt:i4>1507377</vt:i4>
      </vt:variant>
      <vt:variant>
        <vt:i4>320</vt:i4>
      </vt:variant>
      <vt:variant>
        <vt:i4>0</vt:i4>
      </vt:variant>
      <vt:variant>
        <vt:i4>5</vt:i4>
      </vt:variant>
      <vt:variant>
        <vt:lpwstr/>
      </vt:variant>
      <vt:variant>
        <vt:lpwstr>_Toc214172027</vt:lpwstr>
      </vt:variant>
      <vt:variant>
        <vt:i4>1507377</vt:i4>
      </vt:variant>
      <vt:variant>
        <vt:i4>314</vt:i4>
      </vt:variant>
      <vt:variant>
        <vt:i4>0</vt:i4>
      </vt:variant>
      <vt:variant>
        <vt:i4>5</vt:i4>
      </vt:variant>
      <vt:variant>
        <vt:lpwstr/>
      </vt:variant>
      <vt:variant>
        <vt:lpwstr>_Toc214172026</vt:lpwstr>
      </vt:variant>
      <vt:variant>
        <vt:i4>1507377</vt:i4>
      </vt:variant>
      <vt:variant>
        <vt:i4>308</vt:i4>
      </vt:variant>
      <vt:variant>
        <vt:i4>0</vt:i4>
      </vt:variant>
      <vt:variant>
        <vt:i4>5</vt:i4>
      </vt:variant>
      <vt:variant>
        <vt:lpwstr/>
      </vt:variant>
      <vt:variant>
        <vt:lpwstr>_Toc214172025</vt:lpwstr>
      </vt:variant>
      <vt:variant>
        <vt:i4>1507377</vt:i4>
      </vt:variant>
      <vt:variant>
        <vt:i4>302</vt:i4>
      </vt:variant>
      <vt:variant>
        <vt:i4>0</vt:i4>
      </vt:variant>
      <vt:variant>
        <vt:i4>5</vt:i4>
      </vt:variant>
      <vt:variant>
        <vt:lpwstr/>
      </vt:variant>
      <vt:variant>
        <vt:lpwstr>_Toc214172024</vt:lpwstr>
      </vt:variant>
      <vt:variant>
        <vt:i4>1507377</vt:i4>
      </vt:variant>
      <vt:variant>
        <vt:i4>296</vt:i4>
      </vt:variant>
      <vt:variant>
        <vt:i4>0</vt:i4>
      </vt:variant>
      <vt:variant>
        <vt:i4>5</vt:i4>
      </vt:variant>
      <vt:variant>
        <vt:lpwstr/>
      </vt:variant>
      <vt:variant>
        <vt:lpwstr>_Toc214172023</vt:lpwstr>
      </vt:variant>
      <vt:variant>
        <vt:i4>1507377</vt:i4>
      </vt:variant>
      <vt:variant>
        <vt:i4>290</vt:i4>
      </vt:variant>
      <vt:variant>
        <vt:i4>0</vt:i4>
      </vt:variant>
      <vt:variant>
        <vt:i4>5</vt:i4>
      </vt:variant>
      <vt:variant>
        <vt:lpwstr/>
      </vt:variant>
      <vt:variant>
        <vt:lpwstr>_Toc214172022</vt:lpwstr>
      </vt:variant>
      <vt:variant>
        <vt:i4>1507377</vt:i4>
      </vt:variant>
      <vt:variant>
        <vt:i4>284</vt:i4>
      </vt:variant>
      <vt:variant>
        <vt:i4>0</vt:i4>
      </vt:variant>
      <vt:variant>
        <vt:i4>5</vt:i4>
      </vt:variant>
      <vt:variant>
        <vt:lpwstr/>
      </vt:variant>
      <vt:variant>
        <vt:lpwstr>_Toc214172021</vt:lpwstr>
      </vt:variant>
      <vt:variant>
        <vt:i4>1507377</vt:i4>
      </vt:variant>
      <vt:variant>
        <vt:i4>278</vt:i4>
      </vt:variant>
      <vt:variant>
        <vt:i4>0</vt:i4>
      </vt:variant>
      <vt:variant>
        <vt:i4>5</vt:i4>
      </vt:variant>
      <vt:variant>
        <vt:lpwstr/>
      </vt:variant>
      <vt:variant>
        <vt:lpwstr>_Toc214172020</vt:lpwstr>
      </vt:variant>
      <vt:variant>
        <vt:i4>1310769</vt:i4>
      </vt:variant>
      <vt:variant>
        <vt:i4>272</vt:i4>
      </vt:variant>
      <vt:variant>
        <vt:i4>0</vt:i4>
      </vt:variant>
      <vt:variant>
        <vt:i4>5</vt:i4>
      </vt:variant>
      <vt:variant>
        <vt:lpwstr/>
      </vt:variant>
      <vt:variant>
        <vt:lpwstr>_Toc214172019</vt:lpwstr>
      </vt:variant>
      <vt:variant>
        <vt:i4>1310769</vt:i4>
      </vt:variant>
      <vt:variant>
        <vt:i4>266</vt:i4>
      </vt:variant>
      <vt:variant>
        <vt:i4>0</vt:i4>
      </vt:variant>
      <vt:variant>
        <vt:i4>5</vt:i4>
      </vt:variant>
      <vt:variant>
        <vt:lpwstr/>
      </vt:variant>
      <vt:variant>
        <vt:lpwstr>_Toc214172018</vt:lpwstr>
      </vt:variant>
      <vt:variant>
        <vt:i4>1310769</vt:i4>
      </vt:variant>
      <vt:variant>
        <vt:i4>260</vt:i4>
      </vt:variant>
      <vt:variant>
        <vt:i4>0</vt:i4>
      </vt:variant>
      <vt:variant>
        <vt:i4>5</vt:i4>
      </vt:variant>
      <vt:variant>
        <vt:lpwstr/>
      </vt:variant>
      <vt:variant>
        <vt:lpwstr>_Toc214172017</vt:lpwstr>
      </vt:variant>
      <vt:variant>
        <vt:i4>1310769</vt:i4>
      </vt:variant>
      <vt:variant>
        <vt:i4>254</vt:i4>
      </vt:variant>
      <vt:variant>
        <vt:i4>0</vt:i4>
      </vt:variant>
      <vt:variant>
        <vt:i4>5</vt:i4>
      </vt:variant>
      <vt:variant>
        <vt:lpwstr/>
      </vt:variant>
      <vt:variant>
        <vt:lpwstr>_Toc214172016</vt:lpwstr>
      </vt:variant>
      <vt:variant>
        <vt:i4>1310769</vt:i4>
      </vt:variant>
      <vt:variant>
        <vt:i4>248</vt:i4>
      </vt:variant>
      <vt:variant>
        <vt:i4>0</vt:i4>
      </vt:variant>
      <vt:variant>
        <vt:i4>5</vt:i4>
      </vt:variant>
      <vt:variant>
        <vt:lpwstr/>
      </vt:variant>
      <vt:variant>
        <vt:lpwstr>_Toc214172015</vt:lpwstr>
      </vt:variant>
      <vt:variant>
        <vt:i4>1310769</vt:i4>
      </vt:variant>
      <vt:variant>
        <vt:i4>242</vt:i4>
      </vt:variant>
      <vt:variant>
        <vt:i4>0</vt:i4>
      </vt:variant>
      <vt:variant>
        <vt:i4>5</vt:i4>
      </vt:variant>
      <vt:variant>
        <vt:lpwstr/>
      </vt:variant>
      <vt:variant>
        <vt:lpwstr>_Toc214172014</vt:lpwstr>
      </vt:variant>
      <vt:variant>
        <vt:i4>1310769</vt:i4>
      </vt:variant>
      <vt:variant>
        <vt:i4>236</vt:i4>
      </vt:variant>
      <vt:variant>
        <vt:i4>0</vt:i4>
      </vt:variant>
      <vt:variant>
        <vt:i4>5</vt:i4>
      </vt:variant>
      <vt:variant>
        <vt:lpwstr/>
      </vt:variant>
      <vt:variant>
        <vt:lpwstr>_Toc214172013</vt:lpwstr>
      </vt:variant>
      <vt:variant>
        <vt:i4>1310769</vt:i4>
      </vt:variant>
      <vt:variant>
        <vt:i4>230</vt:i4>
      </vt:variant>
      <vt:variant>
        <vt:i4>0</vt:i4>
      </vt:variant>
      <vt:variant>
        <vt:i4>5</vt:i4>
      </vt:variant>
      <vt:variant>
        <vt:lpwstr/>
      </vt:variant>
      <vt:variant>
        <vt:lpwstr>_Toc214172012</vt:lpwstr>
      </vt:variant>
      <vt:variant>
        <vt:i4>1310769</vt:i4>
      </vt:variant>
      <vt:variant>
        <vt:i4>224</vt:i4>
      </vt:variant>
      <vt:variant>
        <vt:i4>0</vt:i4>
      </vt:variant>
      <vt:variant>
        <vt:i4>5</vt:i4>
      </vt:variant>
      <vt:variant>
        <vt:lpwstr/>
      </vt:variant>
      <vt:variant>
        <vt:lpwstr>_Toc214172011</vt:lpwstr>
      </vt:variant>
      <vt:variant>
        <vt:i4>1310769</vt:i4>
      </vt:variant>
      <vt:variant>
        <vt:i4>218</vt:i4>
      </vt:variant>
      <vt:variant>
        <vt:i4>0</vt:i4>
      </vt:variant>
      <vt:variant>
        <vt:i4>5</vt:i4>
      </vt:variant>
      <vt:variant>
        <vt:lpwstr/>
      </vt:variant>
      <vt:variant>
        <vt:lpwstr>_Toc214172010</vt:lpwstr>
      </vt:variant>
      <vt:variant>
        <vt:i4>1376305</vt:i4>
      </vt:variant>
      <vt:variant>
        <vt:i4>212</vt:i4>
      </vt:variant>
      <vt:variant>
        <vt:i4>0</vt:i4>
      </vt:variant>
      <vt:variant>
        <vt:i4>5</vt:i4>
      </vt:variant>
      <vt:variant>
        <vt:lpwstr/>
      </vt:variant>
      <vt:variant>
        <vt:lpwstr>_Toc214172009</vt:lpwstr>
      </vt:variant>
      <vt:variant>
        <vt:i4>1376305</vt:i4>
      </vt:variant>
      <vt:variant>
        <vt:i4>206</vt:i4>
      </vt:variant>
      <vt:variant>
        <vt:i4>0</vt:i4>
      </vt:variant>
      <vt:variant>
        <vt:i4>5</vt:i4>
      </vt:variant>
      <vt:variant>
        <vt:lpwstr/>
      </vt:variant>
      <vt:variant>
        <vt:lpwstr>_Toc214172008</vt:lpwstr>
      </vt:variant>
      <vt:variant>
        <vt:i4>1376305</vt:i4>
      </vt:variant>
      <vt:variant>
        <vt:i4>200</vt:i4>
      </vt:variant>
      <vt:variant>
        <vt:i4>0</vt:i4>
      </vt:variant>
      <vt:variant>
        <vt:i4>5</vt:i4>
      </vt:variant>
      <vt:variant>
        <vt:lpwstr/>
      </vt:variant>
      <vt:variant>
        <vt:lpwstr>_Toc214172007</vt:lpwstr>
      </vt:variant>
      <vt:variant>
        <vt:i4>1376305</vt:i4>
      </vt:variant>
      <vt:variant>
        <vt:i4>194</vt:i4>
      </vt:variant>
      <vt:variant>
        <vt:i4>0</vt:i4>
      </vt:variant>
      <vt:variant>
        <vt:i4>5</vt:i4>
      </vt:variant>
      <vt:variant>
        <vt:lpwstr/>
      </vt:variant>
      <vt:variant>
        <vt:lpwstr>_Toc214172006</vt:lpwstr>
      </vt:variant>
      <vt:variant>
        <vt:i4>1376305</vt:i4>
      </vt:variant>
      <vt:variant>
        <vt:i4>188</vt:i4>
      </vt:variant>
      <vt:variant>
        <vt:i4>0</vt:i4>
      </vt:variant>
      <vt:variant>
        <vt:i4>5</vt:i4>
      </vt:variant>
      <vt:variant>
        <vt:lpwstr/>
      </vt:variant>
      <vt:variant>
        <vt:lpwstr>_Toc214172005</vt:lpwstr>
      </vt:variant>
      <vt:variant>
        <vt:i4>1376305</vt:i4>
      </vt:variant>
      <vt:variant>
        <vt:i4>182</vt:i4>
      </vt:variant>
      <vt:variant>
        <vt:i4>0</vt:i4>
      </vt:variant>
      <vt:variant>
        <vt:i4>5</vt:i4>
      </vt:variant>
      <vt:variant>
        <vt:lpwstr/>
      </vt:variant>
      <vt:variant>
        <vt:lpwstr>_Toc214172004</vt:lpwstr>
      </vt:variant>
      <vt:variant>
        <vt:i4>1376305</vt:i4>
      </vt:variant>
      <vt:variant>
        <vt:i4>176</vt:i4>
      </vt:variant>
      <vt:variant>
        <vt:i4>0</vt:i4>
      </vt:variant>
      <vt:variant>
        <vt:i4>5</vt:i4>
      </vt:variant>
      <vt:variant>
        <vt:lpwstr/>
      </vt:variant>
      <vt:variant>
        <vt:lpwstr>_Toc214172003</vt:lpwstr>
      </vt:variant>
      <vt:variant>
        <vt:i4>1376305</vt:i4>
      </vt:variant>
      <vt:variant>
        <vt:i4>170</vt:i4>
      </vt:variant>
      <vt:variant>
        <vt:i4>0</vt:i4>
      </vt:variant>
      <vt:variant>
        <vt:i4>5</vt:i4>
      </vt:variant>
      <vt:variant>
        <vt:lpwstr/>
      </vt:variant>
      <vt:variant>
        <vt:lpwstr>_Toc214172002</vt:lpwstr>
      </vt:variant>
      <vt:variant>
        <vt:i4>1376305</vt:i4>
      </vt:variant>
      <vt:variant>
        <vt:i4>164</vt:i4>
      </vt:variant>
      <vt:variant>
        <vt:i4>0</vt:i4>
      </vt:variant>
      <vt:variant>
        <vt:i4>5</vt:i4>
      </vt:variant>
      <vt:variant>
        <vt:lpwstr/>
      </vt:variant>
      <vt:variant>
        <vt:lpwstr>_Toc214172001</vt:lpwstr>
      </vt:variant>
      <vt:variant>
        <vt:i4>1376305</vt:i4>
      </vt:variant>
      <vt:variant>
        <vt:i4>158</vt:i4>
      </vt:variant>
      <vt:variant>
        <vt:i4>0</vt:i4>
      </vt:variant>
      <vt:variant>
        <vt:i4>5</vt:i4>
      </vt:variant>
      <vt:variant>
        <vt:lpwstr/>
      </vt:variant>
      <vt:variant>
        <vt:lpwstr>_Toc214172000</vt:lpwstr>
      </vt:variant>
      <vt:variant>
        <vt:i4>2031672</vt:i4>
      </vt:variant>
      <vt:variant>
        <vt:i4>152</vt:i4>
      </vt:variant>
      <vt:variant>
        <vt:i4>0</vt:i4>
      </vt:variant>
      <vt:variant>
        <vt:i4>5</vt:i4>
      </vt:variant>
      <vt:variant>
        <vt:lpwstr/>
      </vt:variant>
      <vt:variant>
        <vt:lpwstr>_Toc214171999</vt:lpwstr>
      </vt:variant>
      <vt:variant>
        <vt:i4>2031672</vt:i4>
      </vt:variant>
      <vt:variant>
        <vt:i4>146</vt:i4>
      </vt:variant>
      <vt:variant>
        <vt:i4>0</vt:i4>
      </vt:variant>
      <vt:variant>
        <vt:i4>5</vt:i4>
      </vt:variant>
      <vt:variant>
        <vt:lpwstr/>
      </vt:variant>
      <vt:variant>
        <vt:lpwstr>_Toc214171998</vt:lpwstr>
      </vt:variant>
      <vt:variant>
        <vt:i4>2031672</vt:i4>
      </vt:variant>
      <vt:variant>
        <vt:i4>140</vt:i4>
      </vt:variant>
      <vt:variant>
        <vt:i4>0</vt:i4>
      </vt:variant>
      <vt:variant>
        <vt:i4>5</vt:i4>
      </vt:variant>
      <vt:variant>
        <vt:lpwstr/>
      </vt:variant>
      <vt:variant>
        <vt:lpwstr>_Toc214171997</vt:lpwstr>
      </vt:variant>
      <vt:variant>
        <vt:i4>2031672</vt:i4>
      </vt:variant>
      <vt:variant>
        <vt:i4>134</vt:i4>
      </vt:variant>
      <vt:variant>
        <vt:i4>0</vt:i4>
      </vt:variant>
      <vt:variant>
        <vt:i4>5</vt:i4>
      </vt:variant>
      <vt:variant>
        <vt:lpwstr/>
      </vt:variant>
      <vt:variant>
        <vt:lpwstr>_Toc214171996</vt:lpwstr>
      </vt:variant>
      <vt:variant>
        <vt:i4>2031672</vt:i4>
      </vt:variant>
      <vt:variant>
        <vt:i4>128</vt:i4>
      </vt:variant>
      <vt:variant>
        <vt:i4>0</vt:i4>
      </vt:variant>
      <vt:variant>
        <vt:i4>5</vt:i4>
      </vt:variant>
      <vt:variant>
        <vt:lpwstr/>
      </vt:variant>
      <vt:variant>
        <vt:lpwstr>_Toc214171995</vt:lpwstr>
      </vt:variant>
      <vt:variant>
        <vt:i4>2031672</vt:i4>
      </vt:variant>
      <vt:variant>
        <vt:i4>122</vt:i4>
      </vt:variant>
      <vt:variant>
        <vt:i4>0</vt:i4>
      </vt:variant>
      <vt:variant>
        <vt:i4>5</vt:i4>
      </vt:variant>
      <vt:variant>
        <vt:lpwstr/>
      </vt:variant>
      <vt:variant>
        <vt:lpwstr>_Toc214171994</vt:lpwstr>
      </vt:variant>
      <vt:variant>
        <vt:i4>2031672</vt:i4>
      </vt:variant>
      <vt:variant>
        <vt:i4>116</vt:i4>
      </vt:variant>
      <vt:variant>
        <vt:i4>0</vt:i4>
      </vt:variant>
      <vt:variant>
        <vt:i4>5</vt:i4>
      </vt:variant>
      <vt:variant>
        <vt:lpwstr/>
      </vt:variant>
      <vt:variant>
        <vt:lpwstr>_Toc214171993</vt:lpwstr>
      </vt:variant>
      <vt:variant>
        <vt:i4>2031672</vt:i4>
      </vt:variant>
      <vt:variant>
        <vt:i4>110</vt:i4>
      </vt:variant>
      <vt:variant>
        <vt:i4>0</vt:i4>
      </vt:variant>
      <vt:variant>
        <vt:i4>5</vt:i4>
      </vt:variant>
      <vt:variant>
        <vt:lpwstr/>
      </vt:variant>
      <vt:variant>
        <vt:lpwstr>_Toc214171992</vt:lpwstr>
      </vt:variant>
      <vt:variant>
        <vt:i4>2031672</vt:i4>
      </vt:variant>
      <vt:variant>
        <vt:i4>104</vt:i4>
      </vt:variant>
      <vt:variant>
        <vt:i4>0</vt:i4>
      </vt:variant>
      <vt:variant>
        <vt:i4>5</vt:i4>
      </vt:variant>
      <vt:variant>
        <vt:lpwstr/>
      </vt:variant>
      <vt:variant>
        <vt:lpwstr>_Toc214171991</vt:lpwstr>
      </vt:variant>
      <vt:variant>
        <vt:i4>2031672</vt:i4>
      </vt:variant>
      <vt:variant>
        <vt:i4>98</vt:i4>
      </vt:variant>
      <vt:variant>
        <vt:i4>0</vt:i4>
      </vt:variant>
      <vt:variant>
        <vt:i4>5</vt:i4>
      </vt:variant>
      <vt:variant>
        <vt:lpwstr/>
      </vt:variant>
      <vt:variant>
        <vt:lpwstr>_Toc214171990</vt:lpwstr>
      </vt:variant>
      <vt:variant>
        <vt:i4>1966136</vt:i4>
      </vt:variant>
      <vt:variant>
        <vt:i4>92</vt:i4>
      </vt:variant>
      <vt:variant>
        <vt:i4>0</vt:i4>
      </vt:variant>
      <vt:variant>
        <vt:i4>5</vt:i4>
      </vt:variant>
      <vt:variant>
        <vt:lpwstr/>
      </vt:variant>
      <vt:variant>
        <vt:lpwstr>_Toc214171989</vt:lpwstr>
      </vt:variant>
      <vt:variant>
        <vt:i4>1966136</vt:i4>
      </vt:variant>
      <vt:variant>
        <vt:i4>86</vt:i4>
      </vt:variant>
      <vt:variant>
        <vt:i4>0</vt:i4>
      </vt:variant>
      <vt:variant>
        <vt:i4>5</vt:i4>
      </vt:variant>
      <vt:variant>
        <vt:lpwstr/>
      </vt:variant>
      <vt:variant>
        <vt:lpwstr>_Toc214171988</vt:lpwstr>
      </vt:variant>
      <vt:variant>
        <vt:i4>1966136</vt:i4>
      </vt:variant>
      <vt:variant>
        <vt:i4>80</vt:i4>
      </vt:variant>
      <vt:variant>
        <vt:i4>0</vt:i4>
      </vt:variant>
      <vt:variant>
        <vt:i4>5</vt:i4>
      </vt:variant>
      <vt:variant>
        <vt:lpwstr/>
      </vt:variant>
      <vt:variant>
        <vt:lpwstr>_Toc214171987</vt:lpwstr>
      </vt:variant>
      <vt:variant>
        <vt:i4>1966136</vt:i4>
      </vt:variant>
      <vt:variant>
        <vt:i4>74</vt:i4>
      </vt:variant>
      <vt:variant>
        <vt:i4>0</vt:i4>
      </vt:variant>
      <vt:variant>
        <vt:i4>5</vt:i4>
      </vt:variant>
      <vt:variant>
        <vt:lpwstr/>
      </vt:variant>
      <vt:variant>
        <vt:lpwstr>_Toc214171986</vt:lpwstr>
      </vt:variant>
      <vt:variant>
        <vt:i4>1966136</vt:i4>
      </vt:variant>
      <vt:variant>
        <vt:i4>68</vt:i4>
      </vt:variant>
      <vt:variant>
        <vt:i4>0</vt:i4>
      </vt:variant>
      <vt:variant>
        <vt:i4>5</vt:i4>
      </vt:variant>
      <vt:variant>
        <vt:lpwstr/>
      </vt:variant>
      <vt:variant>
        <vt:lpwstr>_Toc214171985</vt:lpwstr>
      </vt:variant>
      <vt:variant>
        <vt:i4>1966136</vt:i4>
      </vt:variant>
      <vt:variant>
        <vt:i4>62</vt:i4>
      </vt:variant>
      <vt:variant>
        <vt:i4>0</vt:i4>
      </vt:variant>
      <vt:variant>
        <vt:i4>5</vt:i4>
      </vt:variant>
      <vt:variant>
        <vt:lpwstr/>
      </vt:variant>
      <vt:variant>
        <vt:lpwstr>_Toc214171984</vt:lpwstr>
      </vt:variant>
      <vt:variant>
        <vt:i4>1966136</vt:i4>
      </vt:variant>
      <vt:variant>
        <vt:i4>56</vt:i4>
      </vt:variant>
      <vt:variant>
        <vt:i4>0</vt:i4>
      </vt:variant>
      <vt:variant>
        <vt:i4>5</vt:i4>
      </vt:variant>
      <vt:variant>
        <vt:lpwstr/>
      </vt:variant>
      <vt:variant>
        <vt:lpwstr>_Toc214171983</vt:lpwstr>
      </vt:variant>
      <vt:variant>
        <vt:i4>1966136</vt:i4>
      </vt:variant>
      <vt:variant>
        <vt:i4>50</vt:i4>
      </vt:variant>
      <vt:variant>
        <vt:i4>0</vt:i4>
      </vt:variant>
      <vt:variant>
        <vt:i4>5</vt:i4>
      </vt:variant>
      <vt:variant>
        <vt:lpwstr/>
      </vt:variant>
      <vt:variant>
        <vt:lpwstr>_Toc214171982</vt:lpwstr>
      </vt:variant>
      <vt:variant>
        <vt:i4>1966136</vt:i4>
      </vt:variant>
      <vt:variant>
        <vt:i4>44</vt:i4>
      </vt:variant>
      <vt:variant>
        <vt:i4>0</vt:i4>
      </vt:variant>
      <vt:variant>
        <vt:i4>5</vt:i4>
      </vt:variant>
      <vt:variant>
        <vt:lpwstr/>
      </vt:variant>
      <vt:variant>
        <vt:lpwstr>_Toc214171981</vt:lpwstr>
      </vt:variant>
      <vt:variant>
        <vt:i4>1966136</vt:i4>
      </vt:variant>
      <vt:variant>
        <vt:i4>38</vt:i4>
      </vt:variant>
      <vt:variant>
        <vt:i4>0</vt:i4>
      </vt:variant>
      <vt:variant>
        <vt:i4>5</vt:i4>
      </vt:variant>
      <vt:variant>
        <vt:lpwstr/>
      </vt:variant>
      <vt:variant>
        <vt:lpwstr>_Toc214171980</vt:lpwstr>
      </vt:variant>
      <vt:variant>
        <vt:i4>1114168</vt:i4>
      </vt:variant>
      <vt:variant>
        <vt:i4>32</vt:i4>
      </vt:variant>
      <vt:variant>
        <vt:i4>0</vt:i4>
      </vt:variant>
      <vt:variant>
        <vt:i4>5</vt:i4>
      </vt:variant>
      <vt:variant>
        <vt:lpwstr/>
      </vt:variant>
      <vt:variant>
        <vt:lpwstr>_Toc214171979</vt:lpwstr>
      </vt:variant>
      <vt:variant>
        <vt:i4>1114168</vt:i4>
      </vt:variant>
      <vt:variant>
        <vt:i4>26</vt:i4>
      </vt:variant>
      <vt:variant>
        <vt:i4>0</vt:i4>
      </vt:variant>
      <vt:variant>
        <vt:i4>5</vt:i4>
      </vt:variant>
      <vt:variant>
        <vt:lpwstr/>
      </vt:variant>
      <vt:variant>
        <vt:lpwstr>_Toc214171978</vt:lpwstr>
      </vt:variant>
      <vt:variant>
        <vt:i4>1114168</vt:i4>
      </vt:variant>
      <vt:variant>
        <vt:i4>20</vt:i4>
      </vt:variant>
      <vt:variant>
        <vt:i4>0</vt:i4>
      </vt:variant>
      <vt:variant>
        <vt:i4>5</vt:i4>
      </vt:variant>
      <vt:variant>
        <vt:lpwstr/>
      </vt:variant>
      <vt:variant>
        <vt:lpwstr>_Toc214171977</vt:lpwstr>
      </vt:variant>
      <vt:variant>
        <vt:i4>1114168</vt:i4>
      </vt:variant>
      <vt:variant>
        <vt:i4>14</vt:i4>
      </vt:variant>
      <vt:variant>
        <vt:i4>0</vt:i4>
      </vt:variant>
      <vt:variant>
        <vt:i4>5</vt:i4>
      </vt:variant>
      <vt:variant>
        <vt:lpwstr/>
      </vt:variant>
      <vt:variant>
        <vt:lpwstr>_Toc214171976</vt:lpwstr>
      </vt:variant>
      <vt:variant>
        <vt:i4>1114168</vt:i4>
      </vt:variant>
      <vt:variant>
        <vt:i4>8</vt:i4>
      </vt:variant>
      <vt:variant>
        <vt:i4>0</vt:i4>
      </vt:variant>
      <vt:variant>
        <vt:i4>5</vt:i4>
      </vt:variant>
      <vt:variant>
        <vt:lpwstr/>
      </vt:variant>
      <vt:variant>
        <vt:lpwstr>_Toc214171975</vt:lpwstr>
      </vt:variant>
      <vt:variant>
        <vt:i4>1114168</vt:i4>
      </vt:variant>
      <vt:variant>
        <vt:i4>2</vt:i4>
      </vt:variant>
      <vt:variant>
        <vt:i4>0</vt:i4>
      </vt:variant>
      <vt:variant>
        <vt:i4>5</vt:i4>
      </vt:variant>
      <vt:variant>
        <vt:lpwstr/>
      </vt:variant>
      <vt:variant>
        <vt:lpwstr>_Toc214171974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accounts - year ended 31 December 2004</dc:title>
  <dc:creator>DT Prague</dc:creator>
  <cp:lastModifiedBy>Fathy, Jana</cp:lastModifiedBy>
  <cp:revision>32</cp:revision>
  <cp:lastPrinted>2007-09-17T15:49:00Z</cp:lastPrinted>
  <dcterms:created xsi:type="dcterms:W3CDTF">2024-10-14T09:18:00Z</dcterms:created>
  <dcterms:modified xsi:type="dcterms:W3CDTF">2025-02-13T11:38:00Z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2022-06-09T09:40:59Z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0ec6d6fe-cee9-400a-8ce0-5a28f291e9c7</vt:lpwstr>
  </property>
  <property fmtid="{D5CDD505-2E9C-101B-9397-08002B2CF9AE}" pid="8" name="MSIP_Label_ea60d57e-af5b-4752-ac57-3e4f28ca11dc_ContentBits">
    <vt:lpwstr>0</vt:lpwstr>
  </property>
  <property fmtid="{D5CDD505-2E9C-101B-9397-08002B2CF9AE}" pid="9" name="GrammarlyDocumentId">
    <vt:lpwstr>20dc3fe25d1e997a26f5805e8e43699f6341beb83d3c5dcde427c573220cfb10</vt:lpwstr>
  </property>
</Properties>
</file>