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24A7D" w14:textId="77777777" w:rsidR="00921F82" w:rsidRPr="00525683" w:rsidRDefault="00921F82" w:rsidP="00921F82">
      <w:pPr>
        <w:ind w:left="0"/>
        <w:outlineLvl w:val="0"/>
        <w:rPr>
          <w:b/>
          <w:lang w:val="cs-CZ"/>
        </w:rPr>
      </w:pPr>
      <w:bookmarkStart w:id="0" w:name="_Toc51124385"/>
      <w:bookmarkStart w:id="1" w:name="_Toc53393284"/>
      <w:r w:rsidRPr="00525683">
        <w:rPr>
          <w:b/>
          <w:lang w:val="cs-CZ"/>
        </w:rPr>
        <w:t>Návod k použití:</w:t>
      </w:r>
    </w:p>
    <w:p w14:paraId="46205CF3" w14:textId="77777777" w:rsidR="00921F82" w:rsidRPr="00525683" w:rsidRDefault="00921F82" w:rsidP="00921F82">
      <w:pPr>
        <w:rPr>
          <w:b/>
          <w:lang w:val="cs-CZ"/>
        </w:rPr>
      </w:pPr>
    </w:p>
    <w:p w14:paraId="629AB150" w14:textId="6CE35813" w:rsidR="00921F82" w:rsidRPr="00525683" w:rsidRDefault="00921F82" w:rsidP="00B13867">
      <w:pPr>
        <w:numPr>
          <w:ilvl w:val="0"/>
          <w:numId w:val="1"/>
        </w:numPr>
        <w:ind w:left="284"/>
        <w:jc w:val="both"/>
        <w:rPr>
          <w:b/>
          <w:lang w:val="cs-CZ"/>
        </w:rPr>
      </w:pPr>
      <w:r w:rsidRPr="00525683">
        <w:rPr>
          <w:b/>
          <w:lang w:val="cs-CZ"/>
        </w:rPr>
        <w:t>tento dokument a údaje v něm uvedené mají pouze informativní charakter a aplikace obsahu tohoto materiálu na specifické případy bude závislá na konkrétních okolnostech. Deloitte neposkytuje prostřednictvím tohoto materiálu účetní, investiční, právní, daňové nebo jiné odborné poradenství či služby. Deloitte nepřebírá odpovědnost za žádné ztráty vzniklé osobě, která se spoléhá na informace uvedené v tomto dokumentu.</w:t>
      </w:r>
    </w:p>
    <w:p w14:paraId="63913E80" w14:textId="3AD355A7" w:rsidR="00921F82" w:rsidRPr="00525683" w:rsidRDefault="00921F82" w:rsidP="00B13867">
      <w:pPr>
        <w:numPr>
          <w:ilvl w:val="0"/>
          <w:numId w:val="1"/>
        </w:numPr>
        <w:ind w:left="284"/>
        <w:jc w:val="both"/>
        <w:rPr>
          <w:b/>
          <w:lang w:val="cs-CZ"/>
        </w:rPr>
      </w:pPr>
      <w:r w:rsidRPr="00525683">
        <w:rPr>
          <w:b/>
          <w:lang w:val="cs-CZ"/>
        </w:rPr>
        <w:t xml:space="preserve">tento vzor přílohy je minimální verze, kterou je v případě potřeby nutné rozšířit </w:t>
      </w:r>
      <w:r w:rsidR="002D12C0">
        <w:rPr>
          <w:b/>
          <w:lang w:val="cs-CZ"/>
        </w:rPr>
        <w:br/>
      </w:r>
      <w:r w:rsidRPr="00525683">
        <w:rPr>
          <w:b/>
          <w:lang w:val="cs-CZ"/>
        </w:rPr>
        <w:t xml:space="preserve">o další relevantní body </w:t>
      </w:r>
    </w:p>
    <w:p w14:paraId="561798AE" w14:textId="683C204B" w:rsidR="00921F82" w:rsidRPr="00525683" w:rsidRDefault="00921F82" w:rsidP="00B13867">
      <w:pPr>
        <w:numPr>
          <w:ilvl w:val="0"/>
          <w:numId w:val="1"/>
        </w:numPr>
        <w:ind w:left="284"/>
        <w:jc w:val="both"/>
        <w:rPr>
          <w:b/>
          <w:lang w:val="cs-CZ"/>
        </w:rPr>
      </w:pPr>
      <w:r w:rsidRPr="00525683">
        <w:rPr>
          <w:b/>
          <w:lang w:val="cs-CZ"/>
        </w:rPr>
        <w:t>tento vzor přílohy obsahuje jen nejčastější druhy informací relevantní pro běžné podnikatelské subjekty</w:t>
      </w:r>
      <w:r w:rsidR="003025C0" w:rsidRPr="00525683">
        <w:rPr>
          <w:b/>
          <w:lang w:val="cs-CZ"/>
        </w:rPr>
        <w:t xml:space="preserve"> </w:t>
      </w:r>
      <w:r w:rsidR="00AB1C75" w:rsidRPr="00525683">
        <w:rPr>
          <w:b/>
          <w:lang w:val="cs-CZ"/>
        </w:rPr>
        <w:t>pro</w:t>
      </w:r>
      <w:r w:rsidR="003025C0" w:rsidRPr="00525683">
        <w:rPr>
          <w:b/>
          <w:lang w:val="cs-CZ"/>
        </w:rPr>
        <w:t xml:space="preserve"> </w:t>
      </w:r>
      <w:r w:rsidR="00DE4859" w:rsidRPr="00525683">
        <w:rPr>
          <w:b/>
          <w:lang w:val="cs-CZ"/>
        </w:rPr>
        <w:t xml:space="preserve">malé a mikro </w:t>
      </w:r>
      <w:r w:rsidR="003025C0" w:rsidRPr="00525683">
        <w:rPr>
          <w:b/>
          <w:lang w:val="cs-CZ"/>
        </w:rPr>
        <w:t>účetní jednot</w:t>
      </w:r>
      <w:r w:rsidR="00AB1C75" w:rsidRPr="00525683">
        <w:rPr>
          <w:b/>
          <w:lang w:val="cs-CZ"/>
        </w:rPr>
        <w:t xml:space="preserve">ky </w:t>
      </w:r>
      <w:r w:rsidR="00DE4859" w:rsidRPr="00525683">
        <w:rPr>
          <w:b/>
          <w:lang w:val="cs-CZ"/>
        </w:rPr>
        <w:t xml:space="preserve">s povinným auditem </w:t>
      </w:r>
      <w:r w:rsidR="00AB1C75" w:rsidRPr="00525683">
        <w:rPr>
          <w:b/>
          <w:lang w:val="cs-CZ"/>
        </w:rPr>
        <w:t>řídící se zákonem č. 563/1991 Sb.</w:t>
      </w:r>
      <w:r w:rsidR="007664FD">
        <w:rPr>
          <w:b/>
          <w:lang w:val="cs-CZ"/>
        </w:rPr>
        <w:t>, o účetnictví, ve znění pozdějších předpisů,</w:t>
      </w:r>
      <w:r w:rsidR="00AB1C75" w:rsidRPr="00525683">
        <w:rPr>
          <w:b/>
          <w:lang w:val="cs-CZ"/>
        </w:rPr>
        <w:t xml:space="preserve"> </w:t>
      </w:r>
      <w:r w:rsidR="002D12C0">
        <w:rPr>
          <w:b/>
          <w:lang w:val="cs-CZ"/>
        </w:rPr>
        <w:br/>
      </w:r>
      <w:r w:rsidR="00AB1C75" w:rsidRPr="00525683">
        <w:rPr>
          <w:b/>
          <w:lang w:val="cs-CZ"/>
        </w:rPr>
        <w:t>a vyhláškou č. 500/2002 Sb</w:t>
      </w:r>
      <w:r w:rsidR="00C10F72" w:rsidRPr="00525683">
        <w:rPr>
          <w:b/>
          <w:lang w:val="cs-CZ"/>
        </w:rPr>
        <w:t>.</w:t>
      </w:r>
      <w:r w:rsidR="007664FD">
        <w:rPr>
          <w:b/>
          <w:lang w:val="cs-CZ"/>
        </w:rPr>
        <w:t xml:space="preserve">, </w:t>
      </w:r>
      <w:r w:rsidR="007664FD" w:rsidRPr="007348E8">
        <w:rPr>
          <w:b/>
          <w:lang w:val="cs-CZ"/>
        </w:rPr>
        <w:t xml:space="preserve">kterou se provádějí některá ustanovení zákona </w:t>
      </w:r>
      <w:r w:rsidR="002D12C0">
        <w:rPr>
          <w:b/>
          <w:lang w:val="cs-CZ"/>
        </w:rPr>
        <w:br/>
      </w:r>
      <w:r w:rsidR="007664FD" w:rsidRPr="007348E8">
        <w:rPr>
          <w:b/>
          <w:lang w:val="cs-CZ"/>
        </w:rPr>
        <w:t>č. 563/1991 Sb., o účetnictví, ve znění pozdějších předpisů, pro účetní jednotky, které jsou podnikateli účtujícími v soustavě podvojného účetnictví</w:t>
      </w:r>
      <w:r w:rsidR="007664FD">
        <w:rPr>
          <w:b/>
          <w:lang w:val="cs-CZ"/>
        </w:rPr>
        <w:t>.</w:t>
      </w:r>
      <w:r w:rsidR="00AB1C75" w:rsidRPr="00525683">
        <w:rPr>
          <w:b/>
          <w:lang w:val="cs-CZ"/>
        </w:rPr>
        <w:t xml:space="preserve"> </w:t>
      </w:r>
      <w:r w:rsidRPr="00525683">
        <w:rPr>
          <w:b/>
          <w:lang w:val="cs-CZ"/>
        </w:rPr>
        <w:t>Tento vzor nicméně neobsahuje některé méně časté druhy informací, jež jsou explicitně požadovány vyhláškou. Pro kontrolu úplnosti uvedení informací v příloze použijte příslušný kontrolní formulář.</w:t>
      </w:r>
    </w:p>
    <w:p w14:paraId="62491F6E" w14:textId="7AED2EFE" w:rsidR="00921F82" w:rsidRPr="00525683" w:rsidRDefault="00921F82" w:rsidP="00DE4859">
      <w:pPr>
        <w:numPr>
          <w:ilvl w:val="0"/>
          <w:numId w:val="1"/>
        </w:numPr>
        <w:jc w:val="both"/>
        <w:rPr>
          <w:b/>
          <w:lang w:val="cs-CZ"/>
        </w:rPr>
      </w:pPr>
      <w:r w:rsidRPr="00525683">
        <w:rPr>
          <w:b/>
          <w:lang w:val="cs-CZ"/>
        </w:rPr>
        <w:t xml:space="preserve">pokud daná část není pro společnost relevantní, není třeba tuto skutečnost komentovat (např. </w:t>
      </w:r>
      <w:r w:rsidR="00DE4859" w:rsidRPr="00525683">
        <w:rPr>
          <w:b/>
          <w:lang w:val="cs-CZ"/>
        </w:rPr>
        <w:t>společnost nepoužila položku „A.IV.</w:t>
      </w:r>
      <w:r w:rsidR="00671DC1">
        <w:rPr>
          <w:b/>
          <w:lang w:val="cs-CZ"/>
        </w:rPr>
        <w:t>2</w:t>
      </w:r>
      <w:r w:rsidR="00DE4859" w:rsidRPr="00525683">
        <w:rPr>
          <w:b/>
          <w:lang w:val="cs-CZ"/>
        </w:rPr>
        <w:t>. Jiný výsledek hospodaření minulých let“</w:t>
      </w:r>
      <w:r w:rsidR="004144DB" w:rsidRPr="00525683">
        <w:rPr>
          <w:b/>
          <w:lang w:val="cs-CZ"/>
        </w:rPr>
        <w:t xml:space="preserve">, </w:t>
      </w:r>
      <w:r w:rsidRPr="00525683">
        <w:rPr>
          <w:b/>
          <w:lang w:val="cs-CZ"/>
        </w:rPr>
        <w:t>společnost nemá zastavený majetek), pouze stačí danou část vymazat</w:t>
      </w:r>
    </w:p>
    <w:p w14:paraId="2A479F18" w14:textId="77777777" w:rsidR="00921F82" w:rsidRPr="00525683" w:rsidRDefault="00921F82" w:rsidP="00B13867">
      <w:pPr>
        <w:numPr>
          <w:ilvl w:val="0"/>
          <w:numId w:val="1"/>
        </w:numPr>
        <w:ind w:left="284"/>
        <w:jc w:val="both"/>
        <w:rPr>
          <w:b/>
          <w:lang w:val="cs-CZ"/>
        </w:rPr>
      </w:pPr>
      <w:r w:rsidRPr="00525683">
        <w:rPr>
          <w:b/>
          <w:lang w:val="cs-CZ"/>
        </w:rPr>
        <w:t>text tučně + kurzívou je pouze návodem pro vyplnění</w:t>
      </w:r>
    </w:p>
    <w:p w14:paraId="18AF3749" w14:textId="77777777" w:rsidR="00921F82" w:rsidRPr="00525683" w:rsidRDefault="00921F82" w:rsidP="00B13867">
      <w:pPr>
        <w:numPr>
          <w:ilvl w:val="0"/>
          <w:numId w:val="1"/>
        </w:numPr>
        <w:ind w:left="284"/>
        <w:jc w:val="both"/>
        <w:rPr>
          <w:b/>
          <w:lang w:val="cs-CZ"/>
        </w:rPr>
      </w:pPr>
      <w:r w:rsidRPr="00525683">
        <w:rPr>
          <w:b/>
          <w:lang w:val="cs-CZ"/>
        </w:rPr>
        <w:t>lomítko znamená možnost výběru jedné z možností</w:t>
      </w:r>
    </w:p>
    <w:p w14:paraId="14E89DA6" w14:textId="6E91049E" w:rsidR="00921F82" w:rsidRPr="00525683" w:rsidRDefault="00921F82" w:rsidP="00B13867">
      <w:pPr>
        <w:numPr>
          <w:ilvl w:val="0"/>
          <w:numId w:val="1"/>
        </w:numPr>
        <w:ind w:left="284"/>
        <w:jc w:val="both"/>
        <w:rPr>
          <w:b/>
          <w:lang w:val="cs-CZ"/>
        </w:rPr>
      </w:pPr>
      <w:r w:rsidRPr="00525683">
        <w:rPr>
          <w:b/>
          <w:lang w:val="cs-CZ"/>
        </w:rPr>
        <w:t xml:space="preserve">tečky v textu </w:t>
      </w:r>
      <w:r w:rsidR="003025C0" w:rsidRPr="00525683">
        <w:rPr>
          <w:b/>
          <w:lang w:val="cs-CZ"/>
        </w:rPr>
        <w:t xml:space="preserve">nebo XXX </w:t>
      </w:r>
      <w:r w:rsidRPr="00525683">
        <w:rPr>
          <w:b/>
          <w:lang w:val="cs-CZ"/>
        </w:rPr>
        <w:t>slouží pro vyplnění údajů</w:t>
      </w:r>
    </w:p>
    <w:p w14:paraId="3AF4B0A3" w14:textId="49ECBE6D" w:rsidR="00921F82" w:rsidRPr="00525683" w:rsidRDefault="00921F82" w:rsidP="00B13867">
      <w:pPr>
        <w:numPr>
          <w:ilvl w:val="0"/>
          <w:numId w:val="1"/>
        </w:numPr>
        <w:ind w:left="284"/>
        <w:jc w:val="both"/>
        <w:rPr>
          <w:b/>
          <w:lang w:val="cs-CZ"/>
        </w:rPr>
      </w:pPr>
      <w:r w:rsidRPr="00525683">
        <w:rPr>
          <w:b/>
          <w:lang w:val="cs-CZ"/>
        </w:rPr>
        <w:t>u většiny tabulek existuje vazba na účetní výkazy, tj. je třeba zkontrolovat, zda údaje z tabulky odpovídají účetním výkazům</w:t>
      </w:r>
    </w:p>
    <w:p w14:paraId="3FBEEAEE" w14:textId="77777777" w:rsidR="00921F82" w:rsidRPr="00525683" w:rsidRDefault="00921F82" w:rsidP="00B13867">
      <w:pPr>
        <w:numPr>
          <w:ilvl w:val="0"/>
          <w:numId w:val="1"/>
        </w:numPr>
        <w:ind w:left="284" w:hanging="284"/>
        <w:jc w:val="both"/>
        <w:rPr>
          <w:b/>
          <w:lang w:val="cs-CZ"/>
        </w:rPr>
      </w:pPr>
      <w:r w:rsidRPr="00525683">
        <w:rPr>
          <w:b/>
          <w:lang w:val="cs-CZ"/>
        </w:rPr>
        <w:t xml:space="preserve">v případě, že lze tabulku nahradit komentářem se stejnou informační hodnotou </w:t>
      </w:r>
      <w:r w:rsidRPr="00525683">
        <w:rPr>
          <w:b/>
          <w:lang w:val="cs-CZ"/>
        </w:rPr>
        <w:br/>
        <w:t>a tento komentář je kratší než tabulka, tabulku smažte a nahraďte ji komentářem</w:t>
      </w:r>
    </w:p>
    <w:p w14:paraId="1A47913E" w14:textId="0615BA32" w:rsidR="00921F82" w:rsidRPr="00525683" w:rsidRDefault="00921F82" w:rsidP="004144DB">
      <w:pPr>
        <w:numPr>
          <w:ilvl w:val="0"/>
          <w:numId w:val="1"/>
        </w:numPr>
        <w:ind w:left="284" w:hanging="284"/>
        <w:jc w:val="both"/>
        <w:rPr>
          <w:b/>
          <w:lang w:val="cs-CZ"/>
        </w:rPr>
      </w:pPr>
      <w:r w:rsidRPr="00525683">
        <w:rPr>
          <w:b/>
          <w:lang w:val="cs-CZ"/>
        </w:rPr>
        <w:t xml:space="preserve">všechny významné a nestandardní položky </w:t>
      </w:r>
      <w:r w:rsidR="003025C0" w:rsidRPr="00525683">
        <w:rPr>
          <w:b/>
          <w:lang w:val="cs-CZ"/>
        </w:rPr>
        <w:t xml:space="preserve">účetní závěrky </w:t>
      </w:r>
      <w:r w:rsidRPr="00525683">
        <w:rPr>
          <w:b/>
          <w:lang w:val="cs-CZ"/>
        </w:rPr>
        <w:t>by měly být okomentovány</w:t>
      </w:r>
    </w:p>
    <w:p w14:paraId="469BB6C3" w14:textId="08337B7A" w:rsidR="00921F82" w:rsidRPr="00525683" w:rsidRDefault="00921F82" w:rsidP="004144DB">
      <w:pPr>
        <w:numPr>
          <w:ilvl w:val="0"/>
          <w:numId w:val="1"/>
        </w:numPr>
        <w:ind w:left="284" w:hanging="284"/>
        <w:jc w:val="both"/>
        <w:rPr>
          <w:b/>
          <w:lang w:val="cs-CZ"/>
        </w:rPr>
      </w:pPr>
      <w:r w:rsidRPr="00525683">
        <w:rPr>
          <w:b/>
          <w:lang w:val="cs-CZ"/>
        </w:rPr>
        <w:t xml:space="preserve">nezapomeňte uvést jméno společnosti </w:t>
      </w:r>
      <w:r w:rsidR="003025C0" w:rsidRPr="00525683">
        <w:rPr>
          <w:b/>
          <w:lang w:val="cs-CZ"/>
        </w:rPr>
        <w:t xml:space="preserve">a účetní období </w:t>
      </w:r>
      <w:r w:rsidRPr="00525683">
        <w:rPr>
          <w:b/>
          <w:lang w:val="cs-CZ"/>
        </w:rPr>
        <w:t xml:space="preserve">v zápatí a </w:t>
      </w:r>
      <w:r w:rsidR="003025C0" w:rsidRPr="00525683">
        <w:rPr>
          <w:b/>
          <w:lang w:val="cs-CZ"/>
        </w:rPr>
        <w:t xml:space="preserve">na závěr </w:t>
      </w:r>
      <w:r w:rsidRPr="00525683">
        <w:rPr>
          <w:b/>
          <w:lang w:val="cs-CZ"/>
        </w:rPr>
        <w:t xml:space="preserve">aktualizovat obsah </w:t>
      </w:r>
    </w:p>
    <w:p w14:paraId="5EBF3C5E" w14:textId="2E62CCF7" w:rsidR="00921F82" w:rsidRPr="00525683" w:rsidRDefault="00921F82" w:rsidP="00B13867">
      <w:pPr>
        <w:numPr>
          <w:ilvl w:val="0"/>
          <w:numId w:val="1"/>
        </w:numPr>
        <w:ind w:left="284"/>
        <w:jc w:val="both"/>
        <w:rPr>
          <w:b/>
          <w:lang w:val="cs-CZ"/>
        </w:rPr>
      </w:pPr>
      <w:r w:rsidRPr="00525683">
        <w:rPr>
          <w:b/>
          <w:lang w:val="cs-CZ"/>
        </w:rPr>
        <w:t>pokud účetní jednotka použila výkazu zisku a ztráty v účelovém členění, potom je třeba v příloze vždy uvést i druhové členění výkazu zisku a ztráty</w:t>
      </w:r>
    </w:p>
    <w:p w14:paraId="389F1546" w14:textId="20F07E45" w:rsidR="003025C0" w:rsidRDefault="003025C0" w:rsidP="00B13867">
      <w:pPr>
        <w:numPr>
          <w:ilvl w:val="0"/>
          <w:numId w:val="1"/>
        </w:numPr>
        <w:ind w:left="284"/>
        <w:jc w:val="both"/>
        <w:rPr>
          <w:b/>
          <w:lang w:val="cs-CZ"/>
        </w:rPr>
      </w:pPr>
      <w:r w:rsidRPr="00525683">
        <w:rPr>
          <w:b/>
          <w:lang w:val="cs-CZ"/>
        </w:rPr>
        <w:t xml:space="preserve">pokud byly provedeny úpravy informací za minulé účetní období, popřípadě ponechání nesrovnatelných informací, u položek rozvahy, výkazu zisku a ztráty </w:t>
      </w:r>
      <w:r w:rsidR="00B13867" w:rsidRPr="00525683">
        <w:rPr>
          <w:b/>
          <w:lang w:val="cs-CZ"/>
        </w:rPr>
        <w:br/>
      </w:r>
      <w:r w:rsidRPr="00525683">
        <w:rPr>
          <w:b/>
          <w:lang w:val="cs-CZ"/>
        </w:rPr>
        <w:t>a přehledu o vlastním kapitálu, je</w:t>
      </w:r>
      <w:r w:rsidR="00AB1C75" w:rsidRPr="00525683">
        <w:rPr>
          <w:b/>
          <w:lang w:val="cs-CZ"/>
        </w:rPr>
        <w:t xml:space="preserve"> třeba</w:t>
      </w:r>
      <w:r w:rsidRPr="00525683">
        <w:rPr>
          <w:b/>
          <w:lang w:val="cs-CZ"/>
        </w:rPr>
        <w:t xml:space="preserve"> v p</w:t>
      </w:r>
      <w:r w:rsidR="00AB1C75" w:rsidRPr="00525683">
        <w:rPr>
          <w:b/>
          <w:lang w:val="cs-CZ"/>
        </w:rPr>
        <w:t>říloze</w:t>
      </w:r>
      <w:r w:rsidRPr="00525683">
        <w:rPr>
          <w:b/>
          <w:lang w:val="cs-CZ"/>
        </w:rPr>
        <w:t xml:space="preserve"> každou tuto skutečnost odůvodnit</w:t>
      </w:r>
    </w:p>
    <w:p w14:paraId="0D3396BA" w14:textId="77777777" w:rsidR="006F21EE" w:rsidRPr="00C10F72" w:rsidRDefault="006F21EE" w:rsidP="006F21EE">
      <w:pPr>
        <w:numPr>
          <w:ilvl w:val="0"/>
          <w:numId w:val="1"/>
        </w:numPr>
        <w:ind w:left="284"/>
        <w:jc w:val="both"/>
        <w:rPr>
          <w:b/>
          <w:lang w:val="cs-CZ"/>
        </w:rPr>
      </w:pPr>
      <w:r>
        <w:rPr>
          <w:b/>
          <w:lang w:val="cs-CZ"/>
        </w:rPr>
        <w:t>pokud účetní jednotkou není společnost (ale např. družstvo nebo odštěpný závod), je potřeba pojem „společnost“ a příslušné pasáže upravit adekvátně situaci (např. vlastní kapitál)</w:t>
      </w:r>
    </w:p>
    <w:p w14:paraId="4528D0FE" w14:textId="77777777" w:rsidR="006F21EE" w:rsidRPr="00525683" w:rsidRDefault="006F21EE" w:rsidP="00381968">
      <w:pPr>
        <w:ind w:left="0"/>
        <w:jc w:val="both"/>
        <w:rPr>
          <w:b/>
          <w:lang w:val="cs-CZ"/>
        </w:rPr>
      </w:pPr>
    </w:p>
    <w:p w14:paraId="6CC40FCD" w14:textId="77777777" w:rsidR="003025C0" w:rsidRPr="00525683" w:rsidRDefault="003025C0" w:rsidP="00497447">
      <w:pPr>
        <w:ind w:left="283"/>
        <w:jc w:val="both"/>
        <w:rPr>
          <w:b/>
          <w:lang w:val="cs-CZ"/>
        </w:rPr>
      </w:pPr>
    </w:p>
    <w:p w14:paraId="3841CE3E" w14:textId="77777777" w:rsidR="007F4075" w:rsidRDefault="007F4075">
      <w:pPr>
        <w:ind w:left="0"/>
        <w:rPr>
          <w:b/>
          <w:caps/>
          <w:lang w:val="cs-CZ"/>
        </w:rPr>
      </w:pPr>
      <w:r>
        <w:rPr>
          <w:b/>
          <w:caps/>
          <w:lang w:val="cs-CZ"/>
        </w:rPr>
        <w:br w:type="page"/>
      </w:r>
    </w:p>
    <w:p w14:paraId="4F91DF50" w14:textId="77777777" w:rsidR="007F4075" w:rsidRDefault="007F4075">
      <w:pPr>
        <w:numPr>
          <w:ilvl w:val="12"/>
          <w:numId w:val="0"/>
        </w:numPr>
        <w:jc w:val="center"/>
        <w:outlineLvl w:val="0"/>
        <w:rPr>
          <w:b/>
          <w:caps/>
          <w:lang w:val="cs-CZ"/>
        </w:rPr>
      </w:pPr>
    </w:p>
    <w:p w14:paraId="2A30E225" w14:textId="77777777" w:rsidR="007F4075" w:rsidRDefault="007F4075">
      <w:pPr>
        <w:numPr>
          <w:ilvl w:val="12"/>
          <w:numId w:val="0"/>
        </w:numPr>
        <w:jc w:val="center"/>
        <w:outlineLvl w:val="0"/>
        <w:rPr>
          <w:b/>
          <w:caps/>
          <w:lang w:val="cs-CZ"/>
        </w:rPr>
      </w:pPr>
    </w:p>
    <w:p w14:paraId="3060765E" w14:textId="77777777" w:rsidR="007F4075" w:rsidRDefault="007F4075">
      <w:pPr>
        <w:numPr>
          <w:ilvl w:val="12"/>
          <w:numId w:val="0"/>
        </w:numPr>
        <w:jc w:val="center"/>
        <w:outlineLvl w:val="0"/>
        <w:rPr>
          <w:b/>
          <w:caps/>
          <w:lang w:val="cs-CZ"/>
        </w:rPr>
      </w:pPr>
    </w:p>
    <w:p w14:paraId="7FA9AE37" w14:textId="77777777" w:rsidR="007F4075" w:rsidRDefault="007F4075">
      <w:pPr>
        <w:numPr>
          <w:ilvl w:val="12"/>
          <w:numId w:val="0"/>
        </w:numPr>
        <w:jc w:val="center"/>
        <w:outlineLvl w:val="0"/>
        <w:rPr>
          <w:b/>
          <w:caps/>
          <w:lang w:val="cs-CZ"/>
        </w:rPr>
      </w:pPr>
    </w:p>
    <w:p w14:paraId="2B8D6B6B" w14:textId="77777777" w:rsidR="007F4075" w:rsidRDefault="007F4075">
      <w:pPr>
        <w:numPr>
          <w:ilvl w:val="12"/>
          <w:numId w:val="0"/>
        </w:numPr>
        <w:jc w:val="center"/>
        <w:outlineLvl w:val="0"/>
        <w:rPr>
          <w:b/>
          <w:caps/>
          <w:lang w:val="cs-CZ"/>
        </w:rPr>
      </w:pPr>
    </w:p>
    <w:p w14:paraId="6B5EB006" w14:textId="77777777" w:rsidR="007F4075" w:rsidRDefault="007F4075">
      <w:pPr>
        <w:numPr>
          <w:ilvl w:val="12"/>
          <w:numId w:val="0"/>
        </w:numPr>
        <w:jc w:val="center"/>
        <w:outlineLvl w:val="0"/>
        <w:rPr>
          <w:b/>
          <w:caps/>
          <w:lang w:val="cs-CZ"/>
        </w:rPr>
      </w:pPr>
    </w:p>
    <w:p w14:paraId="2A93D350" w14:textId="77777777" w:rsidR="007F4075" w:rsidRDefault="007F4075">
      <w:pPr>
        <w:numPr>
          <w:ilvl w:val="12"/>
          <w:numId w:val="0"/>
        </w:numPr>
        <w:jc w:val="center"/>
        <w:outlineLvl w:val="0"/>
        <w:rPr>
          <w:b/>
          <w:caps/>
          <w:lang w:val="cs-CZ"/>
        </w:rPr>
      </w:pPr>
    </w:p>
    <w:p w14:paraId="041E64BB" w14:textId="77777777" w:rsidR="007F4075" w:rsidRDefault="007F4075">
      <w:pPr>
        <w:numPr>
          <w:ilvl w:val="12"/>
          <w:numId w:val="0"/>
        </w:numPr>
        <w:jc w:val="center"/>
        <w:outlineLvl w:val="0"/>
        <w:rPr>
          <w:b/>
          <w:caps/>
          <w:lang w:val="cs-CZ"/>
        </w:rPr>
      </w:pPr>
    </w:p>
    <w:p w14:paraId="1D0B040C" w14:textId="77777777" w:rsidR="007F4075" w:rsidRDefault="007F4075">
      <w:pPr>
        <w:numPr>
          <w:ilvl w:val="12"/>
          <w:numId w:val="0"/>
        </w:numPr>
        <w:jc w:val="center"/>
        <w:outlineLvl w:val="0"/>
        <w:rPr>
          <w:b/>
          <w:caps/>
          <w:lang w:val="cs-CZ"/>
        </w:rPr>
      </w:pPr>
    </w:p>
    <w:p w14:paraId="4AA6F6FB" w14:textId="77777777" w:rsidR="007F4075" w:rsidRDefault="007F4075">
      <w:pPr>
        <w:numPr>
          <w:ilvl w:val="12"/>
          <w:numId w:val="0"/>
        </w:numPr>
        <w:jc w:val="center"/>
        <w:outlineLvl w:val="0"/>
        <w:rPr>
          <w:b/>
          <w:caps/>
          <w:lang w:val="cs-CZ"/>
        </w:rPr>
      </w:pPr>
    </w:p>
    <w:p w14:paraId="025DE4FD" w14:textId="77777777" w:rsidR="007F4075" w:rsidRDefault="007F4075">
      <w:pPr>
        <w:numPr>
          <w:ilvl w:val="12"/>
          <w:numId w:val="0"/>
        </w:numPr>
        <w:jc w:val="center"/>
        <w:outlineLvl w:val="0"/>
        <w:rPr>
          <w:b/>
          <w:caps/>
          <w:lang w:val="cs-CZ"/>
        </w:rPr>
      </w:pPr>
    </w:p>
    <w:p w14:paraId="67265D4E" w14:textId="77777777" w:rsidR="007F4075" w:rsidRDefault="007F4075">
      <w:pPr>
        <w:numPr>
          <w:ilvl w:val="12"/>
          <w:numId w:val="0"/>
        </w:numPr>
        <w:jc w:val="center"/>
        <w:outlineLvl w:val="0"/>
        <w:rPr>
          <w:b/>
          <w:caps/>
          <w:lang w:val="cs-CZ"/>
        </w:rPr>
      </w:pPr>
    </w:p>
    <w:p w14:paraId="2DC44C51" w14:textId="0E3EBEC5" w:rsidR="00CF1EE5" w:rsidRPr="00525683" w:rsidRDefault="00CF1EE5">
      <w:pPr>
        <w:numPr>
          <w:ilvl w:val="12"/>
          <w:numId w:val="0"/>
        </w:numPr>
        <w:jc w:val="center"/>
        <w:outlineLvl w:val="0"/>
        <w:rPr>
          <w:b/>
          <w:caps/>
          <w:lang w:val="cs-CZ"/>
        </w:rPr>
      </w:pPr>
      <w:r w:rsidRPr="00525683">
        <w:rPr>
          <w:b/>
          <w:caps/>
          <w:lang w:val="cs-CZ"/>
        </w:rPr>
        <w:t>PŘÍL</w:t>
      </w:r>
      <w:r w:rsidR="00112558" w:rsidRPr="00525683">
        <w:rPr>
          <w:b/>
          <w:caps/>
          <w:lang w:val="cs-CZ"/>
        </w:rPr>
        <w:t>OHA</w:t>
      </w:r>
      <w:r w:rsidR="00EC6DA7">
        <w:rPr>
          <w:b/>
          <w:caps/>
          <w:lang w:val="cs-CZ"/>
        </w:rPr>
        <w:t xml:space="preserve"> </w:t>
      </w:r>
      <w:r w:rsidR="00112558" w:rsidRPr="00525683">
        <w:rPr>
          <w:b/>
          <w:caps/>
          <w:lang w:val="cs-CZ"/>
        </w:rPr>
        <w:t>úČETNÍ ZÁVĚR</w:t>
      </w:r>
      <w:r w:rsidR="00EC6DA7">
        <w:rPr>
          <w:b/>
          <w:caps/>
          <w:lang w:val="cs-CZ"/>
        </w:rPr>
        <w:t>KY</w:t>
      </w:r>
      <w:r w:rsidR="00112558" w:rsidRPr="00525683">
        <w:rPr>
          <w:b/>
          <w:caps/>
          <w:lang w:val="cs-CZ"/>
        </w:rPr>
        <w:t xml:space="preserve"> </w:t>
      </w:r>
      <w:r w:rsidR="00894346" w:rsidRPr="00525683">
        <w:rPr>
          <w:b/>
          <w:caps/>
          <w:lang w:val="cs-CZ"/>
        </w:rPr>
        <w:t>za rok</w:t>
      </w:r>
      <w:r w:rsidR="00112558" w:rsidRPr="00525683">
        <w:rPr>
          <w:b/>
          <w:caps/>
          <w:lang w:val="cs-CZ"/>
        </w:rPr>
        <w:t xml:space="preserve"> </w:t>
      </w:r>
      <w:r w:rsidR="00907BCA">
        <w:rPr>
          <w:b/>
          <w:caps/>
          <w:lang w:val="cs-CZ"/>
        </w:rPr>
        <w:t>2025</w:t>
      </w:r>
    </w:p>
    <w:p w14:paraId="5EB0937E" w14:textId="77777777" w:rsidR="00CF1EE5" w:rsidRPr="00525683" w:rsidRDefault="00CF1EE5">
      <w:pPr>
        <w:numPr>
          <w:ilvl w:val="12"/>
          <w:numId w:val="0"/>
        </w:numPr>
        <w:jc w:val="center"/>
        <w:rPr>
          <w:b/>
          <w:lang w:val="cs-CZ"/>
        </w:rPr>
      </w:pPr>
    </w:p>
    <w:p w14:paraId="37174155" w14:textId="77777777" w:rsidR="00CF1EE5" w:rsidRPr="00525683" w:rsidRDefault="00CF1EE5">
      <w:pPr>
        <w:numPr>
          <w:ilvl w:val="12"/>
          <w:numId w:val="0"/>
        </w:numPr>
        <w:rPr>
          <w:b/>
          <w:lang w:val="cs-CZ"/>
        </w:rPr>
      </w:pPr>
    </w:p>
    <w:p w14:paraId="12323DB0" w14:textId="77777777" w:rsidR="00CF1EE5" w:rsidRPr="00525683" w:rsidRDefault="00CF1EE5">
      <w:pPr>
        <w:numPr>
          <w:ilvl w:val="12"/>
          <w:numId w:val="0"/>
        </w:numPr>
        <w:tabs>
          <w:tab w:val="left" w:pos="3600"/>
        </w:tabs>
        <w:ind w:left="709"/>
        <w:outlineLvl w:val="0"/>
        <w:rPr>
          <w:b/>
          <w:lang w:val="cs-CZ"/>
        </w:rPr>
      </w:pPr>
      <w:r w:rsidRPr="00525683">
        <w:rPr>
          <w:b/>
          <w:lang w:val="cs-CZ"/>
        </w:rPr>
        <w:t>Název společnosti:</w:t>
      </w:r>
      <w:r w:rsidRPr="00525683">
        <w:rPr>
          <w:b/>
          <w:lang w:val="cs-CZ"/>
        </w:rPr>
        <w:tab/>
        <w:t>………………………………….</w:t>
      </w:r>
    </w:p>
    <w:p w14:paraId="2C753A51" w14:textId="77777777" w:rsidR="00CF1EE5" w:rsidRPr="00525683" w:rsidRDefault="00CF1EE5">
      <w:pPr>
        <w:numPr>
          <w:ilvl w:val="12"/>
          <w:numId w:val="0"/>
        </w:numPr>
        <w:ind w:left="709"/>
        <w:rPr>
          <w:b/>
          <w:lang w:val="cs-CZ"/>
        </w:rPr>
      </w:pPr>
    </w:p>
    <w:p w14:paraId="284B03CD" w14:textId="77777777" w:rsidR="00CF1EE5" w:rsidRPr="00525683" w:rsidRDefault="00CF1EE5">
      <w:pPr>
        <w:numPr>
          <w:ilvl w:val="12"/>
          <w:numId w:val="0"/>
        </w:numPr>
        <w:tabs>
          <w:tab w:val="left" w:pos="3600"/>
        </w:tabs>
        <w:ind w:left="709"/>
        <w:rPr>
          <w:b/>
          <w:lang w:val="cs-CZ"/>
        </w:rPr>
      </w:pPr>
      <w:r w:rsidRPr="00525683">
        <w:rPr>
          <w:b/>
          <w:lang w:val="cs-CZ"/>
        </w:rPr>
        <w:t>Sídlo:</w:t>
      </w:r>
      <w:r w:rsidRPr="00525683">
        <w:rPr>
          <w:b/>
          <w:lang w:val="cs-CZ"/>
        </w:rPr>
        <w:tab/>
        <w:t>………………………………….</w:t>
      </w:r>
    </w:p>
    <w:p w14:paraId="60DDA929" w14:textId="77777777" w:rsidR="00CF1EE5" w:rsidRPr="00525683" w:rsidRDefault="008276ED" w:rsidP="00B13867">
      <w:pPr>
        <w:numPr>
          <w:ilvl w:val="12"/>
          <w:numId w:val="0"/>
        </w:numPr>
        <w:ind w:left="3570" w:firstLine="30"/>
        <w:rPr>
          <w:b/>
          <w:lang w:val="cs-CZ"/>
        </w:rPr>
      </w:pPr>
      <w:r w:rsidRPr="00525683">
        <w:rPr>
          <w:b/>
          <w:i/>
          <w:lang w:val="cs-CZ"/>
        </w:rPr>
        <w:t>(</w:t>
      </w:r>
      <w:r w:rsidR="009A0278" w:rsidRPr="00525683">
        <w:rPr>
          <w:b/>
          <w:i/>
          <w:lang w:val="cs-CZ"/>
        </w:rPr>
        <w:t>U</w:t>
      </w:r>
      <w:r w:rsidRPr="00525683">
        <w:rPr>
          <w:b/>
          <w:i/>
          <w:lang w:val="cs-CZ"/>
        </w:rPr>
        <w:t>veďte místo podnikání, liší-li se od sídla společnosti</w:t>
      </w:r>
      <w:r w:rsidR="009A0278" w:rsidRPr="00525683">
        <w:rPr>
          <w:b/>
          <w:i/>
          <w:lang w:val="cs-CZ"/>
        </w:rPr>
        <w:t>.</w:t>
      </w:r>
      <w:r w:rsidRPr="00525683">
        <w:rPr>
          <w:b/>
          <w:i/>
          <w:lang w:val="cs-CZ"/>
        </w:rPr>
        <w:t>)</w:t>
      </w:r>
    </w:p>
    <w:p w14:paraId="32AF73FE" w14:textId="77777777" w:rsidR="008276ED" w:rsidRPr="00525683" w:rsidRDefault="008276ED">
      <w:pPr>
        <w:numPr>
          <w:ilvl w:val="12"/>
          <w:numId w:val="0"/>
        </w:numPr>
        <w:tabs>
          <w:tab w:val="left" w:pos="3600"/>
        </w:tabs>
        <w:ind w:left="709"/>
        <w:rPr>
          <w:b/>
          <w:lang w:val="cs-CZ"/>
        </w:rPr>
      </w:pPr>
    </w:p>
    <w:p w14:paraId="1001B8E9" w14:textId="77777777" w:rsidR="00CF1EE5" w:rsidRPr="00525683" w:rsidRDefault="00CF1EE5">
      <w:pPr>
        <w:numPr>
          <w:ilvl w:val="12"/>
          <w:numId w:val="0"/>
        </w:numPr>
        <w:tabs>
          <w:tab w:val="left" w:pos="3600"/>
        </w:tabs>
        <w:ind w:left="709"/>
        <w:rPr>
          <w:b/>
          <w:lang w:val="cs-CZ"/>
        </w:rPr>
      </w:pPr>
      <w:r w:rsidRPr="00525683">
        <w:rPr>
          <w:b/>
          <w:lang w:val="cs-CZ"/>
        </w:rPr>
        <w:t>Právní forma:</w:t>
      </w:r>
      <w:r w:rsidRPr="00525683">
        <w:rPr>
          <w:b/>
          <w:lang w:val="cs-CZ"/>
        </w:rPr>
        <w:tab/>
      </w:r>
      <w:r w:rsidR="008276ED" w:rsidRPr="00525683">
        <w:rPr>
          <w:b/>
          <w:lang w:val="cs-CZ"/>
        </w:rPr>
        <w:t>.....................................................</w:t>
      </w:r>
    </w:p>
    <w:p w14:paraId="2D1F69C2" w14:textId="77777777" w:rsidR="00CF1EE5" w:rsidRPr="00525683" w:rsidRDefault="00CF1EE5">
      <w:pPr>
        <w:numPr>
          <w:ilvl w:val="12"/>
          <w:numId w:val="0"/>
        </w:numPr>
        <w:ind w:left="709"/>
        <w:rPr>
          <w:b/>
          <w:lang w:val="cs-CZ"/>
        </w:rPr>
      </w:pPr>
    </w:p>
    <w:p w14:paraId="29290A46" w14:textId="77777777" w:rsidR="00CF1EE5" w:rsidRPr="00525683" w:rsidRDefault="00CF1EE5">
      <w:pPr>
        <w:numPr>
          <w:ilvl w:val="12"/>
          <w:numId w:val="0"/>
        </w:numPr>
        <w:tabs>
          <w:tab w:val="left" w:pos="3600"/>
        </w:tabs>
        <w:ind w:left="709"/>
        <w:rPr>
          <w:b/>
          <w:lang w:val="cs-CZ"/>
        </w:rPr>
      </w:pPr>
      <w:r w:rsidRPr="00525683">
        <w:rPr>
          <w:b/>
          <w:lang w:val="cs-CZ"/>
        </w:rPr>
        <w:t>IČ</w:t>
      </w:r>
      <w:r w:rsidR="00740F3D" w:rsidRPr="00525683">
        <w:rPr>
          <w:b/>
          <w:lang w:val="cs-CZ"/>
        </w:rPr>
        <w:t>O</w:t>
      </w:r>
      <w:r w:rsidRPr="00525683">
        <w:rPr>
          <w:b/>
          <w:lang w:val="cs-CZ"/>
        </w:rPr>
        <w:t>:</w:t>
      </w:r>
      <w:r w:rsidRPr="00525683">
        <w:rPr>
          <w:b/>
          <w:lang w:val="cs-CZ"/>
        </w:rPr>
        <w:tab/>
        <w:t>………………….</w:t>
      </w:r>
      <w:r w:rsidR="008276ED" w:rsidRPr="00525683">
        <w:rPr>
          <w:b/>
          <w:lang w:val="cs-CZ"/>
        </w:rPr>
        <w:t>........................</w:t>
      </w:r>
    </w:p>
    <w:p w14:paraId="153F6720" w14:textId="0682C1C8" w:rsidR="00CF1EE5" w:rsidRPr="00525683" w:rsidRDefault="00525683" w:rsidP="007F4075">
      <w:pPr>
        <w:ind w:left="0"/>
        <w:jc w:val="center"/>
        <w:rPr>
          <w:b/>
          <w:caps/>
          <w:lang w:val="cs-CZ"/>
        </w:rPr>
      </w:pPr>
      <w:r w:rsidRPr="00525683">
        <w:rPr>
          <w:b/>
          <w:caps/>
          <w:lang w:val="cs-CZ"/>
        </w:rPr>
        <w:br w:type="page"/>
      </w:r>
      <w:r w:rsidR="00CF1EE5" w:rsidRPr="00525683">
        <w:rPr>
          <w:b/>
          <w:caps/>
          <w:lang w:val="cs-CZ"/>
        </w:rPr>
        <w:lastRenderedPageBreak/>
        <w:t>Obsah</w:t>
      </w:r>
    </w:p>
    <w:p w14:paraId="4FB64CEC" w14:textId="71C2E409" w:rsidR="00B25A4B" w:rsidRDefault="00BD08E0">
      <w:pPr>
        <w:pStyle w:val="TOC1"/>
        <w:rPr>
          <w:rFonts w:asciiTheme="minorHAnsi" w:eastAsiaTheme="minorEastAsia" w:hAnsiTheme="minorHAnsi" w:cstheme="minorBidi"/>
          <w:b w:val="0"/>
          <w:bCs w:val="0"/>
          <w:caps w:val="0"/>
          <w:kern w:val="2"/>
          <w:sz w:val="24"/>
          <w:lang w:val="cs-CZ" w:eastAsia="cs-CZ"/>
          <w14:ligatures w14:val="standardContextual"/>
        </w:rPr>
      </w:pPr>
      <w:r w:rsidRPr="00525683">
        <w:rPr>
          <w:rFonts w:ascii="Calibri Light" w:hAnsi="Calibri Light"/>
          <w:noProof w:val="0"/>
          <w:lang w:val="cs-CZ"/>
        </w:rPr>
        <w:fldChar w:fldCharType="begin"/>
      </w:r>
      <w:r w:rsidR="00CF1EE5" w:rsidRPr="00525683">
        <w:rPr>
          <w:lang w:val="cs-CZ"/>
        </w:rPr>
        <w:instrText xml:space="preserve"> TOC \o "1-3" \h \z </w:instrText>
      </w:r>
      <w:r w:rsidRPr="00525683">
        <w:rPr>
          <w:rFonts w:ascii="Calibri Light" w:hAnsi="Calibri Light"/>
          <w:noProof w:val="0"/>
          <w:lang w:val="cs-CZ"/>
        </w:rPr>
        <w:fldChar w:fldCharType="separate"/>
      </w:r>
      <w:hyperlink w:anchor="_Toc200705526" w:history="1">
        <w:r w:rsidR="00B25A4B" w:rsidRPr="005036D5">
          <w:rPr>
            <w:rStyle w:val="Hyperlink"/>
          </w:rPr>
          <w:t>1.</w:t>
        </w:r>
        <w:r w:rsidR="00B25A4B">
          <w:rPr>
            <w:rFonts w:asciiTheme="minorHAnsi" w:eastAsiaTheme="minorEastAsia" w:hAnsiTheme="minorHAnsi" w:cstheme="minorBidi"/>
            <w:b w:val="0"/>
            <w:bCs w:val="0"/>
            <w:caps w:val="0"/>
            <w:kern w:val="2"/>
            <w:sz w:val="24"/>
            <w:lang w:val="cs-CZ" w:eastAsia="cs-CZ"/>
            <w14:ligatures w14:val="standardContextual"/>
          </w:rPr>
          <w:tab/>
        </w:r>
        <w:r w:rsidR="00B25A4B" w:rsidRPr="005036D5">
          <w:rPr>
            <w:rStyle w:val="Hyperlink"/>
          </w:rPr>
          <w:t>OBECNÉ ÚDAJE</w:t>
        </w:r>
        <w:r w:rsidR="00B25A4B">
          <w:rPr>
            <w:webHidden/>
          </w:rPr>
          <w:tab/>
        </w:r>
        <w:r w:rsidR="00B25A4B">
          <w:rPr>
            <w:webHidden/>
          </w:rPr>
          <w:fldChar w:fldCharType="begin"/>
        </w:r>
        <w:r w:rsidR="00B25A4B">
          <w:rPr>
            <w:webHidden/>
          </w:rPr>
          <w:instrText xml:space="preserve"> PAGEREF _Toc200705526 \h </w:instrText>
        </w:r>
        <w:r w:rsidR="00B25A4B">
          <w:rPr>
            <w:webHidden/>
          </w:rPr>
        </w:r>
        <w:r w:rsidR="00B25A4B">
          <w:rPr>
            <w:webHidden/>
          </w:rPr>
          <w:fldChar w:fldCharType="separate"/>
        </w:r>
        <w:r w:rsidR="00B25A4B">
          <w:rPr>
            <w:webHidden/>
          </w:rPr>
          <w:t>4</w:t>
        </w:r>
        <w:r w:rsidR="00B25A4B">
          <w:rPr>
            <w:webHidden/>
          </w:rPr>
          <w:fldChar w:fldCharType="end"/>
        </w:r>
      </w:hyperlink>
    </w:p>
    <w:p w14:paraId="1FB1D260" w14:textId="729121FE" w:rsidR="00B25A4B" w:rsidRDefault="00B25A4B">
      <w:pPr>
        <w:pStyle w:val="TOC2"/>
        <w:rPr>
          <w:rFonts w:asciiTheme="minorHAnsi" w:eastAsiaTheme="minorEastAsia" w:hAnsiTheme="minorHAnsi" w:cstheme="minorBidi"/>
          <w:kern w:val="2"/>
          <w:sz w:val="24"/>
          <w:lang w:val="cs-CZ" w:eastAsia="cs-CZ"/>
          <w14:ligatures w14:val="standardContextual"/>
        </w:rPr>
      </w:pPr>
      <w:hyperlink w:anchor="_Toc200705527" w:history="1">
        <w:r w:rsidRPr="005036D5">
          <w:rPr>
            <w:rStyle w:val="Hyperlink"/>
          </w:rPr>
          <w:t>1.1.</w:t>
        </w:r>
        <w:r>
          <w:rPr>
            <w:rFonts w:asciiTheme="minorHAnsi" w:eastAsiaTheme="minorEastAsia" w:hAnsiTheme="minorHAnsi" w:cstheme="minorBidi"/>
            <w:kern w:val="2"/>
            <w:sz w:val="24"/>
            <w:lang w:val="cs-CZ" w:eastAsia="cs-CZ"/>
            <w14:ligatures w14:val="standardContextual"/>
          </w:rPr>
          <w:tab/>
        </w:r>
        <w:r w:rsidRPr="005036D5">
          <w:rPr>
            <w:rStyle w:val="Hyperlink"/>
          </w:rPr>
          <w:t>Založení a charakteristika společnosti</w:t>
        </w:r>
        <w:r>
          <w:rPr>
            <w:webHidden/>
          </w:rPr>
          <w:tab/>
        </w:r>
        <w:r>
          <w:rPr>
            <w:webHidden/>
          </w:rPr>
          <w:fldChar w:fldCharType="begin"/>
        </w:r>
        <w:r>
          <w:rPr>
            <w:webHidden/>
          </w:rPr>
          <w:instrText xml:space="preserve"> PAGEREF _Toc200705527 \h </w:instrText>
        </w:r>
        <w:r>
          <w:rPr>
            <w:webHidden/>
          </w:rPr>
        </w:r>
        <w:r>
          <w:rPr>
            <w:webHidden/>
          </w:rPr>
          <w:fldChar w:fldCharType="separate"/>
        </w:r>
        <w:r>
          <w:rPr>
            <w:webHidden/>
          </w:rPr>
          <w:t>4</w:t>
        </w:r>
        <w:r>
          <w:rPr>
            <w:webHidden/>
          </w:rPr>
          <w:fldChar w:fldCharType="end"/>
        </w:r>
      </w:hyperlink>
    </w:p>
    <w:p w14:paraId="03E08226" w14:textId="3FC65BBE" w:rsidR="00B25A4B" w:rsidRDefault="00B25A4B">
      <w:pPr>
        <w:pStyle w:val="TOC2"/>
        <w:rPr>
          <w:rFonts w:asciiTheme="minorHAnsi" w:eastAsiaTheme="minorEastAsia" w:hAnsiTheme="minorHAnsi" w:cstheme="minorBidi"/>
          <w:kern w:val="2"/>
          <w:sz w:val="24"/>
          <w:lang w:val="cs-CZ" w:eastAsia="cs-CZ"/>
          <w14:ligatures w14:val="standardContextual"/>
        </w:rPr>
      </w:pPr>
      <w:hyperlink w:anchor="_Toc200705528" w:history="1">
        <w:r w:rsidRPr="005036D5">
          <w:rPr>
            <w:rStyle w:val="Hyperlink"/>
          </w:rPr>
          <w:t>1.2.</w:t>
        </w:r>
        <w:r>
          <w:rPr>
            <w:rFonts w:asciiTheme="minorHAnsi" w:eastAsiaTheme="minorEastAsia" w:hAnsiTheme="minorHAnsi" w:cstheme="minorBidi"/>
            <w:kern w:val="2"/>
            <w:sz w:val="24"/>
            <w:lang w:val="cs-CZ" w:eastAsia="cs-CZ"/>
            <w14:ligatures w14:val="standardContextual"/>
          </w:rPr>
          <w:tab/>
        </w:r>
        <w:r w:rsidRPr="005036D5">
          <w:rPr>
            <w:rStyle w:val="Hyperlink"/>
          </w:rPr>
          <w:t>Změny a dodatky v obchodním rejstříku v uplynulém účetním období</w:t>
        </w:r>
        <w:r>
          <w:rPr>
            <w:webHidden/>
          </w:rPr>
          <w:tab/>
        </w:r>
        <w:r>
          <w:rPr>
            <w:webHidden/>
          </w:rPr>
          <w:fldChar w:fldCharType="begin"/>
        </w:r>
        <w:r>
          <w:rPr>
            <w:webHidden/>
          </w:rPr>
          <w:instrText xml:space="preserve"> PAGEREF _Toc200705528 \h </w:instrText>
        </w:r>
        <w:r>
          <w:rPr>
            <w:webHidden/>
          </w:rPr>
        </w:r>
        <w:r>
          <w:rPr>
            <w:webHidden/>
          </w:rPr>
          <w:fldChar w:fldCharType="separate"/>
        </w:r>
        <w:r>
          <w:rPr>
            <w:webHidden/>
          </w:rPr>
          <w:t>4</w:t>
        </w:r>
        <w:r>
          <w:rPr>
            <w:webHidden/>
          </w:rPr>
          <w:fldChar w:fldCharType="end"/>
        </w:r>
      </w:hyperlink>
    </w:p>
    <w:p w14:paraId="56ED940A" w14:textId="08357076" w:rsidR="00B25A4B" w:rsidRDefault="00B25A4B">
      <w:pPr>
        <w:pStyle w:val="TOC2"/>
        <w:rPr>
          <w:rFonts w:asciiTheme="minorHAnsi" w:eastAsiaTheme="minorEastAsia" w:hAnsiTheme="minorHAnsi" w:cstheme="minorBidi"/>
          <w:kern w:val="2"/>
          <w:sz w:val="24"/>
          <w:lang w:val="cs-CZ" w:eastAsia="cs-CZ"/>
          <w14:ligatures w14:val="standardContextual"/>
        </w:rPr>
      </w:pPr>
      <w:hyperlink w:anchor="_Toc200705529" w:history="1">
        <w:r w:rsidRPr="005036D5">
          <w:rPr>
            <w:rStyle w:val="Hyperlink"/>
          </w:rPr>
          <w:t>1.3.</w:t>
        </w:r>
        <w:r>
          <w:rPr>
            <w:rFonts w:asciiTheme="minorHAnsi" w:eastAsiaTheme="minorEastAsia" w:hAnsiTheme="minorHAnsi" w:cstheme="minorBidi"/>
            <w:kern w:val="2"/>
            <w:sz w:val="24"/>
            <w:lang w:val="cs-CZ" w:eastAsia="cs-CZ"/>
            <w14:ligatures w14:val="standardContextual"/>
          </w:rPr>
          <w:tab/>
        </w:r>
        <w:r w:rsidRPr="005036D5">
          <w:rPr>
            <w:rStyle w:val="Hyperlink"/>
          </w:rPr>
          <w:t>Představenstvo a dozorčí rada k rozvahovému dni</w:t>
        </w:r>
        <w:r>
          <w:rPr>
            <w:webHidden/>
          </w:rPr>
          <w:tab/>
        </w:r>
        <w:r>
          <w:rPr>
            <w:webHidden/>
          </w:rPr>
          <w:fldChar w:fldCharType="begin"/>
        </w:r>
        <w:r>
          <w:rPr>
            <w:webHidden/>
          </w:rPr>
          <w:instrText xml:space="preserve"> PAGEREF _Toc200705529 \h </w:instrText>
        </w:r>
        <w:r>
          <w:rPr>
            <w:webHidden/>
          </w:rPr>
        </w:r>
        <w:r>
          <w:rPr>
            <w:webHidden/>
          </w:rPr>
          <w:fldChar w:fldCharType="separate"/>
        </w:r>
        <w:r>
          <w:rPr>
            <w:webHidden/>
          </w:rPr>
          <w:t>4</w:t>
        </w:r>
        <w:r>
          <w:rPr>
            <w:webHidden/>
          </w:rPr>
          <w:fldChar w:fldCharType="end"/>
        </w:r>
      </w:hyperlink>
    </w:p>
    <w:p w14:paraId="73553239" w14:textId="245E433C" w:rsidR="00B25A4B" w:rsidRDefault="00B25A4B">
      <w:pPr>
        <w:pStyle w:val="TOC2"/>
        <w:rPr>
          <w:rFonts w:asciiTheme="minorHAnsi" w:eastAsiaTheme="minorEastAsia" w:hAnsiTheme="minorHAnsi" w:cstheme="minorBidi"/>
          <w:kern w:val="2"/>
          <w:sz w:val="24"/>
          <w:lang w:val="cs-CZ" w:eastAsia="cs-CZ"/>
          <w14:ligatures w14:val="standardContextual"/>
        </w:rPr>
      </w:pPr>
      <w:hyperlink w:anchor="_Toc200705530" w:history="1">
        <w:r w:rsidRPr="005036D5">
          <w:rPr>
            <w:rStyle w:val="Hyperlink"/>
          </w:rPr>
          <w:t>1.4.</w:t>
        </w:r>
        <w:r>
          <w:rPr>
            <w:rFonts w:asciiTheme="minorHAnsi" w:eastAsiaTheme="minorEastAsia" w:hAnsiTheme="minorHAnsi" w:cstheme="minorBidi"/>
            <w:kern w:val="2"/>
            <w:sz w:val="24"/>
            <w:lang w:val="cs-CZ" w:eastAsia="cs-CZ"/>
            <w14:ligatures w14:val="standardContextual"/>
          </w:rPr>
          <w:tab/>
        </w:r>
        <w:r w:rsidRPr="005036D5">
          <w:rPr>
            <w:rStyle w:val="Hyperlink"/>
          </w:rPr>
          <w:t>Identifikace skupiny</w:t>
        </w:r>
        <w:r>
          <w:rPr>
            <w:webHidden/>
          </w:rPr>
          <w:tab/>
        </w:r>
        <w:r>
          <w:rPr>
            <w:webHidden/>
          </w:rPr>
          <w:fldChar w:fldCharType="begin"/>
        </w:r>
        <w:r>
          <w:rPr>
            <w:webHidden/>
          </w:rPr>
          <w:instrText xml:space="preserve"> PAGEREF _Toc200705530 \h </w:instrText>
        </w:r>
        <w:r>
          <w:rPr>
            <w:webHidden/>
          </w:rPr>
        </w:r>
        <w:r>
          <w:rPr>
            <w:webHidden/>
          </w:rPr>
          <w:fldChar w:fldCharType="separate"/>
        </w:r>
        <w:r>
          <w:rPr>
            <w:webHidden/>
          </w:rPr>
          <w:t>4</w:t>
        </w:r>
        <w:r>
          <w:rPr>
            <w:webHidden/>
          </w:rPr>
          <w:fldChar w:fldCharType="end"/>
        </w:r>
      </w:hyperlink>
    </w:p>
    <w:p w14:paraId="2674B8CF" w14:textId="4F46ECEA" w:rsidR="00B25A4B" w:rsidRDefault="00B25A4B">
      <w:pPr>
        <w:pStyle w:val="TOC1"/>
        <w:rPr>
          <w:rFonts w:asciiTheme="minorHAnsi" w:eastAsiaTheme="minorEastAsia" w:hAnsiTheme="minorHAnsi" w:cstheme="minorBidi"/>
          <w:b w:val="0"/>
          <w:bCs w:val="0"/>
          <w:caps w:val="0"/>
          <w:kern w:val="2"/>
          <w:sz w:val="24"/>
          <w:lang w:val="cs-CZ" w:eastAsia="cs-CZ"/>
          <w14:ligatures w14:val="standardContextual"/>
        </w:rPr>
      </w:pPr>
      <w:hyperlink w:anchor="_Toc200705531" w:history="1">
        <w:r w:rsidRPr="005036D5">
          <w:rPr>
            <w:rStyle w:val="Hyperlink"/>
          </w:rPr>
          <w:t>2.</w:t>
        </w:r>
        <w:r>
          <w:rPr>
            <w:rFonts w:asciiTheme="minorHAnsi" w:eastAsiaTheme="minorEastAsia" w:hAnsiTheme="minorHAnsi" w:cstheme="minorBidi"/>
            <w:b w:val="0"/>
            <w:bCs w:val="0"/>
            <w:caps w:val="0"/>
            <w:kern w:val="2"/>
            <w:sz w:val="24"/>
            <w:lang w:val="cs-CZ" w:eastAsia="cs-CZ"/>
            <w14:ligatures w14:val="standardContextual"/>
          </w:rPr>
          <w:tab/>
        </w:r>
        <w:r w:rsidRPr="005036D5">
          <w:rPr>
            <w:rStyle w:val="Hyperlink"/>
          </w:rPr>
          <w:t>ÚČetní metody</w:t>
        </w:r>
        <w:r>
          <w:rPr>
            <w:webHidden/>
          </w:rPr>
          <w:tab/>
        </w:r>
        <w:r>
          <w:rPr>
            <w:webHidden/>
          </w:rPr>
          <w:fldChar w:fldCharType="begin"/>
        </w:r>
        <w:r>
          <w:rPr>
            <w:webHidden/>
          </w:rPr>
          <w:instrText xml:space="preserve"> PAGEREF _Toc200705531 \h </w:instrText>
        </w:r>
        <w:r>
          <w:rPr>
            <w:webHidden/>
          </w:rPr>
        </w:r>
        <w:r>
          <w:rPr>
            <w:webHidden/>
          </w:rPr>
          <w:fldChar w:fldCharType="separate"/>
        </w:r>
        <w:r>
          <w:rPr>
            <w:webHidden/>
          </w:rPr>
          <w:t>5</w:t>
        </w:r>
        <w:r>
          <w:rPr>
            <w:webHidden/>
          </w:rPr>
          <w:fldChar w:fldCharType="end"/>
        </w:r>
      </w:hyperlink>
    </w:p>
    <w:p w14:paraId="66E299AA" w14:textId="762F8499" w:rsidR="00B25A4B" w:rsidRDefault="00B25A4B">
      <w:pPr>
        <w:pStyle w:val="TOC2"/>
        <w:rPr>
          <w:rFonts w:asciiTheme="minorHAnsi" w:eastAsiaTheme="minorEastAsia" w:hAnsiTheme="minorHAnsi" w:cstheme="minorBidi"/>
          <w:kern w:val="2"/>
          <w:sz w:val="24"/>
          <w:lang w:val="cs-CZ" w:eastAsia="cs-CZ"/>
          <w14:ligatures w14:val="standardContextual"/>
        </w:rPr>
      </w:pPr>
      <w:hyperlink w:anchor="_Toc200705532" w:history="1">
        <w:r w:rsidRPr="005036D5">
          <w:rPr>
            <w:rStyle w:val="Hyperlink"/>
          </w:rPr>
          <w:t>2.1.</w:t>
        </w:r>
        <w:r>
          <w:rPr>
            <w:rFonts w:asciiTheme="minorHAnsi" w:eastAsiaTheme="minorEastAsia" w:hAnsiTheme="minorHAnsi" w:cstheme="minorBidi"/>
            <w:kern w:val="2"/>
            <w:sz w:val="24"/>
            <w:lang w:val="cs-CZ" w:eastAsia="cs-CZ"/>
            <w14:ligatures w14:val="standardContextual"/>
          </w:rPr>
          <w:tab/>
        </w:r>
        <w:r w:rsidRPr="005036D5">
          <w:rPr>
            <w:rStyle w:val="Hyperlink"/>
          </w:rPr>
          <w:t>Dlouhodobý hmotný a nehmotný majetek</w:t>
        </w:r>
        <w:r>
          <w:rPr>
            <w:webHidden/>
          </w:rPr>
          <w:tab/>
        </w:r>
        <w:r>
          <w:rPr>
            <w:webHidden/>
          </w:rPr>
          <w:fldChar w:fldCharType="begin"/>
        </w:r>
        <w:r>
          <w:rPr>
            <w:webHidden/>
          </w:rPr>
          <w:instrText xml:space="preserve"> PAGEREF _Toc200705532 \h </w:instrText>
        </w:r>
        <w:r>
          <w:rPr>
            <w:webHidden/>
          </w:rPr>
        </w:r>
        <w:r>
          <w:rPr>
            <w:webHidden/>
          </w:rPr>
          <w:fldChar w:fldCharType="separate"/>
        </w:r>
        <w:r>
          <w:rPr>
            <w:webHidden/>
          </w:rPr>
          <w:t>5</w:t>
        </w:r>
        <w:r>
          <w:rPr>
            <w:webHidden/>
          </w:rPr>
          <w:fldChar w:fldCharType="end"/>
        </w:r>
      </w:hyperlink>
    </w:p>
    <w:p w14:paraId="1E2DFF01" w14:textId="4D5B8E8A" w:rsidR="00B25A4B" w:rsidRDefault="00B25A4B">
      <w:pPr>
        <w:pStyle w:val="TOC2"/>
        <w:rPr>
          <w:rFonts w:asciiTheme="minorHAnsi" w:eastAsiaTheme="minorEastAsia" w:hAnsiTheme="minorHAnsi" w:cstheme="minorBidi"/>
          <w:kern w:val="2"/>
          <w:sz w:val="24"/>
          <w:lang w:val="cs-CZ" w:eastAsia="cs-CZ"/>
          <w14:ligatures w14:val="standardContextual"/>
        </w:rPr>
      </w:pPr>
      <w:hyperlink w:anchor="_Toc200705533" w:history="1">
        <w:r w:rsidRPr="005036D5">
          <w:rPr>
            <w:rStyle w:val="Hyperlink"/>
          </w:rPr>
          <w:t>2.2.</w:t>
        </w:r>
        <w:r>
          <w:rPr>
            <w:rFonts w:asciiTheme="minorHAnsi" w:eastAsiaTheme="minorEastAsia" w:hAnsiTheme="minorHAnsi" w:cstheme="minorBidi"/>
            <w:kern w:val="2"/>
            <w:sz w:val="24"/>
            <w:lang w:val="cs-CZ" w:eastAsia="cs-CZ"/>
            <w14:ligatures w14:val="standardContextual"/>
          </w:rPr>
          <w:tab/>
        </w:r>
        <w:r w:rsidRPr="005036D5">
          <w:rPr>
            <w:rStyle w:val="Hyperlink"/>
          </w:rPr>
          <w:t>Finanční majetek</w:t>
        </w:r>
        <w:r>
          <w:rPr>
            <w:webHidden/>
          </w:rPr>
          <w:tab/>
        </w:r>
        <w:r>
          <w:rPr>
            <w:webHidden/>
          </w:rPr>
          <w:fldChar w:fldCharType="begin"/>
        </w:r>
        <w:r>
          <w:rPr>
            <w:webHidden/>
          </w:rPr>
          <w:instrText xml:space="preserve"> PAGEREF _Toc200705533 \h </w:instrText>
        </w:r>
        <w:r>
          <w:rPr>
            <w:webHidden/>
          </w:rPr>
        </w:r>
        <w:r>
          <w:rPr>
            <w:webHidden/>
          </w:rPr>
          <w:fldChar w:fldCharType="separate"/>
        </w:r>
        <w:r>
          <w:rPr>
            <w:webHidden/>
          </w:rPr>
          <w:t>6</w:t>
        </w:r>
        <w:r>
          <w:rPr>
            <w:webHidden/>
          </w:rPr>
          <w:fldChar w:fldCharType="end"/>
        </w:r>
      </w:hyperlink>
    </w:p>
    <w:p w14:paraId="659C8095" w14:textId="069C03EC" w:rsidR="00B25A4B" w:rsidRDefault="00B25A4B">
      <w:pPr>
        <w:pStyle w:val="TOC2"/>
        <w:rPr>
          <w:rFonts w:asciiTheme="minorHAnsi" w:eastAsiaTheme="minorEastAsia" w:hAnsiTheme="minorHAnsi" w:cstheme="minorBidi"/>
          <w:kern w:val="2"/>
          <w:sz w:val="24"/>
          <w:lang w:val="cs-CZ" w:eastAsia="cs-CZ"/>
          <w14:ligatures w14:val="standardContextual"/>
        </w:rPr>
      </w:pPr>
      <w:hyperlink w:anchor="_Toc200705534" w:history="1">
        <w:r w:rsidRPr="005036D5">
          <w:rPr>
            <w:rStyle w:val="Hyperlink"/>
          </w:rPr>
          <w:t>2.3.</w:t>
        </w:r>
        <w:r>
          <w:rPr>
            <w:rFonts w:asciiTheme="minorHAnsi" w:eastAsiaTheme="minorEastAsia" w:hAnsiTheme="minorHAnsi" w:cstheme="minorBidi"/>
            <w:kern w:val="2"/>
            <w:sz w:val="24"/>
            <w:lang w:val="cs-CZ" w:eastAsia="cs-CZ"/>
            <w14:ligatures w14:val="standardContextual"/>
          </w:rPr>
          <w:tab/>
        </w:r>
        <w:r w:rsidRPr="005036D5">
          <w:rPr>
            <w:rStyle w:val="Hyperlink"/>
          </w:rPr>
          <w:t>Zásoby</w:t>
        </w:r>
        <w:r>
          <w:rPr>
            <w:webHidden/>
          </w:rPr>
          <w:tab/>
        </w:r>
        <w:r>
          <w:rPr>
            <w:webHidden/>
          </w:rPr>
          <w:fldChar w:fldCharType="begin"/>
        </w:r>
        <w:r>
          <w:rPr>
            <w:webHidden/>
          </w:rPr>
          <w:instrText xml:space="preserve"> PAGEREF _Toc200705534 \h </w:instrText>
        </w:r>
        <w:r>
          <w:rPr>
            <w:webHidden/>
          </w:rPr>
        </w:r>
        <w:r>
          <w:rPr>
            <w:webHidden/>
          </w:rPr>
          <w:fldChar w:fldCharType="separate"/>
        </w:r>
        <w:r>
          <w:rPr>
            <w:webHidden/>
          </w:rPr>
          <w:t>6</w:t>
        </w:r>
        <w:r>
          <w:rPr>
            <w:webHidden/>
          </w:rPr>
          <w:fldChar w:fldCharType="end"/>
        </w:r>
      </w:hyperlink>
    </w:p>
    <w:p w14:paraId="3FFDCF50" w14:textId="677BCFE1" w:rsidR="00B25A4B" w:rsidRDefault="00B25A4B">
      <w:pPr>
        <w:pStyle w:val="TOC2"/>
        <w:rPr>
          <w:rFonts w:asciiTheme="minorHAnsi" w:eastAsiaTheme="minorEastAsia" w:hAnsiTheme="minorHAnsi" w:cstheme="minorBidi"/>
          <w:kern w:val="2"/>
          <w:sz w:val="24"/>
          <w:lang w:val="cs-CZ" w:eastAsia="cs-CZ"/>
          <w14:ligatures w14:val="standardContextual"/>
        </w:rPr>
      </w:pPr>
      <w:hyperlink w:anchor="_Toc200705535" w:history="1">
        <w:r w:rsidRPr="005036D5">
          <w:rPr>
            <w:rStyle w:val="Hyperlink"/>
          </w:rPr>
          <w:t>2.4.</w:t>
        </w:r>
        <w:r>
          <w:rPr>
            <w:rFonts w:asciiTheme="minorHAnsi" w:eastAsiaTheme="minorEastAsia" w:hAnsiTheme="minorHAnsi" w:cstheme="minorBidi"/>
            <w:kern w:val="2"/>
            <w:sz w:val="24"/>
            <w:lang w:val="cs-CZ" w:eastAsia="cs-CZ"/>
            <w14:ligatures w14:val="standardContextual"/>
          </w:rPr>
          <w:tab/>
        </w:r>
        <w:r w:rsidRPr="005036D5">
          <w:rPr>
            <w:rStyle w:val="Hyperlink"/>
          </w:rPr>
          <w:t>Pohledávky</w:t>
        </w:r>
        <w:r>
          <w:rPr>
            <w:webHidden/>
          </w:rPr>
          <w:tab/>
        </w:r>
        <w:r>
          <w:rPr>
            <w:webHidden/>
          </w:rPr>
          <w:fldChar w:fldCharType="begin"/>
        </w:r>
        <w:r>
          <w:rPr>
            <w:webHidden/>
          </w:rPr>
          <w:instrText xml:space="preserve"> PAGEREF _Toc200705535 \h </w:instrText>
        </w:r>
        <w:r>
          <w:rPr>
            <w:webHidden/>
          </w:rPr>
        </w:r>
        <w:r>
          <w:rPr>
            <w:webHidden/>
          </w:rPr>
          <w:fldChar w:fldCharType="separate"/>
        </w:r>
        <w:r>
          <w:rPr>
            <w:webHidden/>
          </w:rPr>
          <w:t>7</w:t>
        </w:r>
        <w:r>
          <w:rPr>
            <w:webHidden/>
          </w:rPr>
          <w:fldChar w:fldCharType="end"/>
        </w:r>
      </w:hyperlink>
    </w:p>
    <w:p w14:paraId="0706FB38" w14:textId="7941F118" w:rsidR="00B25A4B" w:rsidRDefault="00B25A4B">
      <w:pPr>
        <w:pStyle w:val="TOC2"/>
        <w:rPr>
          <w:rFonts w:asciiTheme="minorHAnsi" w:eastAsiaTheme="minorEastAsia" w:hAnsiTheme="minorHAnsi" w:cstheme="minorBidi"/>
          <w:kern w:val="2"/>
          <w:sz w:val="24"/>
          <w:lang w:val="cs-CZ" w:eastAsia="cs-CZ"/>
          <w14:ligatures w14:val="standardContextual"/>
        </w:rPr>
      </w:pPr>
      <w:hyperlink w:anchor="_Toc200705536" w:history="1">
        <w:r w:rsidRPr="005036D5">
          <w:rPr>
            <w:rStyle w:val="Hyperlink"/>
          </w:rPr>
          <w:t>2.5.</w:t>
        </w:r>
        <w:r>
          <w:rPr>
            <w:rFonts w:asciiTheme="minorHAnsi" w:eastAsiaTheme="minorEastAsia" w:hAnsiTheme="minorHAnsi" w:cstheme="minorBidi"/>
            <w:kern w:val="2"/>
            <w:sz w:val="24"/>
            <w:lang w:val="cs-CZ" w:eastAsia="cs-CZ"/>
            <w14:ligatures w14:val="standardContextual"/>
          </w:rPr>
          <w:tab/>
        </w:r>
        <w:r w:rsidRPr="005036D5">
          <w:rPr>
            <w:rStyle w:val="Hyperlink"/>
          </w:rPr>
          <w:t>Závazky</w:t>
        </w:r>
        <w:r>
          <w:rPr>
            <w:webHidden/>
          </w:rPr>
          <w:tab/>
        </w:r>
        <w:r>
          <w:rPr>
            <w:webHidden/>
          </w:rPr>
          <w:fldChar w:fldCharType="begin"/>
        </w:r>
        <w:r>
          <w:rPr>
            <w:webHidden/>
          </w:rPr>
          <w:instrText xml:space="preserve"> PAGEREF _Toc200705536 \h </w:instrText>
        </w:r>
        <w:r>
          <w:rPr>
            <w:webHidden/>
          </w:rPr>
        </w:r>
        <w:r>
          <w:rPr>
            <w:webHidden/>
          </w:rPr>
          <w:fldChar w:fldCharType="separate"/>
        </w:r>
        <w:r>
          <w:rPr>
            <w:webHidden/>
          </w:rPr>
          <w:t>7</w:t>
        </w:r>
        <w:r>
          <w:rPr>
            <w:webHidden/>
          </w:rPr>
          <w:fldChar w:fldCharType="end"/>
        </w:r>
      </w:hyperlink>
    </w:p>
    <w:p w14:paraId="31E04DF0" w14:textId="4BC67231" w:rsidR="00B25A4B" w:rsidRDefault="00B25A4B">
      <w:pPr>
        <w:pStyle w:val="TOC2"/>
        <w:rPr>
          <w:rFonts w:asciiTheme="minorHAnsi" w:eastAsiaTheme="minorEastAsia" w:hAnsiTheme="minorHAnsi" w:cstheme="minorBidi"/>
          <w:kern w:val="2"/>
          <w:sz w:val="24"/>
          <w:lang w:val="cs-CZ" w:eastAsia="cs-CZ"/>
          <w14:ligatures w14:val="standardContextual"/>
        </w:rPr>
      </w:pPr>
      <w:hyperlink w:anchor="_Toc200705537" w:history="1">
        <w:r w:rsidRPr="005036D5">
          <w:rPr>
            <w:rStyle w:val="Hyperlink"/>
          </w:rPr>
          <w:t>2.6.</w:t>
        </w:r>
        <w:r>
          <w:rPr>
            <w:rFonts w:asciiTheme="minorHAnsi" w:eastAsiaTheme="minorEastAsia" w:hAnsiTheme="minorHAnsi" w:cstheme="minorBidi"/>
            <w:kern w:val="2"/>
            <w:sz w:val="24"/>
            <w:lang w:val="cs-CZ" w:eastAsia="cs-CZ"/>
            <w14:ligatures w14:val="standardContextual"/>
          </w:rPr>
          <w:tab/>
        </w:r>
        <w:r w:rsidRPr="005036D5">
          <w:rPr>
            <w:rStyle w:val="Hyperlink"/>
          </w:rPr>
          <w:t>Úvěry</w:t>
        </w:r>
        <w:r>
          <w:rPr>
            <w:webHidden/>
          </w:rPr>
          <w:tab/>
        </w:r>
        <w:r>
          <w:rPr>
            <w:webHidden/>
          </w:rPr>
          <w:fldChar w:fldCharType="begin"/>
        </w:r>
        <w:r>
          <w:rPr>
            <w:webHidden/>
          </w:rPr>
          <w:instrText xml:space="preserve"> PAGEREF _Toc200705537 \h </w:instrText>
        </w:r>
        <w:r>
          <w:rPr>
            <w:webHidden/>
          </w:rPr>
        </w:r>
        <w:r>
          <w:rPr>
            <w:webHidden/>
          </w:rPr>
          <w:fldChar w:fldCharType="separate"/>
        </w:r>
        <w:r>
          <w:rPr>
            <w:webHidden/>
          </w:rPr>
          <w:t>7</w:t>
        </w:r>
        <w:r>
          <w:rPr>
            <w:webHidden/>
          </w:rPr>
          <w:fldChar w:fldCharType="end"/>
        </w:r>
      </w:hyperlink>
    </w:p>
    <w:p w14:paraId="051ACBAE" w14:textId="46112E32" w:rsidR="00B25A4B" w:rsidRDefault="00B25A4B">
      <w:pPr>
        <w:pStyle w:val="TOC2"/>
        <w:rPr>
          <w:rFonts w:asciiTheme="minorHAnsi" w:eastAsiaTheme="minorEastAsia" w:hAnsiTheme="minorHAnsi" w:cstheme="minorBidi"/>
          <w:kern w:val="2"/>
          <w:sz w:val="24"/>
          <w:lang w:val="cs-CZ" w:eastAsia="cs-CZ"/>
          <w14:ligatures w14:val="standardContextual"/>
        </w:rPr>
      </w:pPr>
      <w:hyperlink w:anchor="_Toc200705538" w:history="1">
        <w:r w:rsidRPr="005036D5">
          <w:rPr>
            <w:rStyle w:val="Hyperlink"/>
          </w:rPr>
          <w:t>2.7.</w:t>
        </w:r>
        <w:r>
          <w:rPr>
            <w:rFonts w:asciiTheme="minorHAnsi" w:eastAsiaTheme="minorEastAsia" w:hAnsiTheme="minorHAnsi" w:cstheme="minorBidi"/>
            <w:kern w:val="2"/>
            <w:sz w:val="24"/>
            <w:lang w:val="cs-CZ" w:eastAsia="cs-CZ"/>
            <w14:ligatures w14:val="standardContextual"/>
          </w:rPr>
          <w:tab/>
        </w:r>
        <w:r w:rsidRPr="005036D5">
          <w:rPr>
            <w:rStyle w:val="Hyperlink"/>
          </w:rPr>
          <w:t>Rezervy</w:t>
        </w:r>
        <w:r>
          <w:rPr>
            <w:webHidden/>
          </w:rPr>
          <w:tab/>
        </w:r>
        <w:r>
          <w:rPr>
            <w:webHidden/>
          </w:rPr>
          <w:fldChar w:fldCharType="begin"/>
        </w:r>
        <w:r>
          <w:rPr>
            <w:webHidden/>
          </w:rPr>
          <w:instrText xml:space="preserve"> PAGEREF _Toc200705538 \h </w:instrText>
        </w:r>
        <w:r>
          <w:rPr>
            <w:webHidden/>
          </w:rPr>
        </w:r>
        <w:r>
          <w:rPr>
            <w:webHidden/>
          </w:rPr>
          <w:fldChar w:fldCharType="separate"/>
        </w:r>
        <w:r>
          <w:rPr>
            <w:webHidden/>
          </w:rPr>
          <w:t>7</w:t>
        </w:r>
        <w:r>
          <w:rPr>
            <w:webHidden/>
          </w:rPr>
          <w:fldChar w:fldCharType="end"/>
        </w:r>
      </w:hyperlink>
    </w:p>
    <w:p w14:paraId="70047D5E" w14:textId="6820D3A2" w:rsidR="00B25A4B" w:rsidRDefault="00B25A4B">
      <w:pPr>
        <w:pStyle w:val="TOC2"/>
        <w:rPr>
          <w:rFonts w:asciiTheme="minorHAnsi" w:eastAsiaTheme="minorEastAsia" w:hAnsiTheme="minorHAnsi" w:cstheme="minorBidi"/>
          <w:kern w:val="2"/>
          <w:sz w:val="24"/>
          <w:lang w:val="cs-CZ" w:eastAsia="cs-CZ"/>
          <w14:ligatures w14:val="standardContextual"/>
        </w:rPr>
      </w:pPr>
      <w:hyperlink w:anchor="_Toc200705539" w:history="1">
        <w:r w:rsidRPr="005036D5">
          <w:rPr>
            <w:rStyle w:val="Hyperlink"/>
          </w:rPr>
          <w:t>2.8.</w:t>
        </w:r>
        <w:r>
          <w:rPr>
            <w:rFonts w:asciiTheme="minorHAnsi" w:eastAsiaTheme="minorEastAsia" w:hAnsiTheme="minorHAnsi" w:cstheme="minorBidi"/>
            <w:kern w:val="2"/>
            <w:sz w:val="24"/>
            <w:lang w:val="cs-CZ" w:eastAsia="cs-CZ"/>
            <w14:ligatures w14:val="standardContextual"/>
          </w:rPr>
          <w:tab/>
        </w:r>
        <w:r w:rsidRPr="005036D5">
          <w:rPr>
            <w:rStyle w:val="Hyperlink"/>
          </w:rPr>
          <w:t>Přepočty údajů v cizích měnách na českou měnu</w:t>
        </w:r>
        <w:r>
          <w:rPr>
            <w:webHidden/>
          </w:rPr>
          <w:tab/>
        </w:r>
        <w:r>
          <w:rPr>
            <w:webHidden/>
          </w:rPr>
          <w:fldChar w:fldCharType="begin"/>
        </w:r>
        <w:r>
          <w:rPr>
            <w:webHidden/>
          </w:rPr>
          <w:instrText xml:space="preserve"> PAGEREF _Toc200705539 \h </w:instrText>
        </w:r>
        <w:r>
          <w:rPr>
            <w:webHidden/>
          </w:rPr>
        </w:r>
        <w:r>
          <w:rPr>
            <w:webHidden/>
          </w:rPr>
          <w:fldChar w:fldCharType="separate"/>
        </w:r>
        <w:r>
          <w:rPr>
            <w:webHidden/>
          </w:rPr>
          <w:t>7</w:t>
        </w:r>
        <w:r>
          <w:rPr>
            <w:webHidden/>
          </w:rPr>
          <w:fldChar w:fldCharType="end"/>
        </w:r>
      </w:hyperlink>
    </w:p>
    <w:p w14:paraId="774A70F6" w14:textId="15F8290B" w:rsidR="00B25A4B" w:rsidRDefault="00B25A4B">
      <w:pPr>
        <w:pStyle w:val="TOC2"/>
        <w:rPr>
          <w:rFonts w:asciiTheme="minorHAnsi" w:eastAsiaTheme="minorEastAsia" w:hAnsiTheme="minorHAnsi" w:cstheme="minorBidi"/>
          <w:kern w:val="2"/>
          <w:sz w:val="24"/>
          <w:lang w:val="cs-CZ" w:eastAsia="cs-CZ"/>
          <w14:ligatures w14:val="standardContextual"/>
        </w:rPr>
      </w:pPr>
      <w:hyperlink w:anchor="_Toc200705540" w:history="1">
        <w:r w:rsidRPr="005036D5">
          <w:rPr>
            <w:rStyle w:val="Hyperlink"/>
          </w:rPr>
          <w:t>2.9.</w:t>
        </w:r>
        <w:r>
          <w:rPr>
            <w:rFonts w:asciiTheme="minorHAnsi" w:eastAsiaTheme="minorEastAsia" w:hAnsiTheme="minorHAnsi" w:cstheme="minorBidi"/>
            <w:kern w:val="2"/>
            <w:sz w:val="24"/>
            <w:lang w:val="cs-CZ" w:eastAsia="cs-CZ"/>
            <w14:ligatures w14:val="standardContextual"/>
          </w:rPr>
          <w:tab/>
        </w:r>
        <w:r w:rsidRPr="005036D5">
          <w:rPr>
            <w:rStyle w:val="Hyperlink"/>
          </w:rPr>
          <w:t>Finanční leasing</w:t>
        </w:r>
        <w:r>
          <w:rPr>
            <w:webHidden/>
          </w:rPr>
          <w:tab/>
        </w:r>
        <w:r>
          <w:rPr>
            <w:webHidden/>
          </w:rPr>
          <w:fldChar w:fldCharType="begin"/>
        </w:r>
        <w:r>
          <w:rPr>
            <w:webHidden/>
          </w:rPr>
          <w:instrText xml:space="preserve"> PAGEREF _Toc200705540 \h </w:instrText>
        </w:r>
        <w:r>
          <w:rPr>
            <w:webHidden/>
          </w:rPr>
        </w:r>
        <w:r>
          <w:rPr>
            <w:webHidden/>
          </w:rPr>
          <w:fldChar w:fldCharType="separate"/>
        </w:r>
        <w:r>
          <w:rPr>
            <w:webHidden/>
          </w:rPr>
          <w:t>8</w:t>
        </w:r>
        <w:r>
          <w:rPr>
            <w:webHidden/>
          </w:rPr>
          <w:fldChar w:fldCharType="end"/>
        </w:r>
      </w:hyperlink>
    </w:p>
    <w:p w14:paraId="7DDC8A45" w14:textId="0664C3DB" w:rsidR="00B25A4B" w:rsidRDefault="00B25A4B">
      <w:pPr>
        <w:pStyle w:val="TOC2"/>
        <w:rPr>
          <w:rFonts w:asciiTheme="minorHAnsi" w:eastAsiaTheme="minorEastAsia" w:hAnsiTheme="minorHAnsi" w:cstheme="minorBidi"/>
          <w:kern w:val="2"/>
          <w:sz w:val="24"/>
          <w:lang w:val="cs-CZ" w:eastAsia="cs-CZ"/>
          <w14:ligatures w14:val="standardContextual"/>
        </w:rPr>
      </w:pPr>
      <w:hyperlink w:anchor="_Toc200705541" w:history="1">
        <w:r w:rsidRPr="005036D5">
          <w:rPr>
            <w:rStyle w:val="Hyperlink"/>
          </w:rPr>
          <w:t>2.10.</w:t>
        </w:r>
        <w:r>
          <w:rPr>
            <w:rFonts w:asciiTheme="minorHAnsi" w:eastAsiaTheme="minorEastAsia" w:hAnsiTheme="minorHAnsi" w:cstheme="minorBidi"/>
            <w:kern w:val="2"/>
            <w:sz w:val="24"/>
            <w:lang w:val="cs-CZ" w:eastAsia="cs-CZ"/>
            <w14:ligatures w14:val="standardContextual"/>
          </w:rPr>
          <w:tab/>
        </w:r>
        <w:r w:rsidRPr="005036D5">
          <w:rPr>
            <w:rStyle w:val="Hyperlink"/>
          </w:rPr>
          <w:t>Výnosy</w:t>
        </w:r>
        <w:r>
          <w:rPr>
            <w:webHidden/>
          </w:rPr>
          <w:tab/>
        </w:r>
        <w:r>
          <w:rPr>
            <w:webHidden/>
          </w:rPr>
          <w:fldChar w:fldCharType="begin"/>
        </w:r>
        <w:r>
          <w:rPr>
            <w:webHidden/>
          </w:rPr>
          <w:instrText xml:space="preserve"> PAGEREF _Toc200705541 \h </w:instrText>
        </w:r>
        <w:r>
          <w:rPr>
            <w:webHidden/>
          </w:rPr>
        </w:r>
        <w:r>
          <w:rPr>
            <w:webHidden/>
          </w:rPr>
          <w:fldChar w:fldCharType="separate"/>
        </w:r>
        <w:r>
          <w:rPr>
            <w:webHidden/>
          </w:rPr>
          <w:t>8</w:t>
        </w:r>
        <w:r>
          <w:rPr>
            <w:webHidden/>
          </w:rPr>
          <w:fldChar w:fldCharType="end"/>
        </w:r>
      </w:hyperlink>
    </w:p>
    <w:p w14:paraId="10B1717B" w14:textId="2888682C" w:rsidR="00B25A4B" w:rsidRDefault="00B25A4B">
      <w:pPr>
        <w:pStyle w:val="TOC2"/>
        <w:rPr>
          <w:rFonts w:asciiTheme="minorHAnsi" w:eastAsiaTheme="minorEastAsia" w:hAnsiTheme="minorHAnsi" w:cstheme="minorBidi"/>
          <w:kern w:val="2"/>
          <w:sz w:val="24"/>
          <w:lang w:val="cs-CZ" w:eastAsia="cs-CZ"/>
          <w14:ligatures w14:val="standardContextual"/>
        </w:rPr>
      </w:pPr>
      <w:hyperlink w:anchor="_Toc200705542" w:history="1">
        <w:r w:rsidRPr="005036D5">
          <w:rPr>
            <w:rStyle w:val="Hyperlink"/>
          </w:rPr>
          <w:t>2.11.</w:t>
        </w:r>
        <w:r>
          <w:rPr>
            <w:rFonts w:asciiTheme="minorHAnsi" w:eastAsiaTheme="minorEastAsia" w:hAnsiTheme="minorHAnsi" w:cstheme="minorBidi"/>
            <w:kern w:val="2"/>
            <w:sz w:val="24"/>
            <w:lang w:val="cs-CZ" w:eastAsia="cs-CZ"/>
            <w14:ligatures w14:val="standardContextual"/>
          </w:rPr>
          <w:tab/>
        </w:r>
        <w:r w:rsidRPr="005036D5">
          <w:rPr>
            <w:rStyle w:val="Hyperlink"/>
          </w:rPr>
          <w:t>Odložená daň</w:t>
        </w:r>
        <w:r>
          <w:rPr>
            <w:webHidden/>
          </w:rPr>
          <w:tab/>
        </w:r>
        <w:r>
          <w:rPr>
            <w:webHidden/>
          </w:rPr>
          <w:fldChar w:fldCharType="begin"/>
        </w:r>
        <w:r>
          <w:rPr>
            <w:webHidden/>
          </w:rPr>
          <w:instrText xml:space="preserve"> PAGEREF _Toc200705542 \h </w:instrText>
        </w:r>
        <w:r>
          <w:rPr>
            <w:webHidden/>
          </w:rPr>
        </w:r>
        <w:r>
          <w:rPr>
            <w:webHidden/>
          </w:rPr>
          <w:fldChar w:fldCharType="separate"/>
        </w:r>
        <w:r>
          <w:rPr>
            <w:webHidden/>
          </w:rPr>
          <w:t>8</w:t>
        </w:r>
        <w:r>
          <w:rPr>
            <w:webHidden/>
          </w:rPr>
          <w:fldChar w:fldCharType="end"/>
        </w:r>
      </w:hyperlink>
    </w:p>
    <w:p w14:paraId="025B2B44" w14:textId="453DB39B" w:rsidR="00B25A4B" w:rsidRDefault="00B25A4B">
      <w:pPr>
        <w:pStyle w:val="TOC2"/>
        <w:rPr>
          <w:rFonts w:asciiTheme="minorHAnsi" w:eastAsiaTheme="minorEastAsia" w:hAnsiTheme="minorHAnsi" w:cstheme="minorBidi"/>
          <w:kern w:val="2"/>
          <w:sz w:val="24"/>
          <w:lang w:val="cs-CZ" w:eastAsia="cs-CZ"/>
          <w14:ligatures w14:val="standardContextual"/>
        </w:rPr>
      </w:pPr>
      <w:hyperlink w:anchor="_Toc200705543" w:history="1">
        <w:r w:rsidRPr="005036D5">
          <w:rPr>
            <w:rStyle w:val="Hyperlink"/>
          </w:rPr>
          <w:t>2.12.</w:t>
        </w:r>
        <w:r>
          <w:rPr>
            <w:rFonts w:asciiTheme="minorHAnsi" w:eastAsiaTheme="minorEastAsia" w:hAnsiTheme="minorHAnsi" w:cstheme="minorBidi"/>
            <w:kern w:val="2"/>
            <w:sz w:val="24"/>
            <w:lang w:val="cs-CZ" w:eastAsia="cs-CZ"/>
            <w14:ligatures w14:val="standardContextual"/>
          </w:rPr>
          <w:tab/>
        </w:r>
        <w:r w:rsidRPr="005036D5">
          <w:rPr>
            <w:rStyle w:val="Hyperlink"/>
          </w:rPr>
          <w:t>Dorovnávací da</w:t>
        </w:r>
        <w:r w:rsidR="00085369">
          <w:rPr>
            <w:rStyle w:val="Hyperlink"/>
          </w:rPr>
          <w:t>ně</w:t>
        </w:r>
        <w:r w:rsidRPr="005036D5">
          <w:rPr>
            <w:rStyle w:val="Hyperlink"/>
          </w:rPr>
          <w:t xml:space="preserve"> </w:t>
        </w:r>
        <w:r w:rsidRPr="005036D5">
          <w:rPr>
            <w:rStyle w:val="Hyperlink"/>
            <w:i/>
            <w:iCs/>
          </w:rPr>
          <w:t>(uvádí se pouze pokud je relevantní)</w:t>
        </w:r>
        <w:r>
          <w:rPr>
            <w:webHidden/>
          </w:rPr>
          <w:tab/>
        </w:r>
        <w:r>
          <w:rPr>
            <w:webHidden/>
          </w:rPr>
          <w:fldChar w:fldCharType="begin"/>
        </w:r>
        <w:r>
          <w:rPr>
            <w:webHidden/>
          </w:rPr>
          <w:instrText xml:space="preserve"> PAGEREF _Toc200705543 \h </w:instrText>
        </w:r>
        <w:r>
          <w:rPr>
            <w:webHidden/>
          </w:rPr>
        </w:r>
        <w:r>
          <w:rPr>
            <w:webHidden/>
          </w:rPr>
          <w:fldChar w:fldCharType="separate"/>
        </w:r>
        <w:r>
          <w:rPr>
            <w:webHidden/>
          </w:rPr>
          <w:t>9</w:t>
        </w:r>
        <w:r>
          <w:rPr>
            <w:webHidden/>
          </w:rPr>
          <w:fldChar w:fldCharType="end"/>
        </w:r>
      </w:hyperlink>
    </w:p>
    <w:p w14:paraId="7E97904A" w14:textId="43650A70" w:rsidR="00B25A4B" w:rsidRDefault="00B25A4B">
      <w:pPr>
        <w:pStyle w:val="TOC2"/>
        <w:rPr>
          <w:rFonts w:asciiTheme="minorHAnsi" w:eastAsiaTheme="minorEastAsia" w:hAnsiTheme="minorHAnsi" w:cstheme="minorBidi"/>
          <w:kern w:val="2"/>
          <w:sz w:val="24"/>
          <w:lang w:val="cs-CZ" w:eastAsia="cs-CZ"/>
          <w14:ligatures w14:val="standardContextual"/>
        </w:rPr>
      </w:pPr>
      <w:hyperlink w:anchor="_Toc200705544" w:history="1">
        <w:r w:rsidRPr="005036D5">
          <w:rPr>
            <w:rStyle w:val="Hyperlink"/>
          </w:rPr>
          <w:t>2.13.</w:t>
        </w:r>
        <w:r>
          <w:rPr>
            <w:rFonts w:asciiTheme="minorHAnsi" w:eastAsiaTheme="minorEastAsia" w:hAnsiTheme="minorHAnsi" w:cstheme="minorBidi"/>
            <w:kern w:val="2"/>
            <w:sz w:val="24"/>
            <w:lang w:val="cs-CZ" w:eastAsia="cs-CZ"/>
            <w14:ligatures w14:val="standardContextual"/>
          </w:rPr>
          <w:tab/>
        </w:r>
        <w:r w:rsidRPr="005036D5">
          <w:rPr>
            <w:rStyle w:val="Hyperlink"/>
          </w:rPr>
          <w:t>Použití odhadů</w:t>
        </w:r>
        <w:r>
          <w:rPr>
            <w:webHidden/>
          </w:rPr>
          <w:tab/>
        </w:r>
        <w:r>
          <w:rPr>
            <w:webHidden/>
          </w:rPr>
          <w:fldChar w:fldCharType="begin"/>
        </w:r>
        <w:r>
          <w:rPr>
            <w:webHidden/>
          </w:rPr>
          <w:instrText xml:space="preserve"> PAGEREF _Toc200705544 \h </w:instrText>
        </w:r>
        <w:r>
          <w:rPr>
            <w:webHidden/>
          </w:rPr>
        </w:r>
        <w:r>
          <w:rPr>
            <w:webHidden/>
          </w:rPr>
          <w:fldChar w:fldCharType="separate"/>
        </w:r>
        <w:r>
          <w:rPr>
            <w:webHidden/>
          </w:rPr>
          <w:t>9</w:t>
        </w:r>
        <w:r>
          <w:rPr>
            <w:webHidden/>
          </w:rPr>
          <w:fldChar w:fldCharType="end"/>
        </w:r>
      </w:hyperlink>
    </w:p>
    <w:p w14:paraId="178756C2" w14:textId="59B3390F" w:rsidR="00B25A4B" w:rsidRDefault="00B25A4B">
      <w:pPr>
        <w:pStyle w:val="TOC2"/>
        <w:rPr>
          <w:rFonts w:asciiTheme="minorHAnsi" w:eastAsiaTheme="minorEastAsia" w:hAnsiTheme="minorHAnsi" w:cstheme="minorBidi"/>
          <w:kern w:val="2"/>
          <w:sz w:val="24"/>
          <w:lang w:val="cs-CZ" w:eastAsia="cs-CZ"/>
          <w14:ligatures w14:val="standardContextual"/>
        </w:rPr>
      </w:pPr>
      <w:hyperlink w:anchor="_Toc200705545" w:history="1">
        <w:r w:rsidRPr="005036D5">
          <w:rPr>
            <w:rStyle w:val="Hyperlink"/>
          </w:rPr>
          <w:t>2.14.</w:t>
        </w:r>
        <w:r>
          <w:rPr>
            <w:rFonts w:asciiTheme="minorHAnsi" w:eastAsiaTheme="minorEastAsia" w:hAnsiTheme="minorHAnsi" w:cstheme="minorBidi"/>
            <w:kern w:val="2"/>
            <w:sz w:val="24"/>
            <w:lang w:val="cs-CZ" w:eastAsia="cs-CZ"/>
            <w14:ligatures w14:val="standardContextual"/>
          </w:rPr>
          <w:tab/>
        </w:r>
        <w:r w:rsidRPr="005036D5">
          <w:rPr>
            <w:rStyle w:val="Hyperlink"/>
          </w:rPr>
          <w:t>Změny účetních metod oproti předcházejícímu účetnímu období</w:t>
        </w:r>
        <w:r>
          <w:rPr>
            <w:webHidden/>
          </w:rPr>
          <w:tab/>
        </w:r>
        <w:r>
          <w:rPr>
            <w:webHidden/>
          </w:rPr>
          <w:fldChar w:fldCharType="begin"/>
        </w:r>
        <w:r>
          <w:rPr>
            <w:webHidden/>
          </w:rPr>
          <w:instrText xml:space="preserve"> PAGEREF _Toc200705545 \h </w:instrText>
        </w:r>
        <w:r>
          <w:rPr>
            <w:webHidden/>
          </w:rPr>
        </w:r>
        <w:r>
          <w:rPr>
            <w:webHidden/>
          </w:rPr>
          <w:fldChar w:fldCharType="separate"/>
        </w:r>
        <w:r>
          <w:rPr>
            <w:webHidden/>
          </w:rPr>
          <w:t>9</w:t>
        </w:r>
        <w:r>
          <w:rPr>
            <w:webHidden/>
          </w:rPr>
          <w:fldChar w:fldCharType="end"/>
        </w:r>
      </w:hyperlink>
    </w:p>
    <w:p w14:paraId="3E17FBDC" w14:textId="4A7A09DE" w:rsidR="00B25A4B" w:rsidRDefault="00B25A4B">
      <w:pPr>
        <w:pStyle w:val="TOC2"/>
        <w:rPr>
          <w:rFonts w:asciiTheme="minorHAnsi" w:eastAsiaTheme="minorEastAsia" w:hAnsiTheme="minorHAnsi" w:cstheme="minorBidi"/>
          <w:kern w:val="2"/>
          <w:sz w:val="24"/>
          <w:lang w:val="cs-CZ" w:eastAsia="cs-CZ"/>
          <w14:ligatures w14:val="standardContextual"/>
        </w:rPr>
      </w:pPr>
      <w:hyperlink w:anchor="_Toc200705546" w:history="1">
        <w:r w:rsidRPr="005036D5">
          <w:rPr>
            <w:rStyle w:val="Hyperlink"/>
          </w:rPr>
          <w:t>2.15.</w:t>
        </w:r>
        <w:r>
          <w:rPr>
            <w:rFonts w:asciiTheme="minorHAnsi" w:eastAsiaTheme="minorEastAsia" w:hAnsiTheme="minorHAnsi" w:cstheme="minorBidi"/>
            <w:kern w:val="2"/>
            <w:sz w:val="24"/>
            <w:lang w:val="cs-CZ" w:eastAsia="cs-CZ"/>
            <w14:ligatures w14:val="standardContextual"/>
          </w:rPr>
          <w:tab/>
        </w:r>
        <w:r w:rsidRPr="005036D5">
          <w:rPr>
            <w:rStyle w:val="Hyperlink"/>
          </w:rPr>
          <w:t>Přehled o peněžních tocích</w:t>
        </w:r>
        <w:r>
          <w:rPr>
            <w:webHidden/>
          </w:rPr>
          <w:tab/>
        </w:r>
        <w:r>
          <w:rPr>
            <w:webHidden/>
          </w:rPr>
          <w:fldChar w:fldCharType="begin"/>
        </w:r>
        <w:r>
          <w:rPr>
            <w:webHidden/>
          </w:rPr>
          <w:instrText xml:space="preserve"> PAGEREF _Toc200705546 \h </w:instrText>
        </w:r>
        <w:r>
          <w:rPr>
            <w:webHidden/>
          </w:rPr>
        </w:r>
        <w:r>
          <w:rPr>
            <w:webHidden/>
          </w:rPr>
          <w:fldChar w:fldCharType="separate"/>
        </w:r>
        <w:r>
          <w:rPr>
            <w:webHidden/>
          </w:rPr>
          <w:t>10</w:t>
        </w:r>
        <w:r>
          <w:rPr>
            <w:webHidden/>
          </w:rPr>
          <w:fldChar w:fldCharType="end"/>
        </w:r>
      </w:hyperlink>
    </w:p>
    <w:p w14:paraId="02F21F44" w14:textId="1A57CFA3" w:rsidR="00B25A4B" w:rsidRDefault="00B25A4B">
      <w:pPr>
        <w:pStyle w:val="TOC2"/>
        <w:rPr>
          <w:rFonts w:asciiTheme="minorHAnsi" w:eastAsiaTheme="minorEastAsia" w:hAnsiTheme="minorHAnsi" w:cstheme="minorBidi"/>
          <w:kern w:val="2"/>
          <w:sz w:val="24"/>
          <w:lang w:val="cs-CZ" w:eastAsia="cs-CZ"/>
          <w14:ligatures w14:val="standardContextual"/>
        </w:rPr>
      </w:pPr>
      <w:hyperlink w:anchor="_Toc200705548" w:history="1">
        <w:r w:rsidRPr="005036D5">
          <w:rPr>
            <w:rStyle w:val="Hyperlink"/>
          </w:rPr>
          <w:t>2.16.</w:t>
        </w:r>
        <w:r>
          <w:rPr>
            <w:rFonts w:asciiTheme="minorHAnsi" w:eastAsiaTheme="minorEastAsia" w:hAnsiTheme="minorHAnsi" w:cstheme="minorBidi"/>
            <w:kern w:val="2"/>
            <w:sz w:val="24"/>
            <w:lang w:val="cs-CZ" w:eastAsia="cs-CZ"/>
            <w14:ligatures w14:val="standardContextual"/>
          </w:rPr>
          <w:tab/>
        </w:r>
        <w:r w:rsidRPr="005036D5">
          <w:rPr>
            <w:rStyle w:val="Hyperlink"/>
          </w:rPr>
          <w:t>Čistý obrat za účetní období</w:t>
        </w:r>
        <w:r>
          <w:rPr>
            <w:webHidden/>
          </w:rPr>
          <w:tab/>
        </w:r>
        <w:r>
          <w:rPr>
            <w:webHidden/>
          </w:rPr>
          <w:fldChar w:fldCharType="begin"/>
        </w:r>
        <w:r>
          <w:rPr>
            <w:webHidden/>
          </w:rPr>
          <w:instrText xml:space="preserve"> PAGEREF _Toc200705548 \h </w:instrText>
        </w:r>
        <w:r>
          <w:rPr>
            <w:webHidden/>
          </w:rPr>
        </w:r>
        <w:r>
          <w:rPr>
            <w:webHidden/>
          </w:rPr>
          <w:fldChar w:fldCharType="separate"/>
        </w:r>
        <w:r>
          <w:rPr>
            <w:webHidden/>
          </w:rPr>
          <w:t>10</w:t>
        </w:r>
        <w:r>
          <w:rPr>
            <w:webHidden/>
          </w:rPr>
          <w:fldChar w:fldCharType="end"/>
        </w:r>
      </w:hyperlink>
    </w:p>
    <w:p w14:paraId="1DA61978" w14:textId="00933345" w:rsidR="00B25A4B" w:rsidRDefault="00B25A4B">
      <w:pPr>
        <w:pStyle w:val="TOC1"/>
        <w:rPr>
          <w:rFonts w:asciiTheme="minorHAnsi" w:eastAsiaTheme="minorEastAsia" w:hAnsiTheme="minorHAnsi" w:cstheme="minorBidi"/>
          <w:b w:val="0"/>
          <w:bCs w:val="0"/>
          <w:caps w:val="0"/>
          <w:kern w:val="2"/>
          <w:sz w:val="24"/>
          <w:lang w:val="cs-CZ" w:eastAsia="cs-CZ"/>
          <w14:ligatures w14:val="standardContextual"/>
        </w:rPr>
      </w:pPr>
      <w:hyperlink w:anchor="_Toc200705549" w:history="1">
        <w:r w:rsidRPr="005036D5">
          <w:rPr>
            <w:rStyle w:val="Hyperlink"/>
          </w:rPr>
          <w:t>3.</w:t>
        </w:r>
        <w:r>
          <w:rPr>
            <w:rFonts w:asciiTheme="minorHAnsi" w:eastAsiaTheme="minorEastAsia" w:hAnsiTheme="minorHAnsi" w:cstheme="minorBidi"/>
            <w:b w:val="0"/>
            <w:bCs w:val="0"/>
            <w:caps w:val="0"/>
            <w:kern w:val="2"/>
            <w:sz w:val="24"/>
            <w:lang w:val="cs-CZ" w:eastAsia="cs-CZ"/>
            <w14:ligatures w14:val="standardContextual"/>
          </w:rPr>
          <w:tab/>
        </w:r>
        <w:r w:rsidRPr="005036D5">
          <w:rPr>
            <w:rStyle w:val="Hyperlink"/>
          </w:rPr>
          <w:t>Doplňující údaje</w:t>
        </w:r>
        <w:r>
          <w:rPr>
            <w:webHidden/>
          </w:rPr>
          <w:tab/>
        </w:r>
        <w:r>
          <w:rPr>
            <w:webHidden/>
          </w:rPr>
          <w:fldChar w:fldCharType="begin"/>
        </w:r>
        <w:r>
          <w:rPr>
            <w:webHidden/>
          </w:rPr>
          <w:instrText xml:space="preserve"> PAGEREF _Toc200705549 \h </w:instrText>
        </w:r>
        <w:r>
          <w:rPr>
            <w:webHidden/>
          </w:rPr>
        </w:r>
        <w:r>
          <w:rPr>
            <w:webHidden/>
          </w:rPr>
          <w:fldChar w:fldCharType="separate"/>
        </w:r>
        <w:r>
          <w:rPr>
            <w:webHidden/>
          </w:rPr>
          <w:t>11</w:t>
        </w:r>
        <w:r>
          <w:rPr>
            <w:webHidden/>
          </w:rPr>
          <w:fldChar w:fldCharType="end"/>
        </w:r>
      </w:hyperlink>
    </w:p>
    <w:p w14:paraId="082BD90E" w14:textId="171EC362" w:rsidR="00B25A4B" w:rsidRDefault="00B25A4B">
      <w:pPr>
        <w:pStyle w:val="TOC2"/>
        <w:rPr>
          <w:rFonts w:asciiTheme="minorHAnsi" w:eastAsiaTheme="minorEastAsia" w:hAnsiTheme="minorHAnsi" w:cstheme="minorBidi"/>
          <w:kern w:val="2"/>
          <w:sz w:val="24"/>
          <w:lang w:val="cs-CZ" w:eastAsia="cs-CZ"/>
          <w14:ligatures w14:val="standardContextual"/>
        </w:rPr>
      </w:pPr>
      <w:hyperlink w:anchor="_Toc200705550" w:history="1">
        <w:r w:rsidRPr="005036D5">
          <w:rPr>
            <w:rStyle w:val="Hyperlink"/>
          </w:rPr>
          <w:t>3.1.</w:t>
        </w:r>
        <w:r>
          <w:rPr>
            <w:rFonts w:asciiTheme="minorHAnsi" w:eastAsiaTheme="minorEastAsia" w:hAnsiTheme="minorHAnsi" w:cstheme="minorBidi"/>
            <w:kern w:val="2"/>
            <w:sz w:val="24"/>
            <w:lang w:val="cs-CZ" w:eastAsia="cs-CZ"/>
            <w14:ligatures w14:val="standardContextual"/>
          </w:rPr>
          <w:tab/>
        </w:r>
        <w:r w:rsidRPr="005036D5">
          <w:rPr>
            <w:rStyle w:val="Hyperlink"/>
          </w:rPr>
          <w:t>Dlouhodobý nehmotný majetek (DNM)</w:t>
        </w:r>
        <w:r>
          <w:rPr>
            <w:webHidden/>
          </w:rPr>
          <w:tab/>
        </w:r>
        <w:r>
          <w:rPr>
            <w:webHidden/>
          </w:rPr>
          <w:fldChar w:fldCharType="begin"/>
        </w:r>
        <w:r>
          <w:rPr>
            <w:webHidden/>
          </w:rPr>
          <w:instrText xml:space="preserve"> PAGEREF _Toc200705550 \h </w:instrText>
        </w:r>
        <w:r>
          <w:rPr>
            <w:webHidden/>
          </w:rPr>
        </w:r>
        <w:r>
          <w:rPr>
            <w:webHidden/>
          </w:rPr>
          <w:fldChar w:fldCharType="separate"/>
        </w:r>
        <w:r>
          <w:rPr>
            <w:webHidden/>
          </w:rPr>
          <w:t>11</w:t>
        </w:r>
        <w:r>
          <w:rPr>
            <w:webHidden/>
          </w:rPr>
          <w:fldChar w:fldCharType="end"/>
        </w:r>
      </w:hyperlink>
    </w:p>
    <w:p w14:paraId="1532AB01" w14:textId="24169887" w:rsidR="00B25A4B" w:rsidRDefault="00B25A4B">
      <w:pPr>
        <w:pStyle w:val="TOC2"/>
        <w:rPr>
          <w:rFonts w:asciiTheme="minorHAnsi" w:eastAsiaTheme="minorEastAsia" w:hAnsiTheme="minorHAnsi" w:cstheme="minorBidi"/>
          <w:kern w:val="2"/>
          <w:sz w:val="24"/>
          <w:lang w:val="cs-CZ" w:eastAsia="cs-CZ"/>
          <w14:ligatures w14:val="standardContextual"/>
        </w:rPr>
      </w:pPr>
      <w:hyperlink w:anchor="_Toc200705551" w:history="1">
        <w:r w:rsidRPr="005036D5">
          <w:rPr>
            <w:rStyle w:val="Hyperlink"/>
          </w:rPr>
          <w:t>3.2.</w:t>
        </w:r>
        <w:r>
          <w:rPr>
            <w:rFonts w:asciiTheme="minorHAnsi" w:eastAsiaTheme="minorEastAsia" w:hAnsiTheme="minorHAnsi" w:cstheme="minorBidi"/>
            <w:kern w:val="2"/>
            <w:sz w:val="24"/>
            <w:lang w:val="cs-CZ" w:eastAsia="cs-CZ"/>
            <w14:ligatures w14:val="standardContextual"/>
          </w:rPr>
          <w:tab/>
        </w:r>
        <w:r w:rsidRPr="005036D5">
          <w:rPr>
            <w:rStyle w:val="Hyperlink"/>
          </w:rPr>
          <w:t>Dlouhodobý hmotný majetek (DHM)</w:t>
        </w:r>
        <w:r>
          <w:rPr>
            <w:webHidden/>
          </w:rPr>
          <w:tab/>
        </w:r>
        <w:r>
          <w:rPr>
            <w:webHidden/>
          </w:rPr>
          <w:fldChar w:fldCharType="begin"/>
        </w:r>
        <w:r>
          <w:rPr>
            <w:webHidden/>
          </w:rPr>
          <w:instrText xml:space="preserve"> PAGEREF _Toc200705551 \h </w:instrText>
        </w:r>
        <w:r>
          <w:rPr>
            <w:webHidden/>
          </w:rPr>
        </w:r>
        <w:r>
          <w:rPr>
            <w:webHidden/>
          </w:rPr>
          <w:fldChar w:fldCharType="separate"/>
        </w:r>
        <w:r>
          <w:rPr>
            <w:webHidden/>
          </w:rPr>
          <w:t>12</w:t>
        </w:r>
        <w:r>
          <w:rPr>
            <w:webHidden/>
          </w:rPr>
          <w:fldChar w:fldCharType="end"/>
        </w:r>
      </w:hyperlink>
    </w:p>
    <w:p w14:paraId="53D712B0" w14:textId="1423100B" w:rsidR="00B25A4B" w:rsidRDefault="00B25A4B">
      <w:pPr>
        <w:pStyle w:val="TOC2"/>
        <w:rPr>
          <w:rFonts w:asciiTheme="minorHAnsi" w:eastAsiaTheme="minorEastAsia" w:hAnsiTheme="minorHAnsi" w:cstheme="minorBidi"/>
          <w:kern w:val="2"/>
          <w:sz w:val="24"/>
          <w:lang w:val="cs-CZ" w:eastAsia="cs-CZ"/>
          <w14:ligatures w14:val="standardContextual"/>
        </w:rPr>
      </w:pPr>
      <w:hyperlink w:anchor="_Toc200705552" w:history="1">
        <w:r w:rsidRPr="005036D5">
          <w:rPr>
            <w:rStyle w:val="Hyperlink"/>
          </w:rPr>
          <w:t>3.3.</w:t>
        </w:r>
        <w:r>
          <w:rPr>
            <w:rFonts w:asciiTheme="minorHAnsi" w:eastAsiaTheme="minorEastAsia" w:hAnsiTheme="minorHAnsi" w:cstheme="minorBidi"/>
            <w:kern w:val="2"/>
            <w:sz w:val="24"/>
            <w:lang w:val="cs-CZ" w:eastAsia="cs-CZ"/>
            <w14:ligatures w14:val="standardContextual"/>
          </w:rPr>
          <w:tab/>
        </w:r>
        <w:r w:rsidRPr="005036D5">
          <w:rPr>
            <w:rStyle w:val="Hyperlink"/>
          </w:rPr>
          <w:t>Dlouhodobý finanční majetek</w:t>
        </w:r>
        <w:r>
          <w:rPr>
            <w:webHidden/>
          </w:rPr>
          <w:tab/>
        </w:r>
        <w:r>
          <w:rPr>
            <w:webHidden/>
          </w:rPr>
          <w:fldChar w:fldCharType="begin"/>
        </w:r>
        <w:r>
          <w:rPr>
            <w:webHidden/>
          </w:rPr>
          <w:instrText xml:space="preserve"> PAGEREF _Toc200705552 \h </w:instrText>
        </w:r>
        <w:r>
          <w:rPr>
            <w:webHidden/>
          </w:rPr>
        </w:r>
        <w:r>
          <w:rPr>
            <w:webHidden/>
          </w:rPr>
          <w:fldChar w:fldCharType="separate"/>
        </w:r>
        <w:r>
          <w:rPr>
            <w:webHidden/>
          </w:rPr>
          <w:t>13</w:t>
        </w:r>
        <w:r>
          <w:rPr>
            <w:webHidden/>
          </w:rPr>
          <w:fldChar w:fldCharType="end"/>
        </w:r>
      </w:hyperlink>
    </w:p>
    <w:p w14:paraId="7CF4D528" w14:textId="21D2EF83" w:rsidR="00B25A4B" w:rsidRDefault="00B25A4B">
      <w:pPr>
        <w:pStyle w:val="TOC2"/>
        <w:rPr>
          <w:rFonts w:asciiTheme="minorHAnsi" w:eastAsiaTheme="minorEastAsia" w:hAnsiTheme="minorHAnsi" w:cstheme="minorBidi"/>
          <w:kern w:val="2"/>
          <w:sz w:val="24"/>
          <w:lang w:val="cs-CZ" w:eastAsia="cs-CZ"/>
          <w14:ligatures w14:val="standardContextual"/>
        </w:rPr>
      </w:pPr>
      <w:hyperlink w:anchor="_Toc200705553" w:history="1">
        <w:r w:rsidRPr="005036D5">
          <w:rPr>
            <w:rStyle w:val="Hyperlink"/>
          </w:rPr>
          <w:t>3.4.</w:t>
        </w:r>
        <w:r>
          <w:rPr>
            <w:rFonts w:asciiTheme="minorHAnsi" w:eastAsiaTheme="minorEastAsia" w:hAnsiTheme="minorHAnsi" w:cstheme="minorBidi"/>
            <w:kern w:val="2"/>
            <w:sz w:val="24"/>
            <w:lang w:val="cs-CZ" w:eastAsia="cs-CZ"/>
            <w14:ligatures w14:val="standardContextual"/>
          </w:rPr>
          <w:tab/>
        </w:r>
        <w:r w:rsidRPr="005036D5">
          <w:rPr>
            <w:rStyle w:val="Hyperlink"/>
          </w:rPr>
          <w:t>Zásoby</w:t>
        </w:r>
        <w:r>
          <w:rPr>
            <w:webHidden/>
          </w:rPr>
          <w:tab/>
        </w:r>
        <w:r>
          <w:rPr>
            <w:webHidden/>
          </w:rPr>
          <w:fldChar w:fldCharType="begin"/>
        </w:r>
        <w:r>
          <w:rPr>
            <w:webHidden/>
          </w:rPr>
          <w:instrText xml:space="preserve"> PAGEREF _Toc200705553 \h </w:instrText>
        </w:r>
        <w:r>
          <w:rPr>
            <w:webHidden/>
          </w:rPr>
        </w:r>
        <w:r>
          <w:rPr>
            <w:webHidden/>
          </w:rPr>
          <w:fldChar w:fldCharType="separate"/>
        </w:r>
        <w:r>
          <w:rPr>
            <w:webHidden/>
          </w:rPr>
          <w:t>13</w:t>
        </w:r>
        <w:r>
          <w:rPr>
            <w:webHidden/>
          </w:rPr>
          <w:fldChar w:fldCharType="end"/>
        </w:r>
      </w:hyperlink>
    </w:p>
    <w:p w14:paraId="57A25CF6" w14:textId="44201E4E" w:rsidR="00B25A4B" w:rsidRDefault="00B25A4B">
      <w:pPr>
        <w:pStyle w:val="TOC2"/>
        <w:rPr>
          <w:rFonts w:asciiTheme="minorHAnsi" w:eastAsiaTheme="minorEastAsia" w:hAnsiTheme="minorHAnsi" w:cstheme="minorBidi"/>
          <w:kern w:val="2"/>
          <w:sz w:val="24"/>
          <w:lang w:val="cs-CZ" w:eastAsia="cs-CZ"/>
          <w14:ligatures w14:val="standardContextual"/>
        </w:rPr>
      </w:pPr>
      <w:hyperlink w:anchor="_Toc200705554" w:history="1">
        <w:r w:rsidRPr="005036D5">
          <w:rPr>
            <w:rStyle w:val="Hyperlink"/>
          </w:rPr>
          <w:t>3.5.</w:t>
        </w:r>
        <w:r>
          <w:rPr>
            <w:rFonts w:asciiTheme="minorHAnsi" w:eastAsiaTheme="minorEastAsia" w:hAnsiTheme="minorHAnsi" w:cstheme="minorBidi"/>
            <w:kern w:val="2"/>
            <w:sz w:val="24"/>
            <w:lang w:val="cs-CZ" w:eastAsia="cs-CZ"/>
            <w14:ligatures w14:val="standardContextual"/>
          </w:rPr>
          <w:tab/>
        </w:r>
        <w:r w:rsidRPr="005036D5">
          <w:rPr>
            <w:rStyle w:val="Hyperlink"/>
          </w:rPr>
          <w:t>Dlouhodobé pohledávky</w:t>
        </w:r>
        <w:r>
          <w:rPr>
            <w:webHidden/>
          </w:rPr>
          <w:tab/>
        </w:r>
        <w:r>
          <w:rPr>
            <w:webHidden/>
          </w:rPr>
          <w:fldChar w:fldCharType="begin"/>
        </w:r>
        <w:r>
          <w:rPr>
            <w:webHidden/>
          </w:rPr>
          <w:instrText xml:space="preserve"> PAGEREF _Toc200705554 \h </w:instrText>
        </w:r>
        <w:r>
          <w:rPr>
            <w:webHidden/>
          </w:rPr>
        </w:r>
        <w:r>
          <w:rPr>
            <w:webHidden/>
          </w:rPr>
          <w:fldChar w:fldCharType="separate"/>
        </w:r>
        <w:r>
          <w:rPr>
            <w:webHidden/>
          </w:rPr>
          <w:t>13</w:t>
        </w:r>
        <w:r>
          <w:rPr>
            <w:webHidden/>
          </w:rPr>
          <w:fldChar w:fldCharType="end"/>
        </w:r>
      </w:hyperlink>
    </w:p>
    <w:p w14:paraId="0AD525E8" w14:textId="2335BF8F" w:rsidR="00B25A4B" w:rsidRDefault="00B25A4B">
      <w:pPr>
        <w:pStyle w:val="TOC2"/>
        <w:rPr>
          <w:rFonts w:asciiTheme="minorHAnsi" w:eastAsiaTheme="minorEastAsia" w:hAnsiTheme="minorHAnsi" w:cstheme="minorBidi"/>
          <w:kern w:val="2"/>
          <w:sz w:val="24"/>
          <w:lang w:val="cs-CZ" w:eastAsia="cs-CZ"/>
          <w14:ligatures w14:val="standardContextual"/>
        </w:rPr>
      </w:pPr>
      <w:hyperlink w:anchor="_Toc200705555" w:history="1">
        <w:r w:rsidRPr="005036D5">
          <w:rPr>
            <w:rStyle w:val="Hyperlink"/>
          </w:rPr>
          <w:t>3.6.</w:t>
        </w:r>
        <w:r>
          <w:rPr>
            <w:rFonts w:asciiTheme="minorHAnsi" w:eastAsiaTheme="minorEastAsia" w:hAnsiTheme="minorHAnsi" w:cstheme="minorBidi"/>
            <w:kern w:val="2"/>
            <w:sz w:val="24"/>
            <w:lang w:val="cs-CZ" w:eastAsia="cs-CZ"/>
            <w14:ligatures w14:val="standardContextual"/>
          </w:rPr>
          <w:tab/>
        </w:r>
        <w:r w:rsidRPr="005036D5">
          <w:rPr>
            <w:rStyle w:val="Hyperlink"/>
          </w:rPr>
          <w:t>Krátkodobé pohledávky</w:t>
        </w:r>
        <w:r>
          <w:rPr>
            <w:webHidden/>
          </w:rPr>
          <w:tab/>
        </w:r>
        <w:r>
          <w:rPr>
            <w:webHidden/>
          </w:rPr>
          <w:fldChar w:fldCharType="begin"/>
        </w:r>
        <w:r>
          <w:rPr>
            <w:webHidden/>
          </w:rPr>
          <w:instrText xml:space="preserve"> PAGEREF _Toc200705555 \h </w:instrText>
        </w:r>
        <w:r>
          <w:rPr>
            <w:webHidden/>
          </w:rPr>
        </w:r>
        <w:r>
          <w:rPr>
            <w:webHidden/>
          </w:rPr>
          <w:fldChar w:fldCharType="separate"/>
        </w:r>
        <w:r>
          <w:rPr>
            <w:webHidden/>
          </w:rPr>
          <w:t>14</w:t>
        </w:r>
        <w:r>
          <w:rPr>
            <w:webHidden/>
          </w:rPr>
          <w:fldChar w:fldCharType="end"/>
        </w:r>
      </w:hyperlink>
    </w:p>
    <w:p w14:paraId="2E1BF545" w14:textId="24BD9A24" w:rsidR="00B25A4B" w:rsidRDefault="00B25A4B">
      <w:pPr>
        <w:pStyle w:val="TOC2"/>
        <w:rPr>
          <w:rFonts w:asciiTheme="minorHAnsi" w:eastAsiaTheme="minorEastAsia" w:hAnsiTheme="minorHAnsi" w:cstheme="minorBidi"/>
          <w:kern w:val="2"/>
          <w:sz w:val="24"/>
          <w:lang w:val="cs-CZ" w:eastAsia="cs-CZ"/>
          <w14:ligatures w14:val="standardContextual"/>
        </w:rPr>
      </w:pPr>
      <w:hyperlink w:anchor="_Toc200705556" w:history="1">
        <w:r w:rsidRPr="005036D5">
          <w:rPr>
            <w:rStyle w:val="Hyperlink"/>
          </w:rPr>
          <w:t>3.7.</w:t>
        </w:r>
        <w:r>
          <w:rPr>
            <w:rFonts w:asciiTheme="minorHAnsi" w:eastAsiaTheme="minorEastAsia" w:hAnsiTheme="minorHAnsi" w:cstheme="minorBidi"/>
            <w:kern w:val="2"/>
            <w:sz w:val="24"/>
            <w:lang w:val="cs-CZ" w:eastAsia="cs-CZ"/>
            <w14:ligatures w14:val="standardContextual"/>
          </w:rPr>
          <w:tab/>
        </w:r>
        <w:r w:rsidRPr="005036D5">
          <w:rPr>
            <w:rStyle w:val="Hyperlink"/>
          </w:rPr>
          <w:t>Časové rozlišení aktiv</w:t>
        </w:r>
        <w:r>
          <w:rPr>
            <w:webHidden/>
          </w:rPr>
          <w:tab/>
        </w:r>
        <w:r>
          <w:rPr>
            <w:webHidden/>
          </w:rPr>
          <w:fldChar w:fldCharType="begin"/>
        </w:r>
        <w:r>
          <w:rPr>
            <w:webHidden/>
          </w:rPr>
          <w:instrText xml:space="preserve"> PAGEREF _Toc200705556 \h </w:instrText>
        </w:r>
        <w:r>
          <w:rPr>
            <w:webHidden/>
          </w:rPr>
        </w:r>
        <w:r>
          <w:rPr>
            <w:webHidden/>
          </w:rPr>
          <w:fldChar w:fldCharType="separate"/>
        </w:r>
        <w:r>
          <w:rPr>
            <w:webHidden/>
          </w:rPr>
          <w:t>14</w:t>
        </w:r>
        <w:r>
          <w:rPr>
            <w:webHidden/>
          </w:rPr>
          <w:fldChar w:fldCharType="end"/>
        </w:r>
      </w:hyperlink>
    </w:p>
    <w:p w14:paraId="019D368E" w14:textId="210D04B3" w:rsidR="00B25A4B" w:rsidRDefault="00B25A4B">
      <w:pPr>
        <w:pStyle w:val="TOC2"/>
        <w:rPr>
          <w:rFonts w:asciiTheme="minorHAnsi" w:eastAsiaTheme="minorEastAsia" w:hAnsiTheme="minorHAnsi" w:cstheme="minorBidi"/>
          <w:kern w:val="2"/>
          <w:sz w:val="24"/>
          <w:lang w:val="cs-CZ" w:eastAsia="cs-CZ"/>
          <w14:ligatures w14:val="standardContextual"/>
        </w:rPr>
      </w:pPr>
      <w:hyperlink w:anchor="_Toc200705557" w:history="1">
        <w:r w:rsidRPr="005036D5">
          <w:rPr>
            <w:rStyle w:val="Hyperlink"/>
          </w:rPr>
          <w:t>3.8.</w:t>
        </w:r>
        <w:r>
          <w:rPr>
            <w:rFonts w:asciiTheme="minorHAnsi" w:eastAsiaTheme="minorEastAsia" w:hAnsiTheme="minorHAnsi" w:cstheme="minorBidi"/>
            <w:kern w:val="2"/>
            <w:sz w:val="24"/>
            <w:lang w:val="cs-CZ" w:eastAsia="cs-CZ"/>
            <w14:ligatures w14:val="standardContextual"/>
          </w:rPr>
          <w:tab/>
        </w:r>
        <w:r w:rsidRPr="005036D5">
          <w:rPr>
            <w:rStyle w:val="Hyperlink"/>
          </w:rPr>
          <w:t>Krátkodobý finanční majetek</w:t>
        </w:r>
        <w:r>
          <w:rPr>
            <w:webHidden/>
          </w:rPr>
          <w:tab/>
        </w:r>
        <w:r>
          <w:rPr>
            <w:webHidden/>
          </w:rPr>
          <w:fldChar w:fldCharType="begin"/>
        </w:r>
        <w:r>
          <w:rPr>
            <w:webHidden/>
          </w:rPr>
          <w:instrText xml:space="preserve"> PAGEREF _Toc200705557 \h </w:instrText>
        </w:r>
        <w:r>
          <w:rPr>
            <w:webHidden/>
          </w:rPr>
        </w:r>
        <w:r>
          <w:rPr>
            <w:webHidden/>
          </w:rPr>
          <w:fldChar w:fldCharType="separate"/>
        </w:r>
        <w:r>
          <w:rPr>
            <w:webHidden/>
          </w:rPr>
          <w:t>14</w:t>
        </w:r>
        <w:r>
          <w:rPr>
            <w:webHidden/>
          </w:rPr>
          <w:fldChar w:fldCharType="end"/>
        </w:r>
      </w:hyperlink>
    </w:p>
    <w:p w14:paraId="07429AF0" w14:textId="6976F5AC" w:rsidR="00B25A4B" w:rsidRDefault="00B25A4B">
      <w:pPr>
        <w:pStyle w:val="TOC2"/>
        <w:rPr>
          <w:rFonts w:asciiTheme="minorHAnsi" w:eastAsiaTheme="minorEastAsia" w:hAnsiTheme="minorHAnsi" w:cstheme="minorBidi"/>
          <w:kern w:val="2"/>
          <w:sz w:val="24"/>
          <w:lang w:val="cs-CZ" w:eastAsia="cs-CZ"/>
          <w14:ligatures w14:val="standardContextual"/>
        </w:rPr>
      </w:pPr>
      <w:hyperlink w:anchor="_Toc200705560" w:history="1">
        <w:r w:rsidRPr="005036D5">
          <w:rPr>
            <w:rStyle w:val="Hyperlink"/>
          </w:rPr>
          <w:t>3.9.</w:t>
        </w:r>
        <w:r>
          <w:rPr>
            <w:rFonts w:asciiTheme="minorHAnsi" w:eastAsiaTheme="minorEastAsia" w:hAnsiTheme="minorHAnsi" w:cstheme="minorBidi"/>
            <w:kern w:val="2"/>
            <w:sz w:val="24"/>
            <w:lang w:val="cs-CZ" w:eastAsia="cs-CZ"/>
            <w14:ligatures w14:val="standardContextual"/>
          </w:rPr>
          <w:tab/>
        </w:r>
        <w:r w:rsidRPr="005036D5">
          <w:rPr>
            <w:rStyle w:val="Hyperlink"/>
          </w:rPr>
          <w:t>Vlastní kapitál</w:t>
        </w:r>
        <w:r>
          <w:rPr>
            <w:webHidden/>
          </w:rPr>
          <w:tab/>
        </w:r>
        <w:r>
          <w:rPr>
            <w:webHidden/>
          </w:rPr>
          <w:fldChar w:fldCharType="begin"/>
        </w:r>
        <w:r>
          <w:rPr>
            <w:webHidden/>
          </w:rPr>
          <w:instrText xml:space="preserve"> PAGEREF _Toc200705560 \h </w:instrText>
        </w:r>
        <w:r>
          <w:rPr>
            <w:webHidden/>
          </w:rPr>
        </w:r>
        <w:r>
          <w:rPr>
            <w:webHidden/>
          </w:rPr>
          <w:fldChar w:fldCharType="separate"/>
        </w:r>
        <w:r>
          <w:rPr>
            <w:webHidden/>
          </w:rPr>
          <w:t>14</w:t>
        </w:r>
        <w:r>
          <w:rPr>
            <w:webHidden/>
          </w:rPr>
          <w:fldChar w:fldCharType="end"/>
        </w:r>
      </w:hyperlink>
    </w:p>
    <w:p w14:paraId="213EA941" w14:textId="14BD9796" w:rsidR="00B25A4B" w:rsidRDefault="00B25A4B">
      <w:pPr>
        <w:pStyle w:val="TOC2"/>
        <w:rPr>
          <w:rFonts w:asciiTheme="minorHAnsi" w:eastAsiaTheme="minorEastAsia" w:hAnsiTheme="minorHAnsi" w:cstheme="minorBidi"/>
          <w:kern w:val="2"/>
          <w:sz w:val="24"/>
          <w:lang w:val="cs-CZ" w:eastAsia="cs-CZ"/>
          <w14:ligatures w14:val="standardContextual"/>
        </w:rPr>
      </w:pPr>
      <w:hyperlink w:anchor="_Toc200705561" w:history="1">
        <w:r w:rsidRPr="005036D5">
          <w:rPr>
            <w:rStyle w:val="Hyperlink"/>
          </w:rPr>
          <w:t>3.10.</w:t>
        </w:r>
        <w:r>
          <w:rPr>
            <w:rFonts w:asciiTheme="minorHAnsi" w:eastAsiaTheme="minorEastAsia" w:hAnsiTheme="minorHAnsi" w:cstheme="minorBidi"/>
            <w:kern w:val="2"/>
            <w:sz w:val="24"/>
            <w:lang w:val="cs-CZ" w:eastAsia="cs-CZ"/>
            <w14:ligatures w14:val="standardContextual"/>
          </w:rPr>
          <w:tab/>
        </w:r>
        <w:r w:rsidRPr="005036D5">
          <w:rPr>
            <w:rStyle w:val="Hyperlink"/>
          </w:rPr>
          <w:t>Rezervy</w:t>
        </w:r>
        <w:r>
          <w:rPr>
            <w:webHidden/>
          </w:rPr>
          <w:tab/>
        </w:r>
        <w:r>
          <w:rPr>
            <w:webHidden/>
          </w:rPr>
          <w:fldChar w:fldCharType="begin"/>
        </w:r>
        <w:r>
          <w:rPr>
            <w:webHidden/>
          </w:rPr>
          <w:instrText xml:space="preserve"> PAGEREF _Toc200705561 \h </w:instrText>
        </w:r>
        <w:r>
          <w:rPr>
            <w:webHidden/>
          </w:rPr>
        </w:r>
        <w:r>
          <w:rPr>
            <w:webHidden/>
          </w:rPr>
          <w:fldChar w:fldCharType="separate"/>
        </w:r>
        <w:r>
          <w:rPr>
            <w:webHidden/>
          </w:rPr>
          <w:t>14</w:t>
        </w:r>
        <w:r>
          <w:rPr>
            <w:webHidden/>
          </w:rPr>
          <w:fldChar w:fldCharType="end"/>
        </w:r>
      </w:hyperlink>
    </w:p>
    <w:p w14:paraId="7BEFED33" w14:textId="169E8235" w:rsidR="00B25A4B" w:rsidRDefault="00B25A4B">
      <w:pPr>
        <w:pStyle w:val="TOC2"/>
        <w:rPr>
          <w:rFonts w:asciiTheme="minorHAnsi" w:eastAsiaTheme="minorEastAsia" w:hAnsiTheme="minorHAnsi" w:cstheme="minorBidi"/>
          <w:kern w:val="2"/>
          <w:sz w:val="24"/>
          <w:lang w:val="cs-CZ" w:eastAsia="cs-CZ"/>
          <w14:ligatures w14:val="standardContextual"/>
        </w:rPr>
      </w:pPr>
      <w:hyperlink w:anchor="_Toc200705562" w:history="1">
        <w:r w:rsidRPr="005036D5">
          <w:rPr>
            <w:rStyle w:val="Hyperlink"/>
          </w:rPr>
          <w:t>3.11.</w:t>
        </w:r>
        <w:r>
          <w:rPr>
            <w:rFonts w:asciiTheme="minorHAnsi" w:eastAsiaTheme="minorEastAsia" w:hAnsiTheme="minorHAnsi" w:cstheme="minorBidi"/>
            <w:kern w:val="2"/>
            <w:sz w:val="24"/>
            <w:lang w:val="cs-CZ" w:eastAsia="cs-CZ"/>
            <w14:ligatures w14:val="standardContextual"/>
          </w:rPr>
          <w:tab/>
        </w:r>
        <w:r w:rsidRPr="005036D5">
          <w:rPr>
            <w:rStyle w:val="Hyperlink"/>
          </w:rPr>
          <w:t>Dlouhodobé závazky</w:t>
        </w:r>
        <w:r>
          <w:rPr>
            <w:webHidden/>
          </w:rPr>
          <w:tab/>
        </w:r>
        <w:r>
          <w:rPr>
            <w:webHidden/>
          </w:rPr>
          <w:fldChar w:fldCharType="begin"/>
        </w:r>
        <w:r>
          <w:rPr>
            <w:webHidden/>
          </w:rPr>
          <w:instrText xml:space="preserve"> PAGEREF _Toc200705562 \h </w:instrText>
        </w:r>
        <w:r>
          <w:rPr>
            <w:webHidden/>
          </w:rPr>
        </w:r>
        <w:r>
          <w:rPr>
            <w:webHidden/>
          </w:rPr>
          <w:fldChar w:fldCharType="separate"/>
        </w:r>
        <w:r>
          <w:rPr>
            <w:webHidden/>
          </w:rPr>
          <w:t>15</w:t>
        </w:r>
        <w:r>
          <w:rPr>
            <w:webHidden/>
          </w:rPr>
          <w:fldChar w:fldCharType="end"/>
        </w:r>
      </w:hyperlink>
    </w:p>
    <w:p w14:paraId="3E6BCA21" w14:textId="51D57CB3" w:rsidR="00B25A4B" w:rsidRDefault="00B25A4B">
      <w:pPr>
        <w:pStyle w:val="TOC2"/>
        <w:rPr>
          <w:rFonts w:asciiTheme="minorHAnsi" w:eastAsiaTheme="minorEastAsia" w:hAnsiTheme="minorHAnsi" w:cstheme="minorBidi"/>
          <w:kern w:val="2"/>
          <w:sz w:val="24"/>
          <w:lang w:val="cs-CZ" w:eastAsia="cs-CZ"/>
          <w14:ligatures w14:val="standardContextual"/>
        </w:rPr>
      </w:pPr>
      <w:hyperlink w:anchor="_Toc200705563" w:history="1">
        <w:r w:rsidRPr="005036D5">
          <w:rPr>
            <w:rStyle w:val="Hyperlink"/>
          </w:rPr>
          <w:t>3.12.</w:t>
        </w:r>
        <w:r>
          <w:rPr>
            <w:rFonts w:asciiTheme="minorHAnsi" w:eastAsiaTheme="minorEastAsia" w:hAnsiTheme="minorHAnsi" w:cstheme="minorBidi"/>
            <w:kern w:val="2"/>
            <w:sz w:val="24"/>
            <w:lang w:val="cs-CZ" w:eastAsia="cs-CZ"/>
            <w14:ligatures w14:val="standardContextual"/>
          </w:rPr>
          <w:tab/>
        </w:r>
        <w:r w:rsidRPr="005036D5">
          <w:rPr>
            <w:rStyle w:val="Hyperlink"/>
          </w:rPr>
          <w:t>Krátkodobé závazky</w:t>
        </w:r>
        <w:r>
          <w:rPr>
            <w:webHidden/>
          </w:rPr>
          <w:tab/>
        </w:r>
        <w:r>
          <w:rPr>
            <w:webHidden/>
          </w:rPr>
          <w:fldChar w:fldCharType="begin"/>
        </w:r>
        <w:r>
          <w:rPr>
            <w:webHidden/>
          </w:rPr>
          <w:instrText xml:space="preserve"> PAGEREF _Toc200705563 \h </w:instrText>
        </w:r>
        <w:r>
          <w:rPr>
            <w:webHidden/>
          </w:rPr>
        </w:r>
        <w:r>
          <w:rPr>
            <w:webHidden/>
          </w:rPr>
          <w:fldChar w:fldCharType="separate"/>
        </w:r>
        <w:r>
          <w:rPr>
            <w:webHidden/>
          </w:rPr>
          <w:t>15</w:t>
        </w:r>
        <w:r>
          <w:rPr>
            <w:webHidden/>
          </w:rPr>
          <w:fldChar w:fldCharType="end"/>
        </w:r>
      </w:hyperlink>
    </w:p>
    <w:p w14:paraId="48363B50" w14:textId="13A67C21" w:rsidR="00B25A4B" w:rsidRDefault="00B25A4B">
      <w:pPr>
        <w:pStyle w:val="TOC2"/>
        <w:rPr>
          <w:rFonts w:asciiTheme="minorHAnsi" w:eastAsiaTheme="minorEastAsia" w:hAnsiTheme="minorHAnsi" w:cstheme="minorBidi"/>
          <w:kern w:val="2"/>
          <w:sz w:val="24"/>
          <w:lang w:val="cs-CZ" w:eastAsia="cs-CZ"/>
          <w14:ligatures w14:val="standardContextual"/>
        </w:rPr>
      </w:pPr>
      <w:hyperlink w:anchor="_Toc200705564" w:history="1">
        <w:r w:rsidRPr="005036D5">
          <w:rPr>
            <w:rStyle w:val="Hyperlink"/>
          </w:rPr>
          <w:t>3.13.</w:t>
        </w:r>
        <w:r>
          <w:rPr>
            <w:rFonts w:asciiTheme="minorHAnsi" w:eastAsiaTheme="minorEastAsia" w:hAnsiTheme="minorHAnsi" w:cstheme="minorBidi"/>
            <w:kern w:val="2"/>
            <w:sz w:val="24"/>
            <w:lang w:val="cs-CZ" w:eastAsia="cs-CZ"/>
            <w14:ligatures w14:val="standardContextual"/>
          </w:rPr>
          <w:tab/>
        </w:r>
        <w:r w:rsidRPr="005036D5">
          <w:rPr>
            <w:rStyle w:val="Hyperlink"/>
          </w:rPr>
          <w:t>Bankovní úvěry</w:t>
        </w:r>
        <w:r>
          <w:rPr>
            <w:webHidden/>
          </w:rPr>
          <w:tab/>
        </w:r>
        <w:r>
          <w:rPr>
            <w:webHidden/>
          </w:rPr>
          <w:fldChar w:fldCharType="begin"/>
        </w:r>
        <w:r>
          <w:rPr>
            <w:webHidden/>
          </w:rPr>
          <w:instrText xml:space="preserve"> PAGEREF _Toc200705564 \h </w:instrText>
        </w:r>
        <w:r>
          <w:rPr>
            <w:webHidden/>
          </w:rPr>
        </w:r>
        <w:r>
          <w:rPr>
            <w:webHidden/>
          </w:rPr>
          <w:fldChar w:fldCharType="separate"/>
        </w:r>
        <w:r>
          <w:rPr>
            <w:webHidden/>
          </w:rPr>
          <w:t>15</w:t>
        </w:r>
        <w:r>
          <w:rPr>
            <w:webHidden/>
          </w:rPr>
          <w:fldChar w:fldCharType="end"/>
        </w:r>
      </w:hyperlink>
    </w:p>
    <w:p w14:paraId="638E5868" w14:textId="099CA009" w:rsidR="00B25A4B" w:rsidRDefault="00B25A4B">
      <w:pPr>
        <w:pStyle w:val="TOC2"/>
        <w:rPr>
          <w:rFonts w:asciiTheme="minorHAnsi" w:eastAsiaTheme="minorEastAsia" w:hAnsiTheme="minorHAnsi" w:cstheme="minorBidi"/>
          <w:kern w:val="2"/>
          <w:sz w:val="24"/>
          <w:lang w:val="cs-CZ" w:eastAsia="cs-CZ"/>
          <w14:ligatures w14:val="standardContextual"/>
        </w:rPr>
      </w:pPr>
      <w:hyperlink w:anchor="_Toc200705565" w:history="1">
        <w:r w:rsidRPr="005036D5">
          <w:rPr>
            <w:rStyle w:val="Hyperlink"/>
          </w:rPr>
          <w:t>3.14.</w:t>
        </w:r>
        <w:r>
          <w:rPr>
            <w:rFonts w:asciiTheme="minorHAnsi" w:eastAsiaTheme="minorEastAsia" w:hAnsiTheme="minorHAnsi" w:cstheme="minorBidi"/>
            <w:kern w:val="2"/>
            <w:sz w:val="24"/>
            <w:lang w:val="cs-CZ" w:eastAsia="cs-CZ"/>
            <w14:ligatures w14:val="standardContextual"/>
          </w:rPr>
          <w:tab/>
        </w:r>
        <w:r w:rsidRPr="005036D5">
          <w:rPr>
            <w:rStyle w:val="Hyperlink"/>
          </w:rPr>
          <w:t>Časové rozlišení pasiv</w:t>
        </w:r>
        <w:r>
          <w:rPr>
            <w:webHidden/>
          </w:rPr>
          <w:tab/>
        </w:r>
        <w:r>
          <w:rPr>
            <w:webHidden/>
          </w:rPr>
          <w:fldChar w:fldCharType="begin"/>
        </w:r>
        <w:r>
          <w:rPr>
            <w:webHidden/>
          </w:rPr>
          <w:instrText xml:space="preserve"> PAGEREF _Toc200705565 \h </w:instrText>
        </w:r>
        <w:r>
          <w:rPr>
            <w:webHidden/>
          </w:rPr>
        </w:r>
        <w:r>
          <w:rPr>
            <w:webHidden/>
          </w:rPr>
          <w:fldChar w:fldCharType="separate"/>
        </w:r>
        <w:r>
          <w:rPr>
            <w:webHidden/>
          </w:rPr>
          <w:t>16</w:t>
        </w:r>
        <w:r>
          <w:rPr>
            <w:webHidden/>
          </w:rPr>
          <w:fldChar w:fldCharType="end"/>
        </w:r>
      </w:hyperlink>
    </w:p>
    <w:p w14:paraId="66E280A5" w14:textId="2FEC9F45" w:rsidR="00B25A4B" w:rsidRDefault="00B25A4B">
      <w:pPr>
        <w:pStyle w:val="TOC2"/>
        <w:rPr>
          <w:rFonts w:asciiTheme="minorHAnsi" w:eastAsiaTheme="minorEastAsia" w:hAnsiTheme="minorHAnsi" w:cstheme="minorBidi"/>
          <w:kern w:val="2"/>
          <w:sz w:val="24"/>
          <w:lang w:val="cs-CZ" w:eastAsia="cs-CZ"/>
          <w14:ligatures w14:val="standardContextual"/>
        </w:rPr>
      </w:pPr>
      <w:hyperlink w:anchor="_Toc200705566" w:history="1">
        <w:r w:rsidRPr="005036D5">
          <w:rPr>
            <w:rStyle w:val="Hyperlink"/>
          </w:rPr>
          <w:t>3.15.</w:t>
        </w:r>
        <w:r>
          <w:rPr>
            <w:rFonts w:asciiTheme="minorHAnsi" w:eastAsiaTheme="minorEastAsia" w:hAnsiTheme="minorHAnsi" w:cstheme="minorBidi"/>
            <w:kern w:val="2"/>
            <w:sz w:val="24"/>
            <w:lang w:val="cs-CZ" w:eastAsia="cs-CZ"/>
            <w14:ligatures w14:val="standardContextual"/>
          </w:rPr>
          <w:tab/>
        </w:r>
        <w:r w:rsidRPr="005036D5">
          <w:rPr>
            <w:rStyle w:val="Hyperlink"/>
          </w:rPr>
          <w:t>Odložená daň z příjmů</w:t>
        </w:r>
        <w:r>
          <w:rPr>
            <w:webHidden/>
          </w:rPr>
          <w:tab/>
        </w:r>
        <w:r>
          <w:rPr>
            <w:webHidden/>
          </w:rPr>
          <w:fldChar w:fldCharType="begin"/>
        </w:r>
        <w:r>
          <w:rPr>
            <w:webHidden/>
          </w:rPr>
          <w:instrText xml:space="preserve"> PAGEREF _Toc200705566 \h </w:instrText>
        </w:r>
        <w:r>
          <w:rPr>
            <w:webHidden/>
          </w:rPr>
        </w:r>
        <w:r>
          <w:rPr>
            <w:webHidden/>
          </w:rPr>
          <w:fldChar w:fldCharType="separate"/>
        </w:r>
        <w:r>
          <w:rPr>
            <w:webHidden/>
          </w:rPr>
          <w:t>16</w:t>
        </w:r>
        <w:r>
          <w:rPr>
            <w:webHidden/>
          </w:rPr>
          <w:fldChar w:fldCharType="end"/>
        </w:r>
      </w:hyperlink>
    </w:p>
    <w:p w14:paraId="1A6E253E" w14:textId="478C6C2B" w:rsidR="00B25A4B" w:rsidRDefault="00B25A4B">
      <w:pPr>
        <w:pStyle w:val="TOC2"/>
        <w:rPr>
          <w:rFonts w:asciiTheme="minorHAnsi" w:eastAsiaTheme="minorEastAsia" w:hAnsiTheme="minorHAnsi" w:cstheme="minorBidi"/>
          <w:kern w:val="2"/>
          <w:sz w:val="24"/>
          <w:lang w:val="cs-CZ" w:eastAsia="cs-CZ"/>
          <w14:ligatures w14:val="standardContextual"/>
        </w:rPr>
      </w:pPr>
      <w:hyperlink w:anchor="_Toc200705567" w:history="1">
        <w:r w:rsidRPr="005036D5">
          <w:rPr>
            <w:rStyle w:val="Hyperlink"/>
          </w:rPr>
          <w:t>3.16.</w:t>
        </w:r>
        <w:r>
          <w:rPr>
            <w:rFonts w:asciiTheme="minorHAnsi" w:eastAsiaTheme="minorEastAsia" w:hAnsiTheme="minorHAnsi" w:cstheme="minorBidi"/>
            <w:kern w:val="2"/>
            <w:sz w:val="24"/>
            <w:lang w:val="cs-CZ" w:eastAsia="cs-CZ"/>
            <w14:ligatures w14:val="standardContextual"/>
          </w:rPr>
          <w:tab/>
        </w:r>
        <w:r w:rsidRPr="005036D5">
          <w:rPr>
            <w:rStyle w:val="Hyperlink"/>
          </w:rPr>
          <w:t>Dorovnávací daň</w:t>
        </w:r>
        <w:r>
          <w:rPr>
            <w:webHidden/>
          </w:rPr>
          <w:tab/>
        </w:r>
        <w:r>
          <w:rPr>
            <w:webHidden/>
          </w:rPr>
          <w:fldChar w:fldCharType="begin"/>
        </w:r>
        <w:r>
          <w:rPr>
            <w:webHidden/>
          </w:rPr>
          <w:instrText xml:space="preserve"> PAGEREF _Toc200705567 \h </w:instrText>
        </w:r>
        <w:r>
          <w:rPr>
            <w:webHidden/>
          </w:rPr>
        </w:r>
        <w:r>
          <w:rPr>
            <w:webHidden/>
          </w:rPr>
          <w:fldChar w:fldCharType="separate"/>
        </w:r>
        <w:r>
          <w:rPr>
            <w:webHidden/>
          </w:rPr>
          <w:t>16</w:t>
        </w:r>
        <w:r>
          <w:rPr>
            <w:webHidden/>
          </w:rPr>
          <w:fldChar w:fldCharType="end"/>
        </w:r>
      </w:hyperlink>
    </w:p>
    <w:p w14:paraId="0E977333" w14:textId="4563202C" w:rsidR="00B25A4B" w:rsidRDefault="00B25A4B">
      <w:pPr>
        <w:pStyle w:val="TOC2"/>
        <w:rPr>
          <w:rFonts w:asciiTheme="minorHAnsi" w:eastAsiaTheme="minorEastAsia" w:hAnsiTheme="minorHAnsi" w:cstheme="minorBidi"/>
          <w:kern w:val="2"/>
          <w:sz w:val="24"/>
          <w:lang w:val="cs-CZ" w:eastAsia="cs-CZ"/>
          <w14:ligatures w14:val="standardContextual"/>
        </w:rPr>
      </w:pPr>
      <w:hyperlink w:anchor="_Toc200705568" w:history="1">
        <w:r w:rsidRPr="005036D5">
          <w:rPr>
            <w:rStyle w:val="Hyperlink"/>
          </w:rPr>
          <w:t>3.17.</w:t>
        </w:r>
        <w:r>
          <w:rPr>
            <w:rFonts w:asciiTheme="minorHAnsi" w:eastAsiaTheme="minorEastAsia" w:hAnsiTheme="minorHAnsi" w:cstheme="minorBidi"/>
            <w:kern w:val="2"/>
            <w:sz w:val="24"/>
            <w:lang w:val="cs-CZ" w:eastAsia="cs-CZ"/>
            <w14:ligatures w14:val="standardContextual"/>
          </w:rPr>
          <w:tab/>
        </w:r>
        <w:r w:rsidRPr="005036D5">
          <w:rPr>
            <w:rStyle w:val="Hyperlink"/>
          </w:rPr>
          <w:t>Výnosy z běžné činnosti</w:t>
        </w:r>
        <w:r>
          <w:rPr>
            <w:webHidden/>
          </w:rPr>
          <w:tab/>
        </w:r>
        <w:r>
          <w:rPr>
            <w:webHidden/>
          </w:rPr>
          <w:fldChar w:fldCharType="begin"/>
        </w:r>
        <w:r>
          <w:rPr>
            <w:webHidden/>
          </w:rPr>
          <w:instrText xml:space="preserve"> PAGEREF _Toc200705568 \h </w:instrText>
        </w:r>
        <w:r>
          <w:rPr>
            <w:webHidden/>
          </w:rPr>
        </w:r>
        <w:r>
          <w:rPr>
            <w:webHidden/>
          </w:rPr>
          <w:fldChar w:fldCharType="separate"/>
        </w:r>
        <w:r>
          <w:rPr>
            <w:webHidden/>
          </w:rPr>
          <w:t>16</w:t>
        </w:r>
        <w:r>
          <w:rPr>
            <w:webHidden/>
          </w:rPr>
          <w:fldChar w:fldCharType="end"/>
        </w:r>
      </w:hyperlink>
    </w:p>
    <w:p w14:paraId="632B1D6E" w14:textId="0B3645C6" w:rsidR="00B25A4B" w:rsidRDefault="00B25A4B">
      <w:pPr>
        <w:pStyle w:val="TOC2"/>
        <w:rPr>
          <w:rFonts w:asciiTheme="minorHAnsi" w:eastAsiaTheme="minorEastAsia" w:hAnsiTheme="minorHAnsi" w:cstheme="minorBidi"/>
          <w:kern w:val="2"/>
          <w:sz w:val="24"/>
          <w:lang w:val="cs-CZ" w:eastAsia="cs-CZ"/>
          <w14:ligatures w14:val="standardContextual"/>
        </w:rPr>
      </w:pPr>
      <w:hyperlink w:anchor="_Toc200705569" w:history="1">
        <w:r w:rsidRPr="005036D5">
          <w:rPr>
            <w:rStyle w:val="Hyperlink"/>
          </w:rPr>
          <w:t>3.18.</w:t>
        </w:r>
        <w:r>
          <w:rPr>
            <w:rFonts w:asciiTheme="minorHAnsi" w:eastAsiaTheme="minorEastAsia" w:hAnsiTheme="minorHAnsi" w:cstheme="minorBidi"/>
            <w:kern w:val="2"/>
            <w:sz w:val="24"/>
            <w:lang w:val="cs-CZ" w:eastAsia="cs-CZ"/>
            <w14:ligatures w14:val="standardContextual"/>
          </w:rPr>
          <w:tab/>
        </w:r>
        <w:r w:rsidRPr="005036D5">
          <w:rPr>
            <w:rStyle w:val="Hyperlink"/>
          </w:rPr>
          <w:t>Zaměstnanci, vedení společnosti a statutární orgány</w:t>
        </w:r>
        <w:r>
          <w:rPr>
            <w:webHidden/>
          </w:rPr>
          <w:tab/>
        </w:r>
        <w:r>
          <w:rPr>
            <w:webHidden/>
          </w:rPr>
          <w:fldChar w:fldCharType="begin"/>
        </w:r>
        <w:r>
          <w:rPr>
            <w:webHidden/>
          </w:rPr>
          <w:instrText xml:space="preserve"> PAGEREF _Toc200705569 \h </w:instrText>
        </w:r>
        <w:r>
          <w:rPr>
            <w:webHidden/>
          </w:rPr>
        </w:r>
        <w:r>
          <w:rPr>
            <w:webHidden/>
          </w:rPr>
          <w:fldChar w:fldCharType="separate"/>
        </w:r>
        <w:r>
          <w:rPr>
            <w:webHidden/>
          </w:rPr>
          <w:t>16</w:t>
        </w:r>
        <w:r>
          <w:rPr>
            <w:webHidden/>
          </w:rPr>
          <w:fldChar w:fldCharType="end"/>
        </w:r>
      </w:hyperlink>
    </w:p>
    <w:p w14:paraId="0814DDC1" w14:textId="5EB5C9AA" w:rsidR="00B25A4B" w:rsidRDefault="00B25A4B">
      <w:pPr>
        <w:pStyle w:val="TOC2"/>
        <w:rPr>
          <w:rFonts w:asciiTheme="minorHAnsi" w:eastAsiaTheme="minorEastAsia" w:hAnsiTheme="minorHAnsi" w:cstheme="minorBidi"/>
          <w:kern w:val="2"/>
          <w:sz w:val="24"/>
          <w:lang w:val="cs-CZ" w:eastAsia="cs-CZ"/>
          <w14:ligatures w14:val="standardContextual"/>
        </w:rPr>
      </w:pPr>
      <w:hyperlink w:anchor="_Toc200705570" w:history="1">
        <w:r w:rsidRPr="005036D5">
          <w:rPr>
            <w:rStyle w:val="Hyperlink"/>
          </w:rPr>
          <w:t>3.19.</w:t>
        </w:r>
        <w:r>
          <w:rPr>
            <w:rFonts w:asciiTheme="minorHAnsi" w:eastAsiaTheme="minorEastAsia" w:hAnsiTheme="minorHAnsi" w:cstheme="minorBidi"/>
            <w:kern w:val="2"/>
            <w:sz w:val="24"/>
            <w:lang w:val="cs-CZ" w:eastAsia="cs-CZ"/>
            <w14:ligatures w14:val="standardContextual"/>
          </w:rPr>
          <w:tab/>
        </w:r>
        <w:r w:rsidRPr="005036D5">
          <w:rPr>
            <w:rStyle w:val="Hyperlink"/>
          </w:rPr>
          <w:t>Ostatní provozní výnosy a náklady</w:t>
        </w:r>
        <w:r>
          <w:rPr>
            <w:webHidden/>
          </w:rPr>
          <w:tab/>
        </w:r>
        <w:r>
          <w:rPr>
            <w:webHidden/>
          </w:rPr>
          <w:fldChar w:fldCharType="begin"/>
        </w:r>
        <w:r>
          <w:rPr>
            <w:webHidden/>
          </w:rPr>
          <w:instrText xml:space="preserve"> PAGEREF _Toc200705570 \h </w:instrText>
        </w:r>
        <w:r>
          <w:rPr>
            <w:webHidden/>
          </w:rPr>
        </w:r>
        <w:r>
          <w:rPr>
            <w:webHidden/>
          </w:rPr>
          <w:fldChar w:fldCharType="separate"/>
        </w:r>
        <w:r>
          <w:rPr>
            <w:webHidden/>
          </w:rPr>
          <w:t>17</w:t>
        </w:r>
        <w:r>
          <w:rPr>
            <w:webHidden/>
          </w:rPr>
          <w:fldChar w:fldCharType="end"/>
        </w:r>
      </w:hyperlink>
    </w:p>
    <w:p w14:paraId="238BF1F5" w14:textId="152864AA" w:rsidR="00B25A4B" w:rsidRDefault="00B25A4B">
      <w:pPr>
        <w:pStyle w:val="TOC2"/>
        <w:rPr>
          <w:rFonts w:asciiTheme="minorHAnsi" w:eastAsiaTheme="minorEastAsia" w:hAnsiTheme="minorHAnsi" w:cstheme="minorBidi"/>
          <w:kern w:val="2"/>
          <w:sz w:val="24"/>
          <w:lang w:val="cs-CZ" w:eastAsia="cs-CZ"/>
          <w14:ligatures w14:val="standardContextual"/>
        </w:rPr>
      </w:pPr>
      <w:hyperlink w:anchor="_Toc200705571" w:history="1">
        <w:r w:rsidRPr="005036D5">
          <w:rPr>
            <w:rStyle w:val="Hyperlink"/>
          </w:rPr>
          <w:t>3.20.</w:t>
        </w:r>
        <w:r>
          <w:rPr>
            <w:rFonts w:asciiTheme="minorHAnsi" w:eastAsiaTheme="minorEastAsia" w:hAnsiTheme="minorHAnsi" w:cstheme="minorBidi"/>
            <w:kern w:val="2"/>
            <w:sz w:val="24"/>
            <w:lang w:val="cs-CZ" w:eastAsia="cs-CZ"/>
            <w14:ligatures w14:val="standardContextual"/>
          </w:rPr>
          <w:tab/>
        </w:r>
        <w:r w:rsidRPr="005036D5">
          <w:rPr>
            <w:rStyle w:val="Hyperlink"/>
          </w:rPr>
          <w:t>Finanční výnosy a náklady</w:t>
        </w:r>
        <w:r>
          <w:rPr>
            <w:webHidden/>
          </w:rPr>
          <w:tab/>
        </w:r>
        <w:r>
          <w:rPr>
            <w:webHidden/>
          </w:rPr>
          <w:fldChar w:fldCharType="begin"/>
        </w:r>
        <w:r>
          <w:rPr>
            <w:webHidden/>
          </w:rPr>
          <w:instrText xml:space="preserve"> PAGEREF _Toc200705571 \h </w:instrText>
        </w:r>
        <w:r>
          <w:rPr>
            <w:webHidden/>
          </w:rPr>
        </w:r>
        <w:r>
          <w:rPr>
            <w:webHidden/>
          </w:rPr>
          <w:fldChar w:fldCharType="separate"/>
        </w:r>
        <w:r>
          <w:rPr>
            <w:webHidden/>
          </w:rPr>
          <w:t>17</w:t>
        </w:r>
        <w:r>
          <w:rPr>
            <w:webHidden/>
          </w:rPr>
          <w:fldChar w:fldCharType="end"/>
        </w:r>
      </w:hyperlink>
    </w:p>
    <w:p w14:paraId="4ACE0A5C" w14:textId="13E980AA" w:rsidR="00B25A4B" w:rsidRDefault="00B25A4B">
      <w:pPr>
        <w:pStyle w:val="TOC2"/>
        <w:rPr>
          <w:rFonts w:asciiTheme="minorHAnsi" w:eastAsiaTheme="minorEastAsia" w:hAnsiTheme="minorHAnsi" w:cstheme="minorBidi"/>
          <w:kern w:val="2"/>
          <w:sz w:val="24"/>
          <w:lang w:val="cs-CZ" w:eastAsia="cs-CZ"/>
          <w14:ligatures w14:val="standardContextual"/>
        </w:rPr>
      </w:pPr>
      <w:hyperlink w:anchor="_Toc200705572" w:history="1">
        <w:r w:rsidRPr="005036D5">
          <w:rPr>
            <w:rStyle w:val="Hyperlink"/>
          </w:rPr>
          <w:t>3.21.</w:t>
        </w:r>
        <w:r>
          <w:rPr>
            <w:rFonts w:asciiTheme="minorHAnsi" w:eastAsiaTheme="minorEastAsia" w:hAnsiTheme="minorHAnsi" w:cstheme="minorBidi"/>
            <w:kern w:val="2"/>
            <w:sz w:val="24"/>
            <w:lang w:val="cs-CZ" w:eastAsia="cs-CZ"/>
            <w14:ligatures w14:val="standardContextual"/>
          </w:rPr>
          <w:tab/>
        </w:r>
        <w:r w:rsidRPr="005036D5">
          <w:rPr>
            <w:rStyle w:val="Hyperlink"/>
          </w:rPr>
          <w:t>Transakce a vztahy se spřízněnými subjekty</w:t>
        </w:r>
        <w:r>
          <w:rPr>
            <w:webHidden/>
          </w:rPr>
          <w:tab/>
        </w:r>
        <w:r>
          <w:rPr>
            <w:webHidden/>
          </w:rPr>
          <w:fldChar w:fldCharType="begin"/>
        </w:r>
        <w:r>
          <w:rPr>
            <w:webHidden/>
          </w:rPr>
          <w:instrText xml:space="preserve"> PAGEREF _Toc200705572 \h </w:instrText>
        </w:r>
        <w:r>
          <w:rPr>
            <w:webHidden/>
          </w:rPr>
        </w:r>
        <w:r>
          <w:rPr>
            <w:webHidden/>
          </w:rPr>
          <w:fldChar w:fldCharType="separate"/>
        </w:r>
        <w:r>
          <w:rPr>
            <w:webHidden/>
          </w:rPr>
          <w:t>17</w:t>
        </w:r>
        <w:r>
          <w:rPr>
            <w:webHidden/>
          </w:rPr>
          <w:fldChar w:fldCharType="end"/>
        </w:r>
      </w:hyperlink>
    </w:p>
    <w:p w14:paraId="5D705AC4" w14:textId="6639E671" w:rsidR="00B25A4B" w:rsidRDefault="00B25A4B">
      <w:pPr>
        <w:pStyle w:val="TOC2"/>
        <w:rPr>
          <w:rFonts w:asciiTheme="minorHAnsi" w:eastAsiaTheme="minorEastAsia" w:hAnsiTheme="minorHAnsi" w:cstheme="minorBidi"/>
          <w:kern w:val="2"/>
          <w:sz w:val="24"/>
          <w:lang w:val="cs-CZ" w:eastAsia="cs-CZ"/>
          <w14:ligatures w14:val="standardContextual"/>
        </w:rPr>
      </w:pPr>
      <w:hyperlink w:anchor="_Toc200705573" w:history="1">
        <w:r w:rsidRPr="005036D5">
          <w:rPr>
            <w:rStyle w:val="Hyperlink"/>
          </w:rPr>
          <w:t>3.22.</w:t>
        </w:r>
        <w:r>
          <w:rPr>
            <w:rFonts w:asciiTheme="minorHAnsi" w:eastAsiaTheme="minorEastAsia" w:hAnsiTheme="minorHAnsi" w:cstheme="minorBidi"/>
            <w:kern w:val="2"/>
            <w:sz w:val="24"/>
            <w:lang w:val="cs-CZ" w:eastAsia="cs-CZ"/>
            <w14:ligatures w14:val="standardContextual"/>
          </w:rPr>
          <w:tab/>
        </w:r>
        <w:r w:rsidRPr="005036D5">
          <w:rPr>
            <w:rStyle w:val="Hyperlink"/>
          </w:rPr>
          <w:t>Závazky neuvedené v rozvaze</w:t>
        </w:r>
        <w:r>
          <w:rPr>
            <w:webHidden/>
          </w:rPr>
          <w:tab/>
        </w:r>
        <w:r>
          <w:rPr>
            <w:webHidden/>
          </w:rPr>
          <w:fldChar w:fldCharType="begin"/>
        </w:r>
        <w:r>
          <w:rPr>
            <w:webHidden/>
          </w:rPr>
          <w:instrText xml:space="preserve"> PAGEREF _Toc200705573 \h </w:instrText>
        </w:r>
        <w:r>
          <w:rPr>
            <w:webHidden/>
          </w:rPr>
        </w:r>
        <w:r>
          <w:rPr>
            <w:webHidden/>
          </w:rPr>
          <w:fldChar w:fldCharType="separate"/>
        </w:r>
        <w:r>
          <w:rPr>
            <w:webHidden/>
          </w:rPr>
          <w:t>17</w:t>
        </w:r>
        <w:r>
          <w:rPr>
            <w:webHidden/>
          </w:rPr>
          <w:fldChar w:fldCharType="end"/>
        </w:r>
      </w:hyperlink>
    </w:p>
    <w:p w14:paraId="3A56E7E5" w14:textId="4F4EE314" w:rsidR="00B25A4B" w:rsidRDefault="00B25A4B">
      <w:pPr>
        <w:pStyle w:val="TOC2"/>
        <w:rPr>
          <w:rFonts w:asciiTheme="minorHAnsi" w:eastAsiaTheme="minorEastAsia" w:hAnsiTheme="minorHAnsi" w:cstheme="minorBidi"/>
          <w:kern w:val="2"/>
          <w:sz w:val="24"/>
          <w:lang w:val="cs-CZ" w:eastAsia="cs-CZ"/>
          <w14:ligatures w14:val="standardContextual"/>
        </w:rPr>
      </w:pPr>
      <w:hyperlink w:anchor="_Toc200705574" w:history="1">
        <w:r w:rsidRPr="005036D5">
          <w:rPr>
            <w:rStyle w:val="Hyperlink"/>
          </w:rPr>
          <w:t>3.23.</w:t>
        </w:r>
        <w:r>
          <w:rPr>
            <w:rFonts w:asciiTheme="minorHAnsi" w:eastAsiaTheme="minorEastAsia" w:hAnsiTheme="minorHAnsi" w:cstheme="minorBidi"/>
            <w:kern w:val="2"/>
            <w:sz w:val="24"/>
            <w:lang w:val="cs-CZ" w:eastAsia="cs-CZ"/>
            <w14:ligatures w14:val="standardContextual"/>
          </w:rPr>
          <w:tab/>
        </w:r>
        <w:r w:rsidRPr="005036D5">
          <w:rPr>
            <w:rStyle w:val="Hyperlink"/>
          </w:rPr>
          <w:t>Události, které nastaly po datu účetní závěrky</w:t>
        </w:r>
        <w:r>
          <w:rPr>
            <w:webHidden/>
          </w:rPr>
          <w:tab/>
        </w:r>
        <w:r>
          <w:rPr>
            <w:webHidden/>
          </w:rPr>
          <w:fldChar w:fldCharType="begin"/>
        </w:r>
        <w:r>
          <w:rPr>
            <w:webHidden/>
          </w:rPr>
          <w:instrText xml:space="preserve"> PAGEREF _Toc200705574 \h </w:instrText>
        </w:r>
        <w:r>
          <w:rPr>
            <w:webHidden/>
          </w:rPr>
        </w:r>
        <w:r>
          <w:rPr>
            <w:webHidden/>
          </w:rPr>
          <w:fldChar w:fldCharType="separate"/>
        </w:r>
        <w:r>
          <w:rPr>
            <w:webHidden/>
          </w:rPr>
          <w:t>18</w:t>
        </w:r>
        <w:r>
          <w:rPr>
            <w:webHidden/>
          </w:rPr>
          <w:fldChar w:fldCharType="end"/>
        </w:r>
      </w:hyperlink>
    </w:p>
    <w:p w14:paraId="628A25CB" w14:textId="40D67B9A" w:rsidR="00325814" w:rsidRDefault="00BD08E0" w:rsidP="00325814">
      <w:pPr>
        <w:pStyle w:val="TOC2"/>
      </w:pPr>
      <w:r w:rsidRPr="00525683">
        <w:fldChar w:fldCharType="end"/>
      </w:r>
      <w:bookmarkStart w:id="2" w:name="_Toc79830144"/>
      <w:bookmarkStart w:id="3" w:name="_Toc85009407"/>
    </w:p>
    <w:p w14:paraId="67C44352" w14:textId="77777777" w:rsidR="00325814" w:rsidRDefault="00325814" w:rsidP="00325814">
      <w:pPr>
        <w:pStyle w:val="TOC2"/>
      </w:pPr>
    </w:p>
    <w:p w14:paraId="408262CC" w14:textId="03FB82FF" w:rsidR="00325814" w:rsidRDefault="00325814">
      <w:pPr>
        <w:ind w:left="0"/>
        <w:rPr>
          <w:smallCaps/>
          <w:noProof/>
          <w:sz w:val="20"/>
        </w:rPr>
      </w:pPr>
      <w:r>
        <w:br w:type="page"/>
      </w:r>
    </w:p>
    <w:p w14:paraId="3100BB6F" w14:textId="000AFC6C" w:rsidR="00CF1EE5" w:rsidRPr="00525683" w:rsidRDefault="00CF1EE5" w:rsidP="00325814">
      <w:pPr>
        <w:pStyle w:val="Heading1"/>
      </w:pPr>
      <w:bookmarkStart w:id="4" w:name="_Toc200705526"/>
      <w:r w:rsidRPr="00D0382F">
        <w:lastRenderedPageBreak/>
        <w:t>OBECNÉ</w:t>
      </w:r>
      <w:r w:rsidRPr="00525683">
        <w:t xml:space="preserve"> ÚDAJE</w:t>
      </w:r>
      <w:bookmarkEnd w:id="0"/>
      <w:bookmarkEnd w:id="1"/>
      <w:bookmarkEnd w:id="2"/>
      <w:bookmarkEnd w:id="3"/>
      <w:bookmarkEnd w:id="4"/>
    </w:p>
    <w:p w14:paraId="5A71C2DB" w14:textId="77777777" w:rsidR="00CF1EE5" w:rsidRPr="00525683" w:rsidRDefault="00CF1EE5" w:rsidP="00325814">
      <w:pPr>
        <w:pStyle w:val="Heading2"/>
      </w:pPr>
      <w:bookmarkStart w:id="5" w:name="_Toc51124386"/>
      <w:bookmarkStart w:id="6" w:name="_Toc53393285"/>
      <w:bookmarkStart w:id="7" w:name="_Toc79830145"/>
      <w:bookmarkStart w:id="8" w:name="_Toc85009408"/>
      <w:bookmarkStart w:id="9" w:name="_Toc200705527"/>
      <w:r w:rsidRPr="00525683">
        <w:t>Založení a charakteristika společnosti</w:t>
      </w:r>
      <w:bookmarkEnd w:id="5"/>
      <w:bookmarkEnd w:id="6"/>
      <w:bookmarkEnd w:id="7"/>
      <w:bookmarkEnd w:id="8"/>
      <w:bookmarkEnd w:id="9"/>
    </w:p>
    <w:p w14:paraId="594D31C2" w14:textId="77777777" w:rsidR="00CF1EE5" w:rsidRPr="00525683" w:rsidRDefault="00CF1EE5">
      <w:pPr>
        <w:numPr>
          <w:ilvl w:val="12"/>
          <w:numId w:val="0"/>
        </w:numPr>
        <w:ind w:left="567"/>
        <w:jc w:val="both"/>
        <w:rPr>
          <w:b/>
          <w:i/>
          <w:lang w:val="cs-CZ"/>
        </w:rPr>
      </w:pPr>
      <w:r w:rsidRPr="00525683">
        <w:rPr>
          <w:b/>
          <w:bCs/>
          <w:lang w:val="cs-CZ"/>
        </w:rPr>
        <w:t>(</w:t>
      </w:r>
      <w:r w:rsidRPr="00525683">
        <w:rPr>
          <w:b/>
          <w:i/>
          <w:lang w:val="cs-CZ"/>
        </w:rPr>
        <w:t>Název společnosti dle obchodního rejstříku</w:t>
      </w:r>
      <w:r w:rsidRPr="00525683">
        <w:rPr>
          <w:b/>
          <w:bCs/>
          <w:lang w:val="cs-CZ"/>
        </w:rPr>
        <w:t>)</w:t>
      </w:r>
      <w:r w:rsidRPr="00525683">
        <w:rPr>
          <w:lang w:val="cs-CZ"/>
        </w:rPr>
        <w:t xml:space="preserve"> (dále jen „společnost“) byla založena </w:t>
      </w:r>
      <w:r w:rsidRPr="00525683">
        <w:rPr>
          <w:b/>
          <w:bCs/>
          <w:i/>
          <w:iCs/>
          <w:lang w:val="cs-CZ"/>
        </w:rPr>
        <w:t>společenskou smlouvou / zakladatelskou smlouvou / zakladatelskou listinou</w:t>
      </w:r>
      <w:r w:rsidRPr="00525683">
        <w:rPr>
          <w:lang w:val="cs-CZ"/>
        </w:rPr>
        <w:t xml:space="preserve"> </w:t>
      </w:r>
      <w:r w:rsidRPr="00525683">
        <w:rPr>
          <w:bCs/>
          <w:iCs/>
          <w:lang w:val="cs-CZ"/>
        </w:rPr>
        <w:t>jako</w:t>
      </w:r>
      <w:r w:rsidRPr="00525683">
        <w:rPr>
          <w:b/>
          <w:bCs/>
          <w:i/>
          <w:iCs/>
          <w:lang w:val="cs-CZ"/>
        </w:rPr>
        <w:t xml:space="preserve"> akciová společnost / společnost s ručením omezeným</w:t>
      </w:r>
      <w:r w:rsidRPr="00525683">
        <w:rPr>
          <w:lang w:val="cs-CZ"/>
        </w:rPr>
        <w:t xml:space="preserve"> dne ................ a vznikla zapsáním do obchodního rejstříku soudu v</w:t>
      </w:r>
      <w:r w:rsidR="00B738BE" w:rsidRPr="00525683">
        <w:rPr>
          <w:lang w:val="cs-CZ"/>
        </w:rPr>
        <w:t>................. dne .........</w:t>
      </w:r>
      <w:r w:rsidRPr="00525683">
        <w:rPr>
          <w:lang w:val="cs-CZ"/>
        </w:rPr>
        <w:t>.</w:t>
      </w:r>
      <w:r w:rsidR="00B05E3F" w:rsidRPr="00525683">
        <w:rPr>
          <w:lang w:val="cs-CZ"/>
        </w:rPr>
        <w:t xml:space="preserve"> </w:t>
      </w:r>
      <w:r w:rsidRPr="00525683">
        <w:rPr>
          <w:lang w:val="cs-CZ"/>
        </w:rPr>
        <w:t xml:space="preserve">Předmětem podnikání společnosti je </w:t>
      </w:r>
      <w:r w:rsidRPr="00525683">
        <w:rPr>
          <w:b/>
          <w:i/>
          <w:lang w:val="cs-CZ"/>
        </w:rPr>
        <w:t>(seznam hlavních činností).</w:t>
      </w:r>
    </w:p>
    <w:p w14:paraId="017AD664" w14:textId="77777777" w:rsidR="00813752" w:rsidRPr="00525683" w:rsidRDefault="00813752">
      <w:pPr>
        <w:numPr>
          <w:ilvl w:val="12"/>
          <w:numId w:val="0"/>
        </w:numPr>
        <w:ind w:left="567"/>
        <w:jc w:val="both"/>
        <w:rPr>
          <w:b/>
          <w:i/>
          <w:lang w:val="cs-CZ"/>
        </w:rPr>
      </w:pPr>
    </w:p>
    <w:p w14:paraId="47C6BC52" w14:textId="67C9BE7C" w:rsidR="00CF1EE5" w:rsidRPr="00525683" w:rsidRDefault="00CF1EE5">
      <w:pPr>
        <w:pStyle w:val="BodyTextIndent"/>
        <w:rPr>
          <w:szCs w:val="24"/>
        </w:rPr>
      </w:pPr>
      <w:r w:rsidRPr="00525683">
        <w:rPr>
          <w:szCs w:val="24"/>
        </w:rPr>
        <w:t>Fyzické a právnické osoby podílející se více než 20 % na základním kapitálu společnosti a výše jejich podílu jsou uvedeny v následující tabulce:</w:t>
      </w:r>
    </w:p>
    <w:p w14:paraId="2E336836" w14:textId="4554DCE1" w:rsidR="00CF1EE5" w:rsidRPr="00525683" w:rsidRDefault="00CF1EE5">
      <w:pPr>
        <w:numPr>
          <w:ilvl w:val="12"/>
          <w:numId w:val="0"/>
        </w:numPr>
        <w:ind w:left="567"/>
        <w:rPr>
          <w:lang w:val="cs-CZ"/>
        </w:rPr>
      </w:pPr>
    </w:p>
    <w:tbl>
      <w:tblPr>
        <w:tblW w:w="8581" w:type="dxa"/>
        <w:tblInd w:w="567" w:type="dxa"/>
        <w:tblLayout w:type="fixed"/>
        <w:tblLook w:val="0000" w:firstRow="0" w:lastRow="0" w:firstColumn="0" w:lastColumn="0" w:noHBand="0" w:noVBand="0"/>
      </w:tblPr>
      <w:tblGrid>
        <w:gridCol w:w="4360"/>
        <w:gridCol w:w="4221"/>
      </w:tblGrid>
      <w:tr w:rsidR="00CF1EE5" w:rsidRPr="00525683" w14:paraId="33942DAC" w14:textId="1CBDEA92" w:rsidTr="00525683">
        <w:tc>
          <w:tcPr>
            <w:tcW w:w="4360" w:type="dxa"/>
            <w:tcBorders>
              <w:top w:val="single" w:sz="4" w:space="0" w:color="auto"/>
              <w:bottom w:val="single" w:sz="4" w:space="0" w:color="auto"/>
            </w:tcBorders>
            <w:tcMar>
              <w:left w:w="28" w:type="dxa"/>
              <w:right w:w="28" w:type="dxa"/>
            </w:tcMar>
          </w:tcPr>
          <w:p w14:paraId="0531B1F8" w14:textId="1BEBA79C" w:rsidR="00CF1EE5" w:rsidRPr="00525683" w:rsidRDefault="00CF1EE5">
            <w:pPr>
              <w:numPr>
                <w:ilvl w:val="12"/>
                <w:numId w:val="0"/>
              </w:numPr>
              <w:rPr>
                <w:b/>
                <w:sz w:val="18"/>
                <w:lang w:val="cs-CZ"/>
              </w:rPr>
            </w:pPr>
            <w:r w:rsidRPr="00525683">
              <w:rPr>
                <w:b/>
                <w:sz w:val="18"/>
                <w:lang w:val="cs-CZ"/>
              </w:rPr>
              <w:t>Akcionář/ Společník</w:t>
            </w:r>
          </w:p>
        </w:tc>
        <w:tc>
          <w:tcPr>
            <w:tcW w:w="4221" w:type="dxa"/>
            <w:tcBorders>
              <w:top w:val="single" w:sz="4" w:space="0" w:color="auto"/>
              <w:bottom w:val="single" w:sz="4" w:space="0" w:color="auto"/>
            </w:tcBorders>
            <w:tcMar>
              <w:left w:w="28" w:type="dxa"/>
              <w:right w:w="28" w:type="dxa"/>
            </w:tcMar>
          </w:tcPr>
          <w:p w14:paraId="5E851C1B" w14:textId="3620A099" w:rsidR="00CF1EE5" w:rsidRPr="00525683" w:rsidRDefault="00CF1EE5">
            <w:pPr>
              <w:numPr>
                <w:ilvl w:val="12"/>
                <w:numId w:val="0"/>
              </w:numPr>
              <w:jc w:val="center"/>
              <w:rPr>
                <w:b/>
                <w:sz w:val="18"/>
                <w:lang w:val="cs-CZ"/>
              </w:rPr>
            </w:pPr>
            <w:r w:rsidRPr="00525683">
              <w:rPr>
                <w:b/>
                <w:sz w:val="18"/>
                <w:lang w:val="cs-CZ"/>
              </w:rPr>
              <w:t>% podíl na základním kapitálu</w:t>
            </w:r>
          </w:p>
        </w:tc>
      </w:tr>
      <w:tr w:rsidR="00CF1EE5" w:rsidRPr="00525683" w14:paraId="2B2A6FAE" w14:textId="1B38493A" w:rsidTr="00525683">
        <w:tc>
          <w:tcPr>
            <w:tcW w:w="4360" w:type="dxa"/>
            <w:tcBorders>
              <w:top w:val="single" w:sz="4" w:space="0" w:color="auto"/>
            </w:tcBorders>
            <w:tcMar>
              <w:left w:w="28" w:type="dxa"/>
              <w:right w:w="28" w:type="dxa"/>
            </w:tcMar>
          </w:tcPr>
          <w:p w14:paraId="56A8EE9C" w14:textId="3CDCA67A" w:rsidR="00CF1EE5" w:rsidRPr="00525683" w:rsidRDefault="00CF1EE5">
            <w:pPr>
              <w:numPr>
                <w:ilvl w:val="12"/>
                <w:numId w:val="0"/>
              </w:numPr>
              <w:rPr>
                <w:sz w:val="18"/>
                <w:lang w:val="cs-CZ"/>
              </w:rPr>
            </w:pPr>
          </w:p>
        </w:tc>
        <w:tc>
          <w:tcPr>
            <w:tcW w:w="4221" w:type="dxa"/>
            <w:tcBorders>
              <w:top w:val="single" w:sz="4" w:space="0" w:color="auto"/>
            </w:tcBorders>
            <w:tcMar>
              <w:left w:w="28" w:type="dxa"/>
              <w:right w:w="28" w:type="dxa"/>
            </w:tcMar>
          </w:tcPr>
          <w:p w14:paraId="29D6A952" w14:textId="77EB5C13" w:rsidR="00CF1EE5" w:rsidRPr="00525683" w:rsidRDefault="00CF1EE5">
            <w:pPr>
              <w:numPr>
                <w:ilvl w:val="12"/>
                <w:numId w:val="0"/>
              </w:numPr>
              <w:jc w:val="center"/>
              <w:rPr>
                <w:sz w:val="18"/>
                <w:lang w:val="cs-CZ"/>
              </w:rPr>
            </w:pPr>
          </w:p>
        </w:tc>
      </w:tr>
      <w:tr w:rsidR="00CF1EE5" w:rsidRPr="00525683" w14:paraId="472E5B39" w14:textId="1F76BC10" w:rsidTr="00525683">
        <w:tc>
          <w:tcPr>
            <w:tcW w:w="4360" w:type="dxa"/>
            <w:tcMar>
              <w:left w:w="28" w:type="dxa"/>
              <w:right w:w="28" w:type="dxa"/>
            </w:tcMar>
          </w:tcPr>
          <w:p w14:paraId="160B253B" w14:textId="595E0784" w:rsidR="00CF1EE5" w:rsidRPr="00525683" w:rsidRDefault="00CF1EE5">
            <w:pPr>
              <w:numPr>
                <w:ilvl w:val="12"/>
                <w:numId w:val="0"/>
              </w:numPr>
              <w:rPr>
                <w:sz w:val="18"/>
                <w:lang w:val="cs-CZ"/>
              </w:rPr>
            </w:pPr>
          </w:p>
        </w:tc>
        <w:tc>
          <w:tcPr>
            <w:tcW w:w="4221" w:type="dxa"/>
            <w:tcMar>
              <w:left w:w="28" w:type="dxa"/>
              <w:right w:w="28" w:type="dxa"/>
            </w:tcMar>
          </w:tcPr>
          <w:p w14:paraId="449FF2B1" w14:textId="07533DCE" w:rsidR="00CF1EE5" w:rsidRPr="00525683" w:rsidRDefault="00CF1EE5">
            <w:pPr>
              <w:numPr>
                <w:ilvl w:val="12"/>
                <w:numId w:val="0"/>
              </w:numPr>
              <w:jc w:val="center"/>
              <w:rPr>
                <w:sz w:val="18"/>
                <w:lang w:val="cs-CZ"/>
              </w:rPr>
            </w:pPr>
          </w:p>
        </w:tc>
      </w:tr>
      <w:tr w:rsidR="00CF1EE5" w:rsidRPr="00525683" w14:paraId="1FA43C89" w14:textId="79C08630" w:rsidTr="00525683">
        <w:tc>
          <w:tcPr>
            <w:tcW w:w="4360" w:type="dxa"/>
            <w:tcMar>
              <w:left w:w="28" w:type="dxa"/>
              <w:right w:w="28" w:type="dxa"/>
            </w:tcMar>
          </w:tcPr>
          <w:p w14:paraId="586E7B43" w14:textId="29197C71" w:rsidR="00CF1EE5" w:rsidRPr="00525683" w:rsidRDefault="00CF1EE5">
            <w:pPr>
              <w:numPr>
                <w:ilvl w:val="12"/>
                <w:numId w:val="0"/>
              </w:numPr>
              <w:rPr>
                <w:sz w:val="18"/>
                <w:lang w:val="cs-CZ"/>
              </w:rPr>
            </w:pPr>
          </w:p>
        </w:tc>
        <w:tc>
          <w:tcPr>
            <w:tcW w:w="4221" w:type="dxa"/>
            <w:tcMar>
              <w:left w:w="28" w:type="dxa"/>
              <w:right w:w="28" w:type="dxa"/>
            </w:tcMar>
          </w:tcPr>
          <w:p w14:paraId="217BA636" w14:textId="51C7D198" w:rsidR="00CF1EE5" w:rsidRPr="00525683" w:rsidRDefault="00CF1EE5">
            <w:pPr>
              <w:numPr>
                <w:ilvl w:val="12"/>
                <w:numId w:val="0"/>
              </w:numPr>
              <w:jc w:val="center"/>
              <w:rPr>
                <w:sz w:val="18"/>
                <w:lang w:val="cs-CZ"/>
              </w:rPr>
            </w:pPr>
          </w:p>
        </w:tc>
      </w:tr>
      <w:tr w:rsidR="00CF1EE5" w:rsidRPr="00525683" w14:paraId="0EC4A921" w14:textId="675E6617" w:rsidTr="00525683">
        <w:tc>
          <w:tcPr>
            <w:tcW w:w="4360" w:type="dxa"/>
            <w:tcBorders>
              <w:bottom w:val="single" w:sz="4" w:space="0" w:color="auto"/>
            </w:tcBorders>
            <w:tcMar>
              <w:left w:w="28" w:type="dxa"/>
              <w:right w:w="28" w:type="dxa"/>
            </w:tcMar>
          </w:tcPr>
          <w:p w14:paraId="7AB32237" w14:textId="2434BB35" w:rsidR="00CF1EE5" w:rsidRPr="00525683" w:rsidRDefault="00CF1EE5">
            <w:pPr>
              <w:numPr>
                <w:ilvl w:val="12"/>
                <w:numId w:val="0"/>
              </w:numPr>
              <w:rPr>
                <w:sz w:val="18"/>
                <w:lang w:val="cs-CZ"/>
              </w:rPr>
            </w:pPr>
            <w:r w:rsidRPr="00525683">
              <w:rPr>
                <w:sz w:val="18"/>
                <w:lang w:val="cs-CZ"/>
              </w:rPr>
              <w:t>Ostatní</w:t>
            </w:r>
          </w:p>
        </w:tc>
        <w:tc>
          <w:tcPr>
            <w:tcW w:w="4221" w:type="dxa"/>
            <w:tcBorders>
              <w:bottom w:val="single" w:sz="4" w:space="0" w:color="auto"/>
            </w:tcBorders>
            <w:tcMar>
              <w:left w:w="28" w:type="dxa"/>
              <w:right w:w="28" w:type="dxa"/>
            </w:tcMar>
          </w:tcPr>
          <w:p w14:paraId="45349F00" w14:textId="15FEB47A" w:rsidR="00CF1EE5" w:rsidRPr="00525683" w:rsidRDefault="00CF1EE5">
            <w:pPr>
              <w:numPr>
                <w:ilvl w:val="12"/>
                <w:numId w:val="0"/>
              </w:numPr>
              <w:jc w:val="center"/>
              <w:rPr>
                <w:sz w:val="18"/>
                <w:lang w:val="cs-CZ"/>
              </w:rPr>
            </w:pPr>
          </w:p>
        </w:tc>
      </w:tr>
      <w:tr w:rsidR="00CF1EE5" w:rsidRPr="00525683" w14:paraId="30A4A50E" w14:textId="084A6902" w:rsidTr="00525683">
        <w:tc>
          <w:tcPr>
            <w:tcW w:w="4360" w:type="dxa"/>
            <w:tcBorders>
              <w:top w:val="single" w:sz="4" w:space="0" w:color="auto"/>
              <w:bottom w:val="double" w:sz="4" w:space="0" w:color="auto"/>
            </w:tcBorders>
            <w:tcMar>
              <w:left w:w="28" w:type="dxa"/>
              <w:right w:w="28" w:type="dxa"/>
            </w:tcMar>
          </w:tcPr>
          <w:p w14:paraId="29992092" w14:textId="4FF61EDC" w:rsidR="00CF1EE5" w:rsidRPr="00525683" w:rsidRDefault="00CF1EE5">
            <w:pPr>
              <w:numPr>
                <w:ilvl w:val="12"/>
                <w:numId w:val="0"/>
              </w:numPr>
              <w:rPr>
                <w:b/>
                <w:sz w:val="18"/>
                <w:lang w:val="cs-CZ"/>
              </w:rPr>
            </w:pPr>
            <w:r w:rsidRPr="00525683">
              <w:rPr>
                <w:b/>
                <w:sz w:val="18"/>
                <w:lang w:val="cs-CZ"/>
              </w:rPr>
              <w:t>Celkem</w:t>
            </w:r>
          </w:p>
        </w:tc>
        <w:tc>
          <w:tcPr>
            <w:tcW w:w="4221" w:type="dxa"/>
            <w:tcBorders>
              <w:top w:val="single" w:sz="4" w:space="0" w:color="auto"/>
              <w:bottom w:val="double" w:sz="4" w:space="0" w:color="auto"/>
            </w:tcBorders>
            <w:tcMar>
              <w:left w:w="28" w:type="dxa"/>
              <w:right w:w="28" w:type="dxa"/>
            </w:tcMar>
          </w:tcPr>
          <w:p w14:paraId="728342C0" w14:textId="2932433E" w:rsidR="00CF1EE5" w:rsidRPr="00525683" w:rsidRDefault="00CF1EE5">
            <w:pPr>
              <w:numPr>
                <w:ilvl w:val="12"/>
                <w:numId w:val="0"/>
              </w:numPr>
              <w:jc w:val="center"/>
              <w:rPr>
                <w:b/>
                <w:sz w:val="18"/>
                <w:lang w:val="cs-CZ"/>
              </w:rPr>
            </w:pPr>
            <w:r w:rsidRPr="00525683">
              <w:rPr>
                <w:b/>
                <w:sz w:val="18"/>
                <w:lang w:val="cs-CZ"/>
              </w:rPr>
              <w:t>100 %</w:t>
            </w:r>
          </w:p>
        </w:tc>
      </w:tr>
    </w:tbl>
    <w:p w14:paraId="05732294" w14:textId="77777777" w:rsidR="00CF1EE5" w:rsidRPr="00525683" w:rsidRDefault="00CF1EE5" w:rsidP="00325814">
      <w:pPr>
        <w:pStyle w:val="Heading2"/>
      </w:pPr>
      <w:bookmarkStart w:id="10" w:name="_Toc51124387"/>
      <w:bookmarkStart w:id="11" w:name="_Toc53393286"/>
      <w:bookmarkStart w:id="12" w:name="_Toc79830146"/>
      <w:bookmarkStart w:id="13" w:name="_Toc85009409"/>
      <w:bookmarkStart w:id="14" w:name="_Toc200705528"/>
      <w:r w:rsidRPr="00525683">
        <w:t>Změny a dodatky v obchodním rejstříku v uplynulém účetním období</w:t>
      </w:r>
      <w:bookmarkEnd w:id="10"/>
      <w:bookmarkEnd w:id="11"/>
      <w:bookmarkEnd w:id="12"/>
      <w:bookmarkEnd w:id="13"/>
      <w:bookmarkEnd w:id="14"/>
    </w:p>
    <w:p w14:paraId="2D022B82" w14:textId="77777777" w:rsidR="00CF1EE5" w:rsidRPr="00525683" w:rsidRDefault="00CF1EE5">
      <w:pPr>
        <w:pStyle w:val="BodyTextIndent3"/>
        <w:widowControl/>
        <w:numPr>
          <w:ilvl w:val="12"/>
          <w:numId w:val="0"/>
        </w:numPr>
        <w:ind w:left="567"/>
        <w:rPr>
          <w:szCs w:val="24"/>
          <w:lang w:val="cs-CZ"/>
        </w:rPr>
      </w:pPr>
      <w:r w:rsidRPr="00525683">
        <w:rPr>
          <w:szCs w:val="24"/>
          <w:lang w:val="cs-CZ"/>
        </w:rPr>
        <w:t>(Uveďte popis změn a dodatků provedených v obchodním rejstříku.)</w:t>
      </w:r>
    </w:p>
    <w:p w14:paraId="7D01093A" w14:textId="77777777" w:rsidR="00CF1EE5" w:rsidRPr="00525683" w:rsidRDefault="00CF1EE5" w:rsidP="00325814">
      <w:pPr>
        <w:pStyle w:val="Heading2"/>
      </w:pPr>
      <w:bookmarkStart w:id="15" w:name="_Ref411656582"/>
      <w:bookmarkStart w:id="16" w:name="_Toc51124389"/>
      <w:bookmarkStart w:id="17" w:name="_Toc53393288"/>
      <w:bookmarkStart w:id="18" w:name="_Toc79830149"/>
      <w:bookmarkStart w:id="19" w:name="_Toc85009412"/>
      <w:bookmarkStart w:id="20" w:name="_Toc200705529"/>
      <w:r w:rsidRPr="00525683">
        <w:t>Představenstvo a dozorčí rada</w:t>
      </w:r>
      <w:bookmarkEnd w:id="15"/>
      <w:bookmarkEnd w:id="16"/>
      <w:bookmarkEnd w:id="17"/>
      <w:bookmarkEnd w:id="18"/>
      <w:bookmarkEnd w:id="19"/>
      <w:r w:rsidR="008276ED" w:rsidRPr="00525683">
        <w:t xml:space="preserve"> k rozvahovému dni</w:t>
      </w:r>
      <w:bookmarkEnd w:id="20"/>
    </w:p>
    <w:tbl>
      <w:tblPr>
        <w:tblW w:w="8588" w:type="dxa"/>
        <w:tblInd w:w="567" w:type="dxa"/>
        <w:tblLayout w:type="fixed"/>
        <w:tblCellMar>
          <w:left w:w="28" w:type="dxa"/>
          <w:right w:w="28" w:type="dxa"/>
        </w:tblCellMar>
        <w:tblLook w:val="0000" w:firstRow="0" w:lastRow="0" w:firstColumn="0" w:lastColumn="0" w:noHBand="0" w:noVBand="0"/>
      </w:tblPr>
      <w:tblGrid>
        <w:gridCol w:w="2908"/>
        <w:gridCol w:w="2840"/>
        <w:gridCol w:w="2840"/>
      </w:tblGrid>
      <w:tr w:rsidR="00CF1EE5" w:rsidRPr="00525683" w14:paraId="23D1BB88" w14:textId="77777777" w:rsidTr="0050295D">
        <w:tc>
          <w:tcPr>
            <w:tcW w:w="2908" w:type="dxa"/>
            <w:tcBorders>
              <w:top w:val="single" w:sz="4" w:space="0" w:color="auto"/>
              <w:bottom w:val="single" w:sz="4" w:space="0" w:color="auto"/>
            </w:tcBorders>
            <w:tcMar>
              <w:left w:w="28" w:type="dxa"/>
              <w:right w:w="28" w:type="dxa"/>
            </w:tcMar>
          </w:tcPr>
          <w:p w14:paraId="2BCBF2D4" w14:textId="77777777" w:rsidR="00CF1EE5" w:rsidRPr="00525683" w:rsidRDefault="00CF1EE5" w:rsidP="0050295D">
            <w:pPr>
              <w:numPr>
                <w:ilvl w:val="12"/>
                <w:numId w:val="0"/>
              </w:numPr>
              <w:rPr>
                <w:b/>
                <w:sz w:val="18"/>
                <w:lang w:val="cs-CZ"/>
              </w:rPr>
            </w:pPr>
          </w:p>
        </w:tc>
        <w:tc>
          <w:tcPr>
            <w:tcW w:w="2840" w:type="dxa"/>
            <w:tcBorders>
              <w:top w:val="single" w:sz="4" w:space="0" w:color="auto"/>
              <w:bottom w:val="single" w:sz="4" w:space="0" w:color="auto"/>
            </w:tcBorders>
            <w:tcMar>
              <w:left w:w="28" w:type="dxa"/>
              <w:right w:w="28" w:type="dxa"/>
            </w:tcMar>
          </w:tcPr>
          <w:p w14:paraId="4A2F7320" w14:textId="77777777" w:rsidR="00CF1EE5" w:rsidRPr="00525683" w:rsidRDefault="00CF1EE5" w:rsidP="0050295D">
            <w:pPr>
              <w:numPr>
                <w:ilvl w:val="12"/>
                <w:numId w:val="0"/>
              </w:numPr>
              <w:rPr>
                <w:b/>
                <w:sz w:val="18"/>
                <w:lang w:val="cs-CZ"/>
              </w:rPr>
            </w:pPr>
            <w:r w:rsidRPr="00525683">
              <w:rPr>
                <w:b/>
                <w:sz w:val="18"/>
                <w:lang w:val="cs-CZ"/>
              </w:rPr>
              <w:t>Funkce</w:t>
            </w:r>
          </w:p>
        </w:tc>
        <w:tc>
          <w:tcPr>
            <w:tcW w:w="2840" w:type="dxa"/>
            <w:tcBorders>
              <w:top w:val="single" w:sz="4" w:space="0" w:color="auto"/>
              <w:bottom w:val="single" w:sz="4" w:space="0" w:color="auto"/>
            </w:tcBorders>
            <w:tcMar>
              <w:left w:w="28" w:type="dxa"/>
              <w:right w:w="28" w:type="dxa"/>
            </w:tcMar>
          </w:tcPr>
          <w:p w14:paraId="196070BD" w14:textId="77777777" w:rsidR="00CF1EE5" w:rsidRPr="00525683" w:rsidRDefault="00CF1EE5" w:rsidP="0050295D">
            <w:pPr>
              <w:numPr>
                <w:ilvl w:val="12"/>
                <w:numId w:val="0"/>
              </w:numPr>
              <w:rPr>
                <w:b/>
                <w:sz w:val="18"/>
                <w:lang w:val="cs-CZ"/>
              </w:rPr>
            </w:pPr>
            <w:r w:rsidRPr="00525683">
              <w:rPr>
                <w:b/>
                <w:sz w:val="18"/>
                <w:lang w:val="cs-CZ"/>
              </w:rPr>
              <w:t>Jméno</w:t>
            </w:r>
          </w:p>
        </w:tc>
      </w:tr>
      <w:tr w:rsidR="00CF1EE5" w:rsidRPr="00525683" w14:paraId="39EEA8D7" w14:textId="77777777" w:rsidTr="0050295D">
        <w:tc>
          <w:tcPr>
            <w:tcW w:w="2908" w:type="dxa"/>
            <w:tcBorders>
              <w:top w:val="single" w:sz="4" w:space="0" w:color="auto"/>
            </w:tcBorders>
            <w:tcMar>
              <w:left w:w="28" w:type="dxa"/>
              <w:right w:w="28" w:type="dxa"/>
            </w:tcMar>
          </w:tcPr>
          <w:p w14:paraId="40142513" w14:textId="77777777" w:rsidR="00CF1EE5" w:rsidRPr="00525683" w:rsidRDefault="00CF1EE5" w:rsidP="0050295D">
            <w:pPr>
              <w:numPr>
                <w:ilvl w:val="12"/>
                <w:numId w:val="0"/>
              </w:numPr>
              <w:rPr>
                <w:b/>
                <w:sz w:val="18"/>
                <w:lang w:val="cs-CZ"/>
              </w:rPr>
            </w:pPr>
            <w:r w:rsidRPr="00525683">
              <w:rPr>
                <w:b/>
                <w:sz w:val="18"/>
                <w:lang w:val="cs-CZ"/>
              </w:rPr>
              <w:t>Představenstvo</w:t>
            </w:r>
          </w:p>
        </w:tc>
        <w:tc>
          <w:tcPr>
            <w:tcW w:w="2840" w:type="dxa"/>
            <w:tcBorders>
              <w:top w:val="single" w:sz="4" w:space="0" w:color="auto"/>
            </w:tcBorders>
            <w:tcMar>
              <w:left w:w="28" w:type="dxa"/>
              <w:right w:w="28" w:type="dxa"/>
            </w:tcMar>
          </w:tcPr>
          <w:p w14:paraId="5FDF2D7B" w14:textId="77777777" w:rsidR="00CF1EE5" w:rsidRPr="00525683" w:rsidRDefault="00CF1EE5" w:rsidP="0050295D">
            <w:pPr>
              <w:numPr>
                <w:ilvl w:val="12"/>
                <w:numId w:val="0"/>
              </w:numPr>
              <w:rPr>
                <w:sz w:val="18"/>
                <w:lang w:val="cs-CZ"/>
              </w:rPr>
            </w:pPr>
            <w:r w:rsidRPr="00525683">
              <w:rPr>
                <w:sz w:val="18"/>
                <w:lang w:val="cs-CZ"/>
              </w:rPr>
              <w:t>předseda</w:t>
            </w:r>
          </w:p>
        </w:tc>
        <w:tc>
          <w:tcPr>
            <w:tcW w:w="2840" w:type="dxa"/>
            <w:tcBorders>
              <w:top w:val="single" w:sz="4" w:space="0" w:color="auto"/>
            </w:tcBorders>
            <w:tcMar>
              <w:left w:w="28" w:type="dxa"/>
              <w:right w:w="28" w:type="dxa"/>
            </w:tcMar>
          </w:tcPr>
          <w:p w14:paraId="0FE0B0E3" w14:textId="77777777" w:rsidR="00CF1EE5" w:rsidRPr="00525683" w:rsidRDefault="00CF1EE5" w:rsidP="0050295D">
            <w:pPr>
              <w:numPr>
                <w:ilvl w:val="12"/>
                <w:numId w:val="0"/>
              </w:numPr>
              <w:rPr>
                <w:sz w:val="18"/>
                <w:lang w:val="cs-CZ"/>
              </w:rPr>
            </w:pPr>
          </w:p>
        </w:tc>
      </w:tr>
      <w:tr w:rsidR="00CF1EE5" w:rsidRPr="00525683" w14:paraId="4FE779E1" w14:textId="77777777" w:rsidTr="0050295D">
        <w:tc>
          <w:tcPr>
            <w:tcW w:w="2908" w:type="dxa"/>
            <w:tcMar>
              <w:left w:w="28" w:type="dxa"/>
              <w:right w:w="28" w:type="dxa"/>
            </w:tcMar>
          </w:tcPr>
          <w:p w14:paraId="13D018AC" w14:textId="77777777" w:rsidR="00CF1EE5" w:rsidRPr="00525683" w:rsidRDefault="00CF1EE5" w:rsidP="0050295D">
            <w:pPr>
              <w:numPr>
                <w:ilvl w:val="12"/>
                <w:numId w:val="0"/>
              </w:numPr>
              <w:rPr>
                <w:b/>
                <w:sz w:val="18"/>
                <w:lang w:val="cs-CZ"/>
              </w:rPr>
            </w:pPr>
          </w:p>
        </w:tc>
        <w:tc>
          <w:tcPr>
            <w:tcW w:w="2840" w:type="dxa"/>
            <w:tcMar>
              <w:left w:w="28" w:type="dxa"/>
              <w:right w:w="28" w:type="dxa"/>
            </w:tcMar>
          </w:tcPr>
          <w:p w14:paraId="314F4CC9" w14:textId="77777777" w:rsidR="00CF1EE5" w:rsidRPr="00525683" w:rsidRDefault="00CF1EE5" w:rsidP="0050295D">
            <w:pPr>
              <w:numPr>
                <w:ilvl w:val="12"/>
                <w:numId w:val="0"/>
              </w:numPr>
              <w:rPr>
                <w:sz w:val="18"/>
                <w:lang w:val="cs-CZ"/>
              </w:rPr>
            </w:pPr>
            <w:r w:rsidRPr="00525683">
              <w:rPr>
                <w:sz w:val="18"/>
                <w:lang w:val="cs-CZ"/>
              </w:rPr>
              <w:t>místopředseda</w:t>
            </w:r>
          </w:p>
        </w:tc>
        <w:tc>
          <w:tcPr>
            <w:tcW w:w="2840" w:type="dxa"/>
            <w:tcMar>
              <w:left w:w="28" w:type="dxa"/>
              <w:right w:w="28" w:type="dxa"/>
            </w:tcMar>
          </w:tcPr>
          <w:p w14:paraId="4A418DBD" w14:textId="77777777" w:rsidR="00CF1EE5" w:rsidRPr="00525683" w:rsidRDefault="00CF1EE5" w:rsidP="0050295D">
            <w:pPr>
              <w:numPr>
                <w:ilvl w:val="12"/>
                <w:numId w:val="0"/>
              </w:numPr>
              <w:rPr>
                <w:sz w:val="18"/>
                <w:lang w:val="cs-CZ"/>
              </w:rPr>
            </w:pPr>
          </w:p>
        </w:tc>
      </w:tr>
      <w:tr w:rsidR="00CF1EE5" w:rsidRPr="00525683" w14:paraId="70FC606F" w14:textId="77777777" w:rsidTr="0050295D">
        <w:tc>
          <w:tcPr>
            <w:tcW w:w="2908" w:type="dxa"/>
            <w:tcMar>
              <w:left w:w="28" w:type="dxa"/>
              <w:right w:w="28" w:type="dxa"/>
            </w:tcMar>
          </w:tcPr>
          <w:p w14:paraId="7E3B8DFE" w14:textId="77777777" w:rsidR="00CF1EE5" w:rsidRPr="00525683" w:rsidRDefault="00CF1EE5" w:rsidP="0050295D">
            <w:pPr>
              <w:numPr>
                <w:ilvl w:val="12"/>
                <w:numId w:val="0"/>
              </w:numPr>
              <w:rPr>
                <w:b/>
                <w:sz w:val="18"/>
                <w:lang w:val="cs-CZ"/>
              </w:rPr>
            </w:pPr>
          </w:p>
        </w:tc>
        <w:tc>
          <w:tcPr>
            <w:tcW w:w="2840" w:type="dxa"/>
            <w:tcMar>
              <w:left w:w="28" w:type="dxa"/>
              <w:right w:w="28" w:type="dxa"/>
            </w:tcMar>
          </w:tcPr>
          <w:p w14:paraId="4DC340A2" w14:textId="691D3AF8" w:rsidR="00CF1EE5" w:rsidRPr="00525683" w:rsidRDefault="00DE4859" w:rsidP="0050295D">
            <w:pPr>
              <w:numPr>
                <w:ilvl w:val="12"/>
                <w:numId w:val="0"/>
              </w:numPr>
              <w:rPr>
                <w:sz w:val="18"/>
                <w:lang w:val="cs-CZ"/>
              </w:rPr>
            </w:pPr>
            <w:r w:rsidRPr="00525683">
              <w:rPr>
                <w:sz w:val="18"/>
                <w:lang w:val="cs-CZ"/>
              </w:rPr>
              <w:t>Č</w:t>
            </w:r>
            <w:r w:rsidR="00CF1EE5" w:rsidRPr="00525683">
              <w:rPr>
                <w:sz w:val="18"/>
                <w:lang w:val="cs-CZ"/>
              </w:rPr>
              <w:t>len</w:t>
            </w:r>
          </w:p>
        </w:tc>
        <w:tc>
          <w:tcPr>
            <w:tcW w:w="2840" w:type="dxa"/>
            <w:tcMar>
              <w:left w:w="28" w:type="dxa"/>
              <w:right w:w="28" w:type="dxa"/>
            </w:tcMar>
          </w:tcPr>
          <w:p w14:paraId="56936E54" w14:textId="77777777" w:rsidR="00CF1EE5" w:rsidRPr="00525683" w:rsidRDefault="00CF1EE5" w:rsidP="0050295D">
            <w:pPr>
              <w:numPr>
                <w:ilvl w:val="12"/>
                <w:numId w:val="0"/>
              </w:numPr>
              <w:rPr>
                <w:sz w:val="18"/>
                <w:lang w:val="cs-CZ"/>
              </w:rPr>
            </w:pPr>
          </w:p>
        </w:tc>
      </w:tr>
      <w:tr w:rsidR="00CF1EE5" w:rsidRPr="00525683" w14:paraId="4F166FBB" w14:textId="77777777" w:rsidTr="0050295D">
        <w:tc>
          <w:tcPr>
            <w:tcW w:w="2908" w:type="dxa"/>
            <w:tcMar>
              <w:left w:w="28" w:type="dxa"/>
              <w:right w:w="28" w:type="dxa"/>
            </w:tcMar>
          </w:tcPr>
          <w:p w14:paraId="1D0C6CF3" w14:textId="77777777" w:rsidR="00CF1EE5" w:rsidRPr="00525683" w:rsidRDefault="00CF1EE5" w:rsidP="0050295D">
            <w:pPr>
              <w:numPr>
                <w:ilvl w:val="12"/>
                <w:numId w:val="0"/>
              </w:numPr>
              <w:rPr>
                <w:b/>
                <w:sz w:val="18"/>
                <w:lang w:val="cs-CZ"/>
              </w:rPr>
            </w:pPr>
          </w:p>
        </w:tc>
        <w:tc>
          <w:tcPr>
            <w:tcW w:w="2840" w:type="dxa"/>
            <w:tcMar>
              <w:left w:w="28" w:type="dxa"/>
              <w:right w:w="28" w:type="dxa"/>
            </w:tcMar>
          </w:tcPr>
          <w:p w14:paraId="00BC6C0A" w14:textId="77777777" w:rsidR="00CF1EE5" w:rsidRPr="00525683" w:rsidRDefault="00CF1EE5" w:rsidP="0050295D">
            <w:pPr>
              <w:numPr>
                <w:ilvl w:val="12"/>
                <w:numId w:val="0"/>
              </w:numPr>
              <w:rPr>
                <w:sz w:val="18"/>
                <w:lang w:val="cs-CZ"/>
              </w:rPr>
            </w:pPr>
          </w:p>
        </w:tc>
        <w:tc>
          <w:tcPr>
            <w:tcW w:w="2840" w:type="dxa"/>
            <w:tcMar>
              <w:left w:w="28" w:type="dxa"/>
              <w:right w:w="28" w:type="dxa"/>
            </w:tcMar>
          </w:tcPr>
          <w:p w14:paraId="5789733A" w14:textId="77777777" w:rsidR="00CF1EE5" w:rsidRPr="00525683" w:rsidRDefault="00CF1EE5" w:rsidP="0050295D">
            <w:pPr>
              <w:numPr>
                <w:ilvl w:val="12"/>
                <w:numId w:val="0"/>
              </w:numPr>
              <w:rPr>
                <w:sz w:val="18"/>
                <w:lang w:val="cs-CZ"/>
              </w:rPr>
            </w:pPr>
          </w:p>
        </w:tc>
      </w:tr>
      <w:tr w:rsidR="00CF1EE5" w:rsidRPr="00525683" w14:paraId="7CCCB0CD" w14:textId="77777777" w:rsidTr="0050295D">
        <w:tc>
          <w:tcPr>
            <w:tcW w:w="2908" w:type="dxa"/>
            <w:tcMar>
              <w:left w:w="28" w:type="dxa"/>
              <w:right w:w="28" w:type="dxa"/>
            </w:tcMar>
          </w:tcPr>
          <w:p w14:paraId="2AC9414F" w14:textId="77777777" w:rsidR="00CF1EE5" w:rsidRPr="00525683" w:rsidRDefault="00CF1EE5" w:rsidP="0050295D">
            <w:pPr>
              <w:numPr>
                <w:ilvl w:val="12"/>
                <w:numId w:val="0"/>
              </w:numPr>
              <w:rPr>
                <w:b/>
                <w:sz w:val="18"/>
                <w:lang w:val="cs-CZ"/>
              </w:rPr>
            </w:pPr>
            <w:r w:rsidRPr="00525683">
              <w:rPr>
                <w:b/>
                <w:sz w:val="18"/>
                <w:lang w:val="cs-CZ"/>
              </w:rPr>
              <w:t>Dozorčí rada</w:t>
            </w:r>
          </w:p>
        </w:tc>
        <w:tc>
          <w:tcPr>
            <w:tcW w:w="2840" w:type="dxa"/>
            <w:tcMar>
              <w:left w:w="28" w:type="dxa"/>
              <w:right w:w="28" w:type="dxa"/>
            </w:tcMar>
          </w:tcPr>
          <w:p w14:paraId="05DB4E84" w14:textId="77777777" w:rsidR="00CF1EE5" w:rsidRPr="00525683" w:rsidRDefault="00CF1EE5" w:rsidP="0050295D">
            <w:pPr>
              <w:numPr>
                <w:ilvl w:val="12"/>
                <w:numId w:val="0"/>
              </w:numPr>
              <w:rPr>
                <w:sz w:val="18"/>
                <w:lang w:val="cs-CZ"/>
              </w:rPr>
            </w:pPr>
            <w:r w:rsidRPr="00525683">
              <w:rPr>
                <w:sz w:val="18"/>
                <w:lang w:val="cs-CZ"/>
              </w:rPr>
              <w:t>předseda</w:t>
            </w:r>
          </w:p>
        </w:tc>
        <w:tc>
          <w:tcPr>
            <w:tcW w:w="2840" w:type="dxa"/>
            <w:tcMar>
              <w:left w:w="28" w:type="dxa"/>
              <w:right w:w="28" w:type="dxa"/>
            </w:tcMar>
          </w:tcPr>
          <w:p w14:paraId="495FD720" w14:textId="77777777" w:rsidR="00CF1EE5" w:rsidRPr="00525683" w:rsidRDefault="00CF1EE5" w:rsidP="0050295D">
            <w:pPr>
              <w:numPr>
                <w:ilvl w:val="12"/>
                <w:numId w:val="0"/>
              </w:numPr>
              <w:rPr>
                <w:sz w:val="18"/>
                <w:lang w:val="cs-CZ"/>
              </w:rPr>
            </w:pPr>
          </w:p>
        </w:tc>
      </w:tr>
      <w:tr w:rsidR="00CF1EE5" w:rsidRPr="00525683" w14:paraId="5C43E69F" w14:textId="77777777" w:rsidTr="0050295D">
        <w:tc>
          <w:tcPr>
            <w:tcW w:w="2908" w:type="dxa"/>
            <w:tcMar>
              <w:left w:w="28" w:type="dxa"/>
              <w:right w:w="28" w:type="dxa"/>
            </w:tcMar>
          </w:tcPr>
          <w:p w14:paraId="53A7A1EE" w14:textId="77777777" w:rsidR="00CF1EE5" w:rsidRPr="00525683" w:rsidRDefault="00CF1EE5" w:rsidP="0050295D">
            <w:pPr>
              <w:numPr>
                <w:ilvl w:val="12"/>
                <w:numId w:val="0"/>
              </w:numPr>
              <w:rPr>
                <w:sz w:val="18"/>
                <w:lang w:val="cs-CZ"/>
              </w:rPr>
            </w:pPr>
          </w:p>
        </w:tc>
        <w:tc>
          <w:tcPr>
            <w:tcW w:w="2840" w:type="dxa"/>
            <w:tcMar>
              <w:left w:w="28" w:type="dxa"/>
              <w:right w:w="28" w:type="dxa"/>
            </w:tcMar>
          </w:tcPr>
          <w:p w14:paraId="60FC123B" w14:textId="77777777" w:rsidR="00CF1EE5" w:rsidRPr="00525683" w:rsidRDefault="00CF1EE5" w:rsidP="0050295D">
            <w:pPr>
              <w:numPr>
                <w:ilvl w:val="12"/>
                <w:numId w:val="0"/>
              </w:numPr>
              <w:rPr>
                <w:sz w:val="18"/>
                <w:lang w:val="cs-CZ"/>
              </w:rPr>
            </w:pPr>
            <w:r w:rsidRPr="00525683">
              <w:rPr>
                <w:sz w:val="18"/>
                <w:lang w:val="cs-CZ"/>
              </w:rPr>
              <w:t>místopředseda</w:t>
            </w:r>
          </w:p>
        </w:tc>
        <w:tc>
          <w:tcPr>
            <w:tcW w:w="2840" w:type="dxa"/>
            <w:tcMar>
              <w:left w:w="28" w:type="dxa"/>
              <w:right w:w="28" w:type="dxa"/>
            </w:tcMar>
          </w:tcPr>
          <w:p w14:paraId="41545B6B" w14:textId="77777777" w:rsidR="00CF1EE5" w:rsidRPr="00525683" w:rsidRDefault="00CF1EE5" w:rsidP="0050295D">
            <w:pPr>
              <w:numPr>
                <w:ilvl w:val="12"/>
                <w:numId w:val="0"/>
              </w:numPr>
              <w:rPr>
                <w:sz w:val="18"/>
                <w:lang w:val="cs-CZ"/>
              </w:rPr>
            </w:pPr>
          </w:p>
        </w:tc>
      </w:tr>
      <w:tr w:rsidR="00CF1EE5" w:rsidRPr="00525683" w14:paraId="16D05BAD" w14:textId="77777777" w:rsidTr="0050295D">
        <w:trPr>
          <w:trHeight w:val="120"/>
        </w:trPr>
        <w:tc>
          <w:tcPr>
            <w:tcW w:w="2908" w:type="dxa"/>
            <w:tcBorders>
              <w:bottom w:val="double" w:sz="4" w:space="0" w:color="auto"/>
            </w:tcBorders>
            <w:tcMar>
              <w:left w:w="28" w:type="dxa"/>
              <w:right w:w="28" w:type="dxa"/>
            </w:tcMar>
          </w:tcPr>
          <w:p w14:paraId="33F337EE" w14:textId="77777777" w:rsidR="00CF1EE5" w:rsidRPr="00525683" w:rsidRDefault="00CF1EE5" w:rsidP="0050295D">
            <w:pPr>
              <w:numPr>
                <w:ilvl w:val="12"/>
                <w:numId w:val="0"/>
              </w:numPr>
              <w:rPr>
                <w:sz w:val="18"/>
                <w:lang w:val="cs-CZ"/>
              </w:rPr>
            </w:pPr>
          </w:p>
        </w:tc>
        <w:tc>
          <w:tcPr>
            <w:tcW w:w="2840" w:type="dxa"/>
            <w:tcBorders>
              <w:bottom w:val="double" w:sz="4" w:space="0" w:color="auto"/>
            </w:tcBorders>
            <w:tcMar>
              <w:left w:w="28" w:type="dxa"/>
              <w:right w:w="28" w:type="dxa"/>
            </w:tcMar>
          </w:tcPr>
          <w:p w14:paraId="14B57AF5" w14:textId="7763C879" w:rsidR="00CF1EE5" w:rsidRPr="00525683" w:rsidRDefault="00DE4859" w:rsidP="0050295D">
            <w:pPr>
              <w:numPr>
                <w:ilvl w:val="12"/>
                <w:numId w:val="0"/>
              </w:numPr>
              <w:rPr>
                <w:sz w:val="18"/>
                <w:lang w:val="cs-CZ"/>
              </w:rPr>
            </w:pPr>
            <w:r w:rsidRPr="00525683">
              <w:rPr>
                <w:sz w:val="18"/>
                <w:lang w:val="cs-CZ"/>
              </w:rPr>
              <w:t>Č</w:t>
            </w:r>
            <w:r w:rsidR="00CF1EE5" w:rsidRPr="00525683">
              <w:rPr>
                <w:sz w:val="18"/>
                <w:lang w:val="cs-CZ"/>
              </w:rPr>
              <w:t>len</w:t>
            </w:r>
          </w:p>
        </w:tc>
        <w:tc>
          <w:tcPr>
            <w:tcW w:w="2840" w:type="dxa"/>
            <w:tcBorders>
              <w:bottom w:val="double" w:sz="4" w:space="0" w:color="auto"/>
            </w:tcBorders>
            <w:tcMar>
              <w:left w:w="28" w:type="dxa"/>
              <w:right w:w="28" w:type="dxa"/>
            </w:tcMar>
          </w:tcPr>
          <w:p w14:paraId="113AC626" w14:textId="77777777" w:rsidR="00CF1EE5" w:rsidRPr="00525683" w:rsidRDefault="00CF1EE5" w:rsidP="0050295D">
            <w:pPr>
              <w:numPr>
                <w:ilvl w:val="12"/>
                <w:numId w:val="0"/>
              </w:numPr>
              <w:rPr>
                <w:sz w:val="18"/>
                <w:lang w:val="cs-CZ"/>
              </w:rPr>
            </w:pPr>
          </w:p>
        </w:tc>
      </w:tr>
    </w:tbl>
    <w:p w14:paraId="5259B458" w14:textId="77777777" w:rsidR="00983D1B" w:rsidRPr="00525683" w:rsidRDefault="00983D1B" w:rsidP="00325814">
      <w:pPr>
        <w:pStyle w:val="Heading2"/>
      </w:pPr>
      <w:bookmarkStart w:id="21" w:name="_Toc79830148"/>
      <w:bookmarkStart w:id="22" w:name="_Toc85009411"/>
      <w:bookmarkStart w:id="23" w:name="_Toc200705530"/>
      <w:r w:rsidRPr="00525683">
        <w:t>Identifikace skupiny</w:t>
      </w:r>
      <w:bookmarkEnd w:id="21"/>
      <w:bookmarkEnd w:id="22"/>
      <w:bookmarkEnd w:id="23"/>
      <w:r w:rsidRPr="00525683">
        <w:t xml:space="preserve"> </w:t>
      </w:r>
    </w:p>
    <w:p w14:paraId="56686C29" w14:textId="588BD10C" w:rsidR="00983D1B" w:rsidRPr="00525683" w:rsidRDefault="00983D1B" w:rsidP="00983D1B">
      <w:pPr>
        <w:pStyle w:val="BodyTextIndent"/>
        <w:rPr>
          <w:b/>
          <w:bCs/>
          <w:i/>
          <w:iCs/>
        </w:rPr>
      </w:pPr>
      <w:r w:rsidRPr="00525683">
        <w:rPr>
          <w:b/>
          <w:bCs/>
          <w:i/>
          <w:iCs/>
        </w:rPr>
        <w:t>(Je-li společnost součástí skupiny, uveďte její specifikaci</w:t>
      </w:r>
      <w:r w:rsidR="008F4C75" w:rsidRPr="00525683">
        <w:rPr>
          <w:b/>
          <w:bCs/>
          <w:i/>
          <w:iCs/>
        </w:rPr>
        <w:t xml:space="preserve"> s uvedením názvu a</w:t>
      </w:r>
      <w:r w:rsidR="003340D1">
        <w:rPr>
          <w:b/>
          <w:bCs/>
          <w:i/>
          <w:iCs/>
        </w:rPr>
        <w:t> </w:t>
      </w:r>
      <w:r w:rsidR="008F4C75" w:rsidRPr="00525683">
        <w:rPr>
          <w:b/>
          <w:bCs/>
          <w:i/>
          <w:iCs/>
        </w:rPr>
        <w:t>sídla účetní jednotky, která sestavuje konsolidovanou účetní závěrku nejši</w:t>
      </w:r>
      <w:r w:rsidR="0038612A" w:rsidRPr="00525683">
        <w:rPr>
          <w:b/>
          <w:bCs/>
          <w:i/>
          <w:iCs/>
        </w:rPr>
        <w:t>r</w:t>
      </w:r>
      <w:r w:rsidR="008F4C75" w:rsidRPr="00525683">
        <w:rPr>
          <w:b/>
          <w:bCs/>
          <w:i/>
          <w:iCs/>
        </w:rPr>
        <w:t xml:space="preserve">ší skupiny účetních jednotek, a to samé i pro nejužší skupinu účetních jednotek, dále uveďte i místo, kde je možné tyto konsolidované účetní </w:t>
      </w:r>
      <w:r w:rsidR="005F3C12" w:rsidRPr="00525683">
        <w:rPr>
          <w:b/>
          <w:bCs/>
          <w:i/>
          <w:iCs/>
        </w:rPr>
        <w:t>závěrky</w:t>
      </w:r>
      <w:r w:rsidR="008F4C75" w:rsidRPr="00525683">
        <w:rPr>
          <w:b/>
          <w:bCs/>
          <w:i/>
          <w:iCs/>
        </w:rPr>
        <w:t xml:space="preserve"> získat.</w:t>
      </w:r>
      <w:r w:rsidRPr="00525683">
        <w:rPr>
          <w:b/>
          <w:bCs/>
          <w:i/>
          <w:iCs/>
        </w:rPr>
        <w:t>)</w:t>
      </w:r>
    </w:p>
    <w:p w14:paraId="090F3443" w14:textId="77777777" w:rsidR="00CF1EE5" w:rsidRPr="00525683" w:rsidRDefault="00CF1EE5">
      <w:pPr>
        <w:pStyle w:val="BodyTextIndent2"/>
        <w:widowControl/>
        <w:numPr>
          <w:ilvl w:val="12"/>
          <w:numId w:val="0"/>
        </w:numPr>
        <w:ind w:left="567"/>
        <w:rPr>
          <w:lang w:val="cs-CZ"/>
        </w:rPr>
      </w:pPr>
    </w:p>
    <w:p w14:paraId="27549B73" w14:textId="77777777" w:rsidR="00CF1EE5" w:rsidRPr="002E0264" w:rsidRDefault="00CF1EE5" w:rsidP="00325814">
      <w:pPr>
        <w:pStyle w:val="Heading1"/>
      </w:pPr>
      <w:bookmarkStart w:id="24" w:name="_Toc51124390"/>
      <w:bookmarkStart w:id="25" w:name="_Toc53393289"/>
      <w:bookmarkStart w:id="26" w:name="_Toc79830150"/>
      <w:bookmarkStart w:id="27" w:name="_Toc85009413"/>
      <w:bookmarkStart w:id="28" w:name="_Toc200705531"/>
      <w:r w:rsidRPr="002E0264">
        <w:lastRenderedPageBreak/>
        <w:t>ÚČetní metody</w:t>
      </w:r>
      <w:bookmarkEnd w:id="24"/>
      <w:bookmarkEnd w:id="25"/>
      <w:bookmarkEnd w:id="26"/>
      <w:bookmarkEnd w:id="27"/>
      <w:bookmarkEnd w:id="28"/>
    </w:p>
    <w:p w14:paraId="73DC4B96" w14:textId="77777777" w:rsidR="008D7439" w:rsidRPr="00525683" w:rsidRDefault="008D7439" w:rsidP="008D7439">
      <w:pPr>
        <w:autoSpaceDE w:val="0"/>
        <w:autoSpaceDN w:val="0"/>
        <w:adjustRightInd w:val="0"/>
        <w:jc w:val="both"/>
        <w:rPr>
          <w:lang w:val="cs-CZ"/>
        </w:rPr>
      </w:pPr>
      <w:r w:rsidRPr="00525683">
        <w:rPr>
          <w:lang w:val="cs-CZ"/>
        </w:rPr>
        <w:t>Účetnictví společnosti je vedeno a účetní závěrka byla sestavena v souladu se zákonem č. 563/1991 Sb. o účetnictví</w:t>
      </w:r>
      <w:r w:rsidR="00B738BE" w:rsidRPr="00525683">
        <w:rPr>
          <w:lang w:val="cs-CZ"/>
        </w:rPr>
        <w:t xml:space="preserve"> v platném znění, </w:t>
      </w:r>
      <w:r w:rsidRPr="00525683">
        <w:rPr>
          <w:lang w:val="cs-CZ"/>
        </w:rPr>
        <w:t>vyhláškou č. 500/2002 Sb., kterou se provádějí některá ustanovení zákona č. 563/1991 Sb. o účetnictví, pro účetní jednotky, které jsou podnikateli účtujícími v soustavě podvojného účetnictví, v platném znění a</w:t>
      </w:r>
      <w:r w:rsidR="00B738BE" w:rsidRPr="00525683">
        <w:rPr>
          <w:lang w:val="cs-CZ"/>
        </w:rPr>
        <w:t> </w:t>
      </w:r>
      <w:r w:rsidRPr="00525683">
        <w:rPr>
          <w:lang w:val="cs-CZ"/>
        </w:rPr>
        <w:t>Českými účetními standardy pro podnikatele v platném znění.</w:t>
      </w:r>
    </w:p>
    <w:p w14:paraId="654CBE43" w14:textId="77777777" w:rsidR="00813752" w:rsidRPr="00525683" w:rsidRDefault="00813752" w:rsidP="008D7439">
      <w:pPr>
        <w:autoSpaceDE w:val="0"/>
        <w:autoSpaceDN w:val="0"/>
        <w:adjustRightInd w:val="0"/>
        <w:jc w:val="both"/>
        <w:rPr>
          <w:lang w:val="cs-CZ"/>
        </w:rPr>
      </w:pPr>
    </w:p>
    <w:p w14:paraId="4C2C0B72" w14:textId="1CD01607" w:rsidR="00813752" w:rsidRPr="00525683" w:rsidRDefault="00813752" w:rsidP="008D7439">
      <w:pPr>
        <w:autoSpaceDE w:val="0"/>
        <w:autoSpaceDN w:val="0"/>
        <w:adjustRightInd w:val="0"/>
        <w:jc w:val="both"/>
        <w:rPr>
          <w:lang w:val="cs-CZ"/>
        </w:rPr>
      </w:pPr>
      <w:r w:rsidRPr="00525683">
        <w:rPr>
          <w:b/>
          <w:i/>
          <w:lang w:val="cs-CZ"/>
        </w:rPr>
        <w:t>(V případě, že se společnost odchýlí od Českých účetních standardů, je povinna tuto skutečnost zde uvést včetně důvodů těchto odchylek</w:t>
      </w:r>
      <w:r w:rsidR="005E4838">
        <w:rPr>
          <w:b/>
          <w:i/>
          <w:lang w:val="cs-CZ"/>
        </w:rPr>
        <w:t>.</w:t>
      </w:r>
      <w:r w:rsidRPr="00525683">
        <w:rPr>
          <w:b/>
          <w:i/>
          <w:lang w:val="cs-CZ"/>
        </w:rPr>
        <w:t>)</w:t>
      </w:r>
    </w:p>
    <w:p w14:paraId="50BFFEF6" w14:textId="77777777" w:rsidR="008D7439" w:rsidRPr="00525683" w:rsidRDefault="008D7439" w:rsidP="008D7439">
      <w:pPr>
        <w:autoSpaceDE w:val="0"/>
        <w:autoSpaceDN w:val="0"/>
        <w:adjustRightInd w:val="0"/>
        <w:rPr>
          <w:lang w:val="cs-CZ"/>
        </w:rPr>
      </w:pPr>
    </w:p>
    <w:p w14:paraId="70A50871" w14:textId="77777777" w:rsidR="008D7439" w:rsidRPr="00525683" w:rsidRDefault="008D7439" w:rsidP="008D7439">
      <w:pPr>
        <w:autoSpaceDE w:val="0"/>
        <w:autoSpaceDN w:val="0"/>
        <w:adjustRightInd w:val="0"/>
        <w:jc w:val="both"/>
        <w:rPr>
          <w:lang w:val="cs-CZ"/>
        </w:rPr>
      </w:pPr>
      <w:r w:rsidRPr="00525683">
        <w:rPr>
          <w:lang w:val="cs-CZ"/>
        </w:rPr>
        <w:t xml:space="preserve">Účetnictví respektuje obecné účetní zásady, především zásadu o oceňování majetku historickými cenami </w:t>
      </w:r>
      <w:r w:rsidR="00FC7AC5" w:rsidRPr="00525683">
        <w:rPr>
          <w:lang w:val="cs-CZ"/>
        </w:rPr>
        <w:t>(není-li dále uvedeno jinak)</w:t>
      </w:r>
      <w:r w:rsidRPr="00525683">
        <w:rPr>
          <w:lang w:val="cs-CZ"/>
        </w:rPr>
        <w:t xml:space="preserve">, zásadu účtování ve věcné a časové souvislosti, zásadu opatrnosti a </w:t>
      </w:r>
      <w:r w:rsidRPr="00381968">
        <w:rPr>
          <w:b/>
          <w:i/>
          <w:lang w:val="cs-CZ"/>
        </w:rPr>
        <w:t>předpoklad o schopnosti účetní jednotky pokračovat ve svých aktivitách</w:t>
      </w:r>
      <w:r w:rsidRPr="00525683">
        <w:rPr>
          <w:lang w:val="cs-CZ"/>
        </w:rPr>
        <w:t>.</w:t>
      </w:r>
    </w:p>
    <w:p w14:paraId="0641D888" w14:textId="69072F17" w:rsidR="008D7439" w:rsidRDefault="008D7439" w:rsidP="008D7439">
      <w:pPr>
        <w:autoSpaceDE w:val="0"/>
        <w:autoSpaceDN w:val="0"/>
        <w:adjustRightInd w:val="0"/>
        <w:jc w:val="both"/>
        <w:rPr>
          <w:lang w:val="cs-CZ"/>
        </w:rPr>
      </w:pPr>
    </w:p>
    <w:p w14:paraId="4DB2C63E" w14:textId="06DFA75C" w:rsidR="002D6F91" w:rsidRDefault="002D6F91" w:rsidP="002D6F91">
      <w:pPr>
        <w:autoSpaceDE w:val="0"/>
        <w:autoSpaceDN w:val="0"/>
        <w:adjustRightInd w:val="0"/>
        <w:jc w:val="both"/>
        <w:rPr>
          <w:b/>
          <w:i/>
          <w:lang w:val="cs-CZ"/>
        </w:rPr>
      </w:pPr>
      <w:r w:rsidRPr="00DD12BA">
        <w:rPr>
          <w:b/>
          <w:i/>
          <w:lang w:val="cs-CZ"/>
        </w:rPr>
        <w:t>(V případě, že u účetní jednotky nastala skutečnost, která by ji omezovala nebo jí zabraňovala v její činnosti pokračovat i v dohledné budoucnosti, je účetní jednotka povinna použít účetní metody způsobem tomu odpovídajícím, přičemž informaci o použitém způsobu jsou povinny uvést v příloze účetní závěr</w:t>
      </w:r>
      <w:r w:rsidR="005E4838">
        <w:rPr>
          <w:b/>
          <w:i/>
          <w:lang w:val="cs-CZ"/>
        </w:rPr>
        <w:t>ky</w:t>
      </w:r>
      <w:r w:rsidRPr="00DD12BA">
        <w:rPr>
          <w:b/>
          <w:i/>
          <w:lang w:val="cs-CZ"/>
        </w:rPr>
        <w:t>.)</w:t>
      </w:r>
    </w:p>
    <w:p w14:paraId="53A66304" w14:textId="77777777" w:rsidR="006F21EE" w:rsidRDefault="006F21EE" w:rsidP="008D7439">
      <w:pPr>
        <w:autoSpaceDE w:val="0"/>
        <w:autoSpaceDN w:val="0"/>
        <w:adjustRightInd w:val="0"/>
        <w:jc w:val="both"/>
        <w:rPr>
          <w:lang w:val="cs-CZ"/>
        </w:rPr>
      </w:pPr>
    </w:p>
    <w:p w14:paraId="271C8817" w14:textId="35DB0D37" w:rsidR="008276ED" w:rsidRPr="00525683" w:rsidRDefault="008276ED" w:rsidP="008276ED">
      <w:pPr>
        <w:numPr>
          <w:ilvl w:val="12"/>
          <w:numId w:val="0"/>
        </w:numPr>
        <w:ind w:left="567"/>
        <w:jc w:val="both"/>
        <w:rPr>
          <w:lang w:val="cs-CZ"/>
        </w:rPr>
      </w:pPr>
      <w:r w:rsidRPr="00525683">
        <w:rPr>
          <w:lang w:val="cs-CZ"/>
        </w:rPr>
        <w:t>Účetní závěrka společnosti je sestavena k rozvahovému dni </w:t>
      </w:r>
      <w:r w:rsidRPr="00525683">
        <w:rPr>
          <w:b/>
          <w:i/>
          <w:lang w:val="cs-CZ"/>
        </w:rPr>
        <w:t>31.12.</w:t>
      </w:r>
      <w:r w:rsidR="00907BCA">
        <w:rPr>
          <w:b/>
          <w:i/>
          <w:lang w:val="cs-CZ"/>
        </w:rPr>
        <w:t>2025</w:t>
      </w:r>
      <w:r w:rsidR="00813752" w:rsidRPr="00525683">
        <w:rPr>
          <w:b/>
          <w:i/>
          <w:lang w:val="cs-CZ"/>
        </w:rPr>
        <w:t xml:space="preserve"> </w:t>
      </w:r>
      <w:r w:rsidRPr="00525683">
        <w:rPr>
          <w:lang w:val="cs-CZ"/>
        </w:rPr>
        <w:t xml:space="preserve">za </w:t>
      </w:r>
      <w:r w:rsidRPr="00525683">
        <w:rPr>
          <w:b/>
          <w:i/>
          <w:lang w:val="cs-CZ"/>
        </w:rPr>
        <w:t xml:space="preserve">kalendářní rok </w:t>
      </w:r>
      <w:r w:rsidR="00907BCA">
        <w:rPr>
          <w:b/>
          <w:i/>
          <w:lang w:val="cs-CZ"/>
        </w:rPr>
        <w:t>2025</w:t>
      </w:r>
      <w:r w:rsidRPr="00525683">
        <w:rPr>
          <w:b/>
          <w:i/>
          <w:lang w:val="cs-CZ"/>
        </w:rPr>
        <w:t xml:space="preserve"> / hospodářský rok</w:t>
      </w:r>
      <w:r w:rsidRPr="00525683">
        <w:rPr>
          <w:lang w:val="cs-CZ"/>
        </w:rPr>
        <w:t xml:space="preserve"> </w:t>
      </w:r>
      <w:r w:rsidRPr="00525683">
        <w:rPr>
          <w:b/>
          <w:i/>
          <w:lang w:val="cs-CZ"/>
        </w:rPr>
        <w:t>od XX.XX.</w:t>
      </w:r>
      <w:r w:rsidR="00907BCA">
        <w:rPr>
          <w:b/>
          <w:i/>
          <w:lang w:val="cs-CZ"/>
        </w:rPr>
        <w:t>2024</w:t>
      </w:r>
      <w:r w:rsidRPr="00525683">
        <w:rPr>
          <w:b/>
          <w:i/>
          <w:lang w:val="cs-CZ"/>
        </w:rPr>
        <w:t xml:space="preserve"> do XX.XX.</w:t>
      </w:r>
      <w:r w:rsidR="00907BCA">
        <w:rPr>
          <w:b/>
          <w:i/>
          <w:lang w:val="cs-CZ"/>
        </w:rPr>
        <w:t>2025</w:t>
      </w:r>
      <w:r w:rsidR="00DE4859" w:rsidRPr="00525683">
        <w:rPr>
          <w:lang w:val="cs-CZ"/>
        </w:rPr>
        <w:t>.</w:t>
      </w:r>
    </w:p>
    <w:p w14:paraId="0C9D940E" w14:textId="77777777" w:rsidR="008276ED" w:rsidRPr="00525683" w:rsidRDefault="008276ED" w:rsidP="008D7439">
      <w:pPr>
        <w:autoSpaceDE w:val="0"/>
        <w:autoSpaceDN w:val="0"/>
        <w:adjustRightInd w:val="0"/>
        <w:jc w:val="both"/>
        <w:rPr>
          <w:lang w:val="cs-CZ"/>
        </w:rPr>
      </w:pPr>
    </w:p>
    <w:p w14:paraId="14458B52" w14:textId="77777777" w:rsidR="008D7439" w:rsidRPr="00525683" w:rsidRDefault="003A0B83" w:rsidP="008D7439">
      <w:pPr>
        <w:autoSpaceDE w:val="0"/>
        <w:autoSpaceDN w:val="0"/>
        <w:adjustRightInd w:val="0"/>
        <w:jc w:val="both"/>
        <w:rPr>
          <w:lang w:val="cs-CZ"/>
        </w:rPr>
      </w:pPr>
      <w:r w:rsidRPr="00525683">
        <w:rPr>
          <w:lang w:val="cs-CZ"/>
        </w:rPr>
        <w:t>Finanční ú</w:t>
      </w:r>
      <w:r w:rsidR="008D7439" w:rsidRPr="00525683">
        <w:rPr>
          <w:lang w:val="cs-CZ"/>
        </w:rPr>
        <w:t>daje v této účetní závěrce jsou vyjádřeny v tisících korun českých (Kč)</w:t>
      </w:r>
      <w:r w:rsidRPr="00525683">
        <w:rPr>
          <w:lang w:val="cs-CZ"/>
        </w:rPr>
        <w:t xml:space="preserve">, </w:t>
      </w:r>
      <w:r w:rsidR="001337DF" w:rsidRPr="00525683">
        <w:rPr>
          <w:lang w:val="cs-CZ"/>
        </w:rPr>
        <w:br/>
      </w:r>
      <w:r w:rsidRPr="00525683">
        <w:rPr>
          <w:lang w:val="cs-CZ"/>
        </w:rPr>
        <w:t>není-li dále uvedeno jinak</w:t>
      </w:r>
      <w:r w:rsidR="008D7439" w:rsidRPr="00525683">
        <w:rPr>
          <w:lang w:val="cs-CZ"/>
        </w:rPr>
        <w:t xml:space="preserve">. </w:t>
      </w:r>
    </w:p>
    <w:p w14:paraId="4AFE7F09" w14:textId="77777777" w:rsidR="00CF1EE5" w:rsidRPr="00525683" w:rsidRDefault="00CF1EE5" w:rsidP="00325814">
      <w:pPr>
        <w:pStyle w:val="Heading2"/>
      </w:pPr>
      <w:bookmarkStart w:id="29" w:name="_Toc51124392"/>
      <w:bookmarkStart w:id="30" w:name="_Toc200705532"/>
      <w:bookmarkStart w:id="31" w:name="_Toc51124393"/>
      <w:bookmarkStart w:id="32" w:name="_Toc53393291"/>
      <w:bookmarkStart w:id="33" w:name="_Toc79830152"/>
      <w:bookmarkStart w:id="34" w:name="_Toc85009415"/>
      <w:bookmarkEnd w:id="29"/>
      <w:r w:rsidRPr="00525683">
        <w:t>Dlouhodobý hmotný</w:t>
      </w:r>
      <w:r w:rsidR="00FC7AC5" w:rsidRPr="00525683">
        <w:t xml:space="preserve"> a nehmotný majetek</w:t>
      </w:r>
      <w:bookmarkEnd w:id="30"/>
      <w:r w:rsidR="00FC7AC5" w:rsidRPr="00525683">
        <w:t xml:space="preserve"> </w:t>
      </w:r>
      <w:bookmarkEnd w:id="31"/>
      <w:bookmarkEnd w:id="32"/>
      <w:bookmarkEnd w:id="33"/>
      <w:bookmarkEnd w:id="34"/>
      <w:r w:rsidRPr="00525683">
        <w:t xml:space="preserve"> </w:t>
      </w:r>
    </w:p>
    <w:p w14:paraId="205C6998" w14:textId="10F4EFB4" w:rsidR="00CF1EE5" w:rsidRPr="00525683" w:rsidRDefault="00CF1EE5">
      <w:pPr>
        <w:numPr>
          <w:ilvl w:val="12"/>
          <w:numId w:val="0"/>
        </w:numPr>
        <w:ind w:left="567"/>
        <w:jc w:val="both"/>
        <w:outlineLvl w:val="0"/>
        <w:rPr>
          <w:lang w:val="cs-CZ"/>
        </w:rPr>
      </w:pPr>
      <w:r w:rsidRPr="00525683">
        <w:rPr>
          <w:lang w:val="cs-CZ"/>
        </w:rPr>
        <w:t xml:space="preserve">Dlouhodobým majetkem se rozumí majetek, jehož doba použitelnosti je delší než jeden rok a jehož ocenění je </w:t>
      </w:r>
      <w:r w:rsidR="003A0B83" w:rsidRPr="00525683">
        <w:rPr>
          <w:lang w:val="cs-CZ"/>
        </w:rPr>
        <w:t xml:space="preserve">v jednotlivém případě </w:t>
      </w:r>
      <w:r w:rsidRPr="00525683">
        <w:rPr>
          <w:lang w:val="cs-CZ"/>
        </w:rPr>
        <w:t xml:space="preserve">vyšší než </w:t>
      </w:r>
      <w:r w:rsidR="003A0B83" w:rsidRPr="00525683">
        <w:rPr>
          <w:b/>
          <w:i/>
          <w:lang w:val="cs-CZ"/>
        </w:rPr>
        <w:t>XXX</w:t>
      </w:r>
      <w:r w:rsidRPr="00525683">
        <w:rPr>
          <w:lang w:val="cs-CZ"/>
        </w:rPr>
        <w:t xml:space="preserve"> </w:t>
      </w:r>
      <w:r w:rsidR="00525683">
        <w:rPr>
          <w:lang w:val="cs-CZ"/>
        </w:rPr>
        <w:t>tis. Kč</w:t>
      </w:r>
      <w:r w:rsidR="003A0B83" w:rsidRPr="00525683">
        <w:rPr>
          <w:lang w:val="cs-CZ"/>
        </w:rPr>
        <w:t xml:space="preserve"> u hmotného majetku, a </w:t>
      </w:r>
      <w:r w:rsidR="003A0B83" w:rsidRPr="00C81AFD">
        <w:rPr>
          <w:b/>
          <w:i/>
          <w:iCs/>
          <w:lang w:val="cs-CZ"/>
        </w:rPr>
        <w:t>XXX</w:t>
      </w:r>
      <w:r w:rsidR="003A0B83" w:rsidRPr="00525683">
        <w:rPr>
          <w:lang w:val="cs-CZ"/>
        </w:rPr>
        <w:t xml:space="preserve"> </w:t>
      </w:r>
      <w:r w:rsidR="005E4838">
        <w:rPr>
          <w:lang w:val="cs-CZ"/>
        </w:rPr>
        <w:t>tis. Kč</w:t>
      </w:r>
      <w:r w:rsidR="005E4838" w:rsidRPr="00525683">
        <w:rPr>
          <w:lang w:val="cs-CZ"/>
        </w:rPr>
        <w:t xml:space="preserve"> </w:t>
      </w:r>
      <w:r w:rsidR="003A0B83" w:rsidRPr="00525683">
        <w:rPr>
          <w:lang w:val="cs-CZ"/>
        </w:rPr>
        <w:t>u nehmotného majetku</w:t>
      </w:r>
      <w:r w:rsidR="00201C4A" w:rsidRPr="00525683">
        <w:rPr>
          <w:lang w:val="cs-CZ"/>
        </w:rPr>
        <w:t>.</w:t>
      </w:r>
    </w:p>
    <w:p w14:paraId="144BA039" w14:textId="77777777" w:rsidR="00CF1EE5" w:rsidRPr="00525683" w:rsidRDefault="00CF1EE5">
      <w:pPr>
        <w:numPr>
          <w:ilvl w:val="12"/>
          <w:numId w:val="0"/>
        </w:numPr>
        <w:ind w:left="567"/>
        <w:jc w:val="both"/>
        <w:outlineLvl w:val="0"/>
        <w:rPr>
          <w:lang w:val="cs-CZ"/>
        </w:rPr>
      </w:pPr>
    </w:p>
    <w:p w14:paraId="344E606F" w14:textId="77777777" w:rsidR="00CF1EE5" w:rsidRPr="00525683" w:rsidRDefault="00CF1EE5">
      <w:pPr>
        <w:numPr>
          <w:ilvl w:val="12"/>
          <w:numId w:val="0"/>
        </w:numPr>
        <w:ind w:left="567"/>
        <w:jc w:val="both"/>
        <w:outlineLvl w:val="0"/>
        <w:rPr>
          <w:lang w:val="cs-CZ"/>
        </w:rPr>
      </w:pPr>
      <w:r w:rsidRPr="00525683">
        <w:rPr>
          <w:lang w:val="cs-CZ"/>
        </w:rPr>
        <w:t>Nakoupený dlouhodobý hmotný</w:t>
      </w:r>
      <w:r w:rsidR="00FC7AC5" w:rsidRPr="00525683">
        <w:rPr>
          <w:lang w:val="cs-CZ"/>
        </w:rPr>
        <w:t xml:space="preserve"> a nehmotný </w:t>
      </w:r>
      <w:r w:rsidRPr="00525683">
        <w:rPr>
          <w:lang w:val="cs-CZ"/>
        </w:rPr>
        <w:t>majetek j</w:t>
      </w:r>
      <w:r w:rsidR="00E279CD" w:rsidRPr="00525683">
        <w:rPr>
          <w:lang w:val="cs-CZ"/>
        </w:rPr>
        <w:t>e</w:t>
      </w:r>
      <w:r w:rsidRPr="00525683">
        <w:rPr>
          <w:lang w:val="cs-CZ"/>
        </w:rPr>
        <w:t xml:space="preserve"> oceněn</w:t>
      </w:r>
      <w:r w:rsidR="00FC7AC5" w:rsidRPr="00525683">
        <w:rPr>
          <w:lang w:val="cs-CZ"/>
        </w:rPr>
        <w:t xml:space="preserve"> </w:t>
      </w:r>
      <w:r w:rsidRPr="00525683">
        <w:rPr>
          <w:lang w:val="cs-CZ"/>
        </w:rPr>
        <w:t xml:space="preserve">pořizovací cenou sníženou o oprávky a </w:t>
      </w:r>
      <w:r w:rsidR="00FC7AC5" w:rsidRPr="00525683">
        <w:rPr>
          <w:lang w:val="cs-CZ"/>
        </w:rPr>
        <w:t>případné opravné položky</w:t>
      </w:r>
      <w:r w:rsidR="00F4681F" w:rsidRPr="00525683">
        <w:rPr>
          <w:lang w:val="cs-CZ"/>
        </w:rPr>
        <w:t>.</w:t>
      </w:r>
    </w:p>
    <w:p w14:paraId="3DD63EDE" w14:textId="77777777" w:rsidR="00CF1EE5" w:rsidRPr="00525683" w:rsidRDefault="00CF1EE5">
      <w:pPr>
        <w:numPr>
          <w:ilvl w:val="12"/>
          <w:numId w:val="0"/>
        </w:numPr>
        <w:ind w:left="567"/>
        <w:jc w:val="both"/>
        <w:rPr>
          <w:lang w:val="cs-CZ"/>
        </w:rPr>
      </w:pPr>
    </w:p>
    <w:p w14:paraId="5F369B7F" w14:textId="5EBBA7BC" w:rsidR="00CF1EE5" w:rsidRPr="00525683" w:rsidRDefault="00CF1EE5">
      <w:pPr>
        <w:numPr>
          <w:ilvl w:val="12"/>
          <w:numId w:val="0"/>
        </w:numPr>
        <w:ind w:left="567"/>
        <w:jc w:val="both"/>
        <w:rPr>
          <w:lang w:val="cs-CZ"/>
        </w:rPr>
      </w:pPr>
      <w:r w:rsidRPr="00525683">
        <w:rPr>
          <w:lang w:val="cs-CZ"/>
        </w:rPr>
        <w:t>Technické zhodnocení, pokud převýšilo</w:t>
      </w:r>
      <w:r w:rsidR="003A0B83" w:rsidRPr="00525683">
        <w:rPr>
          <w:lang w:val="cs-CZ"/>
        </w:rPr>
        <w:t xml:space="preserve"> v úhrnu</w:t>
      </w:r>
      <w:r w:rsidRPr="00525683">
        <w:rPr>
          <w:lang w:val="cs-CZ"/>
        </w:rPr>
        <w:t xml:space="preserve"> </w:t>
      </w:r>
      <w:r w:rsidR="003A0B83" w:rsidRPr="00525683">
        <w:rPr>
          <w:lang w:val="cs-CZ"/>
        </w:rPr>
        <w:t xml:space="preserve">za zdaňovací období </w:t>
      </w:r>
      <w:r w:rsidRPr="00525683">
        <w:rPr>
          <w:lang w:val="cs-CZ"/>
        </w:rPr>
        <w:t xml:space="preserve">u jednotlivého </w:t>
      </w:r>
      <w:r w:rsidR="003A0B83" w:rsidRPr="00525683">
        <w:rPr>
          <w:lang w:val="cs-CZ"/>
        </w:rPr>
        <w:t xml:space="preserve">hmotného </w:t>
      </w:r>
      <w:r w:rsidRPr="00525683">
        <w:rPr>
          <w:lang w:val="cs-CZ"/>
        </w:rPr>
        <w:t xml:space="preserve">majetku částku </w:t>
      </w:r>
      <w:r w:rsidR="003A0B83" w:rsidRPr="00525683">
        <w:rPr>
          <w:b/>
          <w:i/>
          <w:lang w:val="cs-CZ"/>
        </w:rPr>
        <w:t>XXX</w:t>
      </w:r>
      <w:r w:rsidR="003A0B83" w:rsidRPr="00525683">
        <w:rPr>
          <w:lang w:val="cs-CZ"/>
        </w:rPr>
        <w:t xml:space="preserve"> </w:t>
      </w:r>
      <w:r w:rsidR="00525683">
        <w:rPr>
          <w:lang w:val="cs-CZ"/>
        </w:rPr>
        <w:t>tis. Kč</w:t>
      </w:r>
      <w:r w:rsidR="003A0B83" w:rsidRPr="00525683">
        <w:rPr>
          <w:lang w:val="cs-CZ"/>
        </w:rPr>
        <w:t xml:space="preserve"> a </w:t>
      </w:r>
      <w:r w:rsidR="00156C30" w:rsidRPr="00525683">
        <w:rPr>
          <w:lang w:val="cs-CZ"/>
        </w:rPr>
        <w:t xml:space="preserve">u jednotlivého </w:t>
      </w:r>
      <w:r w:rsidR="003A0B83" w:rsidRPr="00525683">
        <w:rPr>
          <w:lang w:val="cs-CZ"/>
        </w:rPr>
        <w:t>nehmotného majetku</w:t>
      </w:r>
      <w:r w:rsidR="003A0B83" w:rsidRPr="00525683">
        <w:rPr>
          <w:b/>
          <w:i/>
          <w:lang w:val="cs-CZ"/>
        </w:rPr>
        <w:t xml:space="preserve"> </w:t>
      </w:r>
      <w:r w:rsidR="003A0B83" w:rsidRPr="00525683">
        <w:rPr>
          <w:lang w:val="cs-CZ"/>
        </w:rPr>
        <w:t xml:space="preserve">částku </w:t>
      </w:r>
      <w:r w:rsidR="003A0B83" w:rsidRPr="00525683">
        <w:rPr>
          <w:b/>
          <w:i/>
          <w:lang w:val="cs-CZ"/>
        </w:rPr>
        <w:t>XXX</w:t>
      </w:r>
      <w:r w:rsidR="003A0B83" w:rsidRPr="00525683">
        <w:rPr>
          <w:lang w:val="cs-CZ"/>
        </w:rPr>
        <w:t xml:space="preserve"> </w:t>
      </w:r>
      <w:r w:rsidR="00525683">
        <w:rPr>
          <w:lang w:val="cs-CZ"/>
        </w:rPr>
        <w:t>tis. Kč</w:t>
      </w:r>
      <w:r w:rsidRPr="00525683">
        <w:rPr>
          <w:lang w:val="cs-CZ"/>
        </w:rPr>
        <w:t>,</w:t>
      </w:r>
      <w:r w:rsidRPr="00525683">
        <w:rPr>
          <w:b/>
          <w:bCs/>
          <w:i/>
          <w:iCs/>
          <w:lang w:val="cs-CZ"/>
        </w:rPr>
        <w:t xml:space="preserve"> </w:t>
      </w:r>
      <w:r w:rsidRPr="00525683">
        <w:rPr>
          <w:lang w:val="cs-CZ"/>
        </w:rPr>
        <w:t>zvyšuje pořiz</w:t>
      </w:r>
      <w:r w:rsidR="003A0B83" w:rsidRPr="00525683">
        <w:rPr>
          <w:lang w:val="cs-CZ"/>
        </w:rPr>
        <w:t xml:space="preserve">ovací cenu </w:t>
      </w:r>
      <w:r w:rsidR="00156C30" w:rsidRPr="00525683">
        <w:rPr>
          <w:lang w:val="cs-CZ"/>
        </w:rPr>
        <w:t xml:space="preserve">příslušného </w:t>
      </w:r>
      <w:r w:rsidR="003A0B83" w:rsidRPr="00525683">
        <w:rPr>
          <w:lang w:val="cs-CZ"/>
        </w:rPr>
        <w:t>dlouhodobého</w:t>
      </w:r>
      <w:r w:rsidRPr="00525683">
        <w:rPr>
          <w:lang w:val="cs-CZ"/>
        </w:rPr>
        <w:t xml:space="preserve"> majetku.</w:t>
      </w:r>
    </w:p>
    <w:p w14:paraId="4CF8309A" w14:textId="77777777" w:rsidR="00CF1EE5" w:rsidRPr="00525683" w:rsidRDefault="00CF1EE5">
      <w:pPr>
        <w:numPr>
          <w:ilvl w:val="12"/>
          <w:numId w:val="0"/>
        </w:numPr>
        <w:ind w:left="567"/>
        <w:jc w:val="both"/>
        <w:rPr>
          <w:lang w:val="cs-CZ"/>
        </w:rPr>
      </w:pPr>
    </w:p>
    <w:p w14:paraId="686D5923" w14:textId="7ED1ED6D" w:rsidR="00CF1EE5" w:rsidRDefault="00CF1EE5">
      <w:pPr>
        <w:pStyle w:val="BodyTextIndent"/>
        <w:rPr>
          <w:szCs w:val="24"/>
        </w:rPr>
      </w:pPr>
      <w:r w:rsidRPr="00525683">
        <w:rPr>
          <w:szCs w:val="24"/>
        </w:rPr>
        <w:t xml:space="preserve">Pořizovací cena dlouhodobého </w:t>
      </w:r>
      <w:r w:rsidR="00182835" w:rsidRPr="00525683">
        <w:rPr>
          <w:szCs w:val="24"/>
        </w:rPr>
        <w:t>hmotného a nehmotného</w:t>
      </w:r>
      <w:r w:rsidRPr="00525683">
        <w:rPr>
          <w:szCs w:val="24"/>
        </w:rPr>
        <w:t xml:space="preserve"> majetku</w:t>
      </w:r>
      <w:r w:rsidR="00F759ED">
        <w:rPr>
          <w:szCs w:val="24"/>
        </w:rPr>
        <w:t xml:space="preserve"> </w:t>
      </w:r>
      <w:r w:rsidR="00F759ED" w:rsidRPr="00FF7122">
        <w:rPr>
          <w:b/>
          <w:bCs/>
          <w:i/>
          <w:iCs/>
          <w:szCs w:val="24"/>
        </w:rPr>
        <w:t xml:space="preserve">(po zohlednění zbytkové </w:t>
      </w:r>
      <w:r w:rsidR="00F759ED" w:rsidRPr="00D90A6E">
        <w:rPr>
          <w:b/>
          <w:bCs/>
          <w:i/>
          <w:iCs/>
          <w:szCs w:val="24"/>
        </w:rPr>
        <w:t>hodnoty</w:t>
      </w:r>
      <w:r w:rsidR="00F759ED" w:rsidRPr="00FF7122">
        <w:rPr>
          <w:b/>
          <w:bCs/>
          <w:i/>
          <w:iCs/>
          <w:szCs w:val="24"/>
        </w:rPr>
        <w:t>)</w:t>
      </w:r>
      <w:r w:rsidRPr="00525683">
        <w:rPr>
          <w:szCs w:val="24"/>
        </w:rPr>
        <w:t xml:space="preserve">, s výjimkou pozemků a nedokončených investic, je odpisována po dobu odhadované životnosti majetku </w:t>
      </w:r>
      <w:r w:rsidRPr="00525683">
        <w:rPr>
          <w:b/>
          <w:i/>
        </w:rPr>
        <w:t>lineární / zrychlenou / výkonovou</w:t>
      </w:r>
      <w:r w:rsidRPr="00525683">
        <w:rPr>
          <w:szCs w:val="24"/>
        </w:rPr>
        <w:t xml:space="preserve"> metodou následujícím způsobem: </w:t>
      </w:r>
    </w:p>
    <w:p w14:paraId="37EE9924" w14:textId="77777777" w:rsidR="007E0B94" w:rsidRDefault="007E0B94">
      <w:pPr>
        <w:pStyle w:val="BodyTextIndent"/>
        <w:rPr>
          <w:szCs w:val="24"/>
        </w:rPr>
      </w:pPr>
    </w:p>
    <w:p w14:paraId="5BFAEF7A" w14:textId="77777777" w:rsidR="007E0B94" w:rsidRDefault="007E0B94">
      <w:pPr>
        <w:pStyle w:val="BodyTextIndent"/>
        <w:rPr>
          <w:szCs w:val="24"/>
        </w:rPr>
      </w:pPr>
    </w:p>
    <w:p w14:paraId="5CDB6E04" w14:textId="77777777" w:rsidR="007E0B94" w:rsidRPr="00525683" w:rsidRDefault="007E0B94">
      <w:pPr>
        <w:pStyle w:val="BodyTextIndent"/>
        <w:rPr>
          <w:szCs w:val="24"/>
        </w:rPr>
      </w:pPr>
    </w:p>
    <w:p w14:paraId="460181B6" w14:textId="77777777" w:rsidR="00CF1EE5" w:rsidRPr="00525683" w:rsidRDefault="00CF1EE5">
      <w:pPr>
        <w:numPr>
          <w:ilvl w:val="12"/>
          <w:numId w:val="0"/>
        </w:numPr>
        <w:ind w:left="567"/>
        <w:jc w:val="both"/>
        <w:rPr>
          <w:lang w:val="cs-CZ"/>
        </w:rPr>
      </w:pPr>
    </w:p>
    <w:tbl>
      <w:tblPr>
        <w:tblW w:w="0" w:type="auto"/>
        <w:tblInd w:w="560" w:type="dxa"/>
        <w:tblLook w:val="0000" w:firstRow="0" w:lastRow="0" w:firstColumn="0" w:lastColumn="0" w:noHBand="0" w:noVBand="0"/>
      </w:tblPr>
      <w:tblGrid>
        <w:gridCol w:w="3041"/>
        <w:gridCol w:w="2692"/>
        <w:gridCol w:w="2778"/>
      </w:tblGrid>
      <w:tr w:rsidR="002B1884" w:rsidRPr="00525683" w14:paraId="511AF74C" w14:textId="77777777" w:rsidTr="00E9555A">
        <w:tc>
          <w:tcPr>
            <w:tcW w:w="3041" w:type="dxa"/>
            <w:tcBorders>
              <w:top w:val="single" w:sz="4" w:space="0" w:color="auto"/>
              <w:bottom w:val="single" w:sz="4" w:space="0" w:color="auto"/>
            </w:tcBorders>
            <w:tcMar>
              <w:left w:w="28" w:type="dxa"/>
              <w:right w:w="28" w:type="dxa"/>
            </w:tcMar>
          </w:tcPr>
          <w:p w14:paraId="42D9EF78" w14:textId="77777777" w:rsidR="002B1884" w:rsidRPr="00525683" w:rsidRDefault="00FC7AC5">
            <w:pPr>
              <w:ind w:left="0"/>
              <w:jc w:val="both"/>
              <w:rPr>
                <w:b/>
                <w:sz w:val="18"/>
                <w:lang w:val="cs-CZ"/>
              </w:rPr>
            </w:pPr>
            <w:r w:rsidRPr="00525683">
              <w:rPr>
                <w:b/>
                <w:sz w:val="18"/>
                <w:lang w:val="cs-CZ"/>
              </w:rPr>
              <w:lastRenderedPageBreak/>
              <w:t xml:space="preserve">Druh majetku </w:t>
            </w:r>
          </w:p>
        </w:tc>
        <w:tc>
          <w:tcPr>
            <w:tcW w:w="2692" w:type="dxa"/>
            <w:tcBorders>
              <w:top w:val="single" w:sz="4" w:space="0" w:color="auto"/>
              <w:bottom w:val="single" w:sz="4" w:space="0" w:color="auto"/>
            </w:tcBorders>
          </w:tcPr>
          <w:p w14:paraId="3DC4ABF4" w14:textId="77777777" w:rsidR="00F4681F" w:rsidRPr="00525683" w:rsidRDefault="002B1884">
            <w:pPr>
              <w:ind w:left="0"/>
              <w:jc w:val="center"/>
              <w:rPr>
                <w:b/>
                <w:bCs/>
                <w:sz w:val="18"/>
                <w:lang w:val="cs-CZ"/>
              </w:rPr>
            </w:pPr>
            <w:r w:rsidRPr="00525683">
              <w:rPr>
                <w:b/>
                <w:bCs/>
                <w:sz w:val="18"/>
                <w:lang w:val="cs-CZ"/>
              </w:rPr>
              <w:t xml:space="preserve">Metoda odpisování </w:t>
            </w:r>
          </w:p>
          <w:p w14:paraId="3D0595EB" w14:textId="77777777" w:rsidR="002B1884" w:rsidRPr="00525683" w:rsidRDefault="002B1884">
            <w:pPr>
              <w:ind w:left="0"/>
              <w:jc w:val="center"/>
              <w:rPr>
                <w:b/>
                <w:bCs/>
                <w:i/>
                <w:sz w:val="18"/>
                <w:lang w:val="cs-CZ"/>
              </w:rPr>
            </w:pPr>
            <w:r w:rsidRPr="00525683">
              <w:rPr>
                <w:b/>
                <w:bCs/>
                <w:i/>
                <w:sz w:val="18"/>
                <w:lang w:val="cs-CZ"/>
              </w:rPr>
              <w:t>(lineární, zrychlená, výkonová)</w:t>
            </w:r>
          </w:p>
        </w:tc>
        <w:tc>
          <w:tcPr>
            <w:tcW w:w="2778" w:type="dxa"/>
            <w:tcBorders>
              <w:top w:val="single" w:sz="4" w:space="0" w:color="auto"/>
              <w:bottom w:val="single" w:sz="4" w:space="0" w:color="auto"/>
            </w:tcBorders>
            <w:tcMar>
              <w:left w:w="28" w:type="dxa"/>
              <w:right w:w="28" w:type="dxa"/>
            </w:tcMar>
          </w:tcPr>
          <w:p w14:paraId="1A552FE4" w14:textId="77777777" w:rsidR="002B1884" w:rsidRPr="00525683" w:rsidRDefault="002B1884">
            <w:pPr>
              <w:ind w:left="0"/>
              <w:jc w:val="center"/>
              <w:rPr>
                <w:b/>
                <w:bCs/>
                <w:sz w:val="18"/>
                <w:lang w:val="cs-CZ"/>
              </w:rPr>
            </w:pPr>
            <w:r w:rsidRPr="00525683">
              <w:rPr>
                <w:b/>
                <w:bCs/>
                <w:sz w:val="18"/>
                <w:lang w:val="cs-CZ"/>
              </w:rPr>
              <w:t>Počet let / %</w:t>
            </w:r>
          </w:p>
        </w:tc>
      </w:tr>
      <w:tr w:rsidR="002B1884" w:rsidRPr="00525683" w14:paraId="616CFEE5" w14:textId="77777777" w:rsidTr="00E9555A">
        <w:tc>
          <w:tcPr>
            <w:tcW w:w="3041" w:type="dxa"/>
            <w:tcBorders>
              <w:top w:val="single" w:sz="4" w:space="0" w:color="auto"/>
            </w:tcBorders>
            <w:tcMar>
              <w:left w:w="28" w:type="dxa"/>
              <w:right w:w="28" w:type="dxa"/>
            </w:tcMar>
          </w:tcPr>
          <w:p w14:paraId="128E04AA" w14:textId="77777777" w:rsidR="002B1884" w:rsidRPr="00525683" w:rsidRDefault="002B1884">
            <w:pPr>
              <w:ind w:left="0"/>
              <w:jc w:val="both"/>
              <w:rPr>
                <w:sz w:val="18"/>
                <w:lang w:val="cs-CZ"/>
              </w:rPr>
            </w:pPr>
          </w:p>
        </w:tc>
        <w:tc>
          <w:tcPr>
            <w:tcW w:w="2692" w:type="dxa"/>
            <w:tcBorders>
              <w:top w:val="single" w:sz="4" w:space="0" w:color="auto"/>
            </w:tcBorders>
          </w:tcPr>
          <w:p w14:paraId="6D55B05E" w14:textId="77777777" w:rsidR="002B1884" w:rsidRPr="00525683" w:rsidRDefault="002B1884">
            <w:pPr>
              <w:ind w:left="0"/>
              <w:jc w:val="center"/>
              <w:rPr>
                <w:sz w:val="18"/>
                <w:lang w:val="cs-CZ"/>
              </w:rPr>
            </w:pPr>
            <w:r w:rsidRPr="00525683">
              <w:rPr>
                <w:sz w:val="18"/>
                <w:lang w:val="cs-CZ"/>
              </w:rPr>
              <w:t xml:space="preserve"> </w:t>
            </w:r>
          </w:p>
        </w:tc>
        <w:tc>
          <w:tcPr>
            <w:tcW w:w="2778" w:type="dxa"/>
            <w:tcBorders>
              <w:top w:val="single" w:sz="4" w:space="0" w:color="auto"/>
            </w:tcBorders>
            <w:tcMar>
              <w:left w:w="28" w:type="dxa"/>
              <w:right w:w="28" w:type="dxa"/>
            </w:tcMar>
          </w:tcPr>
          <w:p w14:paraId="0B5BF259" w14:textId="77777777" w:rsidR="002B1884" w:rsidRPr="00525683" w:rsidRDefault="002B1884">
            <w:pPr>
              <w:ind w:left="0"/>
              <w:jc w:val="center"/>
              <w:rPr>
                <w:sz w:val="18"/>
                <w:lang w:val="cs-CZ"/>
              </w:rPr>
            </w:pPr>
          </w:p>
        </w:tc>
      </w:tr>
      <w:tr w:rsidR="002B1884" w:rsidRPr="00525683" w14:paraId="1EBC264F" w14:textId="77777777" w:rsidTr="00E9555A">
        <w:tc>
          <w:tcPr>
            <w:tcW w:w="3041" w:type="dxa"/>
            <w:tcMar>
              <w:left w:w="28" w:type="dxa"/>
              <w:right w:w="28" w:type="dxa"/>
            </w:tcMar>
          </w:tcPr>
          <w:p w14:paraId="2D7B8ABB" w14:textId="77777777" w:rsidR="002B1884" w:rsidRPr="00525683" w:rsidRDefault="002B1884">
            <w:pPr>
              <w:ind w:left="0"/>
              <w:jc w:val="both"/>
              <w:rPr>
                <w:sz w:val="18"/>
                <w:lang w:val="cs-CZ"/>
              </w:rPr>
            </w:pPr>
          </w:p>
        </w:tc>
        <w:tc>
          <w:tcPr>
            <w:tcW w:w="2692" w:type="dxa"/>
          </w:tcPr>
          <w:p w14:paraId="77860537" w14:textId="77777777" w:rsidR="002B1884" w:rsidRPr="00525683" w:rsidRDefault="002B1884">
            <w:pPr>
              <w:ind w:left="0"/>
              <w:jc w:val="center"/>
              <w:rPr>
                <w:sz w:val="18"/>
                <w:lang w:val="cs-CZ"/>
              </w:rPr>
            </w:pPr>
            <w:r w:rsidRPr="00525683">
              <w:rPr>
                <w:sz w:val="18"/>
                <w:lang w:val="cs-CZ"/>
              </w:rPr>
              <w:t xml:space="preserve"> </w:t>
            </w:r>
          </w:p>
        </w:tc>
        <w:tc>
          <w:tcPr>
            <w:tcW w:w="2778" w:type="dxa"/>
            <w:tcMar>
              <w:left w:w="28" w:type="dxa"/>
              <w:right w:w="28" w:type="dxa"/>
            </w:tcMar>
          </w:tcPr>
          <w:p w14:paraId="6B8314A6" w14:textId="77777777" w:rsidR="002B1884" w:rsidRPr="00525683" w:rsidRDefault="002B1884">
            <w:pPr>
              <w:ind w:left="0"/>
              <w:jc w:val="center"/>
              <w:rPr>
                <w:sz w:val="18"/>
                <w:lang w:val="cs-CZ"/>
              </w:rPr>
            </w:pPr>
          </w:p>
        </w:tc>
      </w:tr>
      <w:tr w:rsidR="002B1884" w:rsidRPr="00525683" w14:paraId="0E3EEBF8" w14:textId="77777777" w:rsidTr="00E9555A">
        <w:tc>
          <w:tcPr>
            <w:tcW w:w="3041" w:type="dxa"/>
            <w:tcMar>
              <w:left w:w="28" w:type="dxa"/>
              <w:right w:w="28" w:type="dxa"/>
            </w:tcMar>
          </w:tcPr>
          <w:p w14:paraId="33165DDF" w14:textId="77777777" w:rsidR="002B1884" w:rsidRPr="00525683" w:rsidRDefault="002B1884">
            <w:pPr>
              <w:ind w:left="0"/>
              <w:jc w:val="both"/>
              <w:rPr>
                <w:sz w:val="18"/>
                <w:lang w:val="cs-CZ"/>
              </w:rPr>
            </w:pPr>
          </w:p>
        </w:tc>
        <w:tc>
          <w:tcPr>
            <w:tcW w:w="2692" w:type="dxa"/>
          </w:tcPr>
          <w:p w14:paraId="7C1BFE30" w14:textId="77777777" w:rsidR="002B1884" w:rsidRPr="00525683" w:rsidRDefault="002B1884">
            <w:pPr>
              <w:ind w:left="0"/>
              <w:jc w:val="center"/>
              <w:rPr>
                <w:sz w:val="18"/>
                <w:lang w:val="cs-CZ"/>
              </w:rPr>
            </w:pPr>
          </w:p>
        </w:tc>
        <w:tc>
          <w:tcPr>
            <w:tcW w:w="2778" w:type="dxa"/>
            <w:tcMar>
              <w:left w:w="28" w:type="dxa"/>
              <w:right w:w="28" w:type="dxa"/>
            </w:tcMar>
          </w:tcPr>
          <w:p w14:paraId="58F370E5" w14:textId="77777777" w:rsidR="002B1884" w:rsidRPr="00525683" w:rsidRDefault="002B1884">
            <w:pPr>
              <w:ind w:left="0"/>
              <w:jc w:val="center"/>
              <w:rPr>
                <w:sz w:val="18"/>
                <w:lang w:val="cs-CZ"/>
              </w:rPr>
            </w:pPr>
          </w:p>
        </w:tc>
      </w:tr>
      <w:tr w:rsidR="002B1884" w:rsidRPr="00525683" w14:paraId="0AC379A0" w14:textId="77777777" w:rsidTr="00E9555A">
        <w:tc>
          <w:tcPr>
            <w:tcW w:w="3041" w:type="dxa"/>
            <w:tcBorders>
              <w:bottom w:val="double" w:sz="4" w:space="0" w:color="auto"/>
            </w:tcBorders>
            <w:tcMar>
              <w:left w:w="28" w:type="dxa"/>
              <w:right w:w="28" w:type="dxa"/>
            </w:tcMar>
          </w:tcPr>
          <w:p w14:paraId="1EEF365A" w14:textId="77777777" w:rsidR="002B1884" w:rsidRPr="00525683" w:rsidRDefault="002B1884">
            <w:pPr>
              <w:ind w:left="0"/>
              <w:jc w:val="both"/>
              <w:rPr>
                <w:sz w:val="18"/>
                <w:lang w:val="cs-CZ"/>
              </w:rPr>
            </w:pPr>
          </w:p>
        </w:tc>
        <w:tc>
          <w:tcPr>
            <w:tcW w:w="2692" w:type="dxa"/>
            <w:tcBorders>
              <w:bottom w:val="double" w:sz="4" w:space="0" w:color="auto"/>
            </w:tcBorders>
          </w:tcPr>
          <w:p w14:paraId="5A04E972" w14:textId="77777777" w:rsidR="002B1884" w:rsidRPr="00525683" w:rsidRDefault="002B1884">
            <w:pPr>
              <w:ind w:left="0"/>
              <w:jc w:val="center"/>
              <w:rPr>
                <w:sz w:val="18"/>
                <w:lang w:val="cs-CZ"/>
              </w:rPr>
            </w:pPr>
          </w:p>
        </w:tc>
        <w:tc>
          <w:tcPr>
            <w:tcW w:w="2778" w:type="dxa"/>
            <w:tcBorders>
              <w:bottom w:val="double" w:sz="4" w:space="0" w:color="auto"/>
            </w:tcBorders>
            <w:tcMar>
              <w:left w:w="28" w:type="dxa"/>
              <w:right w:w="28" w:type="dxa"/>
            </w:tcMar>
          </w:tcPr>
          <w:p w14:paraId="097C9096" w14:textId="77777777" w:rsidR="002B1884" w:rsidRPr="00525683" w:rsidRDefault="002B1884">
            <w:pPr>
              <w:ind w:left="0"/>
              <w:jc w:val="center"/>
              <w:rPr>
                <w:sz w:val="18"/>
                <w:lang w:val="cs-CZ"/>
              </w:rPr>
            </w:pPr>
          </w:p>
        </w:tc>
      </w:tr>
    </w:tbl>
    <w:p w14:paraId="1E1A1736" w14:textId="77777777" w:rsidR="00D32BB0" w:rsidRDefault="00D32BB0" w:rsidP="003025C0">
      <w:pPr>
        <w:numPr>
          <w:ilvl w:val="12"/>
          <w:numId w:val="0"/>
        </w:numPr>
        <w:ind w:left="567"/>
        <w:jc w:val="both"/>
        <w:rPr>
          <w:lang w:val="cs-CZ"/>
        </w:rPr>
      </w:pPr>
    </w:p>
    <w:p w14:paraId="387638A5" w14:textId="79ADDD92" w:rsidR="003025C0" w:rsidRPr="00525683" w:rsidRDefault="003025C0" w:rsidP="003025C0">
      <w:pPr>
        <w:numPr>
          <w:ilvl w:val="12"/>
          <w:numId w:val="0"/>
        </w:numPr>
        <w:ind w:left="567"/>
        <w:jc w:val="both"/>
        <w:rPr>
          <w:lang w:val="cs-CZ"/>
        </w:rPr>
      </w:pPr>
      <w:r w:rsidRPr="00525683">
        <w:rPr>
          <w:lang w:val="cs-CZ"/>
        </w:rPr>
        <w:t xml:space="preserve">Majetek pořízený formou finančního leasingu je odpisován u pronajímatele. </w:t>
      </w:r>
    </w:p>
    <w:p w14:paraId="6CF913B3" w14:textId="77777777" w:rsidR="003025C0" w:rsidRPr="00525683" w:rsidRDefault="003025C0" w:rsidP="003025C0">
      <w:pPr>
        <w:numPr>
          <w:ilvl w:val="12"/>
          <w:numId w:val="0"/>
        </w:numPr>
        <w:ind w:firstLine="567"/>
        <w:outlineLvl w:val="0"/>
        <w:rPr>
          <w:u w:val="single"/>
          <w:lang w:val="cs-CZ"/>
        </w:rPr>
      </w:pPr>
    </w:p>
    <w:p w14:paraId="1917334E" w14:textId="6F997296" w:rsidR="003025C0" w:rsidRPr="00525683" w:rsidRDefault="003025C0" w:rsidP="003025C0">
      <w:pPr>
        <w:numPr>
          <w:ilvl w:val="12"/>
          <w:numId w:val="0"/>
        </w:numPr>
        <w:ind w:firstLine="567"/>
        <w:outlineLvl w:val="0"/>
        <w:rPr>
          <w:u w:val="single"/>
          <w:lang w:val="cs-CZ"/>
        </w:rPr>
      </w:pPr>
      <w:r w:rsidRPr="00525683">
        <w:rPr>
          <w:u w:val="single"/>
          <w:lang w:val="cs-CZ"/>
        </w:rPr>
        <w:t>Způsob tvorby opravných položek</w:t>
      </w:r>
    </w:p>
    <w:p w14:paraId="2A180530" w14:textId="77777777" w:rsidR="003025C0" w:rsidRPr="00525683" w:rsidRDefault="003025C0" w:rsidP="003025C0">
      <w:pPr>
        <w:numPr>
          <w:ilvl w:val="12"/>
          <w:numId w:val="0"/>
        </w:numPr>
        <w:ind w:firstLine="567"/>
        <w:outlineLvl w:val="0"/>
        <w:rPr>
          <w:sz w:val="16"/>
          <w:szCs w:val="16"/>
          <w:u w:val="single"/>
          <w:lang w:val="cs-CZ"/>
        </w:rPr>
      </w:pPr>
    </w:p>
    <w:p w14:paraId="768BD1B5" w14:textId="0B0C02A2" w:rsidR="003025C0" w:rsidRPr="00525683" w:rsidRDefault="003025C0" w:rsidP="003025C0">
      <w:pPr>
        <w:numPr>
          <w:ilvl w:val="12"/>
          <w:numId w:val="0"/>
        </w:numPr>
        <w:ind w:left="567"/>
        <w:jc w:val="both"/>
        <w:rPr>
          <w:lang w:val="cs-CZ"/>
        </w:rPr>
      </w:pPr>
      <w:r w:rsidRPr="00525683">
        <w:rPr>
          <w:lang w:val="cs-CZ"/>
        </w:rPr>
        <w:t>Na základě inventarizace byly vytvořeny opravné položky k </w:t>
      </w:r>
      <w:r w:rsidRPr="00525683">
        <w:rPr>
          <w:b/>
          <w:i/>
          <w:lang w:val="cs-CZ"/>
        </w:rPr>
        <w:t>poškozenému / nepoužívanému</w:t>
      </w:r>
      <w:r w:rsidRPr="00525683">
        <w:rPr>
          <w:bCs/>
          <w:iCs/>
          <w:lang w:val="cs-CZ"/>
        </w:rPr>
        <w:t xml:space="preserve"> </w:t>
      </w:r>
      <w:r w:rsidRPr="00525683">
        <w:rPr>
          <w:lang w:val="cs-CZ"/>
        </w:rPr>
        <w:t xml:space="preserve">dlouhodobému hmotnému a nehmotnému majetku, jehož ocenění v účetnictví přechodně neodpovídá </w:t>
      </w:r>
      <w:r w:rsidR="007664FD">
        <w:rPr>
          <w:lang w:val="cs-CZ"/>
        </w:rPr>
        <w:t xml:space="preserve">jeho </w:t>
      </w:r>
      <w:r w:rsidRPr="00525683">
        <w:rPr>
          <w:lang w:val="cs-CZ"/>
        </w:rPr>
        <w:t>reálnému stavu.</w:t>
      </w:r>
      <w:r w:rsidRPr="00525683">
        <w:rPr>
          <w:b/>
          <w:i/>
          <w:lang w:val="cs-CZ"/>
        </w:rPr>
        <w:t xml:space="preserve"> (Uveďte způsob jejich stanovení.)</w:t>
      </w:r>
    </w:p>
    <w:p w14:paraId="76A131BB" w14:textId="262CA719" w:rsidR="003025C0" w:rsidRPr="00525683" w:rsidRDefault="00182835" w:rsidP="00325814">
      <w:pPr>
        <w:pStyle w:val="Heading2"/>
      </w:pPr>
      <w:bookmarkStart w:id="35" w:name="_Toc200705533"/>
      <w:r w:rsidRPr="00525683">
        <w:t>F</w:t>
      </w:r>
      <w:bookmarkStart w:id="36" w:name="_Toc51124395"/>
      <w:bookmarkStart w:id="37" w:name="_Toc51124399"/>
      <w:bookmarkStart w:id="38" w:name="_Toc51124401"/>
      <w:bookmarkStart w:id="39" w:name="_Toc51124403"/>
      <w:bookmarkStart w:id="40" w:name="_Toc51124405"/>
      <w:bookmarkStart w:id="41" w:name="_Toc51124407"/>
      <w:bookmarkStart w:id="42" w:name="_Toc51124408"/>
      <w:bookmarkStart w:id="43" w:name="_Toc51124409"/>
      <w:bookmarkStart w:id="44" w:name="_Toc51124410"/>
      <w:bookmarkStart w:id="45" w:name="_Toc53393296"/>
      <w:bookmarkStart w:id="46" w:name="_Toc79830156"/>
      <w:bookmarkStart w:id="47" w:name="_Toc85009417"/>
      <w:bookmarkEnd w:id="36"/>
      <w:bookmarkEnd w:id="37"/>
      <w:bookmarkEnd w:id="38"/>
      <w:bookmarkEnd w:id="39"/>
      <w:bookmarkEnd w:id="40"/>
      <w:bookmarkEnd w:id="41"/>
      <w:bookmarkEnd w:id="42"/>
      <w:bookmarkEnd w:id="43"/>
      <w:r w:rsidR="00CF1EE5" w:rsidRPr="00525683">
        <w:t>inanční majetek</w:t>
      </w:r>
      <w:bookmarkEnd w:id="35"/>
      <w:bookmarkEnd w:id="44"/>
      <w:bookmarkEnd w:id="45"/>
      <w:bookmarkEnd w:id="46"/>
      <w:bookmarkEnd w:id="47"/>
    </w:p>
    <w:p w14:paraId="323D0CAA" w14:textId="2717C0ED" w:rsidR="003025C0" w:rsidRPr="00525683" w:rsidRDefault="00101190" w:rsidP="00C10F72">
      <w:pPr>
        <w:jc w:val="both"/>
        <w:rPr>
          <w:i/>
          <w:lang w:val="cs-CZ"/>
        </w:rPr>
      </w:pPr>
      <w:r w:rsidRPr="00525683">
        <w:rPr>
          <w:lang w:val="cs-CZ"/>
        </w:rPr>
        <w:t xml:space="preserve">Finanční majetek s dobou splatnosti nebo se záměrem držby nad </w:t>
      </w:r>
      <w:r w:rsidR="00B94183" w:rsidRPr="00525683">
        <w:rPr>
          <w:lang w:val="cs-CZ"/>
        </w:rPr>
        <w:t>jeden</w:t>
      </w:r>
      <w:r w:rsidRPr="00525683">
        <w:rPr>
          <w:lang w:val="cs-CZ"/>
        </w:rPr>
        <w:t xml:space="preserve"> rok se vykazuje jako dlouhodobý, finanční majetek s dobou splatnosti nebo se záměrem držby do jednoho roku jako krátkodobý.</w:t>
      </w:r>
    </w:p>
    <w:p w14:paraId="1C104197" w14:textId="77777777" w:rsidR="003025C0" w:rsidRPr="00525683" w:rsidRDefault="003025C0" w:rsidP="00C10F72">
      <w:pPr>
        <w:jc w:val="both"/>
        <w:rPr>
          <w:i/>
          <w:lang w:val="cs-CZ"/>
        </w:rPr>
      </w:pPr>
    </w:p>
    <w:p w14:paraId="0C2C22EB" w14:textId="6B1B942C" w:rsidR="0061185B" w:rsidRPr="00525683" w:rsidRDefault="00101190" w:rsidP="00C10F72">
      <w:pPr>
        <w:jc w:val="both"/>
        <w:rPr>
          <w:i/>
          <w:lang w:val="cs-CZ"/>
        </w:rPr>
      </w:pPr>
      <w:r w:rsidRPr="00525683">
        <w:rPr>
          <w:i/>
          <w:lang w:val="cs-CZ"/>
        </w:rPr>
        <w:t>Ocenění finančního majetku při pořízení</w:t>
      </w:r>
    </w:p>
    <w:p w14:paraId="14444AD8" w14:textId="77777777" w:rsidR="003F5B6A" w:rsidRPr="00525683" w:rsidRDefault="003F5B6A" w:rsidP="00C10F72">
      <w:pPr>
        <w:jc w:val="both"/>
        <w:rPr>
          <w:lang w:val="cs-CZ"/>
        </w:rPr>
      </w:pPr>
    </w:p>
    <w:p w14:paraId="1AF80029" w14:textId="69F93F1E" w:rsidR="0061185B" w:rsidRPr="00525683" w:rsidRDefault="00101190" w:rsidP="00C10F72">
      <w:pPr>
        <w:jc w:val="both"/>
        <w:rPr>
          <w:lang w:val="cs-CZ"/>
        </w:rPr>
      </w:pPr>
      <w:r w:rsidRPr="00525683">
        <w:rPr>
          <w:lang w:val="cs-CZ"/>
        </w:rPr>
        <w:t xml:space="preserve">Podíly, cenné papíry a deriváty jsou při pořízení oceněny pořizovací cenou, včetně </w:t>
      </w:r>
      <w:r w:rsidR="009A0278" w:rsidRPr="00525683">
        <w:rPr>
          <w:lang w:val="cs-CZ"/>
        </w:rPr>
        <w:t>á</w:t>
      </w:r>
      <w:r w:rsidRPr="00525683">
        <w:rPr>
          <w:lang w:val="cs-CZ"/>
        </w:rPr>
        <w:t>žia a nákladů s pořízením souvisejících.</w:t>
      </w:r>
    </w:p>
    <w:p w14:paraId="372AE782" w14:textId="77777777" w:rsidR="0061185B" w:rsidRPr="00525683" w:rsidRDefault="0061185B" w:rsidP="00C10F72">
      <w:pPr>
        <w:jc w:val="both"/>
        <w:rPr>
          <w:lang w:val="cs-CZ"/>
        </w:rPr>
      </w:pPr>
    </w:p>
    <w:p w14:paraId="04002C10" w14:textId="77777777" w:rsidR="0061185B" w:rsidRPr="00525683" w:rsidRDefault="00101190" w:rsidP="00C10F72">
      <w:pPr>
        <w:jc w:val="both"/>
        <w:rPr>
          <w:i/>
          <w:lang w:val="cs-CZ"/>
        </w:rPr>
      </w:pPr>
      <w:r w:rsidRPr="00525683">
        <w:rPr>
          <w:i/>
          <w:lang w:val="cs-CZ"/>
        </w:rPr>
        <w:t>Ocenění finančního majetku ke konci rozvahového dne</w:t>
      </w:r>
    </w:p>
    <w:p w14:paraId="15A72061" w14:textId="77777777" w:rsidR="003F5B6A" w:rsidRPr="00525683" w:rsidRDefault="003F5B6A" w:rsidP="00C10F72">
      <w:pPr>
        <w:jc w:val="both"/>
        <w:rPr>
          <w:lang w:val="cs-CZ"/>
        </w:rPr>
      </w:pPr>
    </w:p>
    <w:p w14:paraId="4791F66A" w14:textId="77777777" w:rsidR="0061185B" w:rsidRPr="00525683" w:rsidRDefault="00101190" w:rsidP="00C10F72">
      <w:pPr>
        <w:jc w:val="both"/>
        <w:rPr>
          <w:lang w:val="cs-CZ"/>
        </w:rPr>
      </w:pPr>
      <w:r w:rsidRPr="00525683">
        <w:rPr>
          <w:lang w:val="cs-CZ"/>
        </w:rPr>
        <w:t>Cenné papíry určené k obchodování, ostatní realizovatelné cenné papíry a deriváty se oceňují reálnou hodnotou. Není-li objektivně možné stanovit reálnou hodnotu, ocení se cenné papíry pořizovací cenou, sníženou o opravné položky.</w:t>
      </w:r>
    </w:p>
    <w:p w14:paraId="45A71DCB" w14:textId="77777777" w:rsidR="002605C3" w:rsidRPr="00525683" w:rsidRDefault="002605C3" w:rsidP="00C10F72">
      <w:pPr>
        <w:jc w:val="both"/>
        <w:rPr>
          <w:lang w:val="cs-CZ"/>
        </w:rPr>
      </w:pPr>
    </w:p>
    <w:p w14:paraId="372ED40E" w14:textId="77777777" w:rsidR="0061185B" w:rsidRPr="00525683" w:rsidRDefault="00101190" w:rsidP="00C10F72">
      <w:pPr>
        <w:jc w:val="both"/>
        <w:rPr>
          <w:lang w:val="cs-CZ"/>
        </w:rPr>
      </w:pPr>
      <w:r w:rsidRPr="00525683">
        <w:rPr>
          <w:lang w:val="cs-CZ"/>
        </w:rPr>
        <w:t>Cenné papíry s pevným výnosem držené do splatnosti se oceňují pořizovací cenou zvýšenou nebo sníženou o úrokový výnos nebo náklad.</w:t>
      </w:r>
    </w:p>
    <w:p w14:paraId="1A89F8BA" w14:textId="77777777" w:rsidR="002605C3" w:rsidRPr="00525683" w:rsidRDefault="002605C3" w:rsidP="00C10F72">
      <w:pPr>
        <w:jc w:val="both"/>
        <w:rPr>
          <w:lang w:val="cs-CZ"/>
        </w:rPr>
      </w:pPr>
    </w:p>
    <w:p w14:paraId="5CBB3653" w14:textId="6CB89B72" w:rsidR="00E820C7" w:rsidRPr="0039492F" w:rsidRDefault="00F4681F" w:rsidP="00E820C7">
      <w:pPr>
        <w:jc w:val="both"/>
        <w:rPr>
          <w:b/>
          <w:bCs/>
          <w:i/>
          <w:iCs/>
          <w:lang w:val="cs-CZ"/>
        </w:rPr>
      </w:pPr>
      <w:r w:rsidRPr="00525683">
        <w:rPr>
          <w:b/>
          <w:i/>
          <w:lang w:val="cs-CZ"/>
        </w:rPr>
        <w:t>(Pokud platí)</w:t>
      </w:r>
      <w:r w:rsidRPr="00525683">
        <w:rPr>
          <w:lang w:val="cs-CZ"/>
        </w:rPr>
        <w:t xml:space="preserve"> Majetkové podíly představující účast s rozhodujícím nebo podstatným vlivem se </w:t>
      </w:r>
      <w:r w:rsidRPr="0039492F">
        <w:rPr>
          <w:b/>
          <w:bCs/>
          <w:i/>
          <w:iCs/>
          <w:lang w:val="cs-CZ"/>
        </w:rPr>
        <w:t>oceňují</w:t>
      </w:r>
      <w:r w:rsidR="00E820C7" w:rsidRPr="0039492F">
        <w:rPr>
          <w:b/>
          <w:bCs/>
          <w:i/>
          <w:iCs/>
          <w:lang w:val="cs-CZ"/>
        </w:rPr>
        <w:t xml:space="preserve"> pořizovací cenou sníženou o opravné </w:t>
      </w:r>
      <w:r w:rsidR="005E0BB9" w:rsidRPr="005E0BB9">
        <w:rPr>
          <w:b/>
          <w:bCs/>
          <w:i/>
          <w:iCs/>
          <w:lang w:val="cs-CZ"/>
        </w:rPr>
        <w:t>položky</w:t>
      </w:r>
      <w:r w:rsidR="00E820C7">
        <w:rPr>
          <w:b/>
          <w:bCs/>
          <w:i/>
          <w:iCs/>
          <w:lang w:val="cs-CZ"/>
        </w:rPr>
        <w:t>/</w:t>
      </w:r>
      <w:r w:rsidR="00E820C7" w:rsidRPr="0039492F">
        <w:rPr>
          <w:b/>
          <w:bCs/>
          <w:i/>
          <w:iCs/>
          <w:lang w:val="cs-CZ"/>
        </w:rPr>
        <w:t xml:space="preserve"> </w:t>
      </w:r>
    </w:p>
    <w:p w14:paraId="3A17B0AB" w14:textId="151FFD80" w:rsidR="0061185B" w:rsidRPr="00525683" w:rsidRDefault="00F4681F" w:rsidP="00C10F72">
      <w:pPr>
        <w:jc w:val="both"/>
        <w:rPr>
          <w:lang w:val="cs-CZ"/>
        </w:rPr>
      </w:pPr>
      <w:r w:rsidRPr="0039492F">
        <w:rPr>
          <w:b/>
          <w:bCs/>
          <w:i/>
          <w:iCs/>
          <w:lang w:val="cs-CZ"/>
        </w:rPr>
        <w:t xml:space="preserve"> ekvivalencí (podílem na vlastním kapitálu vlastněné společnosti</w:t>
      </w:r>
      <w:r w:rsidRPr="00525683">
        <w:rPr>
          <w:lang w:val="cs-CZ"/>
        </w:rPr>
        <w:t xml:space="preserve">). </w:t>
      </w:r>
      <w:r w:rsidRPr="00525683">
        <w:rPr>
          <w:b/>
          <w:i/>
          <w:lang w:val="cs-CZ"/>
        </w:rPr>
        <w:t>Ostatní</w:t>
      </w:r>
      <w:r w:rsidRPr="00525683">
        <w:rPr>
          <w:lang w:val="cs-CZ"/>
        </w:rPr>
        <w:t xml:space="preserve"> m</w:t>
      </w:r>
      <w:r w:rsidR="00101190" w:rsidRPr="00525683">
        <w:rPr>
          <w:lang w:val="cs-CZ"/>
        </w:rPr>
        <w:t>ajetkové podíly se oceňují pořizovací cenou sníženou o</w:t>
      </w:r>
      <w:r w:rsidR="003340D1">
        <w:rPr>
          <w:lang w:val="cs-CZ"/>
        </w:rPr>
        <w:t> </w:t>
      </w:r>
      <w:r w:rsidR="00101190" w:rsidRPr="00525683">
        <w:rPr>
          <w:lang w:val="cs-CZ"/>
        </w:rPr>
        <w:t xml:space="preserve">opravné položky. </w:t>
      </w:r>
    </w:p>
    <w:p w14:paraId="7884720A" w14:textId="77777777" w:rsidR="00CF1EE5" w:rsidRPr="00525683" w:rsidRDefault="00CF1EE5" w:rsidP="00325814">
      <w:pPr>
        <w:pStyle w:val="Heading2"/>
      </w:pPr>
      <w:bookmarkStart w:id="48" w:name="_Toc458011190"/>
      <w:bookmarkStart w:id="49" w:name="_Toc150249550"/>
      <w:bookmarkStart w:id="50" w:name="_Toc150249551"/>
      <w:bookmarkStart w:id="51" w:name="_Toc150249554"/>
      <w:bookmarkStart w:id="52" w:name="_Toc150249556"/>
      <w:bookmarkStart w:id="53" w:name="_Toc150249558"/>
      <w:bookmarkStart w:id="54" w:name="_Toc150249560"/>
      <w:bookmarkStart w:id="55" w:name="_Toc150249562"/>
      <w:bookmarkStart w:id="56" w:name="_Toc150249564"/>
      <w:bookmarkStart w:id="57" w:name="_Toc150249570"/>
      <w:bookmarkStart w:id="58" w:name="_Toc150249574"/>
      <w:bookmarkStart w:id="59" w:name="_Toc150249576"/>
      <w:bookmarkStart w:id="60" w:name="_Toc51124413"/>
      <w:bookmarkStart w:id="61" w:name="_Toc51124414"/>
      <w:bookmarkStart w:id="62" w:name="_Toc53393298"/>
      <w:bookmarkStart w:id="63" w:name="_Toc79830159"/>
      <w:bookmarkStart w:id="64" w:name="_Toc85009420"/>
      <w:bookmarkStart w:id="65" w:name="_Toc200705534"/>
      <w:bookmarkEnd w:id="48"/>
      <w:bookmarkEnd w:id="49"/>
      <w:bookmarkEnd w:id="50"/>
      <w:bookmarkEnd w:id="51"/>
      <w:bookmarkEnd w:id="52"/>
      <w:bookmarkEnd w:id="53"/>
      <w:bookmarkEnd w:id="54"/>
      <w:bookmarkEnd w:id="55"/>
      <w:bookmarkEnd w:id="56"/>
      <w:bookmarkEnd w:id="57"/>
      <w:bookmarkEnd w:id="58"/>
      <w:bookmarkEnd w:id="59"/>
      <w:bookmarkEnd w:id="60"/>
      <w:r w:rsidRPr="00525683">
        <w:t>Zásoby</w:t>
      </w:r>
      <w:bookmarkEnd w:id="61"/>
      <w:bookmarkEnd w:id="62"/>
      <w:bookmarkEnd w:id="63"/>
      <w:bookmarkEnd w:id="64"/>
      <w:bookmarkEnd w:id="65"/>
    </w:p>
    <w:p w14:paraId="0C17E02C" w14:textId="4A6BAEAD" w:rsidR="00CF1EE5" w:rsidRPr="00525683" w:rsidRDefault="00CF1EE5">
      <w:pPr>
        <w:pStyle w:val="BodyTextIndent"/>
        <w:rPr>
          <w:szCs w:val="24"/>
        </w:rPr>
      </w:pPr>
      <w:r w:rsidRPr="00525683">
        <w:rPr>
          <w:szCs w:val="24"/>
        </w:rPr>
        <w:t>Nakupované zásoby jsou oceňovány pořizovacími cenami. Pořizovací cena zahrnuje cenu pořízení a vedlejší pořizovací náklady</w:t>
      </w:r>
      <w:r w:rsidR="00B94183" w:rsidRPr="00525683">
        <w:rPr>
          <w:szCs w:val="24"/>
        </w:rPr>
        <w:t>,</w:t>
      </w:r>
      <w:r w:rsidRPr="00525683">
        <w:rPr>
          <w:szCs w:val="24"/>
        </w:rPr>
        <w:t xml:space="preserve"> zejména </w:t>
      </w:r>
      <w:r w:rsidRPr="00525683">
        <w:rPr>
          <w:b/>
          <w:i/>
          <w:szCs w:val="24"/>
        </w:rPr>
        <w:t>celní poplatky, dopravné a skladovací poplat</w:t>
      </w:r>
      <w:r w:rsidR="00B94183" w:rsidRPr="00525683">
        <w:rPr>
          <w:b/>
          <w:i/>
          <w:szCs w:val="24"/>
        </w:rPr>
        <w:t>ky, provize, pojistné a skonto</w:t>
      </w:r>
      <w:r w:rsidR="00B94183" w:rsidRPr="00525683">
        <w:rPr>
          <w:szCs w:val="24"/>
        </w:rPr>
        <w:t>.</w:t>
      </w:r>
      <w:r w:rsidR="003025C0" w:rsidRPr="00525683">
        <w:rPr>
          <w:szCs w:val="24"/>
        </w:rPr>
        <w:t xml:space="preserve"> </w:t>
      </w:r>
    </w:p>
    <w:p w14:paraId="0AFFB940" w14:textId="77777777" w:rsidR="00CF1EE5" w:rsidRPr="00525683" w:rsidRDefault="00CF1EE5" w:rsidP="006035F2">
      <w:pPr>
        <w:pStyle w:val="BodyTextIndent2"/>
        <w:widowControl/>
        <w:rPr>
          <w:szCs w:val="24"/>
          <w:lang w:val="cs-CZ"/>
        </w:rPr>
      </w:pPr>
    </w:p>
    <w:p w14:paraId="0BBC39E5" w14:textId="5D7C70CA" w:rsidR="003025C0" w:rsidRPr="00525683" w:rsidRDefault="00CF1EE5" w:rsidP="00B94183">
      <w:pPr>
        <w:pStyle w:val="BodyTextIndent"/>
        <w:rPr>
          <w:szCs w:val="24"/>
        </w:rPr>
      </w:pPr>
      <w:r w:rsidRPr="00525683">
        <w:rPr>
          <w:szCs w:val="24"/>
        </w:rPr>
        <w:t>Zásoby vytvořené vlastní činností se oceňují vlastními náklady, které zahrnují</w:t>
      </w:r>
      <w:r w:rsidR="003025C0" w:rsidRPr="00525683">
        <w:rPr>
          <w:szCs w:val="24"/>
        </w:rPr>
        <w:t xml:space="preserve"> přímé náklady vynaložené na výrobu nebo jinou činnost, popřípadě i část nepřímých nákladů, která se vztahuje k výrobě nebo k jiné činnosti. </w:t>
      </w:r>
    </w:p>
    <w:p w14:paraId="75FA9461" w14:textId="77777777" w:rsidR="003025C0" w:rsidRPr="00525683" w:rsidRDefault="003025C0" w:rsidP="00B94183">
      <w:pPr>
        <w:pStyle w:val="BodyTextIndent"/>
        <w:rPr>
          <w:szCs w:val="24"/>
        </w:rPr>
      </w:pPr>
    </w:p>
    <w:p w14:paraId="7BBED8DB" w14:textId="24658587" w:rsidR="002D6F91" w:rsidRPr="00C10F72" w:rsidRDefault="002D6F91" w:rsidP="002D6F91">
      <w:pPr>
        <w:pStyle w:val="BodyTextIndent"/>
        <w:rPr>
          <w:szCs w:val="24"/>
        </w:rPr>
      </w:pPr>
      <w:r w:rsidRPr="00C10F72">
        <w:rPr>
          <w:b/>
          <w:i/>
          <w:szCs w:val="24"/>
        </w:rPr>
        <w:t xml:space="preserve">(U zásob vytvořených vlastní činností uveďte podrobněji způsob jejich oceňování, </w:t>
      </w:r>
      <w:r>
        <w:rPr>
          <w:b/>
          <w:i/>
          <w:szCs w:val="24"/>
        </w:rPr>
        <w:t>zejm.</w:t>
      </w:r>
      <w:r w:rsidRPr="00C10F72">
        <w:rPr>
          <w:b/>
          <w:i/>
          <w:szCs w:val="24"/>
        </w:rPr>
        <w:t xml:space="preserve"> míru alokace nepřímých nákladů</w:t>
      </w:r>
      <w:r>
        <w:rPr>
          <w:b/>
          <w:i/>
          <w:szCs w:val="24"/>
        </w:rPr>
        <w:t xml:space="preserve"> včetně režií</w:t>
      </w:r>
      <w:r w:rsidRPr="00C10F72">
        <w:rPr>
          <w:b/>
          <w:i/>
          <w:szCs w:val="24"/>
        </w:rPr>
        <w:t xml:space="preserve"> </w:t>
      </w:r>
      <w:r w:rsidR="005E4838">
        <w:rPr>
          <w:b/>
          <w:i/>
          <w:szCs w:val="24"/>
        </w:rPr>
        <w:t>–</w:t>
      </w:r>
      <w:r>
        <w:rPr>
          <w:b/>
          <w:i/>
          <w:szCs w:val="24"/>
        </w:rPr>
        <w:t xml:space="preserve"> blíže viz vymezení v </w:t>
      </w:r>
      <w:r w:rsidRPr="00C10F72">
        <w:rPr>
          <w:b/>
          <w:i/>
          <w:szCs w:val="24"/>
        </w:rPr>
        <w:t>§25, odst</w:t>
      </w:r>
      <w:r w:rsidR="00942899">
        <w:rPr>
          <w:b/>
          <w:i/>
          <w:szCs w:val="24"/>
        </w:rPr>
        <w:t>.</w:t>
      </w:r>
      <w:r w:rsidRPr="00C10F72">
        <w:rPr>
          <w:b/>
          <w:i/>
          <w:szCs w:val="24"/>
        </w:rPr>
        <w:t xml:space="preserve"> 5 d) zákona a §49 odst</w:t>
      </w:r>
      <w:r w:rsidR="00942899">
        <w:rPr>
          <w:b/>
          <w:i/>
          <w:szCs w:val="24"/>
        </w:rPr>
        <w:t>.</w:t>
      </w:r>
      <w:r w:rsidRPr="00C10F72">
        <w:rPr>
          <w:b/>
          <w:i/>
          <w:szCs w:val="24"/>
        </w:rPr>
        <w:t xml:space="preserve"> 5 vyhlášky. </w:t>
      </w:r>
    </w:p>
    <w:p w14:paraId="37CE6668" w14:textId="77777777" w:rsidR="00E279CD" w:rsidRPr="00525683" w:rsidRDefault="00E279CD">
      <w:pPr>
        <w:pStyle w:val="BodyTextIndent3"/>
        <w:widowControl/>
        <w:numPr>
          <w:ilvl w:val="12"/>
          <w:numId w:val="0"/>
        </w:numPr>
        <w:ind w:left="567"/>
        <w:rPr>
          <w:szCs w:val="24"/>
          <w:lang w:val="cs-CZ"/>
        </w:rPr>
      </w:pPr>
    </w:p>
    <w:p w14:paraId="57AC7008" w14:textId="32A40C4D" w:rsidR="00E279CD" w:rsidRPr="00525683" w:rsidRDefault="00813752" w:rsidP="0054057D">
      <w:pPr>
        <w:pStyle w:val="BodyTextIndent"/>
        <w:rPr>
          <w:szCs w:val="24"/>
        </w:rPr>
      </w:pPr>
      <w:r w:rsidRPr="00525683">
        <w:rPr>
          <w:szCs w:val="24"/>
        </w:rPr>
        <w:t xml:space="preserve">Opravné položky k zásobám jsou tvořeny v případech, kdy snížení ocenění zásob </w:t>
      </w:r>
      <w:r w:rsidR="000F73FB" w:rsidRPr="00525683">
        <w:rPr>
          <w:szCs w:val="24"/>
        </w:rPr>
        <w:br/>
      </w:r>
      <w:r w:rsidRPr="00525683">
        <w:rPr>
          <w:szCs w:val="24"/>
        </w:rPr>
        <w:t xml:space="preserve">v účetnictví není trvalého charakteru, např. na základě věkové analýzy zásob, dále (je-li relevantní) na základě analýzy prodejních cen, (je-li relevantní) atd. </w:t>
      </w:r>
      <w:r w:rsidRPr="00525683">
        <w:rPr>
          <w:b/>
          <w:i/>
          <w:szCs w:val="24"/>
        </w:rPr>
        <w:t xml:space="preserve">(Popište </w:t>
      </w:r>
      <w:r w:rsidR="003025C0" w:rsidRPr="00525683">
        <w:rPr>
          <w:b/>
          <w:i/>
          <w:szCs w:val="24"/>
        </w:rPr>
        <w:t xml:space="preserve">konkrétní </w:t>
      </w:r>
      <w:r w:rsidRPr="00525683">
        <w:rPr>
          <w:b/>
          <w:i/>
          <w:szCs w:val="24"/>
        </w:rPr>
        <w:t>způsob tvorby opravné položky</w:t>
      </w:r>
      <w:r w:rsidR="003025C0" w:rsidRPr="00525683">
        <w:rPr>
          <w:b/>
          <w:i/>
          <w:szCs w:val="24"/>
        </w:rPr>
        <w:t>, je-li tato významná</w:t>
      </w:r>
      <w:r w:rsidRPr="00525683">
        <w:rPr>
          <w:b/>
          <w:i/>
          <w:szCs w:val="24"/>
        </w:rPr>
        <w:t>.)</w:t>
      </w:r>
    </w:p>
    <w:p w14:paraId="0D52C358" w14:textId="77777777" w:rsidR="00CF1EE5" w:rsidRPr="00525683" w:rsidRDefault="00CF1EE5" w:rsidP="00325814">
      <w:pPr>
        <w:pStyle w:val="Heading2"/>
      </w:pPr>
      <w:bookmarkStart w:id="66" w:name="_Toc51124415"/>
      <w:bookmarkStart w:id="67" w:name="_Toc53393299"/>
      <w:bookmarkStart w:id="68" w:name="_Toc79830160"/>
      <w:bookmarkStart w:id="69" w:name="_Toc85009421"/>
      <w:bookmarkStart w:id="70" w:name="_Toc200705535"/>
      <w:r w:rsidRPr="00525683">
        <w:t>Pohledávky</w:t>
      </w:r>
      <w:bookmarkEnd w:id="66"/>
      <w:bookmarkEnd w:id="67"/>
      <w:bookmarkEnd w:id="68"/>
      <w:bookmarkEnd w:id="69"/>
      <w:bookmarkEnd w:id="70"/>
    </w:p>
    <w:p w14:paraId="3B1CB1AE" w14:textId="77777777" w:rsidR="00E279CD" w:rsidRPr="00525683" w:rsidRDefault="00CF1EE5" w:rsidP="004C37FE">
      <w:pPr>
        <w:pStyle w:val="BodyTextIndent"/>
        <w:rPr>
          <w:szCs w:val="24"/>
        </w:rPr>
      </w:pPr>
      <w:r w:rsidRPr="00525683">
        <w:t>Pohledávky jsou při vzniku oceňovány jmenovitou hodnotou, následně sníženou o</w:t>
      </w:r>
      <w:r w:rsidR="00DC6DE1" w:rsidRPr="00525683">
        <w:t> </w:t>
      </w:r>
      <w:r w:rsidRPr="00525683">
        <w:t>opravné položky</w:t>
      </w:r>
      <w:r w:rsidR="002605C3" w:rsidRPr="00525683">
        <w:t>.</w:t>
      </w:r>
      <w:r w:rsidR="004C37FE" w:rsidRPr="00525683">
        <w:t xml:space="preserve"> </w:t>
      </w:r>
      <w:r w:rsidR="00E279CD" w:rsidRPr="00525683">
        <w:rPr>
          <w:b/>
          <w:i/>
          <w:szCs w:val="24"/>
        </w:rPr>
        <w:t>(Uveďte způsob tvorby opravné položky, je-li tato významná</w:t>
      </w:r>
      <w:r w:rsidR="009A0278" w:rsidRPr="00525683">
        <w:rPr>
          <w:b/>
          <w:i/>
          <w:szCs w:val="24"/>
        </w:rPr>
        <w:t>.</w:t>
      </w:r>
      <w:r w:rsidR="00E279CD" w:rsidRPr="00525683">
        <w:rPr>
          <w:b/>
          <w:i/>
          <w:szCs w:val="24"/>
        </w:rPr>
        <w:t>)</w:t>
      </w:r>
    </w:p>
    <w:p w14:paraId="56D92837" w14:textId="77777777" w:rsidR="00CF1EE5" w:rsidRPr="00525683" w:rsidRDefault="00CF1EE5" w:rsidP="00325814">
      <w:pPr>
        <w:pStyle w:val="Heading2"/>
      </w:pPr>
      <w:bookmarkStart w:id="71" w:name="_Toc51124416"/>
      <w:bookmarkStart w:id="72" w:name="_Toc200705536"/>
      <w:bookmarkStart w:id="73" w:name="_Toc51124417"/>
      <w:bookmarkStart w:id="74" w:name="_Toc53393300"/>
      <w:bookmarkStart w:id="75" w:name="_Toc79830161"/>
      <w:bookmarkStart w:id="76" w:name="_Toc85009422"/>
      <w:bookmarkEnd w:id="71"/>
      <w:r w:rsidRPr="00525683">
        <w:t>Závazky</w:t>
      </w:r>
      <w:bookmarkEnd w:id="72"/>
      <w:r w:rsidRPr="00525683">
        <w:t xml:space="preserve"> </w:t>
      </w:r>
      <w:bookmarkEnd w:id="73"/>
      <w:bookmarkEnd w:id="74"/>
      <w:bookmarkEnd w:id="75"/>
      <w:bookmarkEnd w:id="76"/>
    </w:p>
    <w:p w14:paraId="63E8B52C" w14:textId="77777777" w:rsidR="00CF1EE5" w:rsidRPr="00525683" w:rsidRDefault="00CF1EE5">
      <w:pPr>
        <w:pStyle w:val="BodyTextIndent2"/>
        <w:rPr>
          <w:lang w:val="cs-CZ"/>
        </w:rPr>
      </w:pPr>
      <w:r w:rsidRPr="00525683">
        <w:rPr>
          <w:lang w:val="cs-CZ"/>
        </w:rPr>
        <w:t xml:space="preserve">Závazky jsou zaúčtovány ve jmenovité hodnotě. </w:t>
      </w:r>
    </w:p>
    <w:p w14:paraId="717B481A" w14:textId="77777777" w:rsidR="00CF1EE5" w:rsidRPr="00525683" w:rsidRDefault="00CF1EE5" w:rsidP="00325814">
      <w:pPr>
        <w:pStyle w:val="Heading2"/>
      </w:pPr>
      <w:bookmarkStart w:id="77" w:name="_Toc51124418"/>
      <w:bookmarkStart w:id="78" w:name="_Toc53393301"/>
      <w:bookmarkStart w:id="79" w:name="_Toc79830162"/>
      <w:bookmarkStart w:id="80" w:name="_Toc85009423"/>
      <w:bookmarkStart w:id="81" w:name="_Toc200705537"/>
      <w:r w:rsidRPr="00525683">
        <w:t>Úvěry</w:t>
      </w:r>
      <w:bookmarkEnd w:id="77"/>
      <w:bookmarkEnd w:id="78"/>
      <w:bookmarkEnd w:id="79"/>
      <w:bookmarkEnd w:id="80"/>
      <w:bookmarkEnd w:id="81"/>
    </w:p>
    <w:p w14:paraId="2189F599" w14:textId="77777777" w:rsidR="00CF1EE5" w:rsidRPr="00525683" w:rsidRDefault="00CF1EE5" w:rsidP="004C37FE">
      <w:pPr>
        <w:numPr>
          <w:ilvl w:val="12"/>
          <w:numId w:val="0"/>
        </w:numPr>
        <w:ind w:left="567"/>
        <w:jc w:val="both"/>
        <w:rPr>
          <w:lang w:val="cs-CZ"/>
        </w:rPr>
      </w:pPr>
      <w:r w:rsidRPr="00525683">
        <w:rPr>
          <w:lang w:val="cs-CZ"/>
        </w:rPr>
        <w:t>Úvěry jsou zaúčtovány ve jmenovité hodnotě. Za krátkodobý úvěr se považuje i část dlouhodobých úvěrů, která je splatná do jednoho roku od data</w:t>
      </w:r>
      <w:r w:rsidR="00E279CD" w:rsidRPr="00525683">
        <w:rPr>
          <w:lang w:val="cs-CZ"/>
        </w:rPr>
        <w:t>, ke kterém</w:t>
      </w:r>
      <w:r w:rsidR="00D27A86" w:rsidRPr="00525683">
        <w:rPr>
          <w:lang w:val="cs-CZ"/>
        </w:rPr>
        <w:t>u</w:t>
      </w:r>
      <w:r w:rsidR="00E279CD" w:rsidRPr="00525683">
        <w:rPr>
          <w:lang w:val="cs-CZ"/>
        </w:rPr>
        <w:t xml:space="preserve"> je sestavena </w:t>
      </w:r>
      <w:r w:rsidRPr="00525683">
        <w:rPr>
          <w:lang w:val="cs-CZ"/>
        </w:rPr>
        <w:t>účetní závěrk</w:t>
      </w:r>
      <w:r w:rsidR="00E279CD" w:rsidRPr="00525683">
        <w:rPr>
          <w:lang w:val="cs-CZ"/>
        </w:rPr>
        <w:t>a</w:t>
      </w:r>
      <w:r w:rsidRPr="00525683">
        <w:rPr>
          <w:lang w:val="cs-CZ"/>
        </w:rPr>
        <w:t>.</w:t>
      </w:r>
    </w:p>
    <w:p w14:paraId="449FB4A4" w14:textId="77777777" w:rsidR="00CF1EE5" w:rsidRPr="00525683" w:rsidRDefault="00CF1EE5" w:rsidP="00325814">
      <w:pPr>
        <w:pStyle w:val="Heading2"/>
      </w:pPr>
      <w:bookmarkStart w:id="82" w:name="_Toc51124419"/>
      <w:bookmarkStart w:id="83" w:name="_Toc53393302"/>
      <w:bookmarkStart w:id="84" w:name="_Ref57193544"/>
      <w:bookmarkStart w:id="85" w:name="_Toc79830163"/>
      <w:bookmarkStart w:id="86" w:name="_Toc85009424"/>
      <w:bookmarkStart w:id="87" w:name="_Toc200705538"/>
      <w:r w:rsidRPr="00525683">
        <w:t>Rezervy</w:t>
      </w:r>
      <w:bookmarkEnd w:id="82"/>
      <w:bookmarkEnd w:id="83"/>
      <w:bookmarkEnd w:id="84"/>
      <w:bookmarkEnd w:id="85"/>
      <w:bookmarkEnd w:id="86"/>
      <w:bookmarkEnd w:id="87"/>
    </w:p>
    <w:p w14:paraId="6169C689" w14:textId="77777777" w:rsidR="00086911" w:rsidRPr="00525683" w:rsidRDefault="00086911" w:rsidP="00086911">
      <w:pPr>
        <w:pStyle w:val="BodyTextIndent"/>
        <w:numPr>
          <w:ilvl w:val="0"/>
          <w:numId w:val="0"/>
        </w:numPr>
        <w:ind w:left="567"/>
      </w:pPr>
      <w:r w:rsidRPr="00525683">
        <w:rPr>
          <w:szCs w:val="24"/>
        </w:rPr>
        <w:t>Rezervy jsou určeny k pokrytí závazků nebo nákladů, jejichž povaha je jasně definována a u nichž je k rozvahovému dni buď pravděpodobné, že nastanou, nebo jisté, že nastanou, ale není jistá jejich výše nebo okamžik jejich vzniku</w:t>
      </w:r>
      <w:r w:rsidRPr="00525683">
        <w:rPr>
          <w:bCs/>
          <w:iCs/>
        </w:rPr>
        <w:t>.</w:t>
      </w:r>
    </w:p>
    <w:p w14:paraId="1A37728A" w14:textId="32FFFF9E" w:rsidR="00CF1EE5" w:rsidRDefault="00CF1EE5">
      <w:pPr>
        <w:numPr>
          <w:ilvl w:val="12"/>
          <w:numId w:val="0"/>
        </w:numPr>
        <w:ind w:left="567"/>
        <w:jc w:val="both"/>
        <w:rPr>
          <w:b/>
          <w:i/>
          <w:lang w:val="cs-CZ"/>
        </w:rPr>
      </w:pPr>
      <w:r w:rsidRPr="00525683">
        <w:rPr>
          <w:b/>
          <w:i/>
          <w:lang w:val="cs-CZ"/>
        </w:rPr>
        <w:t>(</w:t>
      </w:r>
      <w:r w:rsidR="00580B61" w:rsidRPr="00525683">
        <w:rPr>
          <w:b/>
          <w:i/>
          <w:lang w:val="cs-CZ"/>
        </w:rPr>
        <w:t>U</w:t>
      </w:r>
      <w:r w:rsidRPr="00525683">
        <w:rPr>
          <w:b/>
          <w:i/>
          <w:lang w:val="cs-CZ"/>
        </w:rPr>
        <w:t xml:space="preserve">veďte </w:t>
      </w:r>
      <w:r w:rsidR="00580B61" w:rsidRPr="00525683">
        <w:rPr>
          <w:b/>
          <w:i/>
          <w:lang w:val="cs-CZ"/>
        </w:rPr>
        <w:t>konkrétní</w:t>
      </w:r>
      <w:r w:rsidRPr="00525683">
        <w:rPr>
          <w:b/>
          <w:i/>
          <w:lang w:val="cs-CZ"/>
        </w:rPr>
        <w:t xml:space="preserve"> druhy</w:t>
      </w:r>
      <w:r w:rsidR="00580B61" w:rsidRPr="00525683">
        <w:rPr>
          <w:b/>
          <w:i/>
          <w:lang w:val="cs-CZ"/>
        </w:rPr>
        <w:t xml:space="preserve"> účtovaných</w:t>
      </w:r>
      <w:r w:rsidRPr="00525683">
        <w:rPr>
          <w:b/>
          <w:i/>
          <w:lang w:val="cs-CZ"/>
        </w:rPr>
        <w:t xml:space="preserve"> rezerv a met</w:t>
      </w:r>
      <w:r w:rsidR="00580B61" w:rsidRPr="00525683">
        <w:rPr>
          <w:b/>
          <w:i/>
          <w:lang w:val="cs-CZ"/>
        </w:rPr>
        <w:t>ody použité pro jejich výpočet</w:t>
      </w:r>
      <w:r w:rsidRPr="00525683">
        <w:rPr>
          <w:b/>
          <w:i/>
          <w:lang w:val="cs-CZ"/>
        </w:rPr>
        <w:t xml:space="preserve">, např. rezerva na </w:t>
      </w:r>
      <w:r w:rsidR="00086911" w:rsidRPr="00525683">
        <w:rPr>
          <w:b/>
          <w:i/>
          <w:lang w:val="cs-CZ"/>
        </w:rPr>
        <w:t>nevyčerpanou dovolenou, na jubilea</w:t>
      </w:r>
      <w:r w:rsidRPr="00525683">
        <w:rPr>
          <w:b/>
          <w:i/>
          <w:lang w:val="cs-CZ"/>
        </w:rPr>
        <w:t>,</w:t>
      </w:r>
      <w:r w:rsidR="00BB3B7B" w:rsidRPr="00525683">
        <w:rPr>
          <w:b/>
          <w:i/>
          <w:lang w:val="cs-CZ"/>
        </w:rPr>
        <w:t xml:space="preserve"> </w:t>
      </w:r>
      <w:r w:rsidR="00086911" w:rsidRPr="00525683">
        <w:rPr>
          <w:b/>
          <w:i/>
          <w:lang w:val="cs-CZ"/>
        </w:rPr>
        <w:t xml:space="preserve">na záruční opravy, </w:t>
      </w:r>
      <w:r w:rsidR="00BB3B7B" w:rsidRPr="00525683">
        <w:rPr>
          <w:b/>
          <w:i/>
          <w:lang w:val="cs-CZ"/>
        </w:rPr>
        <w:t>na soudní spory,</w:t>
      </w:r>
      <w:r w:rsidRPr="00525683">
        <w:rPr>
          <w:b/>
          <w:i/>
          <w:lang w:val="cs-CZ"/>
        </w:rPr>
        <w:t xml:space="preserve"> na restrukturalizaci</w:t>
      </w:r>
      <w:r w:rsidR="00086911" w:rsidRPr="00525683">
        <w:rPr>
          <w:b/>
          <w:i/>
          <w:lang w:val="cs-CZ"/>
        </w:rPr>
        <w:t xml:space="preserve"> apod.</w:t>
      </w:r>
      <w:r w:rsidRPr="00525683">
        <w:rPr>
          <w:b/>
          <w:i/>
          <w:lang w:val="cs-CZ"/>
        </w:rPr>
        <w:t>)</w:t>
      </w:r>
    </w:p>
    <w:p w14:paraId="60AFF52B" w14:textId="77777777" w:rsidR="00E24347" w:rsidRDefault="00E24347">
      <w:pPr>
        <w:numPr>
          <w:ilvl w:val="12"/>
          <w:numId w:val="0"/>
        </w:numPr>
        <w:ind w:left="567"/>
        <w:jc w:val="both"/>
        <w:rPr>
          <w:b/>
          <w:i/>
          <w:lang w:val="cs-CZ"/>
        </w:rPr>
      </w:pPr>
    </w:p>
    <w:p w14:paraId="3CC49572" w14:textId="74BD2829" w:rsidR="00E24347" w:rsidRPr="000A1745" w:rsidRDefault="00E24347" w:rsidP="00E24347">
      <w:pPr>
        <w:jc w:val="both"/>
        <w:rPr>
          <w:lang w:val="cs-CZ"/>
        </w:rPr>
      </w:pPr>
      <w:r>
        <w:rPr>
          <w:lang w:val="cs-CZ"/>
        </w:rPr>
        <w:t>Rezerva na daň z příjmů je ponižována o zaplacené zálohy na tuto daň.</w:t>
      </w:r>
    </w:p>
    <w:p w14:paraId="48B9E87C" w14:textId="77777777" w:rsidR="00E24347" w:rsidRPr="00525683" w:rsidRDefault="00E24347">
      <w:pPr>
        <w:numPr>
          <w:ilvl w:val="12"/>
          <w:numId w:val="0"/>
        </w:numPr>
        <w:ind w:left="567"/>
        <w:jc w:val="both"/>
        <w:rPr>
          <w:b/>
          <w:i/>
          <w:lang w:val="cs-CZ"/>
        </w:rPr>
      </w:pPr>
    </w:p>
    <w:p w14:paraId="5C31D02E" w14:textId="77777777" w:rsidR="00CF1EE5" w:rsidRPr="00571593" w:rsidRDefault="00CF1EE5" w:rsidP="00325814">
      <w:pPr>
        <w:pStyle w:val="Heading2"/>
      </w:pPr>
      <w:bookmarkStart w:id="88" w:name="_Toc51733478"/>
      <w:bookmarkStart w:id="89" w:name="_Toc51733479"/>
      <w:bookmarkStart w:id="90" w:name="_Toc51124420"/>
      <w:bookmarkStart w:id="91" w:name="_Toc53393303"/>
      <w:bookmarkStart w:id="92" w:name="_Toc79830164"/>
      <w:bookmarkStart w:id="93" w:name="_Toc85009425"/>
      <w:bookmarkStart w:id="94" w:name="_Toc200705539"/>
      <w:bookmarkEnd w:id="88"/>
      <w:bookmarkEnd w:id="89"/>
      <w:r w:rsidRPr="00571593">
        <w:t>Přepočty údajů v cizích měnách na českou měnu</w:t>
      </w:r>
      <w:bookmarkEnd w:id="90"/>
      <w:bookmarkEnd w:id="91"/>
      <w:bookmarkEnd w:id="92"/>
      <w:bookmarkEnd w:id="93"/>
      <w:bookmarkEnd w:id="94"/>
    </w:p>
    <w:p w14:paraId="7E0C4974" w14:textId="77777777" w:rsidR="00CF1EE5" w:rsidRPr="00525683" w:rsidRDefault="00CF1EE5">
      <w:pPr>
        <w:numPr>
          <w:ilvl w:val="12"/>
          <w:numId w:val="0"/>
        </w:numPr>
        <w:ind w:left="567"/>
        <w:jc w:val="both"/>
        <w:rPr>
          <w:lang w:val="cs-CZ"/>
        </w:rPr>
      </w:pPr>
      <w:r w:rsidRPr="00525683">
        <w:rPr>
          <w:lang w:val="cs-CZ"/>
        </w:rPr>
        <w:t xml:space="preserve">Účetní operace v cizích měnách prováděné během roku jsou účtovány kurzem </w:t>
      </w:r>
      <w:r w:rsidRPr="00525683">
        <w:rPr>
          <w:b/>
          <w:i/>
          <w:lang w:val="cs-CZ"/>
        </w:rPr>
        <w:t xml:space="preserve">České národní banky / pevným kurzem </w:t>
      </w:r>
      <w:r w:rsidR="0080655A" w:rsidRPr="00525683">
        <w:rPr>
          <w:lang w:val="cs-CZ"/>
        </w:rPr>
        <w:t xml:space="preserve">platným </w:t>
      </w:r>
      <w:r w:rsidRPr="00525683">
        <w:rPr>
          <w:lang w:val="cs-CZ"/>
        </w:rPr>
        <w:t xml:space="preserve">ke dni uskutečnění účetního případu. </w:t>
      </w:r>
    </w:p>
    <w:p w14:paraId="386AD1B1" w14:textId="77777777" w:rsidR="00CF1EE5" w:rsidRPr="00525683" w:rsidRDefault="00CF1EE5" w:rsidP="00212299">
      <w:pPr>
        <w:numPr>
          <w:ilvl w:val="12"/>
          <w:numId w:val="0"/>
        </w:numPr>
        <w:ind w:left="567"/>
        <w:jc w:val="both"/>
        <w:rPr>
          <w:lang w:val="cs-CZ"/>
        </w:rPr>
      </w:pPr>
      <w:r w:rsidRPr="00525683">
        <w:rPr>
          <w:b/>
          <w:i/>
          <w:lang w:val="cs-CZ"/>
        </w:rPr>
        <w:t>(Pokud účetní jednotka používá k přepočtům pevný kurz, uveďte, jak je tvořen a</w:t>
      </w:r>
      <w:r w:rsidR="006035F2" w:rsidRPr="00525683">
        <w:rPr>
          <w:b/>
          <w:i/>
          <w:lang w:val="cs-CZ"/>
        </w:rPr>
        <w:t> </w:t>
      </w:r>
      <w:r w:rsidRPr="00525683">
        <w:rPr>
          <w:b/>
          <w:i/>
          <w:lang w:val="cs-CZ"/>
        </w:rPr>
        <w:t>v</w:t>
      </w:r>
      <w:r w:rsidR="006035F2" w:rsidRPr="00525683">
        <w:rPr>
          <w:b/>
          <w:i/>
          <w:lang w:val="cs-CZ"/>
        </w:rPr>
        <w:t> </w:t>
      </w:r>
      <w:r w:rsidRPr="00525683">
        <w:rPr>
          <w:b/>
          <w:i/>
          <w:lang w:val="cs-CZ"/>
        </w:rPr>
        <w:t>jakých termínech a za jakých okolností dochází k jeho změnám.)</w:t>
      </w:r>
      <w:r w:rsidRPr="00525683">
        <w:rPr>
          <w:lang w:val="cs-CZ"/>
        </w:rPr>
        <w:t xml:space="preserve"> </w:t>
      </w:r>
    </w:p>
    <w:p w14:paraId="74FB322A" w14:textId="77777777" w:rsidR="006035F2" w:rsidRPr="00525683" w:rsidRDefault="006035F2" w:rsidP="006035F2">
      <w:pPr>
        <w:pStyle w:val="BodyTextIndent2"/>
        <w:widowControl/>
        <w:rPr>
          <w:szCs w:val="24"/>
          <w:lang w:val="cs-CZ"/>
        </w:rPr>
      </w:pPr>
    </w:p>
    <w:p w14:paraId="63C05E4E" w14:textId="77777777" w:rsidR="00E4733C" w:rsidRDefault="00E4733C" w:rsidP="00212299">
      <w:pPr>
        <w:numPr>
          <w:ilvl w:val="12"/>
          <w:numId w:val="0"/>
        </w:numPr>
        <w:ind w:left="567"/>
        <w:jc w:val="both"/>
        <w:rPr>
          <w:lang w:val="cs-CZ"/>
        </w:rPr>
      </w:pPr>
      <w:r w:rsidRPr="00525683">
        <w:rPr>
          <w:lang w:val="cs-CZ"/>
        </w:rPr>
        <w:t xml:space="preserve">K datu účetní závěrky jsou </w:t>
      </w:r>
      <w:r w:rsidR="00263440" w:rsidRPr="00525683">
        <w:rPr>
          <w:lang w:val="cs-CZ"/>
        </w:rPr>
        <w:t>cizoměnová</w:t>
      </w:r>
      <w:r w:rsidRPr="00525683">
        <w:rPr>
          <w:lang w:val="cs-CZ"/>
        </w:rPr>
        <w:t xml:space="preserve"> aktiva a pasiva přepočtena kur</w:t>
      </w:r>
      <w:r w:rsidR="00D02396" w:rsidRPr="00525683">
        <w:rPr>
          <w:lang w:val="cs-CZ"/>
        </w:rPr>
        <w:t>z</w:t>
      </w:r>
      <w:r w:rsidRPr="00525683">
        <w:rPr>
          <w:lang w:val="cs-CZ"/>
        </w:rPr>
        <w:t>em ČNB platn</w:t>
      </w:r>
      <w:r w:rsidR="009A0278" w:rsidRPr="00525683">
        <w:rPr>
          <w:lang w:val="cs-CZ"/>
        </w:rPr>
        <w:t>ý</w:t>
      </w:r>
      <w:r w:rsidRPr="00525683">
        <w:rPr>
          <w:lang w:val="cs-CZ"/>
        </w:rPr>
        <w:t>m k datu, ke kterému je účetní závěrka sestavena.</w:t>
      </w:r>
    </w:p>
    <w:p w14:paraId="435C9E94" w14:textId="77777777" w:rsidR="005E4838" w:rsidRDefault="005E4838" w:rsidP="00212299">
      <w:pPr>
        <w:numPr>
          <w:ilvl w:val="12"/>
          <w:numId w:val="0"/>
        </w:numPr>
        <w:ind w:left="567"/>
        <w:jc w:val="both"/>
        <w:rPr>
          <w:lang w:val="cs-CZ"/>
        </w:rPr>
      </w:pPr>
    </w:p>
    <w:p w14:paraId="0D58C086" w14:textId="77777777" w:rsidR="00234384" w:rsidRDefault="00234384" w:rsidP="005E4838">
      <w:pPr>
        <w:numPr>
          <w:ilvl w:val="12"/>
          <w:numId w:val="0"/>
        </w:numPr>
        <w:ind w:left="567"/>
        <w:jc w:val="both"/>
        <w:rPr>
          <w:b/>
          <w:bCs/>
          <w:i/>
          <w:iCs/>
          <w:lang w:val="cs-CZ"/>
        </w:rPr>
      </w:pPr>
    </w:p>
    <w:p w14:paraId="327A9954" w14:textId="77777777" w:rsidR="00234384" w:rsidRDefault="00234384" w:rsidP="005E4838">
      <w:pPr>
        <w:numPr>
          <w:ilvl w:val="12"/>
          <w:numId w:val="0"/>
        </w:numPr>
        <w:ind w:left="567"/>
        <w:jc w:val="both"/>
        <w:rPr>
          <w:b/>
          <w:bCs/>
          <w:i/>
          <w:iCs/>
          <w:lang w:val="cs-CZ"/>
        </w:rPr>
      </w:pPr>
    </w:p>
    <w:p w14:paraId="2D4F1DFC" w14:textId="2CC23BBD" w:rsidR="005E4838" w:rsidRPr="007B5D93" w:rsidRDefault="005E4838" w:rsidP="005E4838">
      <w:pPr>
        <w:numPr>
          <w:ilvl w:val="12"/>
          <w:numId w:val="0"/>
        </w:numPr>
        <w:ind w:left="567"/>
        <w:jc w:val="both"/>
        <w:rPr>
          <w:b/>
          <w:bCs/>
          <w:i/>
          <w:iCs/>
          <w:lang w:val="cs-CZ"/>
        </w:rPr>
      </w:pPr>
      <w:r w:rsidRPr="007B5D93">
        <w:rPr>
          <w:b/>
          <w:bCs/>
          <w:i/>
          <w:iCs/>
          <w:lang w:val="cs-CZ"/>
        </w:rPr>
        <w:lastRenderedPageBreak/>
        <w:t>POKUD JE RELEVANTNÍ (volba účetní metody)</w:t>
      </w:r>
    </w:p>
    <w:p w14:paraId="4F3E0F9B" w14:textId="77777777" w:rsidR="005E4838" w:rsidRPr="008031E2" w:rsidRDefault="005E4838" w:rsidP="005E4838">
      <w:pPr>
        <w:numPr>
          <w:ilvl w:val="12"/>
          <w:numId w:val="0"/>
        </w:numPr>
        <w:ind w:left="567"/>
        <w:jc w:val="both"/>
        <w:rPr>
          <w:b/>
          <w:bCs/>
          <w:lang w:val="cs-CZ"/>
        </w:rPr>
      </w:pPr>
      <w:r w:rsidRPr="008031E2">
        <w:rPr>
          <w:b/>
          <w:bCs/>
          <w:lang w:val="cs-CZ"/>
        </w:rPr>
        <w:t>Přijaté a poskytnuté zálohy v cizí měně</w:t>
      </w:r>
    </w:p>
    <w:p w14:paraId="1AE99CF4" w14:textId="77777777" w:rsidR="005E4838" w:rsidRPr="008031E2" w:rsidRDefault="005E4838" w:rsidP="005E4838">
      <w:pPr>
        <w:numPr>
          <w:ilvl w:val="12"/>
          <w:numId w:val="0"/>
        </w:numPr>
        <w:ind w:left="567"/>
        <w:jc w:val="both"/>
        <w:rPr>
          <w:lang w:val="cs-CZ"/>
        </w:rPr>
      </w:pPr>
    </w:p>
    <w:p w14:paraId="0F3708D9" w14:textId="77777777" w:rsidR="005E4838" w:rsidRPr="008031E2" w:rsidRDefault="005E4838" w:rsidP="005E4838">
      <w:pPr>
        <w:numPr>
          <w:ilvl w:val="12"/>
          <w:numId w:val="0"/>
        </w:numPr>
        <w:ind w:left="567"/>
        <w:jc w:val="both"/>
        <w:rPr>
          <w:lang w:val="cs-CZ"/>
        </w:rPr>
      </w:pPr>
      <w:r w:rsidRPr="008031E2">
        <w:rPr>
          <w:lang w:val="cs-CZ"/>
        </w:rPr>
        <w:t xml:space="preserve">Pokud přijaté nebo poskytnuté zálohy představují nedílnou část prodejní, resp. pořizovací ceny výrobku, zboží, služby, majetku nebo zásoby a očekává se dodání předmětu smluvního ujednání (tj. předpokládá se, že zálohy nebudou vypořádány vrácením peněžní částky, ale budou započteny vůči částce konečné faktury), nepředstavují tyto zálohy majetek a závazky vyjádřené v cizí měně a nejsou přepočteny kurzem ČNB platným k datu sestavení účetní závěrky.  Z důvodu zachování věrného a poctivého obrazu finanční situace dle §7 Zákona 563/1991 Sb., o účetnictví, ve znění pozdějších předpisů se tímto postupem Společnost odchyluje od požadavků Českých účetních standardů, protože tyto zálohy nevystavují společnost žádnému kurzovému riziku a vykazování jakéhokoliv kurzového rozdílu z titulu těchto záloh by vedlo ke zkreslení ekonomické reality.  </w:t>
      </w:r>
    </w:p>
    <w:p w14:paraId="4D5B15E4" w14:textId="77777777" w:rsidR="005E4838" w:rsidRPr="008031E2" w:rsidRDefault="005E4838" w:rsidP="005E4838">
      <w:pPr>
        <w:numPr>
          <w:ilvl w:val="12"/>
          <w:numId w:val="0"/>
        </w:numPr>
        <w:ind w:left="567"/>
        <w:jc w:val="both"/>
        <w:rPr>
          <w:lang w:val="cs-CZ"/>
        </w:rPr>
      </w:pPr>
    </w:p>
    <w:p w14:paraId="3A63BA59" w14:textId="77777777" w:rsidR="005E4838" w:rsidRPr="008031E2" w:rsidRDefault="005E4838" w:rsidP="005E4838">
      <w:pPr>
        <w:numPr>
          <w:ilvl w:val="12"/>
          <w:numId w:val="0"/>
        </w:numPr>
        <w:ind w:left="567"/>
        <w:jc w:val="both"/>
        <w:rPr>
          <w:lang w:val="cs-CZ"/>
        </w:rPr>
      </w:pPr>
      <w:r w:rsidRPr="008031E2">
        <w:rPr>
          <w:lang w:val="cs-CZ"/>
        </w:rPr>
        <w:t>Výše uvedené poskytnuté zálohy jsou dle povahy pořizovaného plnění v rozvaze vykazovány jako součást dlouhodobého majetku, zásob nebo jako náklady příštích období.  Výše uvedené přijaté zálohy jsou v rozvaze vykázány jako součást výnosů příštích období.</w:t>
      </w:r>
    </w:p>
    <w:p w14:paraId="65EEC9A6" w14:textId="77777777" w:rsidR="00CF1EE5" w:rsidRPr="00525683" w:rsidRDefault="00CF1EE5" w:rsidP="00325814">
      <w:pPr>
        <w:pStyle w:val="Heading2"/>
      </w:pPr>
      <w:bookmarkStart w:id="95" w:name="_Toc150249590"/>
      <w:bookmarkStart w:id="96" w:name="_Toc51124421"/>
      <w:bookmarkStart w:id="97" w:name="_Toc53393304"/>
      <w:bookmarkStart w:id="98" w:name="_Toc79830165"/>
      <w:bookmarkStart w:id="99" w:name="_Toc85009426"/>
      <w:bookmarkStart w:id="100" w:name="_Toc200705540"/>
      <w:bookmarkEnd w:id="95"/>
      <w:r w:rsidRPr="00525683">
        <w:t>Finanční leasing</w:t>
      </w:r>
      <w:bookmarkEnd w:id="96"/>
      <w:bookmarkEnd w:id="97"/>
      <w:bookmarkEnd w:id="98"/>
      <w:bookmarkEnd w:id="99"/>
      <w:bookmarkEnd w:id="100"/>
    </w:p>
    <w:p w14:paraId="14BAD40D" w14:textId="77777777" w:rsidR="00CF1EE5" w:rsidRPr="00525683" w:rsidRDefault="00580B61">
      <w:pPr>
        <w:pStyle w:val="BodyTextIndent2"/>
        <w:widowControl/>
        <w:numPr>
          <w:ilvl w:val="12"/>
          <w:numId w:val="0"/>
        </w:numPr>
        <w:ind w:left="567"/>
        <w:rPr>
          <w:szCs w:val="24"/>
          <w:lang w:val="cs-CZ"/>
        </w:rPr>
      </w:pPr>
      <w:r w:rsidRPr="00525683">
        <w:rPr>
          <w:szCs w:val="24"/>
          <w:lang w:val="cs-CZ"/>
        </w:rPr>
        <w:t xml:space="preserve">Splátky finančního leasingu jsou účtovány do nákladů. </w:t>
      </w:r>
      <w:r w:rsidR="00A44633" w:rsidRPr="00525683">
        <w:rPr>
          <w:szCs w:val="24"/>
          <w:lang w:val="cs-CZ"/>
        </w:rPr>
        <w:t xml:space="preserve">Navýšená první splátka </w:t>
      </w:r>
      <w:r w:rsidR="00CF1EE5" w:rsidRPr="00525683">
        <w:rPr>
          <w:szCs w:val="24"/>
          <w:lang w:val="cs-CZ"/>
        </w:rPr>
        <w:t>finančního leasingu je časově rozlišena a rozpouštěna po dobu pronájmu do nákladů.</w:t>
      </w:r>
      <w:r w:rsidRPr="00525683">
        <w:rPr>
          <w:szCs w:val="24"/>
          <w:lang w:val="cs-CZ"/>
        </w:rPr>
        <w:t xml:space="preserve"> </w:t>
      </w:r>
    </w:p>
    <w:p w14:paraId="02D247E6" w14:textId="77777777" w:rsidR="00CF1EE5" w:rsidRPr="00525683" w:rsidRDefault="00CF1EE5" w:rsidP="00325814">
      <w:pPr>
        <w:pStyle w:val="Heading2"/>
      </w:pPr>
      <w:bookmarkStart w:id="101" w:name="_Toc51124427"/>
      <w:bookmarkStart w:id="102" w:name="_Toc150249600"/>
      <w:bookmarkStart w:id="103" w:name="_Toc51124433"/>
      <w:bookmarkStart w:id="104" w:name="_Toc53393314"/>
      <w:bookmarkStart w:id="105" w:name="_Toc79830173"/>
      <w:bookmarkStart w:id="106" w:name="_Toc85009431"/>
      <w:bookmarkStart w:id="107" w:name="_Toc200705541"/>
      <w:bookmarkEnd w:id="101"/>
      <w:bookmarkEnd w:id="102"/>
      <w:r w:rsidRPr="00525683">
        <w:t>Výnosy</w:t>
      </w:r>
      <w:bookmarkEnd w:id="103"/>
      <w:bookmarkEnd w:id="104"/>
      <w:bookmarkEnd w:id="105"/>
      <w:bookmarkEnd w:id="106"/>
      <w:bookmarkEnd w:id="107"/>
    </w:p>
    <w:p w14:paraId="581CF6EE" w14:textId="77777777" w:rsidR="008F79A7" w:rsidRPr="00525683" w:rsidDel="008F79A7" w:rsidRDefault="00595B32" w:rsidP="008F79A7">
      <w:pPr>
        <w:pStyle w:val="BodyTextIndent2"/>
        <w:widowControl/>
        <w:rPr>
          <w:lang w:val="cs-CZ"/>
        </w:rPr>
      </w:pPr>
      <w:r w:rsidRPr="00525683">
        <w:rPr>
          <w:lang w:val="cs-CZ"/>
        </w:rPr>
        <w:t xml:space="preserve">Výnosy </w:t>
      </w:r>
      <w:r w:rsidR="002605C3" w:rsidRPr="00525683">
        <w:rPr>
          <w:lang w:val="cs-CZ"/>
        </w:rPr>
        <w:t xml:space="preserve">z </w:t>
      </w:r>
      <w:r w:rsidR="002605C3" w:rsidRPr="00525683">
        <w:rPr>
          <w:b/>
          <w:i/>
          <w:lang w:val="cs-CZ"/>
        </w:rPr>
        <w:t>(doplňte hlavní druhy výnosů)</w:t>
      </w:r>
      <w:r w:rsidR="002605C3" w:rsidRPr="00525683">
        <w:rPr>
          <w:lang w:val="cs-CZ"/>
        </w:rPr>
        <w:t xml:space="preserve"> se účtují v okamžiku </w:t>
      </w:r>
      <w:r w:rsidR="002605C3" w:rsidRPr="00525683">
        <w:rPr>
          <w:b/>
          <w:i/>
          <w:lang w:val="cs-CZ"/>
        </w:rPr>
        <w:t>(</w:t>
      </w:r>
      <w:r w:rsidR="008F79A7" w:rsidRPr="00525683">
        <w:rPr>
          <w:b/>
          <w:i/>
          <w:lang w:val="cs-CZ"/>
        </w:rPr>
        <w:t>popište</w:t>
      </w:r>
      <w:r w:rsidR="000B5C94" w:rsidRPr="00525683">
        <w:rPr>
          <w:b/>
          <w:i/>
          <w:lang w:val="cs-CZ"/>
        </w:rPr>
        <w:t>)</w:t>
      </w:r>
    </w:p>
    <w:p w14:paraId="4ABF4745" w14:textId="77777777" w:rsidR="00086911" w:rsidRPr="00525683" w:rsidRDefault="00086911" w:rsidP="00086911">
      <w:pPr>
        <w:pStyle w:val="BodyTextIndent2"/>
        <w:widowControl/>
        <w:rPr>
          <w:lang w:val="cs-CZ"/>
        </w:rPr>
      </w:pPr>
      <w:bookmarkStart w:id="108" w:name="_Toc51124434"/>
      <w:bookmarkStart w:id="109" w:name="_Toc53393315"/>
      <w:bookmarkStart w:id="110" w:name="_Toc79830174"/>
      <w:bookmarkStart w:id="111" w:name="_Toc85009432"/>
    </w:p>
    <w:p w14:paraId="43D203F0" w14:textId="77777777" w:rsidR="00086911" w:rsidRPr="00525683" w:rsidRDefault="00086911" w:rsidP="00086911">
      <w:pPr>
        <w:pStyle w:val="BodyTextIndent2"/>
        <w:widowControl/>
        <w:rPr>
          <w:lang w:val="cs-CZ"/>
        </w:rPr>
      </w:pPr>
      <w:r w:rsidRPr="00525683">
        <w:rPr>
          <w:lang w:val="cs-CZ"/>
        </w:rPr>
        <w:t xml:space="preserve">Výnosy jsou zaúčtovány v hodnotě přijatého plnění nebo plnění, které bude přijato, a představují pohledávky za zboží a služby poskytnuté v průběhu běžné činnosti, po odečtení slev, daně z přidané hodnoty a dalších daní souvisejících s prodeji. </w:t>
      </w:r>
    </w:p>
    <w:p w14:paraId="6AEDE6D3" w14:textId="77777777" w:rsidR="00086911" w:rsidRPr="00525683" w:rsidRDefault="00086911" w:rsidP="00086911">
      <w:pPr>
        <w:pStyle w:val="BodyTextIndent2"/>
        <w:widowControl/>
        <w:rPr>
          <w:szCs w:val="24"/>
          <w:lang w:val="cs-CZ"/>
        </w:rPr>
      </w:pPr>
    </w:p>
    <w:p w14:paraId="43BD2849" w14:textId="77777777" w:rsidR="00086911" w:rsidRPr="00525683" w:rsidRDefault="00086911" w:rsidP="00086911">
      <w:pPr>
        <w:pStyle w:val="BodyTextIndent2"/>
        <w:widowControl/>
        <w:rPr>
          <w:szCs w:val="24"/>
          <w:lang w:val="cs-CZ"/>
        </w:rPr>
      </w:pPr>
      <w:r w:rsidRPr="00525683">
        <w:rPr>
          <w:szCs w:val="24"/>
          <w:lang w:val="cs-CZ"/>
        </w:rPr>
        <w:t xml:space="preserve">Tržby z prodeje zboží jsou zaúčtovány v okamžiku, kdy dojde k doručení zboží a převedení práv vztahujících se k tomuto zboží. </w:t>
      </w:r>
    </w:p>
    <w:p w14:paraId="2EF0281C" w14:textId="2E5E7F32" w:rsidR="001957D1" w:rsidRDefault="001957D1" w:rsidP="00325814">
      <w:pPr>
        <w:pStyle w:val="Heading2"/>
      </w:pPr>
      <w:r>
        <w:t xml:space="preserve"> </w:t>
      </w:r>
      <w:bookmarkStart w:id="112" w:name="_Toc200705542"/>
      <w:r>
        <w:t>Odložená daň</w:t>
      </w:r>
      <w:bookmarkEnd w:id="112"/>
    </w:p>
    <w:p w14:paraId="4B1ECC8C" w14:textId="3A23FC1F" w:rsidR="001957D1" w:rsidRDefault="001957D1" w:rsidP="001957D1">
      <w:pPr>
        <w:pStyle w:val="BodyTextIndent"/>
        <w:rPr>
          <w:szCs w:val="24"/>
        </w:rPr>
      </w:pPr>
      <w:r>
        <w:rPr>
          <w:szCs w:val="24"/>
        </w:rPr>
        <w:t>V</w:t>
      </w:r>
      <w:r w:rsidRPr="008031E2">
        <w:rPr>
          <w:szCs w:val="24"/>
        </w:rPr>
        <w:t xml:space="preserve">ýpočet odložené daně je založen na závazkové metodě vycházející z rozvahového </w:t>
      </w:r>
    </w:p>
    <w:p w14:paraId="7799E78E" w14:textId="77777777" w:rsidR="001957D1" w:rsidRPr="00053252" w:rsidRDefault="001957D1" w:rsidP="001957D1">
      <w:pPr>
        <w:pStyle w:val="BodyTextIndent"/>
        <w:rPr>
          <w:b/>
          <w:bCs/>
          <w:i/>
          <w:iCs/>
          <w:szCs w:val="24"/>
        </w:rPr>
      </w:pPr>
      <w:r w:rsidRPr="008031E2">
        <w:rPr>
          <w:szCs w:val="24"/>
        </w:rPr>
        <w:t xml:space="preserve">přístupu.  Při výpočtu odložené daně je použita sazba daně z příjmů platná v období, ve kterém budou daňový dluh nebo pohledávka uplatněny. Pokud tato sazba daně není známa, použije se sazba platná v příštím účetním období. </w:t>
      </w:r>
      <w:r w:rsidRPr="00053252">
        <w:rPr>
          <w:b/>
          <w:bCs/>
          <w:i/>
          <w:iCs/>
          <w:szCs w:val="24"/>
        </w:rPr>
        <w:t>Dorovnávací daň se při výpočtu odložené daně nezohledňuje.</w:t>
      </w:r>
    </w:p>
    <w:p w14:paraId="6655247A" w14:textId="77777777" w:rsidR="001957D1" w:rsidRPr="008031E2" w:rsidRDefault="001957D1" w:rsidP="001957D1">
      <w:pPr>
        <w:pStyle w:val="BodyTextIndent2"/>
        <w:widowControl/>
        <w:rPr>
          <w:szCs w:val="24"/>
          <w:lang w:val="cs-CZ"/>
        </w:rPr>
      </w:pPr>
    </w:p>
    <w:p w14:paraId="6B6539C1" w14:textId="77777777" w:rsidR="001957D1" w:rsidRDefault="001957D1" w:rsidP="001957D1">
      <w:pPr>
        <w:pStyle w:val="BodyTextIndent"/>
        <w:rPr>
          <w:szCs w:val="24"/>
        </w:rPr>
      </w:pPr>
      <w:r w:rsidRPr="008031E2">
        <w:rPr>
          <w:szCs w:val="24"/>
        </w:rPr>
        <w:t xml:space="preserve">Účetní hodnota odložené daňové pohledávky je k datu účetní závěrky posuzována a snížena v rozsahu, v jakém již není pravděpodobné, že bude k dispozici dostatečný zdanitelný zisk, proti němuž by bylo možno tuto pohledávku nebo její </w:t>
      </w:r>
      <w:r w:rsidRPr="008031E2">
        <w:rPr>
          <w:szCs w:val="24"/>
        </w:rPr>
        <w:lastRenderedPageBreak/>
        <w:t xml:space="preserve">část uplatnit. </w:t>
      </w:r>
      <w:r>
        <w:rPr>
          <w:szCs w:val="24"/>
        </w:rPr>
        <w:t>Nerozeznaná část odložené daňové pohledávky je vykázána v příloze účetní závěrky.</w:t>
      </w:r>
    </w:p>
    <w:p w14:paraId="6C6C976D" w14:textId="77777777" w:rsidR="0051272C" w:rsidRDefault="0051272C" w:rsidP="001957D1">
      <w:pPr>
        <w:pStyle w:val="BodyTextIndent"/>
        <w:rPr>
          <w:szCs w:val="24"/>
        </w:rPr>
      </w:pPr>
    </w:p>
    <w:p w14:paraId="4148009E" w14:textId="1A7002EA" w:rsidR="0051272C" w:rsidRDefault="0051272C" w:rsidP="00325814">
      <w:pPr>
        <w:pStyle w:val="Heading2"/>
      </w:pPr>
      <w:bookmarkStart w:id="113" w:name="_Toc200705543"/>
      <w:r>
        <w:t>Dorovnávací da</w:t>
      </w:r>
      <w:r w:rsidR="00085369">
        <w:t>ně</w:t>
      </w:r>
      <w:r w:rsidR="001224F3">
        <w:t xml:space="preserve"> </w:t>
      </w:r>
      <w:r w:rsidR="001224F3" w:rsidRPr="00085369">
        <w:rPr>
          <w:i/>
          <w:iCs/>
        </w:rPr>
        <w:t>(uvádí se pouze pokud je relevantní)</w:t>
      </w:r>
      <w:bookmarkEnd w:id="113"/>
    </w:p>
    <w:p w14:paraId="2594BA73" w14:textId="77777777" w:rsidR="0051272C" w:rsidRDefault="0051272C" w:rsidP="0051272C">
      <w:pPr>
        <w:pStyle w:val="BodyTextIndent"/>
        <w:rPr>
          <w:szCs w:val="24"/>
        </w:rPr>
      </w:pPr>
      <w:r w:rsidRPr="008031E2">
        <w:rPr>
          <w:szCs w:val="24"/>
        </w:rPr>
        <w:t>Společnost je poplatníkem dorovnávací</w:t>
      </w:r>
      <w:r>
        <w:rPr>
          <w:szCs w:val="24"/>
        </w:rPr>
        <w:t>ch</w:t>
      </w:r>
      <w:r w:rsidRPr="008031E2">
        <w:rPr>
          <w:szCs w:val="24"/>
        </w:rPr>
        <w:t xml:space="preserve"> da</w:t>
      </w:r>
      <w:r>
        <w:rPr>
          <w:szCs w:val="24"/>
        </w:rPr>
        <w:t>ní</w:t>
      </w:r>
      <w:r w:rsidRPr="008031E2">
        <w:rPr>
          <w:szCs w:val="24"/>
        </w:rPr>
        <w:t>. Při výpočtu nákladu na dorovnávací da</w:t>
      </w:r>
      <w:r>
        <w:rPr>
          <w:szCs w:val="24"/>
        </w:rPr>
        <w:t>ně</w:t>
      </w:r>
      <w:r w:rsidRPr="008031E2">
        <w:rPr>
          <w:szCs w:val="24"/>
        </w:rPr>
        <w:t xml:space="preserve"> se vychází z informací dostupných k datu sestavení účetní závěrky. Vzhledem k tomu, že výpočet této daňové povinnosti zahrnuje celou řadu položek, které</w:t>
      </w:r>
      <w:r>
        <w:rPr>
          <w:szCs w:val="24"/>
        </w:rPr>
        <w:t xml:space="preserve"> mohou</w:t>
      </w:r>
      <w:r w:rsidRPr="008031E2">
        <w:rPr>
          <w:szCs w:val="24"/>
        </w:rPr>
        <w:t xml:space="preserve"> vycháze</w:t>
      </w:r>
      <w:r>
        <w:rPr>
          <w:szCs w:val="24"/>
        </w:rPr>
        <w:t>t také</w:t>
      </w:r>
      <w:r w:rsidRPr="008031E2">
        <w:rPr>
          <w:szCs w:val="24"/>
        </w:rPr>
        <w:t xml:space="preserve"> z účetnictví jiných Společností v rámci skupiny, jedná se o odhad.  </w:t>
      </w:r>
    </w:p>
    <w:p w14:paraId="55C1A73E" w14:textId="77777777" w:rsidR="0051272C" w:rsidRDefault="0051272C" w:rsidP="0051272C">
      <w:pPr>
        <w:pStyle w:val="BodyTextIndent"/>
        <w:rPr>
          <w:szCs w:val="24"/>
        </w:rPr>
      </w:pPr>
    </w:p>
    <w:p w14:paraId="0139CAB9" w14:textId="77777777" w:rsidR="0051272C" w:rsidRPr="008031E2" w:rsidRDefault="0051272C" w:rsidP="0051272C">
      <w:pPr>
        <w:pStyle w:val="BodyTextIndent"/>
        <w:rPr>
          <w:szCs w:val="24"/>
        </w:rPr>
      </w:pPr>
      <w:r>
        <w:rPr>
          <w:szCs w:val="24"/>
        </w:rPr>
        <w:t>Náklad na dorovnávací daně je vykázán ve výsledovce na řádku „Daň z příjmů splatná. Závazek z titulu dorovnávacích daní je vykázán dle spolehlivosti odhadu buď jako závazek z titulu daně z příjmů na řádku „Stát – daňové závazky a dotace“ nebo jako rezerva na řádku „Rezerva na daň z příjmů“.</w:t>
      </w:r>
    </w:p>
    <w:p w14:paraId="2122BC7A" w14:textId="77777777" w:rsidR="0051272C" w:rsidRPr="008031E2" w:rsidRDefault="0051272C" w:rsidP="0051272C">
      <w:pPr>
        <w:pStyle w:val="BodyTextIndent"/>
        <w:rPr>
          <w:b/>
          <w:bCs/>
          <w:i/>
          <w:iCs/>
          <w:szCs w:val="24"/>
        </w:rPr>
      </w:pPr>
    </w:p>
    <w:p w14:paraId="4CA560AC" w14:textId="77777777" w:rsidR="0051272C" w:rsidRPr="008031E2" w:rsidRDefault="0051272C" w:rsidP="0051272C">
      <w:pPr>
        <w:pStyle w:val="BodyTextIndent"/>
        <w:rPr>
          <w:b/>
          <w:bCs/>
          <w:i/>
          <w:iCs/>
          <w:szCs w:val="24"/>
        </w:rPr>
      </w:pPr>
      <w:r w:rsidRPr="008031E2">
        <w:rPr>
          <w:b/>
          <w:bCs/>
          <w:i/>
          <w:iCs/>
          <w:szCs w:val="24"/>
        </w:rPr>
        <w:t>(Doplňte vhodný komentář dle konkrétní situace účetní jednotky.</w:t>
      </w:r>
      <w:r>
        <w:rPr>
          <w:b/>
          <w:bCs/>
          <w:i/>
          <w:iCs/>
          <w:szCs w:val="24"/>
        </w:rPr>
        <w:t xml:space="preserve"> Pokud společnost není členem nadnárodní, resp. vnitrostátní skupiny a nemůže tak být poplatníkem dorovnávací daně, tento komentář neuvádí. Pokud společnost je členem nadnárodní, resp. vnitrostátní skupiny, ale poplatníkem není, protože skupina nedosahuje velikostní kritérií, je vhodné tuto skutečnost uvést/okomentovat.)</w:t>
      </w:r>
    </w:p>
    <w:p w14:paraId="6DE63EA3" w14:textId="77777777" w:rsidR="0051272C" w:rsidRPr="002D12C0" w:rsidRDefault="0051272C" w:rsidP="00085369"/>
    <w:p w14:paraId="6A39E107" w14:textId="0F8A2206" w:rsidR="00CF1EE5" w:rsidRPr="00525683" w:rsidRDefault="00CF1EE5" w:rsidP="00325814">
      <w:pPr>
        <w:pStyle w:val="Heading2"/>
      </w:pPr>
      <w:bookmarkStart w:id="114" w:name="_Toc200705544"/>
      <w:r w:rsidRPr="00525683">
        <w:t>Použití odhadů</w:t>
      </w:r>
      <w:bookmarkEnd w:id="108"/>
      <w:bookmarkEnd w:id="109"/>
      <w:bookmarkEnd w:id="110"/>
      <w:bookmarkEnd w:id="111"/>
      <w:bookmarkEnd w:id="114"/>
    </w:p>
    <w:p w14:paraId="0FDEE21E" w14:textId="3AE4F71E" w:rsidR="00CC3578" w:rsidRPr="00525683" w:rsidRDefault="00CF1EE5" w:rsidP="00497447">
      <w:pPr>
        <w:pStyle w:val="BodyTextIndent"/>
        <w:numPr>
          <w:ilvl w:val="0"/>
          <w:numId w:val="0"/>
        </w:numPr>
        <w:ind w:left="567"/>
      </w:pPr>
      <w:r w:rsidRPr="00525683">
        <w:t xml:space="preserve">Sestavení účetní závěrky vyžaduje, aby vedení společnosti používalo odhady a předpoklady, jež mají vliv na vykazované hodnoty majetku a závazků k datu účetní závěrky a na vykazovanou výši výnosů a nákladů za sledované období. </w:t>
      </w:r>
      <w:r w:rsidR="00C760E8" w:rsidRPr="00525683">
        <w:t>Vedení společnosti stanovilo tyto odhady a předpoklady na základě všech jemu dostupných relevantních informací. Nicméně, jak vyplývá z podstaty odhadu, skutečné hodnoty v budoucnu se mohou od těchto odhadů odlišovat.</w:t>
      </w:r>
      <w:r w:rsidR="00C760E8" w:rsidRPr="00525683">
        <w:rPr>
          <w:szCs w:val="24"/>
        </w:rPr>
        <w:t xml:space="preserve"> </w:t>
      </w:r>
      <w:bookmarkStart w:id="115" w:name="_Toc51124435"/>
      <w:bookmarkStart w:id="116" w:name="_Toc53393317"/>
      <w:bookmarkStart w:id="117" w:name="_Toc79830176"/>
      <w:bookmarkStart w:id="118" w:name="_Toc85009434"/>
    </w:p>
    <w:p w14:paraId="0292847E" w14:textId="749561A7" w:rsidR="00CF1EE5" w:rsidRPr="00525683" w:rsidRDefault="00101190" w:rsidP="00325814">
      <w:pPr>
        <w:pStyle w:val="Heading2"/>
      </w:pPr>
      <w:bookmarkStart w:id="119" w:name="_Toc200705545"/>
      <w:r w:rsidRPr="00525683">
        <w:t xml:space="preserve">Změny </w:t>
      </w:r>
      <w:r w:rsidR="004D1F9C" w:rsidRPr="00525683">
        <w:t>účetních metod</w:t>
      </w:r>
      <w:r w:rsidRPr="00525683">
        <w:t xml:space="preserve"> oproti předcházejícímu účetnímu období</w:t>
      </w:r>
      <w:bookmarkEnd w:id="115"/>
      <w:bookmarkEnd w:id="116"/>
      <w:bookmarkEnd w:id="117"/>
      <w:bookmarkEnd w:id="118"/>
      <w:bookmarkEnd w:id="119"/>
    </w:p>
    <w:p w14:paraId="49F17817" w14:textId="1979E15C" w:rsidR="007D4358" w:rsidRPr="00525683" w:rsidRDefault="004D1F9C">
      <w:pPr>
        <w:pStyle w:val="BodyTextIndent"/>
        <w:rPr>
          <w:szCs w:val="24"/>
        </w:rPr>
      </w:pPr>
      <w:r w:rsidRPr="00525683">
        <w:rPr>
          <w:szCs w:val="24"/>
        </w:rPr>
        <w:t>Společnost k </w:t>
      </w:r>
      <w:r w:rsidRPr="00525683">
        <w:rPr>
          <w:b/>
          <w:i/>
          <w:szCs w:val="24"/>
        </w:rPr>
        <w:t xml:space="preserve">1. lednu </w:t>
      </w:r>
      <w:r w:rsidR="00907BCA">
        <w:rPr>
          <w:b/>
          <w:i/>
          <w:szCs w:val="24"/>
        </w:rPr>
        <w:t>2025</w:t>
      </w:r>
      <w:r w:rsidRPr="00525683">
        <w:rPr>
          <w:szCs w:val="24"/>
        </w:rPr>
        <w:t xml:space="preserve"> změnila účetní metodu </w:t>
      </w:r>
      <w:r w:rsidRPr="00525683">
        <w:rPr>
          <w:b/>
          <w:i/>
          <w:szCs w:val="24"/>
        </w:rPr>
        <w:t>(popište změnu)</w:t>
      </w:r>
      <w:r w:rsidRPr="00525683">
        <w:rPr>
          <w:szCs w:val="24"/>
        </w:rPr>
        <w:t>.</w:t>
      </w:r>
    </w:p>
    <w:p w14:paraId="4F98EB8A" w14:textId="77777777" w:rsidR="007D4358" w:rsidRPr="00525683" w:rsidRDefault="007D4358">
      <w:pPr>
        <w:pStyle w:val="BodyTextIndent"/>
        <w:rPr>
          <w:szCs w:val="24"/>
          <w:u w:val="single"/>
        </w:rPr>
      </w:pPr>
    </w:p>
    <w:p w14:paraId="3890EE2A" w14:textId="50776FE7" w:rsidR="00CF1EE5" w:rsidRDefault="004D1F9C">
      <w:pPr>
        <w:pStyle w:val="BodyTextIndent"/>
        <w:rPr>
          <w:szCs w:val="24"/>
          <w:u w:val="single"/>
        </w:rPr>
      </w:pPr>
      <w:r w:rsidRPr="00525683">
        <w:rPr>
          <w:szCs w:val="24"/>
          <w:u w:val="single"/>
        </w:rPr>
        <w:t>Dopad této změny na majetek, závazky a výsledek hospodaření byl následující:</w:t>
      </w:r>
    </w:p>
    <w:p w14:paraId="110CE307" w14:textId="77777777" w:rsidR="00325814" w:rsidRPr="00525683" w:rsidRDefault="00325814">
      <w:pPr>
        <w:pStyle w:val="BodyTextIndent"/>
        <w:rPr>
          <w:szCs w:val="24"/>
          <w:u w:val="single"/>
        </w:rPr>
      </w:pPr>
    </w:p>
    <w:p w14:paraId="2B0DA3B7" w14:textId="17303E5A" w:rsidR="004D1F9C" w:rsidRPr="00525683" w:rsidRDefault="004D1F9C" w:rsidP="00E9555A">
      <w:pPr>
        <w:pStyle w:val="BodyTextIndent"/>
        <w:ind w:right="-1"/>
        <w:jc w:val="right"/>
        <w:rPr>
          <w:bCs/>
          <w:iCs/>
          <w:szCs w:val="24"/>
        </w:rPr>
      </w:pPr>
      <w:r w:rsidRPr="00525683">
        <w:rPr>
          <w:sz w:val="18"/>
        </w:rPr>
        <w:t xml:space="preserve">(údaje v </w:t>
      </w:r>
      <w:r w:rsidR="00525683">
        <w:rPr>
          <w:sz w:val="18"/>
        </w:rPr>
        <w:t>tis. Kč</w:t>
      </w:r>
      <w:r w:rsidRPr="00525683">
        <w:rPr>
          <w:sz w:val="18"/>
        </w:rPr>
        <w:t>)</w:t>
      </w:r>
    </w:p>
    <w:tbl>
      <w:tblPr>
        <w:tblW w:w="8525" w:type="dxa"/>
        <w:tblInd w:w="567" w:type="dxa"/>
        <w:tblLayout w:type="fixed"/>
        <w:tblCellMar>
          <w:left w:w="28" w:type="dxa"/>
          <w:right w:w="28" w:type="dxa"/>
        </w:tblCellMar>
        <w:tblLook w:val="0000" w:firstRow="0" w:lastRow="0" w:firstColumn="0" w:lastColumn="0" w:noHBand="0" w:noVBand="0"/>
      </w:tblPr>
      <w:tblGrid>
        <w:gridCol w:w="5708"/>
        <w:gridCol w:w="1440"/>
        <w:gridCol w:w="1377"/>
      </w:tblGrid>
      <w:tr w:rsidR="004D1F9C" w:rsidRPr="00525683" w14:paraId="01B7BC9F" w14:textId="77777777" w:rsidTr="0050295D">
        <w:tc>
          <w:tcPr>
            <w:tcW w:w="5708" w:type="dxa"/>
            <w:tcBorders>
              <w:top w:val="single" w:sz="4" w:space="0" w:color="auto"/>
            </w:tcBorders>
            <w:tcMar>
              <w:left w:w="28" w:type="dxa"/>
              <w:right w:w="28" w:type="dxa"/>
            </w:tcMar>
          </w:tcPr>
          <w:p w14:paraId="454E70E2" w14:textId="77777777" w:rsidR="004D1F9C" w:rsidRPr="00D32BB0" w:rsidRDefault="004D1F9C" w:rsidP="0050295D">
            <w:pPr>
              <w:ind w:left="0"/>
              <w:rPr>
                <w:rFonts w:cs="Calibri"/>
                <w:b/>
                <w:bCs/>
                <w:i/>
                <w:iCs/>
                <w:sz w:val="18"/>
                <w:lang w:val="cs-CZ"/>
              </w:rPr>
            </w:pPr>
            <w:r w:rsidRPr="00D32BB0">
              <w:rPr>
                <w:rFonts w:cs="Calibri"/>
                <w:b/>
                <w:bCs/>
                <w:i/>
                <w:iCs/>
                <w:sz w:val="18"/>
                <w:lang w:val="cs-CZ"/>
              </w:rPr>
              <w:t>Majetek A</w:t>
            </w:r>
          </w:p>
        </w:tc>
        <w:tc>
          <w:tcPr>
            <w:tcW w:w="1440" w:type="dxa"/>
            <w:tcBorders>
              <w:top w:val="single" w:sz="4" w:space="0" w:color="auto"/>
            </w:tcBorders>
            <w:tcMar>
              <w:left w:w="28" w:type="dxa"/>
              <w:right w:w="28" w:type="dxa"/>
            </w:tcMar>
          </w:tcPr>
          <w:p w14:paraId="6D4D59ED" w14:textId="77777777" w:rsidR="004D1F9C" w:rsidRPr="00525683" w:rsidRDefault="004D1F9C" w:rsidP="0050295D">
            <w:pPr>
              <w:ind w:left="0"/>
              <w:jc w:val="right"/>
              <w:rPr>
                <w:bCs/>
                <w:iCs/>
                <w:sz w:val="18"/>
                <w:lang w:val="cs-CZ"/>
              </w:rPr>
            </w:pPr>
          </w:p>
        </w:tc>
        <w:tc>
          <w:tcPr>
            <w:tcW w:w="1377" w:type="dxa"/>
            <w:tcBorders>
              <w:top w:val="single" w:sz="4" w:space="0" w:color="auto"/>
            </w:tcBorders>
            <w:tcMar>
              <w:left w:w="28" w:type="dxa"/>
              <w:right w:w="28" w:type="dxa"/>
            </w:tcMar>
          </w:tcPr>
          <w:p w14:paraId="4B7FD268" w14:textId="77777777" w:rsidR="004D1F9C" w:rsidRPr="00525683" w:rsidRDefault="004D1F9C" w:rsidP="0050295D">
            <w:pPr>
              <w:ind w:left="0"/>
              <w:jc w:val="right"/>
              <w:rPr>
                <w:bCs/>
                <w:iCs/>
                <w:sz w:val="18"/>
                <w:lang w:val="cs-CZ"/>
              </w:rPr>
            </w:pPr>
          </w:p>
        </w:tc>
      </w:tr>
      <w:tr w:rsidR="004D1F9C" w:rsidRPr="00525683" w14:paraId="6AF5B80E" w14:textId="77777777" w:rsidTr="0050295D">
        <w:tc>
          <w:tcPr>
            <w:tcW w:w="5708" w:type="dxa"/>
            <w:tcMar>
              <w:left w:w="28" w:type="dxa"/>
              <w:right w:w="28" w:type="dxa"/>
            </w:tcMar>
          </w:tcPr>
          <w:p w14:paraId="00CBD544" w14:textId="77777777" w:rsidR="004D1F9C" w:rsidRPr="00D32BB0" w:rsidRDefault="004D1F9C" w:rsidP="0050295D">
            <w:pPr>
              <w:pStyle w:val="xl41"/>
              <w:spacing w:before="0" w:beforeAutospacing="0" w:after="0" w:afterAutospacing="0"/>
              <w:ind w:left="0"/>
              <w:rPr>
                <w:rFonts w:ascii="Aptos" w:eastAsia="Times New Roman" w:hAnsi="Aptos" w:cs="Calibri"/>
                <w:b/>
                <w:bCs/>
                <w:i/>
                <w:iCs/>
                <w:sz w:val="18"/>
                <w:lang w:val="cs-CZ"/>
              </w:rPr>
            </w:pPr>
            <w:r w:rsidRPr="00D32BB0">
              <w:rPr>
                <w:rFonts w:ascii="Aptos" w:eastAsia="Times New Roman" w:hAnsi="Aptos" w:cs="Calibri"/>
                <w:b/>
                <w:bCs/>
                <w:i/>
                <w:iCs/>
                <w:sz w:val="18"/>
                <w:lang w:val="cs-CZ"/>
              </w:rPr>
              <w:t>Majetek B</w:t>
            </w:r>
          </w:p>
        </w:tc>
        <w:tc>
          <w:tcPr>
            <w:tcW w:w="1440" w:type="dxa"/>
            <w:tcMar>
              <w:left w:w="28" w:type="dxa"/>
              <w:right w:w="28" w:type="dxa"/>
            </w:tcMar>
          </w:tcPr>
          <w:p w14:paraId="26C13958" w14:textId="77777777" w:rsidR="004D1F9C" w:rsidRPr="00525683" w:rsidRDefault="004D1F9C" w:rsidP="0050295D">
            <w:pPr>
              <w:pStyle w:val="xl41"/>
              <w:spacing w:before="0" w:beforeAutospacing="0" w:after="0" w:afterAutospacing="0"/>
              <w:ind w:left="0"/>
              <w:jc w:val="right"/>
              <w:rPr>
                <w:rFonts w:ascii="Times New Roman" w:eastAsia="Times New Roman" w:hAnsi="Times New Roman" w:cs="Times New Roman"/>
                <w:bCs/>
                <w:iCs/>
                <w:sz w:val="18"/>
                <w:lang w:val="cs-CZ"/>
              </w:rPr>
            </w:pPr>
          </w:p>
        </w:tc>
        <w:tc>
          <w:tcPr>
            <w:tcW w:w="1377" w:type="dxa"/>
            <w:tcMar>
              <w:left w:w="28" w:type="dxa"/>
              <w:right w:w="28" w:type="dxa"/>
            </w:tcMar>
          </w:tcPr>
          <w:p w14:paraId="5DC1B2D0" w14:textId="77777777" w:rsidR="004D1F9C" w:rsidRPr="00525683" w:rsidRDefault="004D1F9C" w:rsidP="0050295D">
            <w:pPr>
              <w:pStyle w:val="xl41"/>
              <w:spacing w:before="0" w:beforeAutospacing="0" w:after="0" w:afterAutospacing="0"/>
              <w:ind w:left="0"/>
              <w:jc w:val="right"/>
              <w:rPr>
                <w:rFonts w:ascii="Times New Roman" w:hAnsi="Times New Roman" w:cs="Times New Roman"/>
                <w:bCs/>
                <w:iCs/>
                <w:sz w:val="18"/>
                <w:lang w:val="cs-CZ"/>
              </w:rPr>
            </w:pPr>
          </w:p>
        </w:tc>
      </w:tr>
      <w:tr w:rsidR="004D1F9C" w:rsidRPr="00525683" w14:paraId="541525E1" w14:textId="77777777" w:rsidTr="0050295D">
        <w:tc>
          <w:tcPr>
            <w:tcW w:w="5708" w:type="dxa"/>
            <w:tcMar>
              <w:left w:w="28" w:type="dxa"/>
              <w:right w:w="28" w:type="dxa"/>
            </w:tcMar>
          </w:tcPr>
          <w:p w14:paraId="6FA2D530" w14:textId="77777777" w:rsidR="004D1F9C" w:rsidRPr="00D32BB0" w:rsidRDefault="004D1F9C" w:rsidP="0050295D">
            <w:pPr>
              <w:ind w:left="0"/>
              <w:rPr>
                <w:rFonts w:cs="Calibri"/>
                <w:b/>
                <w:bCs/>
                <w:i/>
                <w:iCs/>
                <w:sz w:val="18"/>
                <w:lang w:val="cs-CZ"/>
              </w:rPr>
            </w:pPr>
            <w:r w:rsidRPr="00D32BB0">
              <w:rPr>
                <w:rFonts w:cs="Calibri"/>
                <w:b/>
                <w:bCs/>
                <w:i/>
                <w:iCs/>
                <w:sz w:val="18"/>
                <w:lang w:val="cs-CZ"/>
              </w:rPr>
              <w:t>Závazek C</w:t>
            </w:r>
          </w:p>
        </w:tc>
        <w:tc>
          <w:tcPr>
            <w:tcW w:w="1440" w:type="dxa"/>
            <w:tcMar>
              <w:left w:w="28" w:type="dxa"/>
              <w:right w:w="28" w:type="dxa"/>
            </w:tcMar>
            <w:vAlign w:val="bottom"/>
          </w:tcPr>
          <w:p w14:paraId="54D9860D" w14:textId="77777777" w:rsidR="004D1F9C" w:rsidRPr="00525683" w:rsidRDefault="004D1F9C" w:rsidP="0050295D">
            <w:pPr>
              <w:ind w:left="0"/>
              <w:jc w:val="right"/>
              <w:rPr>
                <w:bCs/>
                <w:iCs/>
                <w:sz w:val="18"/>
                <w:lang w:val="cs-CZ"/>
              </w:rPr>
            </w:pPr>
          </w:p>
        </w:tc>
        <w:tc>
          <w:tcPr>
            <w:tcW w:w="1377" w:type="dxa"/>
            <w:tcMar>
              <w:left w:w="28" w:type="dxa"/>
              <w:right w:w="28" w:type="dxa"/>
            </w:tcMar>
            <w:vAlign w:val="bottom"/>
          </w:tcPr>
          <w:p w14:paraId="37F8850D" w14:textId="77777777" w:rsidR="004D1F9C" w:rsidRPr="00525683" w:rsidRDefault="004D1F9C" w:rsidP="0050295D">
            <w:pPr>
              <w:ind w:left="0"/>
              <w:jc w:val="right"/>
              <w:rPr>
                <w:bCs/>
                <w:iCs/>
                <w:sz w:val="18"/>
                <w:lang w:val="cs-CZ"/>
              </w:rPr>
            </w:pPr>
          </w:p>
        </w:tc>
      </w:tr>
      <w:tr w:rsidR="004D1F9C" w:rsidRPr="00525683" w14:paraId="1E33C339" w14:textId="77777777" w:rsidTr="0050295D">
        <w:tc>
          <w:tcPr>
            <w:tcW w:w="5708" w:type="dxa"/>
            <w:tcMar>
              <w:left w:w="28" w:type="dxa"/>
              <w:right w:w="28" w:type="dxa"/>
            </w:tcMar>
          </w:tcPr>
          <w:p w14:paraId="4A5B00A1" w14:textId="77777777" w:rsidR="004D1F9C" w:rsidRPr="00D32BB0" w:rsidRDefault="004D1F9C" w:rsidP="0050295D">
            <w:pPr>
              <w:ind w:left="0"/>
              <w:rPr>
                <w:rFonts w:cs="Calibri"/>
                <w:b/>
                <w:bCs/>
                <w:i/>
                <w:iCs/>
                <w:sz w:val="18"/>
                <w:lang w:val="cs-CZ"/>
              </w:rPr>
            </w:pPr>
            <w:r w:rsidRPr="00D32BB0">
              <w:rPr>
                <w:rFonts w:cs="Calibri"/>
                <w:b/>
                <w:bCs/>
                <w:i/>
                <w:iCs/>
                <w:sz w:val="18"/>
                <w:lang w:val="cs-CZ"/>
              </w:rPr>
              <w:t>Závazek D</w:t>
            </w:r>
          </w:p>
        </w:tc>
        <w:tc>
          <w:tcPr>
            <w:tcW w:w="1440" w:type="dxa"/>
            <w:tcMar>
              <w:left w:w="28" w:type="dxa"/>
              <w:right w:w="28" w:type="dxa"/>
            </w:tcMar>
            <w:vAlign w:val="bottom"/>
          </w:tcPr>
          <w:p w14:paraId="2033FCCD" w14:textId="77777777" w:rsidR="004D1F9C" w:rsidRPr="00525683" w:rsidRDefault="004D1F9C" w:rsidP="0050295D">
            <w:pPr>
              <w:ind w:left="0"/>
              <w:jc w:val="right"/>
              <w:rPr>
                <w:bCs/>
                <w:iCs/>
                <w:sz w:val="18"/>
                <w:lang w:val="cs-CZ"/>
              </w:rPr>
            </w:pPr>
          </w:p>
        </w:tc>
        <w:tc>
          <w:tcPr>
            <w:tcW w:w="1377" w:type="dxa"/>
            <w:tcMar>
              <w:left w:w="28" w:type="dxa"/>
              <w:right w:w="28" w:type="dxa"/>
            </w:tcMar>
            <w:vAlign w:val="bottom"/>
          </w:tcPr>
          <w:p w14:paraId="057615EC" w14:textId="77777777" w:rsidR="004D1F9C" w:rsidRPr="00525683" w:rsidRDefault="004D1F9C" w:rsidP="0050295D">
            <w:pPr>
              <w:ind w:left="0"/>
              <w:jc w:val="right"/>
              <w:rPr>
                <w:bCs/>
                <w:iCs/>
                <w:sz w:val="18"/>
                <w:lang w:val="cs-CZ"/>
              </w:rPr>
            </w:pPr>
          </w:p>
        </w:tc>
      </w:tr>
      <w:tr w:rsidR="004D1F9C" w:rsidRPr="00525683" w14:paraId="679B7F8B" w14:textId="77777777" w:rsidTr="0050295D">
        <w:tc>
          <w:tcPr>
            <w:tcW w:w="5708" w:type="dxa"/>
            <w:tcBorders>
              <w:top w:val="single" w:sz="4" w:space="0" w:color="auto"/>
              <w:bottom w:val="double" w:sz="4" w:space="0" w:color="auto"/>
            </w:tcBorders>
            <w:tcMar>
              <w:left w:w="28" w:type="dxa"/>
              <w:right w:w="28" w:type="dxa"/>
            </w:tcMar>
          </w:tcPr>
          <w:p w14:paraId="42D515EF" w14:textId="77777777" w:rsidR="004D1F9C" w:rsidRPr="00D32BB0" w:rsidRDefault="00C35A0D" w:rsidP="0050295D">
            <w:pPr>
              <w:ind w:left="0"/>
              <w:rPr>
                <w:b/>
                <w:iCs/>
                <w:sz w:val="18"/>
                <w:lang w:val="cs-CZ"/>
              </w:rPr>
            </w:pPr>
            <w:r w:rsidRPr="00D32BB0">
              <w:rPr>
                <w:b/>
                <w:iCs/>
                <w:sz w:val="18"/>
                <w:lang w:val="cs-CZ"/>
              </w:rPr>
              <w:t>Jiný v</w:t>
            </w:r>
            <w:r w:rsidR="00E21C57" w:rsidRPr="00D32BB0">
              <w:rPr>
                <w:b/>
                <w:iCs/>
                <w:sz w:val="18"/>
                <w:lang w:val="cs-CZ"/>
              </w:rPr>
              <w:t xml:space="preserve">ýsledek hospodaření </w:t>
            </w:r>
            <w:r w:rsidRPr="00D32BB0">
              <w:rPr>
                <w:b/>
                <w:iCs/>
                <w:sz w:val="18"/>
                <w:lang w:val="cs-CZ"/>
              </w:rPr>
              <w:t>minulých</w:t>
            </w:r>
            <w:r w:rsidR="00E21C57" w:rsidRPr="00D32BB0">
              <w:rPr>
                <w:b/>
                <w:iCs/>
                <w:sz w:val="18"/>
                <w:lang w:val="cs-CZ"/>
              </w:rPr>
              <w:t xml:space="preserve"> </w:t>
            </w:r>
            <w:r w:rsidRPr="00D32BB0">
              <w:rPr>
                <w:b/>
                <w:iCs/>
                <w:sz w:val="18"/>
                <w:lang w:val="cs-CZ"/>
              </w:rPr>
              <w:t>let</w:t>
            </w:r>
          </w:p>
        </w:tc>
        <w:tc>
          <w:tcPr>
            <w:tcW w:w="1440" w:type="dxa"/>
            <w:tcBorders>
              <w:top w:val="single" w:sz="4" w:space="0" w:color="auto"/>
              <w:bottom w:val="double" w:sz="4" w:space="0" w:color="auto"/>
            </w:tcBorders>
            <w:tcMar>
              <w:left w:w="28" w:type="dxa"/>
              <w:right w:w="28" w:type="dxa"/>
            </w:tcMar>
          </w:tcPr>
          <w:p w14:paraId="03B73C75" w14:textId="77777777" w:rsidR="004D1F9C" w:rsidRPr="00525683" w:rsidRDefault="004D1F9C" w:rsidP="0050295D">
            <w:pPr>
              <w:ind w:left="0"/>
              <w:jc w:val="right"/>
              <w:rPr>
                <w:b/>
                <w:iCs/>
                <w:sz w:val="18"/>
                <w:lang w:val="cs-CZ"/>
              </w:rPr>
            </w:pPr>
          </w:p>
        </w:tc>
        <w:tc>
          <w:tcPr>
            <w:tcW w:w="1377" w:type="dxa"/>
            <w:tcBorders>
              <w:top w:val="single" w:sz="4" w:space="0" w:color="auto"/>
              <w:bottom w:val="double" w:sz="4" w:space="0" w:color="auto"/>
            </w:tcBorders>
            <w:tcMar>
              <w:left w:w="28" w:type="dxa"/>
              <w:right w:w="28" w:type="dxa"/>
            </w:tcMar>
          </w:tcPr>
          <w:p w14:paraId="279704AF" w14:textId="77777777" w:rsidR="004D1F9C" w:rsidRPr="00525683" w:rsidRDefault="004D1F9C" w:rsidP="0050295D">
            <w:pPr>
              <w:ind w:left="0"/>
              <w:jc w:val="right"/>
              <w:rPr>
                <w:b/>
                <w:iCs/>
                <w:sz w:val="18"/>
                <w:lang w:val="cs-CZ"/>
              </w:rPr>
            </w:pPr>
          </w:p>
        </w:tc>
      </w:tr>
    </w:tbl>
    <w:p w14:paraId="1788D253" w14:textId="77777777" w:rsidR="00CC3578" w:rsidRPr="00525683" w:rsidRDefault="00CC3578" w:rsidP="00CC3578">
      <w:pPr>
        <w:pStyle w:val="BodyTextIndent"/>
        <w:rPr>
          <w:szCs w:val="24"/>
        </w:rPr>
      </w:pPr>
      <w:bookmarkStart w:id="120" w:name="_Toc53393319"/>
      <w:bookmarkStart w:id="121" w:name="_Toc79830178"/>
      <w:bookmarkStart w:id="122" w:name="_Toc85009436"/>
    </w:p>
    <w:p w14:paraId="1DB7490B" w14:textId="77777777" w:rsidR="00CC3578" w:rsidRPr="00525683" w:rsidRDefault="00CC3578" w:rsidP="00CC3578">
      <w:pPr>
        <w:pStyle w:val="BodyTextIndent"/>
        <w:rPr>
          <w:szCs w:val="24"/>
        </w:rPr>
      </w:pPr>
      <w:r w:rsidRPr="00525683">
        <w:rPr>
          <w:szCs w:val="24"/>
        </w:rPr>
        <w:t>Srovnatelné údaje byly z důvodu této změny upraveny.</w:t>
      </w:r>
    </w:p>
    <w:p w14:paraId="0D21E39D" w14:textId="77777777" w:rsidR="00ED5A47" w:rsidRDefault="00CF1EE5" w:rsidP="00325814">
      <w:pPr>
        <w:pStyle w:val="Heading2"/>
      </w:pPr>
      <w:bookmarkStart w:id="123" w:name="_Toc200705546"/>
      <w:r w:rsidRPr="00525683">
        <w:lastRenderedPageBreak/>
        <w:t>Přehled o peněžních tocích</w:t>
      </w:r>
      <w:bookmarkEnd w:id="120"/>
      <w:bookmarkEnd w:id="121"/>
      <w:bookmarkEnd w:id="122"/>
      <w:bookmarkEnd w:id="123"/>
      <w:r w:rsidRPr="00525683">
        <w:t xml:space="preserve"> </w:t>
      </w:r>
      <w:r w:rsidR="009E5DEA">
        <w:t xml:space="preserve"> </w:t>
      </w:r>
    </w:p>
    <w:p w14:paraId="5378ECC2" w14:textId="4F3DB3A7" w:rsidR="00CF1EE5" w:rsidRPr="00525683" w:rsidRDefault="00ED5A47" w:rsidP="00085369">
      <w:pPr>
        <w:pStyle w:val="Heading2"/>
        <w:numPr>
          <w:ilvl w:val="0"/>
          <w:numId w:val="0"/>
        </w:numPr>
        <w:ind w:left="567"/>
      </w:pPr>
      <w:bookmarkStart w:id="124" w:name="_Toc200705547"/>
      <w:r>
        <w:t>(</w:t>
      </w:r>
      <w:r w:rsidR="009E5DEA" w:rsidRPr="00085369">
        <w:rPr>
          <w:i/>
          <w:iCs/>
          <w:sz w:val="26"/>
          <w:szCs w:val="22"/>
        </w:rPr>
        <w:t>uvádí se pouze pokud ho účetní jednotka sestavuje, malá a mikro účetní jednotka tuto povinnost nemá viz §18 odst. 2 Zákona o účetnictví)</w:t>
      </w:r>
      <w:bookmarkEnd w:id="124"/>
    </w:p>
    <w:p w14:paraId="611FB294" w14:textId="09DFDB75" w:rsidR="0059326E" w:rsidRPr="00525683" w:rsidRDefault="00CF1EE5">
      <w:pPr>
        <w:pStyle w:val="BodyTextIndent"/>
        <w:rPr>
          <w:bCs/>
          <w:iCs/>
          <w:szCs w:val="24"/>
        </w:rPr>
      </w:pPr>
      <w:r w:rsidRPr="00525683">
        <w:rPr>
          <w:bCs/>
          <w:iCs/>
          <w:szCs w:val="24"/>
        </w:rPr>
        <w:t>Přehled o peněžních tocích byl sestaven nepřímou metodou. Peněžní ekvivalenty představují krátkodobý likvidní majetek, který lze snadno a pohotově převést na předem známou částku v</w:t>
      </w:r>
      <w:r w:rsidR="007664FD">
        <w:rPr>
          <w:bCs/>
          <w:iCs/>
          <w:szCs w:val="24"/>
        </w:rPr>
        <w:t> </w:t>
      </w:r>
      <w:r w:rsidRPr="00525683">
        <w:rPr>
          <w:bCs/>
          <w:iCs/>
          <w:szCs w:val="24"/>
        </w:rPr>
        <w:t>hotovosti</w:t>
      </w:r>
      <w:r w:rsidR="007664FD">
        <w:rPr>
          <w:bCs/>
          <w:iCs/>
          <w:szCs w:val="24"/>
        </w:rPr>
        <w:t xml:space="preserve"> a u kterého se nepředpokládají významné změny hodnoty v čase</w:t>
      </w:r>
      <w:r w:rsidRPr="00525683">
        <w:rPr>
          <w:bCs/>
          <w:iCs/>
          <w:szCs w:val="24"/>
        </w:rPr>
        <w:t xml:space="preserve">. </w:t>
      </w:r>
    </w:p>
    <w:p w14:paraId="1812CB62" w14:textId="77777777" w:rsidR="0059326E" w:rsidRPr="00525683" w:rsidRDefault="0059326E">
      <w:pPr>
        <w:pStyle w:val="BodyTextIndent"/>
        <w:rPr>
          <w:bCs/>
          <w:iCs/>
          <w:szCs w:val="24"/>
        </w:rPr>
      </w:pPr>
    </w:p>
    <w:p w14:paraId="24112C7F" w14:textId="77777777" w:rsidR="00CF1EE5" w:rsidRPr="00525683" w:rsidRDefault="00CF1EE5">
      <w:pPr>
        <w:pStyle w:val="BodyTextIndent"/>
        <w:rPr>
          <w:bCs/>
          <w:iCs/>
          <w:szCs w:val="24"/>
          <w:u w:val="single"/>
        </w:rPr>
      </w:pPr>
      <w:r w:rsidRPr="00525683">
        <w:rPr>
          <w:bCs/>
          <w:iCs/>
          <w:szCs w:val="24"/>
          <w:u w:val="single"/>
        </w:rPr>
        <w:t xml:space="preserve">Peněžní prostředky a peněžní ekvivalenty lze analyzovat takto: </w:t>
      </w:r>
    </w:p>
    <w:p w14:paraId="41E4B8F6" w14:textId="6C8E39F2" w:rsidR="00CF1EE5" w:rsidRPr="00525683" w:rsidRDefault="00CF1EE5" w:rsidP="00E9555A">
      <w:pPr>
        <w:pStyle w:val="BodyTextIndent"/>
        <w:ind w:right="-1"/>
        <w:jc w:val="right"/>
        <w:rPr>
          <w:bCs/>
          <w:iCs/>
          <w:szCs w:val="24"/>
        </w:rPr>
      </w:pPr>
      <w:r w:rsidRPr="00525683">
        <w:rPr>
          <w:sz w:val="18"/>
        </w:rPr>
        <w:t xml:space="preserve">(údaje v </w:t>
      </w:r>
      <w:r w:rsidR="00525683">
        <w:rPr>
          <w:sz w:val="18"/>
        </w:rPr>
        <w:t>tis. Kč</w:t>
      </w:r>
      <w:r w:rsidRPr="00525683">
        <w:rPr>
          <w:sz w:val="18"/>
        </w:rPr>
        <w:t>)</w:t>
      </w:r>
    </w:p>
    <w:tbl>
      <w:tblPr>
        <w:tblW w:w="8525" w:type="dxa"/>
        <w:tblInd w:w="567" w:type="dxa"/>
        <w:tblLayout w:type="fixed"/>
        <w:tblCellMar>
          <w:left w:w="28" w:type="dxa"/>
          <w:right w:w="28" w:type="dxa"/>
        </w:tblCellMar>
        <w:tblLook w:val="0000" w:firstRow="0" w:lastRow="0" w:firstColumn="0" w:lastColumn="0" w:noHBand="0" w:noVBand="0"/>
      </w:tblPr>
      <w:tblGrid>
        <w:gridCol w:w="5708"/>
        <w:gridCol w:w="1440"/>
        <w:gridCol w:w="1377"/>
      </w:tblGrid>
      <w:tr w:rsidR="00CF1EE5" w:rsidRPr="00525683" w14:paraId="63606562" w14:textId="77777777" w:rsidTr="0050295D">
        <w:tc>
          <w:tcPr>
            <w:tcW w:w="5708" w:type="dxa"/>
            <w:tcBorders>
              <w:top w:val="single" w:sz="4" w:space="0" w:color="auto"/>
              <w:bottom w:val="single" w:sz="4" w:space="0" w:color="auto"/>
            </w:tcBorders>
            <w:tcMar>
              <w:left w:w="28" w:type="dxa"/>
              <w:right w:w="28" w:type="dxa"/>
            </w:tcMar>
          </w:tcPr>
          <w:p w14:paraId="7E989160" w14:textId="77777777" w:rsidR="00CF1EE5" w:rsidRPr="00525683" w:rsidRDefault="00CF1EE5" w:rsidP="0050295D">
            <w:pPr>
              <w:pStyle w:val="BodyTextIndent"/>
              <w:ind w:left="0"/>
              <w:rPr>
                <w:bCs/>
                <w:iCs/>
                <w:sz w:val="18"/>
                <w:szCs w:val="24"/>
              </w:rPr>
            </w:pPr>
          </w:p>
        </w:tc>
        <w:tc>
          <w:tcPr>
            <w:tcW w:w="1440" w:type="dxa"/>
            <w:tcBorders>
              <w:top w:val="single" w:sz="4" w:space="0" w:color="auto"/>
              <w:bottom w:val="single" w:sz="4" w:space="0" w:color="auto"/>
            </w:tcBorders>
            <w:tcMar>
              <w:left w:w="28" w:type="dxa"/>
              <w:right w:w="28" w:type="dxa"/>
            </w:tcMar>
          </w:tcPr>
          <w:p w14:paraId="3E0E122D" w14:textId="3BF10AA4" w:rsidR="00CF1EE5" w:rsidRPr="00525683" w:rsidRDefault="00CF1EE5" w:rsidP="00325814">
            <w:pPr>
              <w:pStyle w:val="BodyTextIndent"/>
              <w:ind w:left="0"/>
              <w:jc w:val="right"/>
              <w:rPr>
                <w:b/>
                <w:iCs/>
                <w:sz w:val="18"/>
                <w:szCs w:val="24"/>
              </w:rPr>
            </w:pPr>
            <w:r w:rsidRPr="00525683">
              <w:rPr>
                <w:b/>
                <w:iCs/>
                <w:sz w:val="18"/>
                <w:szCs w:val="24"/>
              </w:rPr>
              <w:t>31.12.</w:t>
            </w:r>
            <w:r w:rsidR="00907BCA">
              <w:rPr>
                <w:b/>
                <w:iCs/>
                <w:sz w:val="18"/>
                <w:szCs w:val="24"/>
              </w:rPr>
              <w:t>2025</w:t>
            </w:r>
          </w:p>
        </w:tc>
        <w:tc>
          <w:tcPr>
            <w:tcW w:w="1377" w:type="dxa"/>
            <w:tcBorders>
              <w:top w:val="single" w:sz="4" w:space="0" w:color="auto"/>
              <w:bottom w:val="single" w:sz="4" w:space="0" w:color="auto"/>
            </w:tcBorders>
            <w:tcMar>
              <w:left w:w="28" w:type="dxa"/>
              <w:right w:w="28" w:type="dxa"/>
            </w:tcMar>
          </w:tcPr>
          <w:p w14:paraId="3CDC1D64" w14:textId="440765CD" w:rsidR="00CF1EE5" w:rsidRPr="00525683" w:rsidRDefault="00CF1EE5" w:rsidP="00325814">
            <w:pPr>
              <w:pStyle w:val="BodyTextIndent"/>
              <w:ind w:left="0"/>
              <w:jc w:val="right"/>
              <w:rPr>
                <w:b/>
                <w:iCs/>
                <w:sz w:val="18"/>
                <w:szCs w:val="24"/>
              </w:rPr>
            </w:pPr>
            <w:r w:rsidRPr="00525683">
              <w:rPr>
                <w:b/>
                <w:iCs/>
                <w:sz w:val="18"/>
                <w:szCs w:val="24"/>
              </w:rPr>
              <w:t>31.12.</w:t>
            </w:r>
            <w:r w:rsidR="00907BCA">
              <w:rPr>
                <w:b/>
                <w:iCs/>
                <w:sz w:val="18"/>
                <w:szCs w:val="24"/>
              </w:rPr>
              <w:t>2024</w:t>
            </w:r>
          </w:p>
        </w:tc>
      </w:tr>
      <w:tr w:rsidR="00CF1EE5" w:rsidRPr="00525683" w14:paraId="3152216E" w14:textId="77777777" w:rsidTr="0050295D">
        <w:tc>
          <w:tcPr>
            <w:tcW w:w="5708" w:type="dxa"/>
            <w:tcBorders>
              <w:top w:val="single" w:sz="4" w:space="0" w:color="auto"/>
            </w:tcBorders>
            <w:tcMar>
              <w:left w:w="28" w:type="dxa"/>
              <w:right w:w="28" w:type="dxa"/>
            </w:tcMar>
          </w:tcPr>
          <w:p w14:paraId="041E5B90" w14:textId="77777777" w:rsidR="00CF1EE5" w:rsidRPr="00381968" w:rsidRDefault="00CF1EE5" w:rsidP="0050295D">
            <w:pPr>
              <w:ind w:left="0"/>
              <w:rPr>
                <w:rFonts w:cs="Calibri"/>
                <w:bCs/>
                <w:iCs/>
                <w:sz w:val="18"/>
                <w:lang w:val="cs-CZ"/>
              </w:rPr>
            </w:pPr>
            <w:r w:rsidRPr="00381968">
              <w:rPr>
                <w:rFonts w:cs="Calibri"/>
                <w:bCs/>
                <w:iCs/>
                <w:sz w:val="18"/>
                <w:lang w:val="cs-CZ"/>
              </w:rPr>
              <w:t>Pokladní hotovost a peníze na cestě</w:t>
            </w:r>
          </w:p>
        </w:tc>
        <w:tc>
          <w:tcPr>
            <w:tcW w:w="1440" w:type="dxa"/>
            <w:tcBorders>
              <w:top w:val="single" w:sz="4" w:space="0" w:color="auto"/>
            </w:tcBorders>
            <w:tcMar>
              <w:left w:w="28" w:type="dxa"/>
              <w:right w:w="28" w:type="dxa"/>
            </w:tcMar>
          </w:tcPr>
          <w:p w14:paraId="1BAB5990" w14:textId="77777777" w:rsidR="00CF1EE5" w:rsidRPr="00525683" w:rsidRDefault="00CF1EE5" w:rsidP="0050295D">
            <w:pPr>
              <w:ind w:left="0"/>
              <w:jc w:val="right"/>
              <w:rPr>
                <w:bCs/>
                <w:iCs/>
                <w:sz w:val="18"/>
                <w:lang w:val="cs-CZ"/>
              </w:rPr>
            </w:pPr>
          </w:p>
        </w:tc>
        <w:tc>
          <w:tcPr>
            <w:tcW w:w="1377" w:type="dxa"/>
            <w:tcBorders>
              <w:top w:val="single" w:sz="4" w:space="0" w:color="auto"/>
            </w:tcBorders>
            <w:tcMar>
              <w:left w:w="28" w:type="dxa"/>
              <w:right w:w="28" w:type="dxa"/>
            </w:tcMar>
          </w:tcPr>
          <w:p w14:paraId="1797B046" w14:textId="77777777" w:rsidR="00CF1EE5" w:rsidRPr="00525683" w:rsidRDefault="00CF1EE5" w:rsidP="0050295D">
            <w:pPr>
              <w:ind w:left="0"/>
              <w:jc w:val="right"/>
              <w:rPr>
                <w:bCs/>
                <w:iCs/>
                <w:sz w:val="18"/>
                <w:lang w:val="cs-CZ"/>
              </w:rPr>
            </w:pPr>
          </w:p>
        </w:tc>
      </w:tr>
      <w:tr w:rsidR="00CF1EE5" w:rsidRPr="00525683" w14:paraId="6F0467AF" w14:textId="77777777" w:rsidTr="0050295D">
        <w:tc>
          <w:tcPr>
            <w:tcW w:w="5708" w:type="dxa"/>
            <w:tcMar>
              <w:left w:w="28" w:type="dxa"/>
              <w:right w:w="28" w:type="dxa"/>
            </w:tcMar>
          </w:tcPr>
          <w:p w14:paraId="36D9550C" w14:textId="77777777" w:rsidR="00CF1EE5" w:rsidRPr="00381968" w:rsidRDefault="00CF1EE5" w:rsidP="0050295D">
            <w:pPr>
              <w:pStyle w:val="xl41"/>
              <w:spacing w:before="0" w:beforeAutospacing="0" w:after="0" w:afterAutospacing="0"/>
              <w:ind w:left="0"/>
              <w:rPr>
                <w:rFonts w:ascii="Calibri" w:eastAsia="Times New Roman" w:hAnsi="Calibri" w:cs="Calibri"/>
                <w:bCs/>
                <w:iCs/>
                <w:sz w:val="18"/>
                <w:lang w:val="cs-CZ"/>
              </w:rPr>
            </w:pPr>
            <w:r w:rsidRPr="00381968">
              <w:rPr>
                <w:rFonts w:ascii="Calibri" w:eastAsia="Times New Roman" w:hAnsi="Calibri" w:cs="Calibri"/>
                <w:bCs/>
                <w:iCs/>
                <w:sz w:val="18"/>
                <w:lang w:val="cs-CZ"/>
              </w:rPr>
              <w:t>Účty v bankách</w:t>
            </w:r>
          </w:p>
        </w:tc>
        <w:tc>
          <w:tcPr>
            <w:tcW w:w="1440" w:type="dxa"/>
            <w:tcMar>
              <w:left w:w="28" w:type="dxa"/>
              <w:right w:w="28" w:type="dxa"/>
            </w:tcMar>
          </w:tcPr>
          <w:p w14:paraId="4AA09044" w14:textId="77777777" w:rsidR="00CF1EE5" w:rsidRPr="00525683" w:rsidRDefault="00CF1EE5" w:rsidP="0050295D">
            <w:pPr>
              <w:pStyle w:val="xl41"/>
              <w:spacing w:before="0" w:beforeAutospacing="0" w:after="0" w:afterAutospacing="0"/>
              <w:ind w:left="0"/>
              <w:jc w:val="right"/>
              <w:rPr>
                <w:rFonts w:ascii="Times New Roman" w:eastAsia="Times New Roman" w:hAnsi="Times New Roman" w:cs="Times New Roman"/>
                <w:bCs/>
                <w:iCs/>
                <w:sz w:val="18"/>
                <w:lang w:val="cs-CZ"/>
              </w:rPr>
            </w:pPr>
          </w:p>
        </w:tc>
        <w:tc>
          <w:tcPr>
            <w:tcW w:w="1377" w:type="dxa"/>
            <w:tcMar>
              <w:left w:w="28" w:type="dxa"/>
              <w:right w:w="28" w:type="dxa"/>
            </w:tcMar>
          </w:tcPr>
          <w:p w14:paraId="0CCB518E" w14:textId="77777777" w:rsidR="00CF1EE5" w:rsidRPr="00525683" w:rsidRDefault="00CF1EE5" w:rsidP="0050295D">
            <w:pPr>
              <w:pStyle w:val="xl41"/>
              <w:spacing w:before="0" w:beforeAutospacing="0" w:after="0" w:afterAutospacing="0"/>
              <w:ind w:left="0"/>
              <w:jc w:val="right"/>
              <w:rPr>
                <w:rFonts w:ascii="Times New Roman" w:hAnsi="Times New Roman" w:cs="Times New Roman"/>
                <w:bCs/>
                <w:iCs/>
                <w:sz w:val="18"/>
                <w:lang w:val="cs-CZ"/>
              </w:rPr>
            </w:pPr>
          </w:p>
        </w:tc>
      </w:tr>
      <w:tr w:rsidR="00CF1EE5" w:rsidRPr="00525683" w14:paraId="5FEDE8CE" w14:textId="77777777" w:rsidTr="0050295D">
        <w:tc>
          <w:tcPr>
            <w:tcW w:w="5708" w:type="dxa"/>
            <w:tcMar>
              <w:left w:w="28" w:type="dxa"/>
              <w:right w:w="28" w:type="dxa"/>
            </w:tcMar>
          </w:tcPr>
          <w:p w14:paraId="170AA022" w14:textId="77777777" w:rsidR="00CF1EE5" w:rsidRPr="00381968" w:rsidRDefault="00CF1EE5" w:rsidP="0050295D">
            <w:pPr>
              <w:ind w:left="0"/>
              <w:rPr>
                <w:rFonts w:cs="Calibri"/>
                <w:bCs/>
                <w:iCs/>
                <w:sz w:val="18"/>
                <w:lang w:val="cs-CZ"/>
              </w:rPr>
            </w:pPr>
            <w:r w:rsidRPr="00381968">
              <w:rPr>
                <w:rFonts w:cs="Calibri"/>
                <w:bCs/>
                <w:iCs/>
                <w:sz w:val="18"/>
                <w:lang w:val="cs-CZ"/>
              </w:rPr>
              <w:t>Debetní saldo běžného účtu zahrnuté v běžných bankovních úvěrech</w:t>
            </w:r>
          </w:p>
        </w:tc>
        <w:tc>
          <w:tcPr>
            <w:tcW w:w="1440" w:type="dxa"/>
            <w:tcMar>
              <w:left w:w="28" w:type="dxa"/>
              <w:right w:w="28" w:type="dxa"/>
            </w:tcMar>
            <w:vAlign w:val="bottom"/>
          </w:tcPr>
          <w:p w14:paraId="0DAE0010" w14:textId="77777777" w:rsidR="00CF1EE5" w:rsidRPr="00525683" w:rsidRDefault="00CF1EE5" w:rsidP="0050295D">
            <w:pPr>
              <w:ind w:left="0"/>
              <w:jc w:val="right"/>
              <w:rPr>
                <w:bCs/>
                <w:iCs/>
                <w:sz w:val="18"/>
                <w:lang w:val="cs-CZ"/>
              </w:rPr>
            </w:pPr>
          </w:p>
        </w:tc>
        <w:tc>
          <w:tcPr>
            <w:tcW w:w="1377" w:type="dxa"/>
            <w:tcMar>
              <w:left w:w="28" w:type="dxa"/>
              <w:right w:w="28" w:type="dxa"/>
            </w:tcMar>
            <w:vAlign w:val="bottom"/>
          </w:tcPr>
          <w:p w14:paraId="674512C4" w14:textId="77777777" w:rsidR="00CF1EE5" w:rsidRPr="00525683" w:rsidRDefault="00CF1EE5" w:rsidP="0050295D">
            <w:pPr>
              <w:ind w:left="0"/>
              <w:jc w:val="right"/>
              <w:rPr>
                <w:bCs/>
                <w:iCs/>
                <w:sz w:val="18"/>
                <w:lang w:val="cs-CZ"/>
              </w:rPr>
            </w:pPr>
          </w:p>
        </w:tc>
      </w:tr>
      <w:tr w:rsidR="00CF1EE5" w:rsidRPr="00525683" w14:paraId="1671F9A8" w14:textId="77777777" w:rsidTr="0050295D">
        <w:tc>
          <w:tcPr>
            <w:tcW w:w="5708" w:type="dxa"/>
            <w:tcBorders>
              <w:bottom w:val="single" w:sz="4" w:space="0" w:color="auto"/>
            </w:tcBorders>
            <w:tcMar>
              <w:left w:w="28" w:type="dxa"/>
              <w:right w:w="28" w:type="dxa"/>
            </w:tcMar>
          </w:tcPr>
          <w:p w14:paraId="45090D7D" w14:textId="77777777" w:rsidR="00CF1EE5" w:rsidRPr="00525683" w:rsidRDefault="00CF1EE5" w:rsidP="0050295D">
            <w:pPr>
              <w:ind w:left="0"/>
              <w:rPr>
                <w:bCs/>
                <w:iCs/>
                <w:sz w:val="18"/>
                <w:lang w:val="cs-CZ"/>
              </w:rPr>
            </w:pPr>
            <w:r w:rsidRPr="00525683">
              <w:rPr>
                <w:bCs/>
                <w:iCs/>
                <w:sz w:val="18"/>
                <w:lang w:val="cs-CZ"/>
              </w:rPr>
              <w:t>Peněžní ekvivalenty zahrnuté v krátkodobém finančním majetku</w:t>
            </w:r>
          </w:p>
        </w:tc>
        <w:tc>
          <w:tcPr>
            <w:tcW w:w="1440" w:type="dxa"/>
            <w:tcBorders>
              <w:bottom w:val="single" w:sz="4" w:space="0" w:color="auto"/>
            </w:tcBorders>
            <w:tcMar>
              <w:left w:w="28" w:type="dxa"/>
              <w:right w:w="28" w:type="dxa"/>
            </w:tcMar>
            <w:vAlign w:val="bottom"/>
          </w:tcPr>
          <w:p w14:paraId="07574869" w14:textId="77777777" w:rsidR="00CF1EE5" w:rsidRPr="00525683" w:rsidRDefault="00CF1EE5" w:rsidP="0050295D">
            <w:pPr>
              <w:ind w:left="0"/>
              <w:jc w:val="right"/>
              <w:rPr>
                <w:bCs/>
                <w:iCs/>
                <w:sz w:val="18"/>
                <w:lang w:val="cs-CZ"/>
              </w:rPr>
            </w:pPr>
          </w:p>
        </w:tc>
        <w:tc>
          <w:tcPr>
            <w:tcW w:w="1377" w:type="dxa"/>
            <w:tcBorders>
              <w:bottom w:val="single" w:sz="4" w:space="0" w:color="auto"/>
            </w:tcBorders>
            <w:tcMar>
              <w:left w:w="28" w:type="dxa"/>
              <w:right w:w="28" w:type="dxa"/>
            </w:tcMar>
            <w:vAlign w:val="bottom"/>
          </w:tcPr>
          <w:p w14:paraId="3A818903" w14:textId="77777777" w:rsidR="00CF1EE5" w:rsidRPr="00525683" w:rsidRDefault="00CF1EE5" w:rsidP="0050295D">
            <w:pPr>
              <w:ind w:left="0"/>
              <w:jc w:val="right"/>
              <w:rPr>
                <w:bCs/>
                <w:iCs/>
                <w:sz w:val="18"/>
                <w:lang w:val="cs-CZ"/>
              </w:rPr>
            </w:pPr>
          </w:p>
        </w:tc>
      </w:tr>
      <w:tr w:rsidR="00CF1EE5" w:rsidRPr="00525683" w14:paraId="79DB2072" w14:textId="77777777" w:rsidTr="0050295D">
        <w:tc>
          <w:tcPr>
            <w:tcW w:w="5708" w:type="dxa"/>
            <w:tcBorders>
              <w:top w:val="single" w:sz="4" w:space="0" w:color="auto"/>
              <w:bottom w:val="double" w:sz="4" w:space="0" w:color="auto"/>
            </w:tcBorders>
            <w:tcMar>
              <w:left w:w="28" w:type="dxa"/>
              <w:right w:w="28" w:type="dxa"/>
            </w:tcMar>
          </w:tcPr>
          <w:p w14:paraId="2D835309" w14:textId="77777777" w:rsidR="00CF1EE5" w:rsidRPr="00525683" w:rsidRDefault="00CF1EE5" w:rsidP="0050295D">
            <w:pPr>
              <w:ind w:left="0"/>
              <w:rPr>
                <w:b/>
                <w:iCs/>
                <w:sz w:val="18"/>
                <w:lang w:val="cs-CZ"/>
              </w:rPr>
            </w:pPr>
            <w:r w:rsidRPr="00525683">
              <w:rPr>
                <w:b/>
                <w:iCs/>
                <w:sz w:val="18"/>
                <w:lang w:val="cs-CZ"/>
              </w:rPr>
              <w:t xml:space="preserve">Peněžní prostředky a peněžní ekvivalenty celkem </w:t>
            </w:r>
          </w:p>
        </w:tc>
        <w:tc>
          <w:tcPr>
            <w:tcW w:w="1440" w:type="dxa"/>
            <w:tcBorders>
              <w:top w:val="single" w:sz="4" w:space="0" w:color="auto"/>
              <w:bottom w:val="double" w:sz="4" w:space="0" w:color="auto"/>
            </w:tcBorders>
            <w:tcMar>
              <w:left w:w="28" w:type="dxa"/>
              <w:right w:w="28" w:type="dxa"/>
            </w:tcMar>
          </w:tcPr>
          <w:p w14:paraId="2215522B" w14:textId="77777777" w:rsidR="00CF1EE5" w:rsidRPr="00525683" w:rsidRDefault="00CF1EE5" w:rsidP="0050295D">
            <w:pPr>
              <w:ind w:left="0"/>
              <w:jc w:val="right"/>
              <w:rPr>
                <w:b/>
                <w:iCs/>
                <w:sz w:val="18"/>
                <w:lang w:val="cs-CZ"/>
              </w:rPr>
            </w:pPr>
          </w:p>
        </w:tc>
        <w:tc>
          <w:tcPr>
            <w:tcW w:w="1377" w:type="dxa"/>
            <w:tcBorders>
              <w:top w:val="single" w:sz="4" w:space="0" w:color="auto"/>
              <w:bottom w:val="double" w:sz="4" w:space="0" w:color="auto"/>
            </w:tcBorders>
            <w:tcMar>
              <w:left w:w="28" w:type="dxa"/>
              <w:right w:w="28" w:type="dxa"/>
            </w:tcMar>
          </w:tcPr>
          <w:p w14:paraId="26FE038E" w14:textId="77777777" w:rsidR="00CF1EE5" w:rsidRPr="00525683" w:rsidRDefault="00CF1EE5" w:rsidP="0050295D">
            <w:pPr>
              <w:ind w:left="0"/>
              <w:jc w:val="right"/>
              <w:rPr>
                <w:b/>
                <w:iCs/>
                <w:sz w:val="18"/>
                <w:lang w:val="cs-CZ"/>
              </w:rPr>
            </w:pPr>
          </w:p>
        </w:tc>
      </w:tr>
    </w:tbl>
    <w:p w14:paraId="6678A8A7" w14:textId="77777777" w:rsidR="004C2055" w:rsidRPr="00525683" w:rsidRDefault="004C2055">
      <w:pPr>
        <w:pStyle w:val="BodyTextIndent"/>
        <w:rPr>
          <w:bCs/>
          <w:iCs/>
          <w:szCs w:val="24"/>
        </w:rPr>
      </w:pPr>
    </w:p>
    <w:p w14:paraId="3DEAF698" w14:textId="621471B3" w:rsidR="00CF1EE5" w:rsidRDefault="00CF1EE5">
      <w:pPr>
        <w:pStyle w:val="BodyTextIndent"/>
        <w:rPr>
          <w:b/>
          <w:i/>
          <w:szCs w:val="24"/>
        </w:rPr>
      </w:pPr>
      <w:r w:rsidRPr="00525683">
        <w:rPr>
          <w:bCs/>
          <w:iCs/>
          <w:szCs w:val="24"/>
        </w:rPr>
        <w:t xml:space="preserve">Peněžní toky z provozních, investičních nebo finančních činností jsou uvedeny v přehledu o peněžních tocích nekompenzovaně. </w:t>
      </w:r>
      <w:r w:rsidRPr="00525683">
        <w:rPr>
          <w:b/>
          <w:i/>
          <w:szCs w:val="24"/>
        </w:rPr>
        <w:t>(Pokud ne, je třeba uvést výjimky z tohoto ustanovení.)</w:t>
      </w:r>
    </w:p>
    <w:p w14:paraId="455ADCF8" w14:textId="1337A7A3" w:rsidR="006F21EE" w:rsidRDefault="006F21EE">
      <w:pPr>
        <w:pStyle w:val="BodyTextIndent"/>
        <w:rPr>
          <w:b/>
          <w:i/>
          <w:szCs w:val="24"/>
        </w:rPr>
      </w:pPr>
    </w:p>
    <w:p w14:paraId="4EB39C53" w14:textId="1DF5C17C" w:rsidR="006F21EE" w:rsidRPr="00AD3FD8" w:rsidRDefault="006F21EE" w:rsidP="006F21EE">
      <w:pPr>
        <w:pStyle w:val="BodyTextIndent"/>
        <w:rPr>
          <w:bCs/>
          <w:iCs/>
          <w:szCs w:val="24"/>
        </w:rPr>
      </w:pPr>
      <w:r>
        <w:rPr>
          <w:bCs/>
          <w:iCs/>
          <w:szCs w:val="24"/>
        </w:rPr>
        <w:t>Peněžní toky související se z</w:t>
      </w:r>
      <w:r w:rsidRPr="00AD3FD8">
        <w:rPr>
          <w:bCs/>
          <w:iCs/>
          <w:szCs w:val="24"/>
        </w:rPr>
        <w:t xml:space="preserve">ávazky z financování </w:t>
      </w:r>
      <w:r>
        <w:rPr>
          <w:bCs/>
          <w:iCs/>
          <w:szCs w:val="24"/>
        </w:rPr>
        <w:t xml:space="preserve">(řádek C.1.) obsahují </w:t>
      </w:r>
      <w:r w:rsidRPr="00AD3FD8">
        <w:rPr>
          <w:b/>
          <w:bCs/>
          <w:i/>
          <w:iCs/>
          <w:szCs w:val="24"/>
        </w:rPr>
        <w:t>DOPLNIT</w:t>
      </w:r>
      <w:r>
        <w:rPr>
          <w:b/>
          <w:bCs/>
          <w:i/>
          <w:iCs/>
          <w:szCs w:val="24"/>
        </w:rPr>
        <w:t>, které položky pasiv účetní jednotka považuje za financování</w:t>
      </w:r>
      <w:r>
        <w:rPr>
          <w:bCs/>
          <w:iCs/>
          <w:szCs w:val="24"/>
        </w:rPr>
        <w:t>.</w:t>
      </w:r>
    </w:p>
    <w:p w14:paraId="5926D355" w14:textId="77777777" w:rsidR="006F21EE" w:rsidRDefault="006F21EE">
      <w:pPr>
        <w:pStyle w:val="BodyTextIndent"/>
        <w:rPr>
          <w:b/>
          <w:i/>
          <w:szCs w:val="24"/>
        </w:rPr>
      </w:pPr>
    </w:p>
    <w:p w14:paraId="2E599BC4" w14:textId="77777777" w:rsidR="005E4838" w:rsidRPr="008031E2" w:rsidRDefault="005E4838" w:rsidP="005E4838">
      <w:pPr>
        <w:pStyle w:val="BodyTextIndent"/>
        <w:rPr>
          <w:bCs/>
          <w:iCs/>
          <w:szCs w:val="24"/>
        </w:rPr>
      </w:pPr>
      <w:r w:rsidRPr="008031E2">
        <w:rPr>
          <w:bCs/>
          <w:iCs/>
          <w:szCs w:val="24"/>
        </w:rPr>
        <w:t xml:space="preserve">Položka A.1.6. úpravy o ostatní nepeněžní operace zahrnuje zejména následující transakce: </w:t>
      </w:r>
      <w:r w:rsidRPr="008031E2">
        <w:rPr>
          <w:b/>
          <w:i/>
          <w:szCs w:val="24"/>
        </w:rPr>
        <w:t>DOPLNIT.</w:t>
      </w:r>
    </w:p>
    <w:p w14:paraId="7D45C2F9" w14:textId="77777777" w:rsidR="005E4838" w:rsidRPr="008031E2" w:rsidRDefault="005E4838" w:rsidP="005E4838">
      <w:pPr>
        <w:pStyle w:val="Heading2"/>
      </w:pPr>
      <w:bookmarkStart w:id="125" w:name="_Toc172142201"/>
      <w:bookmarkStart w:id="126" w:name="_Toc200705548"/>
      <w:r w:rsidRPr="008031E2">
        <w:t>Čistý obrat za účetní období</w:t>
      </w:r>
      <w:bookmarkEnd w:id="125"/>
      <w:bookmarkEnd w:id="126"/>
    </w:p>
    <w:p w14:paraId="7855C81C" w14:textId="77777777" w:rsidR="005E4838" w:rsidRPr="008031E2" w:rsidRDefault="005E4838" w:rsidP="005E4838">
      <w:pPr>
        <w:pStyle w:val="BodyTextIndent"/>
        <w:numPr>
          <w:ilvl w:val="0"/>
          <w:numId w:val="0"/>
        </w:numPr>
        <w:ind w:left="567"/>
        <w:rPr>
          <w:b/>
          <w:bCs/>
          <w:i/>
          <w:iCs/>
        </w:rPr>
      </w:pPr>
      <w:r w:rsidRPr="008031E2">
        <w:rPr>
          <w:b/>
          <w:bCs/>
          <w:i/>
          <w:iCs/>
        </w:rPr>
        <w:t>(upravte dle konkrétní situace)</w:t>
      </w:r>
    </w:p>
    <w:p w14:paraId="0DEACB8B" w14:textId="77777777" w:rsidR="005E4838" w:rsidRPr="008031E2" w:rsidRDefault="005E4838" w:rsidP="005E4838">
      <w:pPr>
        <w:pStyle w:val="BodyTextIndent"/>
        <w:numPr>
          <w:ilvl w:val="0"/>
          <w:numId w:val="0"/>
        </w:numPr>
        <w:rPr>
          <w:b/>
          <w:bCs/>
          <w:i/>
          <w:iCs/>
        </w:rPr>
      </w:pPr>
    </w:p>
    <w:p w14:paraId="636FBFAF" w14:textId="4D3AC236" w:rsidR="005E4838" w:rsidRPr="008031E2" w:rsidRDefault="00CF2088" w:rsidP="001A1B4B">
      <w:pPr>
        <w:pStyle w:val="BodyTextIndent3"/>
        <w:widowControl/>
        <w:rPr>
          <w:b w:val="0"/>
          <w:i w:val="0"/>
          <w:lang w:val="cs-CZ"/>
        </w:rPr>
      </w:pPr>
      <w:r>
        <w:rPr>
          <w:b w:val="0"/>
          <w:i w:val="0"/>
          <w:lang w:val="cs-CZ"/>
        </w:rPr>
        <w:t xml:space="preserve">Ukazatel čistého obratu </w:t>
      </w:r>
      <w:r w:rsidR="005E4838" w:rsidRPr="008031E2">
        <w:rPr>
          <w:b w:val="0"/>
          <w:i w:val="0"/>
          <w:lang w:val="cs-CZ"/>
        </w:rPr>
        <w:t>byl</w:t>
      </w:r>
      <w:r w:rsidR="005E4838">
        <w:rPr>
          <w:b w:val="0"/>
          <w:i w:val="0"/>
          <w:lang w:val="cs-CZ"/>
        </w:rPr>
        <w:t xml:space="preserve"> </w:t>
      </w:r>
      <w:r w:rsidR="005E4838" w:rsidRPr="008031E2">
        <w:rPr>
          <w:b w:val="0"/>
          <w:i w:val="0"/>
          <w:lang w:val="cs-CZ"/>
        </w:rPr>
        <w:t>stanoven součtem výnosů z prodeje výrobků, zboží a z poskytování služeb a dále výnosů z </w:t>
      </w:r>
      <w:r w:rsidR="005E4838" w:rsidRPr="008031E2">
        <w:rPr>
          <w:bCs/>
          <w:iCs/>
          <w:lang w:val="cs-CZ"/>
        </w:rPr>
        <w:t>doplňte dle povahy (např. z přijatých dotací v</w:t>
      </w:r>
      <w:r w:rsidR="00E17B49">
        <w:rPr>
          <w:bCs/>
          <w:iCs/>
          <w:lang w:val="cs-CZ"/>
        </w:rPr>
        <w:t> </w:t>
      </w:r>
      <w:r w:rsidR="005E4838" w:rsidRPr="008031E2">
        <w:rPr>
          <w:bCs/>
          <w:iCs/>
          <w:lang w:val="cs-CZ"/>
        </w:rPr>
        <w:t>zemědělství</w:t>
      </w:r>
      <w:r w:rsidR="00E17B49">
        <w:rPr>
          <w:bCs/>
          <w:iCs/>
          <w:lang w:val="cs-CZ"/>
        </w:rPr>
        <w:t>, přijatých dividend</w:t>
      </w:r>
      <w:r w:rsidR="00F75CC6">
        <w:rPr>
          <w:bCs/>
          <w:iCs/>
          <w:lang w:val="cs-CZ"/>
        </w:rPr>
        <w:t>, přijatých úrokových výnosech</w:t>
      </w:r>
      <w:r w:rsidR="005E4838" w:rsidRPr="008031E2">
        <w:rPr>
          <w:bCs/>
          <w:iCs/>
          <w:lang w:val="cs-CZ"/>
        </w:rPr>
        <w:t xml:space="preserve"> apod.)</w:t>
      </w:r>
      <w:r w:rsidR="005E4838" w:rsidRPr="008031E2">
        <w:rPr>
          <w:b w:val="0"/>
          <w:i w:val="0"/>
          <w:lang w:val="cs-CZ"/>
        </w:rPr>
        <w:t>. Jde pouze o vybrané výnosy, na kterých je založen obchodní model účetní jednotky, určené s přihlédnutím k odvětví a trhu, na kterém účetní jednotka působí a k podstatě činnosti pro zákazníky.</w:t>
      </w:r>
    </w:p>
    <w:p w14:paraId="51198C71" w14:textId="77777777" w:rsidR="005E4838" w:rsidRPr="008031E2" w:rsidRDefault="005E4838" w:rsidP="005E4838">
      <w:pPr>
        <w:pStyle w:val="BodyTextIndent3"/>
        <w:widowControl/>
        <w:rPr>
          <w:b w:val="0"/>
          <w:i w:val="0"/>
          <w:lang w:val="cs-CZ"/>
        </w:rPr>
      </w:pPr>
    </w:p>
    <w:p w14:paraId="0E27F173" w14:textId="77777777" w:rsidR="005E4838" w:rsidRPr="00525683" w:rsidRDefault="005E4838">
      <w:pPr>
        <w:pStyle w:val="BodyTextIndent"/>
        <w:rPr>
          <w:b/>
          <w:i/>
          <w:szCs w:val="24"/>
        </w:rPr>
      </w:pPr>
    </w:p>
    <w:p w14:paraId="5FA0D863" w14:textId="77777777" w:rsidR="00CF1EE5" w:rsidRPr="00525683" w:rsidRDefault="00CF1EE5" w:rsidP="00325814">
      <w:pPr>
        <w:pStyle w:val="Heading1"/>
      </w:pPr>
      <w:bookmarkStart w:id="127" w:name="_Toc517784303"/>
      <w:bookmarkStart w:id="128" w:name="_Toc517784304"/>
      <w:bookmarkStart w:id="129" w:name="_Toc40579609"/>
      <w:bookmarkStart w:id="130" w:name="_Toc53393320"/>
      <w:bookmarkStart w:id="131" w:name="_Toc79830179"/>
      <w:bookmarkStart w:id="132" w:name="_Toc85009437"/>
      <w:bookmarkStart w:id="133" w:name="_Toc200705549"/>
      <w:bookmarkEnd w:id="127"/>
      <w:bookmarkEnd w:id="128"/>
      <w:r w:rsidRPr="00525683">
        <w:lastRenderedPageBreak/>
        <w:t>Doplňující údaje</w:t>
      </w:r>
      <w:bookmarkEnd w:id="129"/>
      <w:bookmarkEnd w:id="130"/>
      <w:bookmarkEnd w:id="131"/>
      <w:bookmarkEnd w:id="132"/>
      <w:bookmarkEnd w:id="133"/>
    </w:p>
    <w:p w14:paraId="389A3C56" w14:textId="77777777" w:rsidR="00CF1EE5" w:rsidRPr="00525683" w:rsidRDefault="004F1A17">
      <w:pPr>
        <w:pStyle w:val="BodyTextIndent3"/>
        <w:widowControl/>
        <w:rPr>
          <w:bCs/>
          <w:iCs/>
          <w:szCs w:val="24"/>
          <w:lang w:val="cs-CZ"/>
        </w:rPr>
      </w:pPr>
      <w:r w:rsidRPr="00525683">
        <w:rPr>
          <w:bCs/>
          <w:iCs/>
          <w:szCs w:val="24"/>
          <w:lang w:val="cs-CZ"/>
        </w:rPr>
        <w:t>(Použila-</w:t>
      </w:r>
      <w:r w:rsidR="00CF1EE5" w:rsidRPr="00525683">
        <w:rPr>
          <w:bCs/>
          <w:iCs/>
          <w:szCs w:val="24"/>
          <w:lang w:val="cs-CZ"/>
        </w:rPr>
        <w:t>li účetní jednotka formát výkazu zisku a ztráty v účelovém členění, je třeba v rámci doplňujících údajů uvést i informace v druhovém členění.)</w:t>
      </w:r>
    </w:p>
    <w:p w14:paraId="10097813" w14:textId="77777777" w:rsidR="00CF1EE5" w:rsidRPr="00525683" w:rsidRDefault="00CF1EE5">
      <w:pPr>
        <w:pStyle w:val="BodyTextIndent3"/>
        <w:widowControl/>
        <w:rPr>
          <w:bCs/>
          <w:iCs/>
          <w:szCs w:val="24"/>
          <w:lang w:val="cs-CZ"/>
        </w:rPr>
      </w:pPr>
    </w:p>
    <w:p w14:paraId="565039A8" w14:textId="77777777" w:rsidR="00CF1EE5" w:rsidRPr="00525683" w:rsidRDefault="00CF1EE5">
      <w:pPr>
        <w:pStyle w:val="BodyTextIndent3"/>
        <w:widowControl/>
        <w:rPr>
          <w:bCs/>
          <w:iCs/>
          <w:szCs w:val="24"/>
          <w:lang w:val="cs-CZ"/>
        </w:rPr>
      </w:pPr>
      <w:r w:rsidRPr="00525683">
        <w:rPr>
          <w:bCs/>
          <w:iCs/>
          <w:szCs w:val="24"/>
          <w:lang w:val="cs-CZ"/>
        </w:rPr>
        <w:t>(Pokud účetní jednotka sloučila ve finančních výkazech individuální řádky, je třeba tyto sloučené položky uvést jednotlivě v</w:t>
      </w:r>
      <w:r w:rsidR="001E6E2E" w:rsidRPr="00525683">
        <w:rPr>
          <w:bCs/>
          <w:iCs/>
          <w:szCs w:val="24"/>
          <w:lang w:val="cs-CZ"/>
        </w:rPr>
        <w:t> </w:t>
      </w:r>
      <w:r w:rsidRPr="00525683">
        <w:rPr>
          <w:bCs/>
          <w:iCs/>
          <w:szCs w:val="24"/>
          <w:lang w:val="cs-CZ"/>
        </w:rPr>
        <w:t>příloze</w:t>
      </w:r>
      <w:r w:rsidR="001E6E2E" w:rsidRPr="00525683">
        <w:rPr>
          <w:bCs/>
          <w:iCs/>
          <w:szCs w:val="24"/>
          <w:lang w:val="cs-CZ"/>
        </w:rPr>
        <w:t>.</w:t>
      </w:r>
      <w:r w:rsidRPr="00525683">
        <w:rPr>
          <w:bCs/>
          <w:iCs/>
          <w:szCs w:val="24"/>
          <w:lang w:val="cs-CZ"/>
        </w:rPr>
        <w:t>)</w:t>
      </w:r>
    </w:p>
    <w:p w14:paraId="3BDB6C56" w14:textId="77777777" w:rsidR="008F4C75" w:rsidRPr="00525683" w:rsidRDefault="008F4C75">
      <w:pPr>
        <w:pStyle w:val="BodyTextIndent3"/>
        <w:widowControl/>
        <w:rPr>
          <w:bCs/>
          <w:iCs/>
          <w:szCs w:val="24"/>
          <w:lang w:val="cs-CZ"/>
        </w:rPr>
      </w:pPr>
    </w:p>
    <w:p w14:paraId="6BD7E838" w14:textId="49138E0A" w:rsidR="008F4C75" w:rsidRPr="00525683" w:rsidRDefault="008F4C75">
      <w:pPr>
        <w:pStyle w:val="BodyTextIndent3"/>
        <w:widowControl/>
        <w:rPr>
          <w:bCs/>
          <w:iCs/>
          <w:szCs w:val="24"/>
          <w:lang w:val="cs-CZ"/>
        </w:rPr>
      </w:pPr>
      <w:r w:rsidRPr="00525683">
        <w:rPr>
          <w:bCs/>
          <w:iCs/>
          <w:szCs w:val="24"/>
          <w:lang w:val="cs-CZ"/>
        </w:rPr>
        <w:t>(Účetní jednotka popíše výši a povahu jednotlivých položek výnosů a nákladů, které jsou mimořádné svým objemem nebo původem).</w:t>
      </w:r>
    </w:p>
    <w:p w14:paraId="5EC0CA2E" w14:textId="77777777" w:rsidR="00CF1EE5" w:rsidRPr="00525683" w:rsidRDefault="00CF1EE5" w:rsidP="00325814">
      <w:pPr>
        <w:pStyle w:val="Heading2"/>
      </w:pPr>
      <w:bookmarkStart w:id="134" w:name="_Toc40579612"/>
      <w:bookmarkStart w:id="135" w:name="_Toc53393323"/>
      <w:bookmarkStart w:id="136" w:name="_Toc79830182"/>
      <w:bookmarkStart w:id="137" w:name="_Toc200705550"/>
      <w:r w:rsidRPr="00525683">
        <w:t>Dlouhodobý nehmotný majetek</w:t>
      </w:r>
      <w:bookmarkEnd w:id="134"/>
      <w:bookmarkEnd w:id="135"/>
      <w:bookmarkEnd w:id="136"/>
      <w:r w:rsidR="00F12C89" w:rsidRPr="00525683">
        <w:t xml:space="preserve"> (DNM)</w:t>
      </w:r>
      <w:bookmarkEnd w:id="137"/>
    </w:p>
    <w:p w14:paraId="56E7D1A5" w14:textId="3D6E18E4" w:rsidR="0091550D" w:rsidRPr="00525683" w:rsidRDefault="000F73FB" w:rsidP="000F73FB">
      <w:pPr>
        <w:rPr>
          <w:u w:val="single"/>
          <w:lang w:val="cs-CZ"/>
        </w:rPr>
      </w:pPr>
      <w:r w:rsidRPr="00525683">
        <w:rPr>
          <w:u w:val="single"/>
          <w:lang w:val="cs-CZ"/>
        </w:rPr>
        <w:t>Pořizovací cena</w:t>
      </w:r>
    </w:p>
    <w:p w14:paraId="777A39CC" w14:textId="0C846008" w:rsidR="00BC49E7" w:rsidRPr="00525683" w:rsidRDefault="00BC49E7" w:rsidP="00BC49E7">
      <w:pPr>
        <w:numPr>
          <w:ilvl w:val="12"/>
          <w:numId w:val="0"/>
        </w:numPr>
        <w:ind w:left="6480" w:right="-1" w:hanging="101"/>
        <w:jc w:val="right"/>
        <w:rPr>
          <w:sz w:val="18"/>
          <w:lang w:val="cs-CZ"/>
        </w:rPr>
      </w:pPr>
      <w:r w:rsidRPr="00525683">
        <w:rPr>
          <w:sz w:val="18"/>
          <w:lang w:val="cs-CZ"/>
        </w:rPr>
        <w:t xml:space="preserve">(údaje v </w:t>
      </w:r>
      <w:r w:rsidR="00525683">
        <w:rPr>
          <w:sz w:val="18"/>
          <w:lang w:val="cs-CZ"/>
        </w:rPr>
        <w:t>tis. Kč</w:t>
      </w:r>
      <w:r w:rsidRPr="00525683">
        <w:rPr>
          <w:sz w:val="18"/>
          <w:lang w:val="cs-CZ"/>
        </w:rPr>
        <w:t>)</w:t>
      </w:r>
    </w:p>
    <w:tbl>
      <w:tblPr>
        <w:tblW w:w="8525" w:type="dxa"/>
        <w:tblInd w:w="567" w:type="dxa"/>
        <w:tblBorders>
          <w:top w:val="single" w:sz="12" w:space="0" w:color="808080"/>
          <w:left w:val="nil"/>
          <w:bottom w:val="single" w:sz="12" w:space="0" w:color="808080"/>
          <w:right w:val="nil"/>
          <w:insideH w:val="nil"/>
          <w:insideV w:val="nil"/>
        </w:tblBorders>
        <w:tblLayout w:type="fixed"/>
        <w:tblCellMar>
          <w:left w:w="28" w:type="dxa"/>
          <w:right w:w="28" w:type="dxa"/>
        </w:tblCellMar>
        <w:tblLook w:val="00A0" w:firstRow="1" w:lastRow="0" w:firstColumn="1" w:lastColumn="0" w:noHBand="0" w:noVBand="0"/>
      </w:tblPr>
      <w:tblGrid>
        <w:gridCol w:w="2324"/>
        <w:gridCol w:w="1206"/>
        <w:gridCol w:w="1249"/>
        <w:gridCol w:w="1248"/>
        <w:gridCol w:w="1249"/>
        <w:gridCol w:w="1249"/>
      </w:tblGrid>
      <w:tr w:rsidR="000F73FB" w:rsidRPr="00525683" w14:paraId="4B1C5717" w14:textId="77777777" w:rsidTr="0050295D">
        <w:trPr>
          <w:cantSplit/>
        </w:trPr>
        <w:tc>
          <w:tcPr>
            <w:tcW w:w="2324" w:type="dxa"/>
            <w:tcBorders>
              <w:top w:val="single" w:sz="4" w:space="0" w:color="auto"/>
              <w:bottom w:val="single" w:sz="4" w:space="0" w:color="auto"/>
            </w:tcBorders>
            <w:vAlign w:val="center"/>
          </w:tcPr>
          <w:p w14:paraId="16629D8E" w14:textId="77777777" w:rsidR="0091550D" w:rsidRPr="00525683" w:rsidRDefault="0091550D" w:rsidP="0050295D">
            <w:pPr>
              <w:pStyle w:val="table"/>
              <w:rPr>
                <w:b/>
                <w:sz w:val="18"/>
                <w:szCs w:val="18"/>
              </w:rPr>
            </w:pPr>
          </w:p>
        </w:tc>
        <w:tc>
          <w:tcPr>
            <w:tcW w:w="1206" w:type="dxa"/>
            <w:tcBorders>
              <w:top w:val="single" w:sz="4" w:space="0" w:color="auto"/>
              <w:bottom w:val="single" w:sz="4" w:space="0" w:color="auto"/>
            </w:tcBorders>
          </w:tcPr>
          <w:p w14:paraId="604318AA" w14:textId="77777777" w:rsidR="0091550D" w:rsidRPr="00525683" w:rsidRDefault="0091550D" w:rsidP="0050295D">
            <w:pPr>
              <w:pStyle w:val="TableHeader"/>
              <w:jc w:val="right"/>
              <w:rPr>
                <w:b/>
                <w:sz w:val="18"/>
                <w:szCs w:val="18"/>
              </w:rPr>
            </w:pPr>
            <w:r w:rsidRPr="00525683">
              <w:rPr>
                <w:b/>
                <w:sz w:val="18"/>
                <w:szCs w:val="18"/>
              </w:rPr>
              <w:t>Počáteční zůstatek</w:t>
            </w:r>
          </w:p>
        </w:tc>
        <w:tc>
          <w:tcPr>
            <w:tcW w:w="1249" w:type="dxa"/>
            <w:tcBorders>
              <w:top w:val="single" w:sz="4" w:space="0" w:color="auto"/>
              <w:bottom w:val="single" w:sz="4" w:space="0" w:color="auto"/>
            </w:tcBorders>
          </w:tcPr>
          <w:p w14:paraId="091627EC" w14:textId="77777777" w:rsidR="0091550D" w:rsidRPr="00525683" w:rsidRDefault="0091550D" w:rsidP="0050295D">
            <w:pPr>
              <w:pStyle w:val="TableHeader"/>
              <w:jc w:val="right"/>
              <w:rPr>
                <w:b/>
                <w:sz w:val="18"/>
                <w:szCs w:val="18"/>
              </w:rPr>
            </w:pPr>
            <w:r w:rsidRPr="00525683">
              <w:rPr>
                <w:b/>
                <w:sz w:val="18"/>
                <w:szCs w:val="18"/>
              </w:rPr>
              <w:t>Přírůstky</w:t>
            </w:r>
          </w:p>
        </w:tc>
        <w:tc>
          <w:tcPr>
            <w:tcW w:w="1248" w:type="dxa"/>
            <w:tcBorders>
              <w:top w:val="single" w:sz="4" w:space="0" w:color="auto"/>
              <w:bottom w:val="single" w:sz="4" w:space="0" w:color="auto"/>
            </w:tcBorders>
          </w:tcPr>
          <w:p w14:paraId="32064D5F" w14:textId="77777777" w:rsidR="0091550D" w:rsidRPr="00525683" w:rsidRDefault="0091550D" w:rsidP="0050295D">
            <w:pPr>
              <w:pStyle w:val="TableHeader"/>
              <w:jc w:val="right"/>
              <w:rPr>
                <w:b/>
                <w:sz w:val="18"/>
                <w:szCs w:val="18"/>
              </w:rPr>
            </w:pPr>
            <w:r w:rsidRPr="00525683">
              <w:rPr>
                <w:b/>
                <w:sz w:val="18"/>
                <w:szCs w:val="18"/>
              </w:rPr>
              <w:t>Vyřazení</w:t>
            </w:r>
          </w:p>
        </w:tc>
        <w:tc>
          <w:tcPr>
            <w:tcW w:w="1249" w:type="dxa"/>
            <w:tcBorders>
              <w:top w:val="single" w:sz="4" w:space="0" w:color="auto"/>
              <w:bottom w:val="single" w:sz="4" w:space="0" w:color="auto"/>
            </w:tcBorders>
          </w:tcPr>
          <w:p w14:paraId="36D2F7AD" w14:textId="77777777" w:rsidR="0091550D" w:rsidRPr="00525683" w:rsidRDefault="0091550D" w:rsidP="0050295D">
            <w:pPr>
              <w:pStyle w:val="TableHeader"/>
              <w:jc w:val="right"/>
              <w:rPr>
                <w:b/>
                <w:sz w:val="18"/>
                <w:szCs w:val="18"/>
              </w:rPr>
            </w:pPr>
            <w:r w:rsidRPr="00525683">
              <w:rPr>
                <w:b/>
                <w:sz w:val="18"/>
                <w:szCs w:val="18"/>
              </w:rPr>
              <w:t>Převody</w:t>
            </w:r>
          </w:p>
        </w:tc>
        <w:tc>
          <w:tcPr>
            <w:tcW w:w="1249" w:type="dxa"/>
            <w:tcBorders>
              <w:top w:val="single" w:sz="4" w:space="0" w:color="auto"/>
              <w:bottom w:val="single" w:sz="4" w:space="0" w:color="auto"/>
            </w:tcBorders>
          </w:tcPr>
          <w:p w14:paraId="56746A3C" w14:textId="77777777" w:rsidR="0091550D" w:rsidRPr="00525683" w:rsidRDefault="0091550D" w:rsidP="0050295D">
            <w:pPr>
              <w:pStyle w:val="TableHeader"/>
              <w:jc w:val="right"/>
              <w:rPr>
                <w:b/>
                <w:sz w:val="18"/>
                <w:szCs w:val="18"/>
              </w:rPr>
            </w:pPr>
            <w:r w:rsidRPr="00525683">
              <w:rPr>
                <w:b/>
                <w:sz w:val="18"/>
                <w:szCs w:val="18"/>
              </w:rPr>
              <w:t>Konečný zůstatek</w:t>
            </w:r>
          </w:p>
        </w:tc>
      </w:tr>
      <w:tr w:rsidR="000F73FB" w:rsidRPr="00525683" w14:paraId="3757DD64" w14:textId="77777777" w:rsidTr="0050295D">
        <w:trPr>
          <w:cantSplit/>
        </w:trPr>
        <w:tc>
          <w:tcPr>
            <w:tcW w:w="2324" w:type="dxa"/>
            <w:tcBorders>
              <w:top w:val="single" w:sz="4" w:space="0" w:color="auto"/>
            </w:tcBorders>
            <w:vAlign w:val="bottom"/>
          </w:tcPr>
          <w:p w14:paraId="1945D849" w14:textId="5F9D0F9F" w:rsidR="0091550D" w:rsidRPr="00525683" w:rsidRDefault="0091550D" w:rsidP="0050295D">
            <w:pPr>
              <w:pStyle w:val="TableFirstLine"/>
              <w:spacing w:after="0"/>
              <w:rPr>
                <w:sz w:val="18"/>
                <w:szCs w:val="18"/>
              </w:rPr>
            </w:pPr>
            <w:r w:rsidRPr="00525683">
              <w:rPr>
                <w:sz w:val="18"/>
                <w:szCs w:val="18"/>
              </w:rPr>
              <w:t>Nehmotné výsledky vývoje</w:t>
            </w:r>
          </w:p>
        </w:tc>
        <w:tc>
          <w:tcPr>
            <w:tcW w:w="1206" w:type="dxa"/>
            <w:tcBorders>
              <w:top w:val="single" w:sz="4" w:space="0" w:color="auto"/>
            </w:tcBorders>
            <w:vAlign w:val="bottom"/>
          </w:tcPr>
          <w:p w14:paraId="27873493" w14:textId="77777777" w:rsidR="0091550D" w:rsidRPr="00525683" w:rsidRDefault="0091550D" w:rsidP="0050295D">
            <w:pPr>
              <w:pStyle w:val="TableFirstLine"/>
              <w:tabs>
                <w:tab w:val="decimal" w:pos="601"/>
              </w:tabs>
              <w:spacing w:after="0"/>
              <w:jc w:val="right"/>
              <w:rPr>
                <w:sz w:val="18"/>
                <w:szCs w:val="18"/>
              </w:rPr>
            </w:pPr>
          </w:p>
        </w:tc>
        <w:tc>
          <w:tcPr>
            <w:tcW w:w="1249" w:type="dxa"/>
            <w:tcBorders>
              <w:top w:val="single" w:sz="4" w:space="0" w:color="auto"/>
            </w:tcBorders>
            <w:vAlign w:val="bottom"/>
          </w:tcPr>
          <w:p w14:paraId="08F8ACE5" w14:textId="77777777" w:rsidR="0091550D" w:rsidRPr="00525683" w:rsidRDefault="0091550D" w:rsidP="0050295D">
            <w:pPr>
              <w:pStyle w:val="TableFirstLine"/>
              <w:tabs>
                <w:tab w:val="decimal" w:pos="601"/>
              </w:tabs>
              <w:spacing w:after="0"/>
              <w:jc w:val="right"/>
              <w:rPr>
                <w:sz w:val="18"/>
                <w:szCs w:val="18"/>
              </w:rPr>
            </w:pPr>
          </w:p>
        </w:tc>
        <w:tc>
          <w:tcPr>
            <w:tcW w:w="1248" w:type="dxa"/>
            <w:tcBorders>
              <w:top w:val="single" w:sz="4" w:space="0" w:color="auto"/>
            </w:tcBorders>
            <w:vAlign w:val="bottom"/>
          </w:tcPr>
          <w:p w14:paraId="470D773A" w14:textId="77777777" w:rsidR="0091550D" w:rsidRPr="00525683" w:rsidRDefault="0091550D" w:rsidP="0050295D">
            <w:pPr>
              <w:pStyle w:val="TableFirstLine"/>
              <w:tabs>
                <w:tab w:val="decimal" w:pos="601"/>
              </w:tabs>
              <w:spacing w:after="0"/>
              <w:jc w:val="right"/>
              <w:rPr>
                <w:sz w:val="18"/>
                <w:szCs w:val="18"/>
              </w:rPr>
            </w:pPr>
          </w:p>
        </w:tc>
        <w:tc>
          <w:tcPr>
            <w:tcW w:w="1249" w:type="dxa"/>
            <w:tcBorders>
              <w:top w:val="single" w:sz="4" w:space="0" w:color="auto"/>
            </w:tcBorders>
            <w:vAlign w:val="bottom"/>
          </w:tcPr>
          <w:p w14:paraId="6AA3C216" w14:textId="77777777" w:rsidR="0091550D" w:rsidRPr="00525683" w:rsidRDefault="0091550D" w:rsidP="0050295D">
            <w:pPr>
              <w:pStyle w:val="TableFirstLine"/>
              <w:tabs>
                <w:tab w:val="decimal" w:pos="601"/>
              </w:tabs>
              <w:spacing w:after="0"/>
              <w:jc w:val="right"/>
              <w:rPr>
                <w:sz w:val="18"/>
                <w:szCs w:val="18"/>
              </w:rPr>
            </w:pPr>
          </w:p>
        </w:tc>
        <w:tc>
          <w:tcPr>
            <w:tcW w:w="1249" w:type="dxa"/>
            <w:tcBorders>
              <w:top w:val="single" w:sz="4" w:space="0" w:color="auto"/>
            </w:tcBorders>
            <w:vAlign w:val="bottom"/>
          </w:tcPr>
          <w:p w14:paraId="2759B3EA" w14:textId="77777777" w:rsidR="0091550D" w:rsidRPr="00525683" w:rsidRDefault="0091550D" w:rsidP="0050295D">
            <w:pPr>
              <w:pStyle w:val="TableFirstLine"/>
              <w:tabs>
                <w:tab w:val="decimal" w:pos="601"/>
              </w:tabs>
              <w:spacing w:after="0"/>
              <w:jc w:val="right"/>
              <w:rPr>
                <w:sz w:val="18"/>
                <w:szCs w:val="18"/>
              </w:rPr>
            </w:pPr>
          </w:p>
        </w:tc>
      </w:tr>
      <w:tr w:rsidR="000F73FB" w:rsidRPr="00525683" w14:paraId="58C77BDE" w14:textId="77777777" w:rsidTr="0050295D">
        <w:trPr>
          <w:cantSplit/>
        </w:trPr>
        <w:tc>
          <w:tcPr>
            <w:tcW w:w="2324" w:type="dxa"/>
            <w:vAlign w:val="bottom"/>
          </w:tcPr>
          <w:p w14:paraId="50C8E717" w14:textId="4F2E0D6C" w:rsidR="0091550D" w:rsidRPr="00525683" w:rsidRDefault="00D006F3" w:rsidP="0050295D">
            <w:pPr>
              <w:pStyle w:val="TableFirstLine"/>
              <w:spacing w:after="0"/>
              <w:rPr>
                <w:sz w:val="18"/>
                <w:szCs w:val="18"/>
              </w:rPr>
            </w:pPr>
            <w:r w:rsidRPr="00525683">
              <w:rPr>
                <w:sz w:val="18"/>
                <w:szCs w:val="18"/>
              </w:rPr>
              <w:t>O</w:t>
            </w:r>
            <w:r w:rsidR="0091550D" w:rsidRPr="00525683">
              <w:rPr>
                <w:sz w:val="18"/>
                <w:szCs w:val="18"/>
              </w:rPr>
              <w:t>cenitelná práva</w:t>
            </w:r>
          </w:p>
        </w:tc>
        <w:tc>
          <w:tcPr>
            <w:tcW w:w="1206" w:type="dxa"/>
            <w:vAlign w:val="bottom"/>
          </w:tcPr>
          <w:p w14:paraId="465635D9" w14:textId="77777777" w:rsidR="0091550D" w:rsidRPr="00525683" w:rsidRDefault="0091550D" w:rsidP="0050295D">
            <w:pPr>
              <w:pStyle w:val="TableFirstLine"/>
              <w:tabs>
                <w:tab w:val="decimal" w:pos="601"/>
              </w:tabs>
              <w:spacing w:after="0"/>
              <w:jc w:val="right"/>
              <w:rPr>
                <w:sz w:val="18"/>
                <w:szCs w:val="18"/>
              </w:rPr>
            </w:pPr>
          </w:p>
        </w:tc>
        <w:tc>
          <w:tcPr>
            <w:tcW w:w="1249" w:type="dxa"/>
            <w:vAlign w:val="bottom"/>
          </w:tcPr>
          <w:p w14:paraId="745C8D29" w14:textId="77777777" w:rsidR="0091550D" w:rsidRPr="00525683" w:rsidRDefault="0091550D" w:rsidP="0050295D">
            <w:pPr>
              <w:pStyle w:val="TableFirstLine"/>
              <w:tabs>
                <w:tab w:val="decimal" w:pos="601"/>
              </w:tabs>
              <w:spacing w:after="0"/>
              <w:jc w:val="right"/>
              <w:rPr>
                <w:sz w:val="18"/>
                <w:szCs w:val="18"/>
              </w:rPr>
            </w:pPr>
          </w:p>
        </w:tc>
        <w:tc>
          <w:tcPr>
            <w:tcW w:w="1248" w:type="dxa"/>
            <w:vAlign w:val="bottom"/>
          </w:tcPr>
          <w:p w14:paraId="1DA05B1A" w14:textId="77777777" w:rsidR="0091550D" w:rsidRPr="00525683" w:rsidRDefault="0091550D" w:rsidP="0050295D">
            <w:pPr>
              <w:pStyle w:val="TableFirstLine"/>
              <w:tabs>
                <w:tab w:val="decimal" w:pos="601"/>
              </w:tabs>
              <w:spacing w:after="0"/>
              <w:jc w:val="right"/>
              <w:rPr>
                <w:sz w:val="18"/>
                <w:szCs w:val="18"/>
              </w:rPr>
            </w:pPr>
          </w:p>
        </w:tc>
        <w:tc>
          <w:tcPr>
            <w:tcW w:w="1249" w:type="dxa"/>
            <w:vAlign w:val="bottom"/>
          </w:tcPr>
          <w:p w14:paraId="2BD3BC01" w14:textId="77777777" w:rsidR="0091550D" w:rsidRPr="00525683" w:rsidRDefault="0091550D" w:rsidP="0050295D">
            <w:pPr>
              <w:pStyle w:val="TableFirstLine"/>
              <w:tabs>
                <w:tab w:val="decimal" w:pos="601"/>
              </w:tabs>
              <w:spacing w:after="0"/>
              <w:jc w:val="right"/>
              <w:rPr>
                <w:sz w:val="18"/>
                <w:szCs w:val="18"/>
              </w:rPr>
            </w:pPr>
          </w:p>
        </w:tc>
        <w:tc>
          <w:tcPr>
            <w:tcW w:w="1249" w:type="dxa"/>
            <w:vAlign w:val="bottom"/>
          </w:tcPr>
          <w:p w14:paraId="74E037BE" w14:textId="77777777" w:rsidR="0091550D" w:rsidRPr="00525683" w:rsidRDefault="0091550D" w:rsidP="0050295D">
            <w:pPr>
              <w:pStyle w:val="TableFirstLine"/>
              <w:tabs>
                <w:tab w:val="decimal" w:pos="601"/>
              </w:tabs>
              <w:spacing w:after="0"/>
              <w:jc w:val="right"/>
              <w:rPr>
                <w:sz w:val="18"/>
                <w:szCs w:val="18"/>
              </w:rPr>
            </w:pPr>
          </w:p>
        </w:tc>
      </w:tr>
      <w:tr w:rsidR="000F73FB" w:rsidRPr="00525683" w14:paraId="797E4279" w14:textId="77777777" w:rsidTr="0050295D">
        <w:trPr>
          <w:cantSplit/>
        </w:trPr>
        <w:tc>
          <w:tcPr>
            <w:tcW w:w="2324" w:type="dxa"/>
            <w:vAlign w:val="bottom"/>
          </w:tcPr>
          <w:p w14:paraId="77E7D99F" w14:textId="77777777" w:rsidR="0091550D" w:rsidRPr="00525683" w:rsidRDefault="0091550D" w:rsidP="0050295D">
            <w:pPr>
              <w:pStyle w:val="TableFirstLine"/>
              <w:spacing w:after="0"/>
              <w:rPr>
                <w:sz w:val="18"/>
                <w:szCs w:val="18"/>
              </w:rPr>
            </w:pPr>
            <w:r w:rsidRPr="00525683">
              <w:rPr>
                <w:sz w:val="18"/>
                <w:szCs w:val="18"/>
              </w:rPr>
              <w:t>Goodwill</w:t>
            </w:r>
          </w:p>
        </w:tc>
        <w:tc>
          <w:tcPr>
            <w:tcW w:w="1206" w:type="dxa"/>
            <w:vAlign w:val="bottom"/>
          </w:tcPr>
          <w:p w14:paraId="1494B122" w14:textId="77777777" w:rsidR="0091550D" w:rsidRPr="00525683" w:rsidRDefault="0091550D" w:rsidP="0050295D">
            <w:pPr>
              <w:pStyle w:val="TableFirstLine"/>
              <w:tabs>
                <w:tab w:val="decimal" w:pos="601"/>
              </w:tabs>
              <w:spacing w:after="0"/>
              <w:jc w:val="right"/>
              <w:rPr>
                <w:sz w:val="18"/>
                <w:szCs w:val="18"/>
              </w:rPr>
            </w:pPr>
          </w:p>
        </w:tc>
        <w:tc>
          <w:tcPr>
            <w:tcW w:w="1249" w:type="dxa"/>
            <w:vAlign w:val="bottom"/>
          </w:tcPr>
          <w:p w14:paraId="275C2F4F" w14:textId="77777777" w:rsidR="0091550D" w:rsidRPr="00525683" w:rsidRDefault="0091550D" w:rsidP="0050295D">
            <w:pPr>
              <w:pStyle w:val="TableFirstLine"/>
              <w:tabs>
                <w:tab w:val="decimal" w:pos="601"/>
              </w:tabs>
              <w:spacing w:after="0"/>
              <w:jc w:val="right"/>
              <w:rPr>
                <w:sz w:val="18"/>
                <w:szCs w:val="18"/>
              </w:rPr>
            </w:pPr>
          </w:p>
        </w:tc>
        <w:tc>
          <w:tcPr>
            <w:tcW w:w="1248" w:type="dxa"/>
            <w:vAlign w:val="bottom"/>
          </w:tcPr>
          <w:p w14:paraId="168FA7E4" w14:textId="77777777" w:rsidR="0091550D" w:rsidRPr="00525683" w:rsidRDefault="0091550D" w:rsidP="0050295D">
            <w:pPr>
              <w:pStyle w:val="TableFirstLine"/>
              <w:tabs>
                <w:tab w:val="decimal" w:pos="601"/>
              </w:tabs>
              <w:spacing w:after="0"/>
              <w:jc w:val="right"/>
              <w:rPr>
                <w:sz w:val="18"/>
                <w:szCs w:val="18"/>
              </w:rPr>
            </w:pPr>
          </w:p>
        </w:tc>
        <w:tc>
          <w:tcPr>
            <w:tcW w:w="1249" w:type="dxa"/>
            <w:vAlign w:val="bottom"/>
          </w:tcPr>
          <w:p w14:paraId="2028A687" w14:textId="77777777" w:rsidR="0091550D" w:rsidRPr="00525683" w:rsidRDefault="0091550D" w:rsidP="0050295D">
            <w:pPr>
              <w:pStyle w:val="TableFirstLine"/>
              <w:tabs>
                <w:tab w:val="decimal" w:pos="601"/>
              </w:tabs>
              <w:spacing w:after="0"/>
              <w:jc w:val="right"/>
              <w:rPr>
                <w:sz w:val="18"/>
                <w:szCs w:val="18"/>
              </w:rPr>
            </w:pPr>
          </w:p>
        </w:tc>
        <w:tc>
          <w:tcPr>
            <w:tcW w:w="1249" w:type="dxa"/>
            <w:vAlign w:val="bottom"/>
          </w:tcPr>
          <w:p w14:paraId="52895492" w14:textId="77777777" w:rsidR="0091550D" w:rsidRPr="00525683" w:rsidRDefault="0091550D" w:rsidP="0050295D">
            <w:pPr>
              <w:pStyle w:val="TableFirstLine"/>
              <w:tabs>
                <w:tab w:val="decimal" w:pos="601"/>
              </w:tabs>
              <w:spacing w:after="0"/>
              <w:jc w:val="right"/>
              <w:rPr>
                <w:sz w:val="18"/>
                <w:szCs w:val="18"/>
              </w:rPr>
            </w:pPr>
          </w:p>
        </w:tc>
      </w:tr>
      <w:tr w:rsidR="000F73FB" w:rsidRPr="00525683" w14:paraId="6A908E5A" w14:textId="77777777" w:rsidTr="0050295D">
        <w:trPr>
          <w:cantSplit/>
        </w:trPr>
        <w:tc>
          <w:tcPr>
            <w:tcW w:w="2324" w:type="dxa"/>
            <w:vAlign w:val="bottom"/>
          </w:tcPr>
          <w:p w14:paraId="7BC90933" w14:textId="34C5C320" w:rsidR="0091550D" w:rsidRPr="00525683" w:rsidRDefault="0091550D" w:rsidP="0050295D">
            <w:pPr>
              <w:pStyle w:val="TableFirstLine"/>
              <w:spacing w:after="0"/>
              <w:rPr>
                <w:sz w:val="18"/>
                <w:szCs w:val="18"/>
              </w:rPr>
            </w:pPr>
            <w:r w:rsidRPr="00525683">
              <w:rPr>
                <w:sz w:val="18"/>
                <w:szCs w:val="18"/>
              </w:rPr>
              <w:t xml:space="preserve">Ostatní </w:t>
            </w:r>
            <w:r w:rsidR="00D006F3" w:rsidRPr="00525683">
              <w:rPr>
                <w:sz w:val="18"/>
                <w:szCs w:val="18"/>
              </w:rPr>
              <w:t>DNM</w:t>
            </w:r>
          </w:p>
        </w:tc>
        <w:tc>
          <w:tcPr>
            <w:tcW w:w="1206" w:type="dxa"/>
            <w:vAlign w:val="bottom"/>
          </w:tcPr>
          <w:p w14:paraId="6A72E36F" w14:textId="77777777" w:rsidR="0091550D" w:rsidRPr="00525683" w:rsidRDefault="0091550D" w:rsidP="0050295D">
            <w:pPr>
              <w:pStyle w:val="TableFirstLine"/>
              <w:tabs>
                <w:tab w:val="decimal" w:pos="601"/>
              </w:tabs>
              <w:spacing w:after="0"/>
              <w:jc w:val="right"/>
              <w:rPr>
                <w:sz w:val="18"/>
                <w:szCs w:val="18"/>
              </w:rPr>
            </w:pPr>
          </w:p>
        </w:tc>
        <w:tc>
          <w:tcPr>
            <w:tcW w:w="1249" w:type="dxa"/>
            <w:vAlign w:val="bottom"/>
          </w:tcPr>
          <w:p w14:paraId="548C078B" w14:textId="77777777" w:rsidR="0091550D" w:rsidRPr="00525683" w:rsidRDefault="0091550D" w:rsidP="0050295D">
            <w:pPr>
              <w:pStyle w:val="TableFirstLine"/>
              <w:tabs>
                <w:tab w:val="decimal" w:pos="601"/>
              </w:tabs>
              <w:spacing w:after="0"/>
              <w:jc w:val="right"/>
              <w:rPr>
                <w:sz w:val="18"/>
                <w:szCs w:val="18"/>
              </w:rPr>
            </w:pPr>
          </w:p>
        </w:tc>
        <w:tc>
          <w:tcPr>
            <w:tcW w:w="1248" w:type="dxa"/>
            <w:vAlign w:val="bottom"/>
          </w:tcPr>
          <w:p w14:paraId="1B0A40C1" w14:textId="77777777" w:rsidR="0091550D" w:rsidRPr="00525683" w:rsidRDefault="0091550D" w:rsidP="0050295D">
            <w:pPr>
              <w:pStyle w:val="TableFirstLine"/>
              <w:tabs>
                <w:tab w:val="decimal" w:pos="601"/>
              </w:tabs>
              <w:spacing w:after="0"/>
              <w:jc w:val="right"/>
              <w:rPr>
                <w:sz w:val="18"/>
                <w:szCs w:val="18"/>
              </w:rPr>
            </w:pPr>
          </w:p>
        </w:tc>
        <w:tc>
          <w:tcPr>
            <w:tcW w:w="1249" w:type="dxa"/>
            <w:vAlign w:val="bottom"/>
          </w:tcPr>
          <w:p w14:paraId="7362FD1C" w14:textId="77777777" w:rsidR="0091550D" w:rsidRPr="00525683" w:rsidRDefault="0091550D" w:rsidP="0050295D">
            <w:pPr>
              <w:pStyle w:val="TableFirstLine"/>
              <w:tabs>
                <w:tab w:val="decimal" w:pos="601"/>
              </w:tabs>
              <w:spacing w:after="0"/>
              <w:jc w:val="right"/>
              <w:rPr>
                <w:sz w:val="18"/>
                <w:szCs w:val="18"/>
              </w:rPr>
            </w:pPr>
          </w:p>
        </w:tc>
        <w:tc>
          <w:tcPr>
            <w:tcW w:w="1249" w:type="dxa"/>
            <w:vAlign w:val="bottom"/>
          </w:tcPr>
          <w:p w14:paraId="37950293" w14:textId="77777777" w:rsidR="0091550D" w:rsidRPr="00525683" w:rsidRDefault="0091550D" w:rsidP="0050295D">
            <w:pPr>
              <w:pStyle w:val="TableFirstLine"/>
              <w:tabs>
                <w:tab w:val="decimal" w:pos="601"/>
              </w:tabs>
              <w:spacing w:after="0"/>
              <w:jc w:val="right"/>
              <w:rPr>
                <w:sz w:val="18"/>
                <w:szCs w:val="18"/>
              </w:rPr>
            </w:pPr>
          </w:p>
        </w:tc>
      </w:tr>
      <w:tr w:rsidR="000F73FB" w:rsidRPr="00525683" w14:paraId="562CDCB8" w14:textId="77777777" w:rsidTr="0050295D">
        <w:trPr>
          <w:cantSplit/>
        </w:trPr>
        <w:tc>
          <w:tcPr>
            <w:tcW w:w="2324" w:type="dxa"/>
            <w:tcBorders>
              <w:bottom w:val="nil"/>
            </w:tcBorders>
            <w:vAlign w:val="bottom"/>
          </w:tcPr>
          <w:p w14:paraId="46B20170" w14:textId="21DB62C4" w:rsidR="0091550D" w:rsidRPr="00525683" w:rsidRDefault="0091550D" w:rsidP="0050295D">
            <w:pPr>
              <w:pStyle w:val="TableFirstLine"/>
              <w:spacing w:after="0"/>
              <w:rPr>
                <w:sz w:val="18"/>
                <w:szCs w:val="18"/>
              </w:rPr>
            </w:pPr>
            <w:r w:rsidRPr="00525683">
              <w:rPr>
                <w:sz w:val="18"/>
                <w:szCs w:val="18"/>
              </w:rPr>
              <w:t xml:space="preserve">Poskytnuté zálohy na </w:t>
            </w:r>
            <w:r w:rsidR="00D006F3" w:rsidRPr="00525683">
              <w:rPr>
                <w:sz w:val="18"/>
                <w:szCs w:val="18"/>
              </w:rPr>
              <w:t>DNM</w:t>
            </w:r>
          </w:p>
        </w:tc>
        <w:tc>
          <w:tcPr>
            <w:tcW w:w="1206" w:type="dxa"/>
            <w:tcBorders>
              <w:bottom w:val="nil"/>
            </w:tcBorders>
            <w:vAlign w:val="bottom"/>
          </w:tcPr>
          <w:p w14:paraId="35EE115C" w14:textId="77777777" w:rsidR="0091550D" w:rsidRPr="00525683" w:rsidRDefault="0091550D" w:rsidP="0050295D">
            <w:pPr>
              <w:pStyle w:val="TableFirstLine"/>
              <w:tabs>
                <w:tab w:val="decimal" w:pos="601"/>
              </w:tabs>
              <w:spacing w:after="0"/>
              <w:jc w:val="right"/>
              <w:rPr>
                <w:sz w:val="18"/>
                <w:szCs w:val="18"/>
              </w:rPr>
            </w:pPr>
          </w:p>
        </w:tc>
        <w:tc>
          <w:tcPr>
            <w:tcW w:w="1249" w:type="dxa"/>
            <w:tcBorders>
              <w:bottom w:val="nil"/>
            </w:tcBorders>
            <w:vAlign w:val="bottom"/>
          </w:tcPr>
          <w:p w14:paraId="091CD0F0" w14:textId="77777777" w:rsidR="0091550D" w:rsidRPr="00525683" w:rsidRDefault="0091550D" w:rsidP="0050295D">
            <w:pPr>
              <w:pStyle w:val="TableFirstLine"/>
              <w:tabs>
                <w:tab w:val="decimal" w:pos="601"/>
              </w:tabs>
              <w:spacing w:after="0"/>
              <w:jc w:val="right"/>
              <w:rPr>
                <w:sz w:val="18"/>
                <w:szCs w:val="18"/>
              </w:rPr>
            </w:pPr>
          </w:p>
        </w:tc>
        <w:tc>
          <w:tcPr>
            <w:tcW w:w="1248" w:type="dxa"/>
            <w:tcBorders>
              <w:bottom w:val="nil"/>
            </w:tcBorders>
            <w:vAlign w:val="bottom"/>
          </w:tcPr>
          <w:p w14:paraId="31884AD9" w14:textId="77777777" w:rsidR="0091550D" w:rsidRPr="00525683" w:rsidRDefault="0091550D" w:rsidP="0050295D">
            <w:pPr>
              <w:pStyle w:val="TableFirstLine"/>
              <w:tabs>
                <w:tab w:val="decimal" w:pos="601"/>
              </w:tabs>
              <w:spacing w:after="0"/>
              <w:jc w:val="right"/>
              <w:rPr>
                <w:sz w:val="18"/>
                <w:szCs w:val="18"/>
              </w:rPr>
            </w:pPr>
          </w:p>
        </w:tc>
        <w:tc>
          <w:tcPr>
            <w:tcW w:w="1249" w:type="dxa"/>
            <w:tcBorders>
              <w:bottom w:val="nil"/>
            </w:tcBorders>
            <w:vAlign w:val="bottom"/>
          </w:tcPr>
          <w:p w14:paraId="54AC417F" w14:textId="77777777" w:rsidR="0091550D" w:rsidRPr="00525683" w:rsidRDefault="0091550D" w:rsidP="0050295D">
            <w:pPr>
              <w:pStyle w:val="TableFirstLine"/>
              <w:tabs>
                <w:tab w:val="decimal" w:pos="601"/>
              </w:tabs>
              <w:spacing w:after="0"/>
              <w:jc w:val="right"/>
              <w:rPr>
                <w:sz w:val="18"/>
                <w:szCs w:val="18"/>
              </w:rPr>
            </w:pPr>
          </w:p>
        </w:tc>
        <w:tc>
          <w:tcPr>
            <w:tcW w:w="1249" w:type="dxa"/>
            <w:tcBorders>
              <w:bottom w:val="nil"/>
            </w:tcBorders>
            <w:vAlign w:val="bottom"/>
          </w:tcPr>
          <w:p w14:paraId="6F5976BB" w14:textId="77777777" w:rsidR="0091550D" w:rsidRPr="00525683" w:rsidRDefault="0091550D" w:rsidP="0050295D">
            <w:pPr>
              <w:pStyle w:val="TableFirstLine"/>
              <w:tabs>
                <w:tab w:val="decimal" w:pos="601"/>
              </w:tabs>
              <w:spacing w:after="0"/>
              <w:jc w:val="right"/>
              <w:rPr>
                <w:sz w:val="18"/>
                <w:szCs w:val="18"/>
              </w:rPr>
            </w:pPr>
          </w:p>
        </w:tc>
      </w:tr>
      <w:tr w:rsidR="000F73FB" w:rsidRPr="00525683" w14:paraId="6B75D1E3" w14:textId="77777777" w:rsidTr="0050295D">
        <w:trPr>
          <w:cantSplit/>
        </w:trPr>
        <w:tc>
          <w:tcPr>
            <w:tcW w:w="2324" w:type="dxa"/>
            <w:tcBorders>
              <w:top w:val="nil"/>
              <w:left w:val="nil"/>
              <w:bottom w:val="single" w:sz="4" w:space="0" w:color="auto"/>
              <w:right w:val="nil"/>
            </w:tcBorders>
            <w:vAlign w:val="bottom"/>
          </w:tcPr>
          <w:p w14:paraId="121C5131" w14:textId="7868BF42" w:rsidR="0091550D" w:rsidRPr="00525683" w:rsidRDefault="0091550D" w:rsidP="0050295D">
            <w:pPr>
              <w:pStyle w:val="Tablemiddleline"/>
              <w:rPr>
                <w:sz w:val="18"/>
                <w:szCs w:val="18"/>
              </w:rPr>
            </w:pPr>
            <w:r w:rsidRPr="00525683">
              <w:rPr>
                <w:sz w:val="18"/>
                <w:szCs w:val="18"/>
              </w:rPr>
              <w:t xml:space="preserve">Nedokončený </w:t>
            </w:r>
            <w:r w:rsidR="00D006F3" w:rsidRPr="00525683">
              <w:rPr>
                <w:sz w:val="18"/>
                <w:szCs w:val="18"/>
              </w:rPr>
              <w:t>DNM</w:t>
            </w:r>
          </w:p>
        </w:tc>
        <w:tc>
          <w:tcPr>
            <w:tcW w:w="1206" w:type="dxa"/>
            <w:tcBorders>
              <w:top w:val="nil"/>
              <w:left w:val="nil"/>
              <w:bottom w:val="single" w:sz="4" w:space="0" w:color="auto"/>
              <w:right w:val="nil"/>
            </w:tcBorders>
            <w:vAlign w:val="bottom"/>
          </w:tcPr>
          <w:p w14:paraId="6363902D" w14:textId="77777777" w:rsidR="0091550D" w:rsidRPr="00525683" w:rsidRDefault="0091550D" w:rsidP="0050295D">
            <w:pPr>
              <w:pStyle w:val="Tablemiddleline"/>
              <w:tabs>
                <w:tab w:val="decimal" w:pos="601"/>
              </w:tabs>
              <w:jc w:val="right"/>
              <w:rPr>
                <w:sz w:val="18"/>
                <w:szCs w:val="18"/>
              </w:rPr>
            </w:pPr>
          </w:p>
        </w:tc>
        <w:tc>
          <w:tcPr>
            <w:tcW w:w="1249" w:type="dxa"/>
            <w:tcBorders>
              <w:top w:val="nil"/>
              <w:left w:val="nil"/>
              <w:bottom w:val="single" w:sz="4" w:space="0" w:color="auto"/>
              <w:right w:val="nil"/>
            </w:tcBorders>
            <w:vAlign w:val="bottom"/>
          </w:tcPr>
          <w:p w14:paraId="7D9F0435" w14:textId="77777777" w:rsidR="0091550D" w:rsidRPr="00525683" w:rsidRDefault="0091550D" w:rsidP="0050295D">
            <w:pPr>
              <w:pStyle w:val="Tablemiddleline"/>
              <w:tabs>
                <w:tab w:val="decimal" w:pos="601"/>
              </w:tabs>
              <w:jc w:val="right"/>
              <w:rPr>
                <w:sz w:val="18"/>
                <w:szCs w:val="18"/>
              </w:rPr>
            </w:pPr>
          </w:p>
        </w:tc>
        <w:tc>
          <w:tcPr>
            <w:tcW w:w="1248" w:type="dxa"/>
            <w:tcBorders>
              <w:top w:val="nil"/>
              <w:left w:val="nil"/>
              <w:bottom w:val="single" w:sz="4" w:space="0" w:color="auto"/>
              <w:right w:val="nil"/>
            </w:tcBorders>
            <w:vAlign w:val="bottom"/>
          </w:tcPr>
          <w:p w14:paraId="58715ABE" w14:textId="77777777" w:rsidR="0091550D" w:rsidRPr="00525683" w:rsidRDefault="0091550D" w:rsidP="0050295D">
            <w:pPr>
              <w:pStyle w:val="Tablemiddleline"/>
              <w:tabs>
                <w:tab w:val="decimal" w:pos="601"/>
              </w:tabs>
              <w:jc w:val="right"/>
              <w:rPr>
                <w:sz w:val="18"/>
                <w:szCs w:val="18"/>
              </w:rPr>
            </w:pPr>
          </w:p>
        </w:tc>
        <w:tc>
          <w:tcPr>
            <w:tcW w:w="1249" w:type="dxa"/>
            <w:tcBorders>
              <w:top w:val="nil"/>
              <w:left w:val="nil"/>
              <w:bottom w:val="single" w:sz="4" w:space="0" w:color="auto"/>
              <w:right w:val="nil"/>
            </w:tcBorders>
            <w:vAlign w:val="bottom"/>
          </w:tcPr>
          <w:p w14:paraId="0FB2FDAC" w14:textId="77777777" w:rsidR="0091550D" w:rsidRPr="00525683" w:rsidRDefault="0091550D" w:rsidP="0050295D">
            <w:pPr>
              <w:pStyle w:val="Tablemiddleline"/>
              <w:tabs>
                <w:tab w:val="decimal" w:pos="601"/>
              </w:tabs>
              <w:jc w:val="right"/>
              <w:rPr>
                <w:sz w:val="18"/>
                <w:szCs w:val="18"/>
              </w:rPr>
            </w:pPr>
          </w:p>
        </w:tc>
        <w:tc>
          <w:tcPr>
            <w:tcW w:w="1249" w:type="dxa"/>
            <w:tcBorders>
              <w:top w:val="nil"/>
              <w:left w:val="nil"/>
              <w:bottom w:val="single" w:sz="4" w:space="0" w:color="auto"/>
              <w:right w:val="nil"/>
            </w:tcBorders>
            <w:vAlign w:val="bottom"/>
          </w:tcPr>
          <w:p w14:paraId="60BA705F" w14:textId="77777777" w:rsidR="0091550D" w:rsidRPr="00525683" w:rsidRDefault="0091550D" w:rsidP="0050295D">
            <w:pPr>
              <w:pStyle w:val="Tablemiddleline"/>
              <w:tabs>
                <w:tab w:val="decimal" w:pos="601"/>
              </w:tabs>
              <w:jc w:val="right"/>
              <w:rPr>
                <w:sz w:val="18"/>
                <w:szCs w:val="18"/>
              </w:rPr>
            </w:pPr>
          </w:p>
        </w:tc>
      </w:tr>
      <w:tr w:rsidR="000F73FB" w:rsidRPr="00525683" w14:paraId="413D3EF2" w14:textId="77777777" w:rsidTr="0050295D">
        <w:trPr>
          <w:cantSplit/>
        </w:trPr>
        <w:tc>
          <w:tcPr>
            <w:tcW w:w="2324" w:type="dxa"/>
            <w:tcBorders>
              <w:top w:val="single" w:sz="4" w:space="0" w:color="auto"/>
              <w:bottom w:val="single" w:sz="4" w:space="0" w:color="auto"/>
            </w:tcBorders>
            <w:vAlign w:val="bottom"/>
          </w:tcPr>
          <w:p w14:paraId="2201E874" w14:textId="7BE50052" w:rsidR="0091550D" w:rsidRPr="00525683" w:rsidRDefault="0091550D" w:rsidP="0050295D">
            <w:pPr>
              <w:pStyle w:val="TableLastLine"/>
              <w:spacing w:before="0" w:after="0"/>
              <w:rPr>
                <w:b/>
                <w:sz w:val="18"/>
                <w:szCs w:val="18"/>
              </w:rPr>
            </w:pPr>
            <w:r w:rsidRPr="00525683">
              <w:rPr>
                <w:b/>
                <w:sz w:val="18"/>
                <w:szCs w:val="18"/>
              </w:rPr>
              <w:t xml:space="preserve">Celkem </w:t>
            </w:r>
            <w:r w:rsidR="00907BCA">
              <w:rPr>
                <w:b/>
                <w:sz w:val="18"/>
                <w:szCs w:val="18"/>
              </w:rPr>
              <w:t>2025</w:t>
            </w:r>
          </w:p>
        </w:tc>
        <w:tc>
          <w:tcPr>
            <w:tcW w:w="1206" w:type="dxa"/>
            <w:tcBorders>
              <w:top w:val="single" w:sz="4" w:space="0" w:color="auto"/>
              <w:bottom w:val="single" w:sz="4" w:space="0" w:color="auto"/>
            </w:tcBorders>
            <w:vAlign w:val="bottom"/>
          </w:tcPr>
          <w:p w14:paraId="3E3F6EB3" w14:textId="77777777" w:rsidR="0091550D" w:rsidRPr="00525683" w:rsidRDefault="0091550D" w:rsidP="0050295D">
            <w:pPr>
              <w:pStyle w:val="TableLastLine"/>
              <w:tabs>
                <w:tab w:val="decimal" w:pos="601"/>
              </w:tabs>
              <w:spacing w:before="0" w:after="0"/>
              <w:jc w:val="right"/>
              <w:rPr>
                <w:b/>
                <w:sz w:val="18"/>
                <w:szCs w:val="18"/>
              </w:rPr>
            </w:pPr>
          </w:p>
        </w:tc>
        <w:tc>
          <w:tcPr>
            <w:tcW w:w="1249" w:type="dxa"/>
            <w:tcBorders>
              <w:top w:val="single" w:sz="4" w:space="0" w:color="auto"/>
              <w:bottom w:val="single" w:sz="4" w:space="0" w:color="auto"/>
            </w:tcBorders>
            <w:vAlign w:val="bottom"/>
          </w:tcPr>
          <w:p w14:paraId="2286AA96" w14:textId="77777777" w:rsidR="0091550D" w:rsidRPr="00525683" w:rsidRDefault="0091550D" w:rsidP="0050295D">
            <w:pPr>
              <w:pStyle w:val="TableLastLine"/>
              <w:tabs>
                <w:tab w:val="decimal" w:pos="601"/>
              </w:tabs>
              <w:spacing w:before="0" w:after="0"/>
              <w:jc w:val="right"/>
              <w:rPr>
                <w:b/>
                <w:sz w:val="18"/>
                <w:szCs w:val="18"/>
              </w:rPr>
            </w:pPr>
          </w:p>
        </w:tc>
        <w:tc>
          <w:tcPr>
            <w:tcW w:w="1248" w:type="dxa"/>
            <w:tcBorders>
              <w:top w:val="single" w:sz="4" w:space="0" w:color="auto"/>
              <w:bottom w:val="single" w:sz="4" w:space="0" w:color="auto"/>
            </w:tcBorders>
            <w:vAlign w:val="bottom"/>
          </w:tcPr>
          <w:p w14:paraId="234B0300" w14:textId="77777777" w:rsidR="0091550D" w:rsidRPr="00525683" w:rsidRDefault="0091550D" w:rsidP="0050295D">
            <w:pPr>
              <w:pStyle w:val="TableLastLine"/>
              <w:tabs>
                <w:tab w:val="decimal" w:pos="601"/>
              </w:tabs>
              <w:spacing w:before="0" w:after="0"/>
              <w:jc w:val="right"/>
              <w:rPr>
                <w:b/>
                <w:sz w:val="18"/>
                <w:szCs w:val="18"/>
              </w:rPr>
            </w:pPr>
          </w:p>
        </w:tc>
        <w:tc>
          <w:tcPr>
            <w:tcW w:w="1249" w:type="dxa"/>
            <w:tcBorders>
              <w:top w:val="single" w:sz="4" w:space="0" w:color="auto"/>
              <w:bottom w:val="single" w:sz="4" w:space="0" w:color="auto"/>
            </w:tcBorders>
            <w:vAlign w:val="bottom"/>
          </w:tcPr>
          <w:p w14:paraId="0FBEEDEC" w14:textId="77777777" w:rsidR="0091550D" w:rsidRPr="00525683" w:rsidRDefault="0091550D" w:rsidP="0050295D">
            <w:pPr>
              <w:pStyle w:val="TableLastLine"/>
              <w:tabs>
                <w:tab w:val="decimal" w:pos="601"/>
              </w:tabs>
              <w:spacing w:before="0" w:after="0"/>
              <w:jc w:val="right"/>
              <w:rPr>
                <w:b/>
                <w:sz w:val="18"/>
                <w:szCs w:val="18"/>
              </w:rPr>
            </w:pPr>
          </w:p>
        </w:tc>
        <w:tc>
          <w:tcPr>
            <w:tcW w:w="1249" w:type="dxa"/>
            <w:tcBorders>
              <w:top w:val="single" w:sz="4" w:space="0" w:color="auto"/>
              <w:bottom w:val="single" w:sz="4" w:space="0" w:color="auto"/>
            </w:tcBorders>
            <w:vAlign w:val="bottom"/>
          </w:tcPr>
          <w:p w14:paraId="2ABA1ED3" w14:textId="77777777" w:rsidR="0091550D" w:rsidRPr="00525683" w:rsidRDefault="0091550D" w:rsidP="0050295D">
            <w:pPr>
              <w:pStyle w:val="TableLastLine"/>
              <w:tabs>
                <w:tab w:val="decimal" w:pos="601"/>
              </w:tabs>
              <w:spacing w:before="0" w:after="0"/>
              <w:jc w:val="right"/>
              <w:rPr>
                <w:b/>
                <w:sz w:val="18"/>
                <w:szCs w:val="18"/>
              </w:rPr>
            </w:pPr>
          </w:p>
        </w:tc>
      </w:tr>
      <w:tr w:rsidR="000F73FB" w:rsidRPr="00525683" w14:paraId="11ED295D" w14:textId="77777777" w:rsidTr="0050295D">
        <w:trPr>
          <w:cantSplit/>
        </w:trPr>
        <w:tc>
          <w:tcPr>
            <w:tcW w:w="2324" w:type="dxa"/>
            <w:tcBorders>
              <w:top w:val="single" w:sz="4" w:space="0" w:color="auto"/>
              <w:bottom w:val="double" w:sz="4" w:space="0" w:color="auto"/>
            </w:tcBorders>
            <w:vAlign w:val="bottom"/>
          </w:tcPr>
          <w:p w14:paraId="65A4AFE4" w14:textId="6BF0A26E" w:rsidR="0091550D" w:rsidRPr="00525683" w:rsidRDefault="0091550D" w:rsidP="0050295D">
            <w:pPr>
              <w:pStyle w:val="TableLastLine"/>
              <w:spacing w:before="0" w:after="0"/>
              <w:rPr>
                <w:b/>
                <w:sz w:val="18"/>
                <w:szCs w:val="18"/>
              </w:rPr>
            </w:pPr>
            <w:r w:rsidRPr="00525683">
              <w:rPr>
                <w:b/>
                <w:sz w:val="18"/>
                <w:szCs w:val="18"/>
              </w:rPr>
              <w:t xml:space="preserve">Celkem </w:t>
            </w:r>
            <w:r w:rsidR="00907BCA">
              <w:rPr>
                <w:b/>
                <w:sz w:val="18"/>
                <w:szCs w:val="18"/>
              </w:rPr>
              <w:t>2024</w:t>
            </w:r>
          </w:p>
        </w:tc>
        <w:tc>
          <w:tcPr>
            <w:tcW w:w="1206" w:type="dxa"/>
            <w:tcBorders>
              <w:top w:val="single" w:sz="4" w:space="0" w:color="auto"/>
              <w:bottom w:val="double" w:sz="4" w:space="0" w:color="auto"/>
            </w:tcBorders>
            <w:vAlign w:val="bottom"/>
          </w:tcPr>
          <w:p w14:paraId="79FC9FD5" w14:textId="77777777" w:rsidR="0091550D" w:rsidRPr="00525683" w:rsidRDefault="0091550D" w:rsidP="0050295D">
            <w:pPr>
              <w:pStyle w:val="TableLastLine"/>
              <w:tabs>
                <w:tab w:val="decimal" w:pos="601"/>
              </w:tabs>
              <w:spacing w:before="0" w:after="0"/>
              <w:jc w:val="right"/>
              <w:rPr>
                <w:b/>
                <w:sz w:val="18"/>
                <w:szCs w:val="18"/>
              </w:rPr>
            </w:pPr>
          </w:p>
        </w:tc>
        <w:tc>
          <w:tcPr>
            <w:tcW w:w="1249" w:type="dxa"/>
            <w:tcBorders>
              <w:top w:val="single" w:sz="4" w:space="0" w:color="auto"/>
              <w:bottom w:val="double" w:sz="4" w:space="0" w:color="auto"/>
            </w:tcBorders>
            <w:vAlign w:val="bottom"/>
          </w:tcPr>
          <w:p w14:paraId="6B8C9EB2" w14:textId="77777777" w:rsidR="0091550D" w:rsidRPr="00525683" w:rsidRDefault="0091550D" w:rsidP="0050295D">
            <w:pPr>
              <w:pStyle w:val="TableLastLine"/>
              <w:tabs>
                <w:tab w:val="decimal" w:pos="601"/>
              </w:tabs>
              <w:spacing w:before="0" w:after="0"/>
              <w:jc w:val="right"/>
              <w:rPr>
                <w:b/>
                <w:sz w:val="18"/>
                <w:szCs w:val="18"/>
              </w:rPr>
            </w:pPr>
          </w:p>
        </w:tc>
        <w:tc>
          <w:tcPr>
            <w:tcW w:w="1248" w:type="dxa"/>
            <w:tcBorders>
              <w:top w:val="single" w:sz="4" w:space="0" w:color="auto"/>
              <w:bottom w:val="double" w:sz="4" w:space="0" w:color="auto"/>
            </w:tcBorders>
            <w:vAlign w:val="bottom"/>
          </w:tcPr>
          <w:p w14:paraId="0CB0F74C" w14:textId="77777777" w:rsidR="0091550D" w:rsidRPr="00525683" w:rsidRDefault="0091550D" w:rsidP="0050295D">
            <w:pPr>
              <w:pStyle w:val="TableLastLine"/>
              <w:tabs>
                <w:tab w:val="decimal" w:pos="601"/>
              </w:tabs>
              <w:spacing w:before="0" w:after="0"/>
              <w:jc w:val="right"/>
              <w:rPr>
                <w:b/>
                <w:sz w:val="18"/>
                <w:szCs w:val="18"/>
              </w:rPr>
            </w:pPr>
          </w:p>
        </w:tc>
        <w:tc>
          <w:tcPr>
            <w:tcW w:w="1249" w:type="dxa"/>
            <w:tcBorders>
              <w:top w:val="single" w:sz="4" w:space="0" w:color="auto"/>
              <w:bottom w:val="double" w:sz="4" w:space="0" w:color="auto"/>
            </w:tcBorders>
            <w:vAlign w:val="bottom"/>
          </w:tcPr>
          <w:p w14:paraId="7C0BCFFC" w14:textId="77777777" w:rsidR="0091550D" w:rsidRPr="00525683" w:rsidRDefault="0091550D" w:rsidP="0050295D">
            <w:pPr>
              <w:pStyle w:val="TableLastLine"/>
              <w:tabs>
                <w:tab w:val="decimal" w:pos="601"/>
              </w:tabs>
              <w:spacing w:before="0" w:after="0"/>
              <w:jc w:val="right"/>
              <w:rPr>
                <w:b/>
                <w:sz w:val="18"/>
                <w:szCs w:val="18"/>
              </w:rPr>
            </w:pPr>
          </w:p>
        </w:tc>
        <w:tc>
          <w:tcPr>
            <w:tcW w:w="1249" w:type="dxa"/>
            <w:tcBorders>
              <w:top w:val="single" w:sz="4" w:space="0" w:color="auto"/>
              <w:bottom w:val="double" w:sz="4" w:space="0" w:color="auto"/>
            </w:tcBorders>
            <w:vAlign w:val="bottom"/>
          </w:tcPr>
          <w:p w14:paraId="6C36EB48" w14:textId="77777777" w:rsidR="0091550D" w:rsidRPr="00525683" w:rsidRDefault="0091550D" w:rsidP="0050295D">
            <w:pPr>
              <w:pStyle w:val="TableLastLine"/>
              <w:tabs>
                <w:tab w:val="decimal" w:pos="601"/>
              </w:tabs>
              <w:spacing w:before="0" w:after="0"/>
              <w:jc w:val="right"/>
              <w:rPr>
                <w:b/>
                <w:sz w:val="18"/>
                <w:szCs w:val="18"/>
              </w:rPr>
            </w:pPr>
          </w:p>
        </w:tc>
      </w:tr>
    </w:tbl>
    <w:p w14:paraId="5258802B" w14:textId="77777777" w:rsidR="0091550D" w:rsidRPr="00525683" w:rsidRDefault="0091550D" w:rsidP="0091550D">
      <w:pPr>
        <w:rPr>
          <w:rFonts w:ascii="Arial" w:hAnsi="Arial"/>
          <w:color w:val="0070C0"/>
          <w:lang w:val="cs-CZ"/>
        </w:rPr>
      </w:pPr>
    </w:p>
    <w:p w14:paraId="2839D1FB" w14:textId="45B0B20C" w:rsidR="0091550D" w:rsidRPr="00525683" w:rsidRDefault="00BC49E7" w:rsidP="000F73FB">
      <w:pPr>
        <w:rPr>
          <w:u w:val="single"/>
          <w:lang w:val="cs-CZ"/>
        </w:rPr>
      </w:pPr>
      <w:r w:rsidRPr="00525683">
        <w:rPr>
          <w:u w:val="single"/>
          <w:lang w:val="cs-CZ"/>
        </w:rPr>
        <w:t>Opravné položky a oprávky</w:t>
      </w:r>
    </w:p>
    <w:p w14:paraId="17B4693C" w14:textId="2E9709B7" w:rsidR="00BC49E7" w:rsidRPr="00525683" w:rsidRDefault="00BC49E7" w:rsidP="00BC49E7">
      <w:pPr>
        <w:numPr>
          <w:ilvl w:val="12"/>
          <w:numId w:val="0"/>
        </w:numPr>
        <w:ind w:left="6480" w:right="-1" w:hanging="101"/>
        <w:jc w:val="right"/>
        <w:rPr>
          <w:sz w:val="18"/>
          <w:lang w:val="cs-CZ"/>
        </w:rPr>
      </w:pPr>
      <w:r w:rsidRPr="00525683">
        <w:rPr>
          <w:sz w:val="18"/>
          <w:lang w:val="cs-CZ"/>
        </w:rPr>
        <w:t xml:space="preserve">(údaje v </w:t>
      </w:r>
      <w:r w:rsidR="00525683">
        <w:rPr>
          <w:sz w:val="18"/>
          <w:lang w:val="cs-CZ"/>
        </w:rPr>
        <w:t>tis. Kč</w:t>
      </w:r>
      <w:r w:rsidRPr="00525683">
        <w:rPr>
          <w:sz w:val="18"/>
          <w:lang w:val="cs-CZ"/>
        </w:rPr>
        <w:t>)</w:t>
      </w:r>
    </w:p>
    <w:tbl>
      <w:tblPr>
        <w:tblW w:w="8525" w:type="dxa"/>
        <w:tblInd w:w="567" w:type="dxa"/>
        <w:tblBorders>
          <w:top w:val="single" w:sz="12" w:space="0" w:color="808080"/>
          <w:left w:val="nil"/>
          <w:bottom w:val="single" w:sz="12" w:space="0" w:color="808080"/>
          <w:right w:val="nil"/>
          <w:insideH w:val="nil"/>
          <w:insideV w:val="nil"/>
        </w:tblBorders>
        <w:tblLayout w:type="fixed"/>
        <w:tblCellMar>
          <w:left w:w="28" w:type="dxa"/>
          <w:right w:w="28" w:type="dxa"/>
        </w:tblCellMar>
        <w:tblLook w:val="00A0" w:firstRow="1" w:lastRow="0" w:firstColumn="1" w:lastColumn="0" w:noHBand="0" w:noVBand="0"/>
      </w:tblPr>
      <w:tblGrid>
        <w:gridCol w:w="2310"/>
        <w:gridCol w:w="987"/>
        <w:gridCol w:w="903"/>
        <w:gridCol w:w="757"/>
        <w:gridCol w:w="892"/>
        <w:gridCol w:w="892"/>
        <w:gridCol w:w="892"/>
        <w:gridCol w:w="892"/>
      </w:tblGrid>
      <w:tr w:rsidR="00AC32BC" w:rsidRPr="00525683" w14:paraId="08900003" w14:textId="77777777" w:rsidTr="000F562A">
        <w:trPr>
          <w:cantSplit/>
        </w:trPr>
        <w:tc>
          <w:tcPr>
            <w:tcW w:w="2310" w:type="dxa"/>
            <w:tcBorders>
              <w:top w:val="single" w:sz="4" w:space="0" w:color="auto"/>
              <w:bottom w:val="single" w:sz="4" w:space="0" w:color="auto"/>
            </w:tcBorders>
            <w:vAlign w:val="center"/>
          </w:tcPr>
          <w:p w14:paraId="4D39544A" w14:textId="77777777" w:rsidR="00AC32BC" w:rsidRPr="00525683" w:rsidRDefault="00AC32BC" w:rsidP="0050295D">
            <w:pPr>
              <w:pStyle w:val="table"/>
              <w:rPr>
                <w:b/>
                <w:sz w:val="18"/>
                <w:szCs w:val="18"/>
              </w:rPr>
            </w:pPr>
          </w:p>
        </w:tc>
        <w:tc>
          <w:tcPr>
            <w:tcW w:w="987" w:type="dxa"/>
            <w:tcBorders>
              <w:top w:val="single" w:sz="4" w:space="0" w:color="auto"/>
              <w:bottom w:val="single" w:sz="4" w:space="0" w:color="auto"/>
            </w:tcBorders>
          </w:tcPr>
          <w:p w14:paraId="2B636703" w14:textId="77777777" w:rsidR="00AC32BC" w:rsidRPr="00525683" w:rsidRDefault="00AC32BC" w:rsidP="0050295D">
            <w:pPr>
              <w:pStyle w:val="TableHeader"/>
              <w:jc w:val="right"/>
              <w:rPr>
                <w:b/>
                <w:sz w:val="18"/>
                <w:szCs w:val="18"/>
              </w:rPr>
            </w:pPr>
            <w:r w:rsidRPr="00525683">
              <w:rPr>
                <w:b/>
                <w:sz w:val="18"/>
                <w:szCs w:val="18"/>
              </w:rPr>
              <w:t>Počáteční zůstatek</w:t>
            </w:r>
          </w:p>
        </w:tc>
        <w:tc>
          <w:tcPr>
            <w:tcW w:w="903" w:type="dxa"/>
            <w:tcBorders>
              <w:top w:val="single" w:sz="4" w:space="0" w:color="auto"/>
              <w:bottom w:val="single" w:sz="4" w:space="0" w:color="auto"/>
            </w:tcBorders>
          </w:tcPr>
          <w:p w14:paraId="1F73A68C" w14:textId="657E40CF" w:rsidR="00AC32BC" w:rsidRPr="00525683" w:rsidRDefault="00AC32BC" w:rsidP="0050295D">
            <w:pPr>
              <w:pStyle w:val="TableHeader"/>
              <w:jc w:val="right"/>
              <w:rPr>
                <w:b/>
                <w:sz w:val="18"/>
                <w:szCs w:val="18"/>
              </w:rPr>
            </w:pPr>
            <w:r w:rsidRPr="00525683">
              <w:rPr>
                <w:b/>
                <w:sz w:val="18"/>
                <w:szCs w:val="18"/>
              </w:rPr>
              <w:t>Přírůstky</w:t>
            </w:r>
          </w:p>
        </w:tc>
        <w:tc>
          <w:tcPr>
            <w:tcW w:w="757" w:type="dxa"/>
            <w:tcBorders>
              <w:top w:val="single" w:sz="4" w:space="0" w:color="auto"/>
              <w:bottom w:val="single" w:sz="4" w:space="0" w:color="auto"/>
            </w:tcBorders>
          </w:tcPr>
          <w:p w14:paraId="32C91523" w14:textId="37892C87" w:rsidR="00AC32BC" w:rsidRPr="00525683" w:rsidRDefault="00AC32BC" w:rsidP="0050295D">
            <w:pPr>
              <w:pStyle w:val="TableHeader"/>
              <w:jc w:val="right"/>
              <w:rPr>
                <w:b/>
                <w:sz w:val="18"/>
                <w:szCs w:val="18"/>
              </w:rPr>
            </w:pPr>
            <w:r w:rsidRPr="00525683">
              <w:rPr>
                <w:b/>
                <w:sz w:val="18"/>
                <w:szCs w:val="18"/>
              </w:rPr>
              <w:t>Úbytky</w:t>
            </w:r>
          </w:p>
        </w:tc>
        <w:tc>
          <w:tcPr>
            <w:tcW w:w="892" w:type="dxa"/>
            <w:tcBorders>
              <w:top w:val="single" w:sz="4" w:space="0" w:color="auto"/>
              <w:bottom w:val="single" w:sz="4" w:space="0" w:color="auto"/>
            </w:tcBorders>
          </w:tcPr>
          <w:p w14:paraId="1F231436" w14:textId="77777777" w:rsidR="00AC32BC" w:rsidRPr="00525683" w:rsidRDefault="00AC32BC" w:rsidP="0050295D">
            <w:pPr>
              <w:pStyle w:val="TableHeader"/>
              <w:jc w:val="right"/>
              <w:rPr>
                <w:b/>
                <w:sz w:val="18"/>
                <w:szCs w:val="18"/>
              </w:rPr>
            </w:pPr>
            <w:r w:rsidRPr="00525683">
              <w:rPr>
                <w:b/>
                <w:sz w:val="18"/>
                <w:szCs w:val="18"/>
              </w:rPr>
              <w:t>Převody</w:t>
            </w:r>
          </w:p>
        </w:tc>
        <w:tc>
          <w:tcPr>
            <w:tcW w:w="892" w:type="dxa"/>
            <w:tcBorders>
              <w:top w:val="single" w:sz="4" w:space="0" w:color="auto"/>
              <w:bottom w:val="single" w:sz="4" w:space="0" w:color="auto"/>
            </w:tcBorders>
          </w:tcPr>
          <w:p w14:paraId="1FCB0C66" w14:textId="77777777" w:rsidR="00AC32BC" w:rsidRPr="00525683" w:rsidRDefault="00AC32BC" w:rsidP="0050295D">
            <w:pPr>
              <w:pStyle w:val="TableHeader"/>
              <w:jc w:val="right"/>
              <w:rPr>
                <w:b/>
                <w:sz w:val="18"/>
                <w:szCs w:val="18"/>
              </w:rPr>
            </w:pPr>
            <w:r w:rsidRPr="00525683">
              <w:rPr>
                <w:b/>
                <w:sz w:val="18"/>
                <w:szCs w:val="18"/>
              </w:rPr>
              <w:t>Konečný zůstatek</w:t>
            </w:r>
          </w:p>
        </w:tc>
        <w:tc>
          <w:tcPr>
            <w:tcW w:w="892" w:type="dxa"/>
            <w:tcBorders>
              <w:top w:val="single" w:sz="4" w:space="0" w:color="auto"/>
              <w:bottom w:val="single" w:sz="4" w:space="0" w:color="auto"/>
              <w:right w:val="nil"/>
            </w:tcBorders>
          </w:tcPr>
          <w:p w14:paraId="4BA7620C" w14:textId="77777777" w:rsidR="00AC32BC" w:rsidRPr="00525683" w:rsidRDefault="00AC32BC" w:rsidP="0050295D">
            <w:pPr>
              <w:pStyle w:val="TableHeader"/>
              <w:jc w:val="right"/>
              <w:rPr>
                <w:b/>
                <w:sz w:val="18"/>
                <w:szCs w:val="18"/>
              </w:rPr>
            </w:pPr>
            <w:r w:rsidRPr="00525683">
              <w:rPr>
                <w:b/>
                <w:sz w:val="18"/>
                <w:szCs w:val="18"/>
              </w:rPr>
              <w:t>Opravné položky</w:t>
            </w:r>
          </w:p>
        </w:tc>
        <w:tc>
          <w:tcPr>
            <w:tcW w:w="892" w:type="dxa"/>
            <w:tcBorders>
              <w:top w:val="single" w:sz="4" w:space="0" w:color="auto"/>
              <w:left w:val="nil"/>
              <w:bottom w:val="single" w:sz="4" w:space="0" w:color="auto"/>
            </w:tcBorders>
          </w:tcPr>
          <w:p w14:paraId="32FBFFC5" w14:textId="77777777" w:rsidR="00AC32BC" w:rsidRPr="00525683" w:rsidRDefault="00AC32BC" w:rsidP="0050295D">
            <w:pPr>
              <w:pStyle w:val="TableHeader"/>
              <w:jc w:val="right"/>
              <w:rPr>
                <w:b/>
                <w:sz w:val="18"/>
                <w:szCs w:val="18"/>
              </w:rPr>
            </w:pPr>
            <w:r w:rsidRPr="00525683">
              <w:rPr>
                <w:b/>
                <w:sz w:val="18"/>
                <w:szCs w:val="18"/>
              </w:rPr>
              <w:t>Účetní hodnota</w:t>
            </w:r>
          </w:p>
        </w:tc>
      </w:tr>
      <w:tr w:rsidR="00AC32BC" w:rsidRPr="00525683" w14:paraId="306B3D5E" w14:textId="77777777" w:rsidTr="000F562A">
        <w:trPr>
          <w:cantSplit/>
        </w:trPr>
        <w:tc>
          <w:tcPr>
            <w:tcW w:w="2310" w:type="dxa"/>
            <w:tcBorders>
              <w:top w:val="single" w:sz="4" w:space="0" w:color="auto"/>
            </w:tcBorders>
            <w:vAlign w:val="bottom"/>
          </w:tcPr>
          <w:p w14:paraId="175D2598" w14:textId="34489FEB" w:rsidR="00AC32BC" w:rsidRPr="00525683" w:rsidRDefault="00AC32BC" w:rsidP="0050295D">
            <w:pPr>
              <w:pStyle w:val="TableFirstLine"/>
              <w:spacing w:after="0"/>
              <w:rPr>
                <w:sz w:val="18"/>
                <w:szCs w:val="18"/>
              </w:rPr>
            </w:pPr>
            <w:r w:rsidRPr="00525683">
              <w:rPr>
                <w:sz w:val="18"/>
                <w:szCs w:val="18"/>
              </w:rPr>
              <w:t>Nehmotné výsledky vývoje</w:t>
            </w:r>
          </w:p>
        </w:tc>
        <w:tc>
          <w:tcPr>
            <w:tcW w:w="987" w:type="dxa"/>
            <w:tcBorders>
              <w:top w:val="single" w:sz="4" w:space="0" w:color="auto"/>
            </w:tcBorders>
            <w:vAlign w:val="bottom"/>
          </w:tcPr>
          <w:p w14:paraId="6B77FC07" w14:textId="77777777" w:rsidR="00AC32BC" w:rsidRPr="00525683" w:rsidRDefault="00AC32BC" w:rsidP="0050295D">
            <w:pPr>
              <w:pStyle w:val="TableFirstLine"/>
              <w:tabs>
                <w:tab w:val="decimal" w:pos="524"/>
              </w:tabs>
              <w:spacing w:after="0"/>
              <w:jc w:val="right"/>
              <w:rPr>
                <w:sz w:val="18"/>
                <w:szCs w:val="18"/>
              </w:rPr>
            </w:pPr>
          </w:p>
        </w:tc>
        <w:tc>
          <w:tcPr>
            <w:tcW w:w="903" w:type="dxa"/>
            <w:tcBorders>
              <w:top w:val="single" w:sz="4" w:space="0" w:color="auto"/>
            </w:tcBorders>
            <w:vAlign w:val="bottom"/>
          </w:tcPr>
          <w:p w14:paraId="750C8124" w14:textId="77777777" w:rsidR="00AC32BC" w:rsidRPr="00525683" w:rsidRDefault="00AC32BC" w:rsidP="0050295D">
            <w:pPr>
              <w:pStyle w:val="TableFirstLine"/>
              <w:tabs>
                <w:tab w:val="decimal" w:pos="524"/>
              </w:tabs>
              <w:spacing w:after="0"/>
              <w:jc w:val="right"/>
              <w:rPr>
                <w:sz w:val="18"/>
                <w:szCs w:val="18"/>
              </w:rPr>
            </w:pPr>
          </w:p>
        </w:tc>
        <w:tc>
          <w:tcPr>
            <w:tcW w:w="757" w:type="dxa"/>
            <w:tcBorders>
              <w:top w:val="single" w:sz="4" w:space="0" w:color="auto"/>
            </w:tcBorders>
            <w:vAlign w:val="bottom"/>
          </w:tcPr>
          <w:p w14:paraId="7BC331CB" w14:textId="77777777" w:rsidR="00AC32BC" w:rsidRPr="00525683" w:rsidRDefault="00AC32BC" w:rsidP="0050295D">
            <w:pPr>
              <w:pStyle w:val="TableFirstLine"/>
              <w:tabs>
                <w:tab w:val="decimal" w:pos="524"/>
              </w:tabs>
              <w:spacing w:after="0"/>
              <w:jc w:val="right"/>
              <w:rPr>
                <w:sz w:val="18"/>
                <w:szCs w:val="18"/>
              </w:rPr>
            </w:pPr>
          </w:p>
        </w:tc>
        <w:tc>
          <w:tcPr>
            <w:tcW w:w="892" w:type="dxa"/>
            <w:tcBorders>
              <w:top w:val="single" w:sz="4" w:space="0" w:color="auto"/>
            </w:tcBorders>
            <w:vAlign w:val="bottom"/>
          </w:tcPr>
          <w:p w14:paraId="414A9F68" w14:textId="77777777" w:rsidR="00AC32BC" w:rsidRPr="00525683" w:rsidRDefault="00AC32BC" w:rsidP="0050295D">
            <w:pPr>
              <w:pStyle w:val="TableFirstLine"/>
              <w:tabs>
                <w:tab w:val="decimal" w:pos="524"/>
              </w:tabs>
              <w:spacing w:after="0"/>
              <w:jc w:val="right"/>
              <w:rPr>
                <w:sz w:val="18"/>
                <w:szCs w:val="18"/>
              </w:rPr>
            </w:pPr>
          </w:p>
        </w:tc>
        <w:tc>
          <w:tcPr>
            <w:tcW w:w="892" w:type="dxa"/>
            <w:tcBorders>
              <w:top w:val="single" w:sz="4" w:space="0" w:color="auto"/>
            </w:tcBorders>
            <w:vAlign w:val="bottom"/>
          </w:tcPr>
          <w:p w14:paraId="66D22428" w14:textId="77777777" w:rsidR="00AC32BC" w:rsidRPr="00525683" w:rsidRDefault="00AC32BC" w:rsidP="0050295D">
            <w:pPr>
              <w:pStyle w:val="TableFirstLine"/>
              <w:tabs>
                <w:tab w:val="decimal" w:pos="524"/>
              </w:tabs>
              <w:spacing w:after="0"/>
              <w:jc w:val="right"/>
              <w:rPr>
                <w:sz w:val="18"/>
                <w:szCs w:val="18"/>
              </w:rPr>
            </w:pPr>
          </w:p>
        </w:tc>
        <w:tc>
          <w:tcPr>
            <w:tcW w:w="892" w:type="dxa"/>
            <w:tcBorders>
              <w:top w:val="single" w:sz="4" w:space="0" w:color="auto"/>
              <w:right w:val="nil"/>
            </w:tcBorders>
            <w:vAlign w:val="bottom"/>
          </w:tcPr>
          <w:p w14:paraId="26C20865" w14:textId="77777777" w:rsidR="00AC32BC" w:rsidRPr="00525683" w:rsidRDefault="00AC32BC" w:rsidP="0050295D">
            <w:pPr>
              <w:pStyle w:val="TableFirstLine"/>
              <w:tabs>
                <w:tab w:val="decimal" w:pos="524"/>
              </w:tabs>
              <w:spacing w:after="0"/>
              <w:jc w:val="right"/>
              <w:rPr>
                <w:sz w:val="18"/>
                <w:szCs w:val="18"/>
              </w:rPr>
            </w:pPr>
          </w:p>
        </w:tc>
        <w:tc>
          <w:tcPr>
            <w:tcW w:w="892" w:type="dxa"/>
            <w:tcBorders>
              <w:top w:val="single" w:sz="4" w:space="0" w:color="auto"/>
              <w:left w:val="nil"/>
            </w:tcBorders>
            <w:vAlign w:val="bottom"/>
          </w:tcPr>
          <w:p w14:paraId="4058F992" w14:textId="77777777" w:rsidR="00AC32BC" w:rsidRPr="00525683" w:rsidRDefault="00AC32BC" w:rsidP="0050295D">
            <w:pPr>
              <w:pStyle w:val="TableFirstLine"/>
              <w:tabs>
                <w:tab w:val="decimal" w:pos="524"/>
              </w:tabs>
              <w:spacing w:after="0"/>
              <w:jc w:val="right"/>
              <w:rPr>
                <w:sz w:val="18"/>
                <w:szCs w:val="18"/>
              </w:rPr>
            </w:pPr>
          </w:p>
        </w:tc>
      </w:tr>
      <w:tr w:rsidR="00AC32BC" w:rsidRPr="00525683" w14:paraId="0BD9A307" w14:textId="77777777" w:rsidTr="000F562A">
        <w:trPr>
          <w:cantSplit/>
        </w:trPr>
        <w:tc>
          <w:tcPr>
            <w:tcW w:w="2310" w:type="dxa"/>
            <w:vAlign w:val="bottom"/>
          </w:tcPr>
          <w:p w14:paraId="5A3DBD0E" w14:textId="1060C20C" w:rsidR="00AC32BC" w:rsidRPr="00525683" w:rsidRDefault="00AC32BC" w:rsidP="0050295D">
            <w:pPr>
              <w:pStyle w:val="TableFirstLine"/>
              <w:spacing w:after="0"/>
              <w:rPr>
                <w:sz w:val="18"/>
                <w:szCs w:val="18"/>
              </w:rPr>
            </w:pPr>
            <w:r w:rsidRPr="00525683">
              <w:rPr>
                <w:sz w:val="18"/>
                <w:szCs w:val="18"/>
              </w:rPr>
              <w:t>Ocenitelná práva</w:t>
            </w:r>
          </w:p>
        </w:tc>
        <w:tc>
          <w:tcPr>
            <w:tcW w:w="987" w:type="dxa"/>
            <w:vAlign w:val="bottom"/>
          </w:tcPr>
          <w:p w14:paraId="0D8AABF7" w14:textId="77777777" w:rsidR="00AC32BC" w:rsidRPr="00525683" w:rsidRDefault="00AC32BC" w:rsidP="0050295D">
            <w:pPr>
              <w:pStyle w:val="TableFirstLine"/>
              <w:tabs>
                <w:tab w:val="decimal" w:pos="524"/>
              </w:tabs>
              <w:spacing w:after="0"/>
              <w:jc w:val="right"/>
              <w:rPr>
                <w:sz w:val="18"/>
                <w:szCs w:val="18"/>
              </w:rPr>
            </w:pPr>
          </w:p>
        </w:tc>
        <w:tc>
          <w:tcPr>
            <w:tcW w:w="903" w:type="dxa"/>
            <w:vAlign w:val="bottom"/>
          </w:tcPr>
          <w:p w14:paraId="1BF3C919" w14:textId="77777777" w:rsidR="00AC32BC" w:rsidRPr="00525683" w:rsidRDefault="00AC32BC" w:rsidP="0050295D">
            <w:pPr>
              <w:pStyle w:val="TableFirstLine"/>
              <w:tabs>
                <w:tab w:val="decimal" w:pos="524"/>
              </w:tabs>
              <w:spacing w:after="0"/>
              <w:jc w:val="right"/>
              <w:rPr>
                <w:sz w:val="18"/>
                <w:szCs w:val="18"/>
              </w:rPr>
            </w:pPr>
          </w:p>
        </w:tc>
        <w:tc>
          <w:tcPr>
            <w:tcW w:w="757" w:type="dxa"/>
            <w:vAlign w:val="bottom"/>
          </w:tcPr>
          <w:p w14:paraId="7276778E" w14:textId="77777777" w:rsidR="00AC32BC" w:rsidRPr="00525683" w:rsidRDefault="00AC32BC" w:rsidP="0050295D">
            <w:pPr>
              <w:pStyle w:val="TableFirstLine"/>
              <w:tabs>
                <w:tab w:val="decimal" w:pos="524"/>
              </w:tabs>
              <w:spacing w:after="0"/>
              <w:jc w:val="right"/>
              <w:rPr>
                <w:sz w:val="18"/>
                <w:szCs w:val="18"/>
              </w:rPr>
            </w:pPr>
          </w:p>
        </w:tc>
        <w:tc>
          <w:tcPr>
            <w:tcW w:w="892" w:type="dxa"/>
            <w:vAlign w:val="bottom"/>
          </w:tcPr>
          <w:p w14:paraId="29CDFF4D" w14:textId="77777777" w:rsidR="00AC32BC" w:rsidRPr="00525683" w:rsidRDefault="00AC32BC" w:rsidP="0050295D">
            <w:pPr>
              <w:pStyle w:val="TableFirstLine"/>
              <w:tabs>
                <w:tab w:val="decimal" w:pos="524"/>
              </w:tabs>
              <w:spacing w:after="0"/>
              <w:jc w:val="right"/>
              <w:rPr>
                <w:sz w:val="18"/>
                <w:szCs w:val="18"/>
              </w:rPr>
            </w:pPr>
          </w:p>
        </w:tc>
        <w:tc>
          <w:tcPr>
            <w:tcW w:w="892" w:type="dxa"/>
            <w:vAlign w:val="bottom"/>
          </w:tcPr>
          <w:p w14:paraId="5EC80922" w14:textId="77777777" w:rsidR="00AC32BC" w:rsidRPr="00525683" w:rsidRDefault="00AC32BC" w:rsidP="0050295D">
            <w:pPr>
              <w:pStyle w:val="TableFirstLine"/>
              <w:tabs>
                <w:tab w:val="decimal" w:pos="524"/>
              </w:tabs>
              <w:spacing w:after="0"/>
              <w:jc w:val="right"/>
              <w:rPr>
                <w:sz w:val="18"/>
                <w:szCs w:val="18"/>
              </w:rPr>
            </w:pPr>
          </w:p>
        </w:tc>
        <w:tc>
          <w:tcPr>
            <w:tcW w:w="892" w:type="dxa"/>
            <w:tcBorders>
              <w:right w:val="nil"/>
            </w:tcBorders>
            <w:vAlign w:val="bottom"/>
          </w:tcPr>
          <w:p w14:paraId="3B13473A" w14:textId="77777777" w:rsidR="00AC32BC" w:rsidRPr="00525683" w:rsidRDefault="00AC32BC" w:rsidP="0050295D">
            <w:pPr>
              <w:pStyle w:val="TableFirstLine"/>
              <w:tabs>
                <w:tab w:val="decimal" w:pos="524"/>
              </w:tabs>
              <w:spacing w:after="0"/>
              <w:jc w:val="right"/>
              <w:rPr>
                <w:sz w:val="18"/>
                <w:szCs w:val="18"/>
              </w:rPr>
            </w:pPr>
          </w:p>
        </w:tc>
        <w:tc>
          <w:tcPr>
            <w:tcW w:w="892" w:type="dxa"/>
            <w:tcBorders>
              <w:left w:val="nil"/>
            </w:tcBorders>
            <w:vAlign w:val="bottom"/>
          </w:tcPr>
          <w:p w14:paraId="391593F3" w14:textId="77777777" w:rsidR="00AC32BC" w:rsidRPr="00525683" w:rsidRDefault="00AC32BC" w:rsidP="0050295D">
            <w:pPr>
              <w:pStyle w:val="TableFirstLine"/>
              <w:tabs>
                <w:tab w:val="decimal" w:pos="524"/>
              </w:tabs>
              <w:spacing w:after="0"/>
              <w:jc w:val="right"/>
              <w:rPr>
                <w:sz w:val="18"/>
                <w:szCs w:val="18"/>
              </w:rPr>
            </w:pPr>
          </w:p>
        </w:tc>
      </w:tr>
      <w:tr w:rsidR="00AC32BC" w:rsidRPr="00525683" w14:paraId="04549A80" w14:textId="77777777" w:rsidTr="000F562A">
        <w:trPr>
          <w:cantSplit/>
        </w:trPr>
        <w:tc>
          <w:tcPr>
            <w:tcW w:w="2310" w:type="dxa"/>
            <w:vAlign w:val="bottom"/>
          </w:tcPr>
          <w:p w14:paraId="374FFD8A" w14:textId="77777777" w:rsidR="00AC32BC" w:rsidRPr="00525683" w:rsidRDefault="00AC32BC" w:rsidP="0050295D">
            <w:pPr>
              <w:pStyle w:val="TableFirstLine"/>
              <w:spacing w:after="0"/>
              <w:rPr>
                <w:sz w:val="18"/>
                <w:szCs w:val="18"/>
              </w:rPr>
            </w:pPr>
            <w:r w:rsidRPr="00525683">
              <w:rPr>
                <w:sz w:val="18"/>
                <w:szCs w:val="18"/>
              </w:rPr>
              <w:t>Goodwill</w:t>
            </w:r>
          </w:p>
        </w:tc>
        <w:tc>
          <w:tcPr>
            <w:tcW w:w="987" w:type="dxa"/>
            <w:vAlign w:val="bottom"/>
          </w:tcPr>
          <w:p w14:paraId="12BE613D" w14:textId="77777777" w:rsidR="00AC32BC" w:rsidRPr="00525683" w:rsidRDefault="00AC32BC" w:rsidP="0050295D">
            <w:pPr>
              <w:pStyle w:val="TableFirstLine"/>
              <w:tabs>
                <w:tab w:val="decimal" w:pos="524"/>
              </w:tabs>
              <w:spacing w:after="0"/>
              <w:jc w:val="right"/>
              <w:rPr>
                <w:sz w:val="18"/>
                <w:szCs w:val="18"/>
              </w:rPr>
            </w:pPr>
          </w:p>
        </w:tc>
        <w:tc>
          <w:tcPr>
            <w:tcW w:w="903" w:type="dxa"/>
            <w:vAlign w:val="bottom"/>
          </w:tcPr>
          <w:p w14:paraId="2CA52D4A" w14:textId="77777777" w:rsidR="00AC32BC" w:rsidRPr="00525683" w:rsidRDefault="00AC32BC" w:rsidP="0050295D">
            <w:pPr>
              <w:pStyle w:val="TableFirstLine"/>
              <w:tabs>
                <w:tab w:val="decimal" w:pos="524"/>
              </w:tabs>
              <w:spacing w:after="0"/>
              <w:jc w:val="right"/>
              <w:rPr>
                <w:sz w:val="18"/>
                <w:szCs w:val="18"/>
              </w:rPr>
            </w:pPr>
          </w:p>
        </w:tc>
        <w:tc>
          <w:tcPr>
            <w:tcW w:w="757" w:type="dxa"/>
            <w:vAlign w:val="bottom"/>
          </w:tcPr>
          <w:p w14:paraId="57C73856" w14:textId="77777777" w:rsidR="00AC32BC" w:rsidRPr="00525683" w:rsidRDefault="00AC32BC" w:rsidP="0050295D">
            <w:pPr>
              <w:pStyle w:val="TableFirstLine"/>
              <w:tabs>
                <w:tab w:val="decimal" w:pos="524"/>
              </w:tabs>
              <w:spacing w:after="0"/>
              <w:jc w:val="right"/>
              <w:rPr>
                <w:sz w:val="18"/>
                <w:szCs w:val="18"/>
              </w:rPr>
            </w:pPr>
          </w:p>
        </w:tc>
        <w:tc>
          <w:tcPr>
            <w:tcW w:w="892" w:type="dxa"/>
            <w:vAlign w:val="bottom"/>
          </w:tcPr>
          <w:p w14:paraId="10F20D7F" w14:textId="77777777" w:rsidR="00AC32BC" w:rsidRPr="00525683" w:rsidRDefault="00AC32BC" w:rsidP="0050295D">
            <w:pPr>
              <w:pStyle w:val="TableFirstLine"/>
              <w:tabs>
                <w:tab w:val="decimal" w:pos="524"/>
              </w:tabs>
              <w:spacing w:after="0"/>
              <w:jc w:val="right"/>
              <w:rPr>
                <w:sz w:val="18"/>
                <w:szCs w:val="18"/>
              </w:rPr>
            </w:pPr>
          </w:p>
        </w:tc>
        <w:tc>
          <w:tcPr>
            <w:tcW w:w="892" w:type="dxa"/>
            <w:vAlign w:val="bottom"/>
          </w:tcPr>
          <w:p w14:paraId="30FC852C" w14:textId="77777777" w:rsidR="00AC32BC" w:rsidRPr="00525683" w:rsidRDefault="00AC32BC" w:rsidP="0050295D">
            <w:pPr>
              <w:pStyle w:val="TableFirstLine"/>
              <w:tabs>
                <w:tab w:val="decimal" w:pos="524"/>
              </w:tabs>
              <w:spacing w:after="0"/>
              <w:jc w:val="right"/>
              <w:rPr>
                <w:sz w:val="18"/>
                <w:szCs w:val="18"/>
              </w:rPr>
            </w:pPr>
          </w:p>
        </w:tc>
        <w:tc>
          <w:tcPr>
            <w:tcW w:w="892" w:type="dxa"/>
            <w:tcBorders>
              <w:right w:val="nil"/>
            </w:tcBorders>
            <w:vAlign w:val="bottom"/>
          </w:tcPr>
          <w:p w14:paraId="628DC020" w14:textId="77777777" w:rsidR="00AC32BC" w:rsidRPr="00525683" w:rsidRDefault="00AC32BC" w:rsidP="0050295D">
            <w:pPr>
              <w:pStyle w:val="TableFirstLine"/>
              <w:tabs>
                <w:tab w:val="decimal" w:pos="524"/>
              </w:tabs>
              <w:spacing w:after="0"/>
              <w:jc w:val="right"/>
              <w:rPr>
                <w:sz w:val="18"/>
                <w:szCs w:val="18"/>
              </w:rPr>
            </w:pPr>
          </w:p>
        </w:tc>
        <w:tc>
          <w:tcPr>
            <w:tcW w:w="892" w:type="dxa"/>
            <w:tcBorders>
              <w:left w:val="nil"/>
            </w:tcBorders>
            <w:vAlign w:val="bottom"/>
          </w:tcPr>
          <w:p w14:paraId="587E677A" w14:textId="77777777" w:rsidR="00AC32BC" w:rsidRPr="00525683" w:rsidRDefault="00AC32BC" w:rsidP="0050295D">
            <w:pPr>
              <w:pStyle w:val="TableFirstLine"/>
              <w:tabs>
                <w:tab w:val="decimal" w:pos="524"/>
              </w:tabs>
              <w:spacing w:after="0"/>
              <w:jc w:val="right"/>
              <w:rPr>
                <w:sz w:val="18"/>
                <w:szCs w:val="18"/>
              </w:rPr>
            </w:pPr>
          </w:p>
        </w:tc>
      </w:tr>
      <w:tr w:rsidR="00AC32BC" w:rsidRPr="00525683" w14:paraId="420B1999" w14:textId="77777777" w:rsidTr="000F562A">
        <w:trPr>
          <w:cantSplit/>
        </w:trPr>
        <w:tc>
          <w:tcPr>
            <w:tcW w:w="2310" w:type="dxa"/>
            <w:vAlign w:val="bottom"/>
          </w:tcPr>
          <w:p w14:paraId="3CB7D88C" w14:textId="6B010B4B" w:rsidR="00AC32BC" w:rsidRPr="00525683" w:rsidRDefault="00AC32BC" w:rsidP="0050295D">
            <w:pPr>
              <w:pStyle w:val="TableFirstLine"/>
              <w:spacing w:after="0"/>
              <w:rPr>
                <w:sz w:val="18"/>
                <w:szCs w:val="18"/>
              </w:rPr>
            </w:pPr>
            <w:r w:rsidRPr="00525683">
              <w:rPr>
                <w:sz w:val="18"/>
                <w:szCs w:val="18"/>
              </w:rPr>
              <w:t>Ostatní DNM</w:t>
            </w:r>
          </w:p>
        </w:tc>
        <w:tc>
          <w:tcPr>
            <w:tcW w:w="987" w:type="dxa"/>
            <w:vAlign w:val="bottom"/>
          </w:tcPr>
          <w:p w14:paraId="73FB479A" w14:textId="77777777" w:rsidR="00AC32BC" w:rsidRPr="00525683" w:rsidRDefault="00AC32BC" w:rsidP="0050295D">
            <w:pPr>
              <w:pStyle w:val="TableFirstLine"/>
              <w:tabs>
                <w:tab w:val="decimal" w:pos="524"/>
              </w:tabs>
              <w:spacing w:after="0"/>
              <w:jc w:val="right"/>
              <w:rPr>
                <w:sz w:val="18"/>
                <w:szCs w:val="18"/>
              </w:rPr>
            </w:pPr>
          </w:p>
        </w:tc>
        <w:tc>
          <w:tcPr>
            <w:tcW w:w="903" w:type="dxa"/>
            <w:vAlign w:val="bottom"/>
          </w:tcPr>
          <w:p w14:paraId="09F6C97F" w14:textId="77777777" w:rsidR="00AC32BC" w:rsidRPr="00525683" w:rsidRDefault="00AC32BC" w:rsidP="0050295D">
            <w:pPr>
              <w:pStyle w:val="TableFirstLine"/>
              <w:tabs>
                <w:tab w:val="decimal" w:pos="524"/>
              </w:tabs>
              <w:spacing w:after="0"/>
              <w:jc w:val="right"/>
              <w:rPr>
                <w:sz w:val="18"/>
                <w:szCs w:val="18"/>
              </w:rPr>
            </w:pPr>
          </w:p>
        </w:tc>
        <w:tc>
          <w:tcPr>
            <w:tcW w:w="757" w:type="dxa"/>
            <w:vAlign w:val="bottom"/>
          </w:tcPr>
          <w:p w14:paraId="5B9CCC00" w14:textId="77777777" w:rsidR="00AC32BC" w:rsidRPr="00525683" w:rsidRDefault="00AC32BC" w:rsidP="0050295D">
            <w:pPr>
              <w:pStyle w:val="TableFirstLine"/>
              <w:tabs>
                <w:tab w:val="decimal" w:pos="524"/>
              </w:tabs>
              <w:spacing w:after="0"/>
              <w:jc w:val="right"/>
              <w:rPr>
                <w:sz w:val="18"/>
                <w:szCs w:val="18"/>
              </w:rPr>
            </w:pPr>
          </w:p>
        </w:tc>
        <w:tc>
          <w:tcPr>
            <w:tcW w:w="892" w:type="dxa"/>
            <w:vAlign w:val="bottom"/>
          </w:tcPr>
          <w:p w14:paraId="3E0D9086" w14:textId="77777777" w:rsidR="00AC32BC" w:rsidRPr="00525683" w:rsidRDefault="00AC32BC" w:rsidP="0050295D">
            <w:pPr>
              <w:pStyle w:val="TableFirstLine"/>
              <w:tabs>
                <w:tab w:val="decimal" w:pos="524"/>
              </w:tabs>
              <w:spacing w:after="0"/>
              <w:jc w:val="right"/>
              <w:rPr>
                <w:sz w:val="18"/>
                <w:szCs w:val="18"/>
              </w:rPr>
            </w:pPr>
          </w:p>
        </w:tc>
        <w:tc>
          <w:tcPr>
            <w:tcW w:w="892" w:type="dxa"/>
            <w:vAlign w:val="bottom"/>
          </w:tcPr>
          <w:p w14:paraId="296E457D" w14:textId="77777777" w:rsidR="00AC32BC" w:rsidRPr="00525683" w:rsidRDefault="00AC32BC" w:rsidP="0050295D">
            <w:pPr>
              <w:pStyle w:val="TableFirstLine"/>
              <w:tabs>
                <w:tab w:val="decimal" w:pos="524"/>
              </w:tabs>
              <w:spacing w:after="0"/>
              <w:jc w:val="right"/>
              <w:rPr>
                <w:sz w:val="18"/>
                <w:szCs w:val="18"/>
              </w:rPr>
            </w:pPr>
          </w:p>
        </w:tc>
        <w:tc>
          <w:tcPr>
            <w:tcW w:w="892" w:type="dxa"/>
            <w:tcBorders>
              <w:right w:val="nil"/>
            </w:tcBorders>
            <w:vAlign w:val="bottom"/>
          </w:tcPr>
          <w:p w14:paraId="066C99F7" w14:textId="77777777" w:rsidR="00AC32BC" w:rsidRPr="00525683" w:rsidRDefault="00AC32BC" w:rsidP="0050295D">
            <w:pPr>
              <w:pStyle w:val="TableFirstLine"/>
              <w:tabs>
                <w:tab w:val="decimal" w:pos="524"/>
              </w:tabs>
              <w:spacing w:after="0"/>
              <w:jc w:val="right"/>
              <w:rPr>
                <w:sz w:val="18"/>
                <w:szCs w:val="18"/>
              </w:rPr>
            </w:pPr>
          </w:p>
        </w:tc>
        <w:tc>
          <w:tcPr>
            <w:tcW w:w="892" w:type="dxa"/>
            <w:tcBorders>
              <w:left w:val="nil"/>
            </w:tcBorders>
            <w:vAlign w:val="bottom"/>
          </w:tcPr>
          <w:p w14:paraId="3C847F0E" w14:textId="77777777" w:rsidR="00AC32BC" w:rsidRPr="00525683" w:rsidRDefault="00AC32BC" w:rsidP="0050295D">
            <w:pPr>
              <w:pStyle w:val="TableFirstLine"/>
              <w:tabs>
                <w:tab w:val="decimal" w:pos="524"/>
              </w:tabs>
              <w:spacing w:after="0"/>
              <w:jc w:val="right"/>
              <w:rPr>
                <w:sz w:val="18"/>
                <w:szCs w:val="18"/>
              </w:rPr>
            </w:pPr>
          </w:p>
        </w:tc>
      </w:tr>
      <w:tr w:rsidR="00AC32BC" w:rsidRPr="00525683" w14:paraId="58DFACF7" w14:textId="77777777" w:rsidTr="000F562A">
        <w:trPr>
          <w:cantSplit/>
        </w:trPr>
        <w:tc>
          <w:tcPr>
            <w:tcW w:w="2310" w:type="dxa"/>
            <w:tcBorders>
              <w:bottom w:val="nil"/>
            </w:tcBorders>
            <w:vAlign w:val="bottom"/>
          </w:tcPr>
          <w:p w14:paraId="3EE1D06F" w14:textId="221B1A49" w:rsidR="00AC32BC" w:rsidRPr="00525683" w:rsidRDefault="00AC32BC" w:rsidP="0050295D">
            <w:pPr>
              <w:pStyle w:val="TableFirstLine"/>
              <w:spacing w:after="0"/>
              <w:rPr>
                <w:sz w:val="18"/>
                <w:szCs w:val="18"/>
              </w:rPr>
            </w:pPr>
            <w:r w:rsidRPr="00525683">
              <w:rPr>
                <w:sz w:val="18"/>
                <w:szCs w:val="18"/>
              </w:rPr>
              <w:t>Poskytnuté zálohy na DNM</w:t>
            </w:r>
          </w:p>
        </w:tc>
        <w:tc>
          <w:tcPr>
            <w:tcW w:w="987" w:type="dxa"/>
            <w:tcBorders>
              <w:bottom w:val="nil"/>
            </w:tcBorders>
            <w:vAlign w:val="bottom"/>
          </w:tcPr>
          <w:p w14:paraId="78060198" w14:textId="77777777" w:rsidR="00AC32BC" w:rsidRPr="00525683" w:rsidRDefault="00AC32BC" w:rsidP="0050295D">
            <w:pPr>
              <w:pStyle w:val="TableFirstLine"/>
              <w:tabs>
                <w:tab w:val="decimal" w:pos="524"/>
              </w:tabs>
              <w:spacing w:after="0"/>
              <w:jc w:val="right"/>
              <w:rPr>
                <w:sz w:val="18"/>
                <w:szCs w:val="18"/>
              </w:rPr>
            </w:pPr>
          </w:p>
        </w:tc>
        <w:tc>
          <w:tcPr>
            <w:tcW w:w="903" w:type="dxa"/>
            <w:tcBorders>
              <w:bottom w:val="nil"/>
            </w:tcBorders>
            <w:vAlign w:val="bottom"/>
          </w:tcPr>
          <w:p w14:paraId="19782B2B" w14:textId="77777777" w:rsidR="00AC32BC" w:rsidRPr="00525683" w:rsidRDefault="00AC32BC" w:rsidP="0050295D">
            <w:pPr>
              <w:pStyle w:val="TableFirstLine"/>
              <w:tabs>
                <w:tab w:val="decimal" w:pos="524"/>
              </w:tabs>
              <w:spacing w:after="0"/>
              <w:jc w:val="right"/>
              <w:rPr>
                <w:sz w:val="18"/>
                <w:szCs w:val="18"/>
              </w:rPr>
            </w:pPr>
          </w:p>
        </w:tc>
        <w:tc>
          <w:tcPr>
            <w:tcW w:w="757" w:type="dxa"/>
            <w:tcBorders>
              <w:bottom w:val="nil"/>
            </w:tcBorders>
            <w:vAlign w:val="bottom"/>
          </w:tcPr>
          <w:p w14:paraId="321CC958" w14:textId="77777777" w:rsidR="00AC32BC" w:rsidRPr="00525683" w:rsidRDefault="00AC32BC" w:rsidP="0050295D">
            <w:pPr>
              <w:pStyle w:val="TableFirstLine"/>
              <w:tabs>
                <w:tab w:val="decimal" w:pos="524"/>
              </w:tabs>
              <w:spacing w:after="0"/>
              <w:jc w:val="right"/>
              <w:rPr>
                <w:sz w:val="18"/>
                <w:szCs w:val="18"/>
              </w:rPr>
            </w:pPr>
          </w:p>
        </w:tc>
        <w:tc>
          <w:tcPr>
            <w:tcW w:w="892" w:type="dxa"/>
            <w:tcBorders>
              <w:bottom w:val="nil"/>
            </w:tcBorders>
            <w:vAlign w:val="bottom"/>
          </w:tcPr>
          <w:p w14:paraId="5E18EDD9" w14:textId="77777777" w:rsidR="00AC32BC" w:rsidRPr="00525683" w:rsidRDefault="00AC32BC" w:rsidP="0050295D">
            <w:pPr>
              <w:pStyle w:val="TableFirstLine"/>
              <w:tabs>
                <w:tab w:val="decimal" w:pos="524"/>
              </w:tabs>
              <w:spacing w:after="0"/>
              <w:jc w:val="right"/>
              <w:rPr>
                <w:sz w:val="18"/>
                <w:szCs w:val="18"/>
              </w:rPr>
            </w:pPr>
          </w:p>
        </w:tc>
        <w:tc>
          <w:tcPr>
            <w:tcW w:w="892" w:type="dxa"/>
            <w:tcBorders>
              <w:bottom w:val="nil"/>
            </w:tcBorders>
            <w:vAlign w:val="bottom"/>
          </w:tcPr>
          <w:p w14:paraId="7D698647" w14:textId="77777777" w:rsidR="00AC32BC" w:rsidRPr="00525683" w:rsidRDefault="00AC32BC" w:rsidP="0050295D">
            <w:pPr>
              <w:pStyle w:val="TableFirstLine"/>
              <w:tabs>
                <w:tab w:val="decimal" w:pos="524"/>
              </w:tabs>
              <w:spacing w:after="0"/>
              <w:jc w:val="right"/>
              <w:rPr>
                <w:sz w:val="18"/>
                <w:szCs w:val="18"/>
              </w:rPr>
            </w:pPr>
          </w:p>
        </w:tc>
        <w:tc>
          <w:tcPr>
            <w:tcW w:w="892" w:type="dxa"/>
            <w:tcBorders>
              <w:bottom w:val="nil"/>
              <w:right w:val="nil"/>
            </w:tcBorders>
            <w:vAlign w:val="bottom"/>
          </w:tcPr>
          <w:p w14:paraId="545159F0" w14:textId="77777777" w:rsidR="00AC32BC" w:rsidRPr="00525683" w:rsidRDefault="00AC32BC" w:rsidP="0050295D">
            <w:pPr>
              <w:pStyle w:val="TableFirstLine"/>
              <w:tabs>
                <w:tab w:val="decimal" w:pos="524"/>
              </w:tabs>
              <w:spacing w:after="0"/>
              <w:jc w:val="right"/>
              <w:rPr>
                <w:sz w:val="18"/>
                <w:szCs w:val="18"/>
              </w:rPr>
            </w:pPr>
          </w:p>
        </w:tc>
        <w:tc>
          <w:tcPr>
            <w:tcW w:w="892" w:type="dxa"/>
            <w:tcBorders>
              <w:left w:val="nil"/>
              <w:bottom w:val="nil"/>
            </w:tcBorders>
            <w:vAlign w:val="bottom"/>
          </w:tcPr>
          <w:p w14:paraId="64A2E95E" w14:textId="77777777" w:rsidR="00AC32BC" w:rsidRPr="00525683" w:rsidRDefault="00AC32BC" w:rsidP="0050295D">
            <w:pPr>
              <w:pStyle w:val="TableFirstLine"/>
              <w:tabs>
                <w:tab w:val="decimal" w:pos="524"/>
              </w:tabs>
              <w:spacing w:after="0"/>
              <w:jc w:val="right"/>
              <w:rPr>
                <w:sz w:val="18"/>
                <w:szCs w:val="18"/>
              </w:rPr>
            </w:pPr>
          </w:p>
        </w:tc>
      </w:tr>
      <w:tr w:rsidR="00AC32BC" w:rsidRPr="00525683" w14:paraId="5FB06255" w14:textId="77777777" w:rsidTr="000F562A">
        <w:trPr>
          <w:cantSplit/>
        </w:trPr>
        <w:tc>
          <w:tcPr>
            <w:tcW w:w="2310" w:type="dxa"/>
            <w:tcBorders>
              <w:top w:val="nil"/>
              <w:left w:val="nil"/>
              <w:bottom w:val="single" w:sz="4" w:space="0" w:color="auto"/>
              <w:right w:val="nil"/>
            </w:tcBorders>
            <w:vAlign w:val="bottom"/>
          </w:tcPr>
          <w:p w14:paraId="17FB5633" w14:textId="04CC1480" w:rsidR="00AC32BC" w:rsidRPr="00525683" w:rsidRDefault="00AC32BC" w:rsidP="0050295D">
            <w:pPr>
              <w:pStyle w:val="Tablemiddleline"/>
              <w:rPr>
                <w:sz w:val="18"/>
                <w:szCs w:val="18"/>
              </w:rPr>
            </w:pPr>
            <w:r w:rsidRPr="00525683">
              <w:rPr>
                <w:sz w:val="18"/>
                <w:szCs w:val="18"/>
              </w:rPr>
              <w:t>Nedokončený DNM</w:t>
            </w:r>
          </w:p>
        </w:tc>
        <w:tc>
          <w:tcPr>
            <w:tcW w:w="987" w:type="dxa"/>
            <w:tcBorders>
              <w:top w:val="nil"/>
              <w:left w:val="nil"/>
              <w:bottom w:val="single" w:sz="4" w:space="0" w:color="auto"/>
              <w:right w:val="nil"/>
            </w:tcBorders>
            <w:vAlign w:val="bottom"/>
          </w:tcPr>
          <w:p w14:paraId="2026AD88" w14:textId="77777777" w:rsidR="00AC32BC" w:rsidRPr="00525683" w:rsidRDefault="00AC32BC" w:rsidP="0050295D">
            <w:pPr>
              <w:pStyle w:val="Tablemiddleline"/>
              <w:tabs>
                <w:tab w:val="decimal" w:pos="524"/>
              </w:tabs>
              <w:jc w:val="right"/>
              <w:rPr>
                <w:sz w:val="18"/>
                <w:szCs w:val="18"/>
              </w:rPr>
            </w:pPr>
          </w:p>
        </w:tc>
        <w:tc>
          <w:tcPr>
            <w:tcW w:w="903" w:type="dxa"/>
            <w:tcBorders>
              <w:top w:val="nil"/>
              <w:left w:val="nil"/>
              <w:bottom w:val="single" w:sz="4" w:space="0" w:color="auto"/>
              <w:right w:val="nil"/>
            </w:tcBorders>
            <w:vAlign w:val="bottom"/>
          </w:tcPr>
          <w:p w14:paraId="06DC0D6E" w14:textId="77777777" w:rsidR="00AC32BC" w:rsidRPr="00525683" w:rsidRDefault="00AC32BC" w:rsidP="0050295D">
            <w:pPr>
              <w:pStyle w:val="Tablemiddleline"/>
              <w:tabs>
                <w:tab w:val="decimal" w:pos="524"/>
              </w:tabs>
              <w:jc w:val="right"/>
              <w:rPr>
                <w:sz w:val="18"/>
                <w:szCs w:val="18"/>
              </w:rPr>
            </w:pPr>
          </w:p>
        </w:tc>
        <w:tc>
          <w:tcPr>
            <w:tcW w:w="757" w:type="dxa"/>
            <w:tcBorders>
              <w:top w:val="nil"/>
              <w:left w:val="nil"/>
              <w:bottom w:val="single" w:sz="4" w:space="0" w:color="auto"/>
              <w:right w:val="nil"/>
            </w:tcBorders>
            <w:vAlign w:val="bottom"/>
          </w:tcPr>
          <w:p w14:paraId="42FBF254" w14:textId="77777777" w:rsidR="00AC32BC" w:rsidRPr="00525683" w:rsidRDefault="00AC32BC" w:rsidP="0050295D">
            <w:pPr>
              <w:pStyle w:val="Tablemiddleline"/>
              <w:tabs>
                <w:tab w:val="decimal" w:pos="524"/>
              </w:tabs>
              <w:jc w:val="right"/>
              <w:rPr>
                <w:sz w:val="18"/>
                <w:szCs w:val="18"/>
              </w:rPr>
            </w:pPr>
          </w:p>
        </w:tc>
        <w:tc>
          <w:tcPr>
            <w:tcW w:w="892" w:type="dxa"/>
            <w:tcBorders>
              <w:top w:val="nil"/>
              <w:left w:val="nil"/>
              <w:bottom w:val="single" w:sz="4" w:space="0" w:color="auto"/>
              <w:right w:val="nil"/>
            </w:tcBorders>
            <w:vAlign w:val="bottom"/>
          </w:tcPr>
          <w:p w14:paraId="60175661" w14:textId="77777777" w:rsidR="00AC32BC" w:rsidRPr="00525683" w:rsidRDefault="00AC32BC" w:rsidP="0050295D">
            <w:pPr>
              <w:pStyle w:val="Tablemiddleline"/>
              <w:tabs>
                <w:tab w:val="decimal" w:pos="524"/>
              </w:tabs>
              <w:jc w:val="right"/>
              <w:rPr>
                <w:sz w:val="18"/>
                <w:szCs w:val="18"/>
              </w:rPr>
            </w:pPr>
          </w:p>
        </w:tc>
        <w:tc>
          <w:tcPr>
            <w:tcW w:w="892" w:type="dxa"/>
            <w:tcBorders>
              <w:top w:val="nil"/>
              <w:left w:val="nil"/>
              <w:bottom w:val="single" w:sz="4" w:space="0" w:color="auto"/>
              <w:right w:val="nil"/>
            </w:tcBorders>
            <w:vAlign w:val="bottom"/>
          </w:tcPr>
          <w:p w14:paraId="7A59A08D" w14:textId="77777777" w:rsidR="00AC32BC" w:rsidRPr="00525683" w:rsidRDefault="00AC32BC" w:rsidP="0050295D">
            <w:pPr>
              <w:pStyle w:val="Tablemiddleline"/>
              <w:tabs>
                <w:tab w:val="decimal" w:pos="524"/>
              </w:tabs>
              <w:jc w:val="right"/>
              <w:rPr>
                <w:sz w:val="18"/>
                <w:szCs w:val="18"/>
              </w:rPr>
            </w:pPr>
          </w:p>
        </w:tc>
        <w:tc>
          <w:tcPr>
            <w:tcW w:w="892" w:type="dxa"/>
            <w:tcBorders>
              <w:top w:val="nil"/>
              <w:left w:val="nil"/>
              <w:bottom w:val="single" w:sz="4" w:space="0" w:color="auto"/>
              <w:right w:val="nil"/>
            </w:tcBorders>
            <w:vAlign w:val="bottom"/>
          </w:tcPr>
          <w:p w14:paraId="5B712ED7" w14:textId="77777777" w:rsidR="00AC32BC" w:rsidRPr="00525683" w:rsidRDefault="00AC32BC" w:rsidP="0050295D">
            <w:pPr>
              <w:pStyle w:val="Tablemiddleline"/>
              <w:tabs>
                <w:tab w:val="decimal" w:pos="524"/>
              </w:tabs>
              <w:jc w:val="right"/>
              <w:rPr>
                <w:sz w:val="18"/>
                <w:szCs w:val="18"/>
              </w:rPr>
            </w:pPr>
          </w:p>
        </w:tc>
        <w:tc>
          <w:tcPr>
            <w:tcW w:w="892" w:type="dxa"/>
            <w:tcBorders>
              <w:top w:val="nil"/>
              <w:left w:val="nil"/>
              <w:bottom w:val="single" w:sz="4" w:space="0" w:color="auto"/>
              <w:right w:val="nil"/>
            </w:tcBorders>
            <w:vAlign w:val="bottom"/>
          </w:tcPr>
          <w:p w14:paraId="5C2DAF71" w14:textId="77777777" w:rsidR="00AC32BC" w:rsidRPr="00525683" w:rsidRDefault="00AC32BC" w:rsidP="0050295D">
            <w:pPr>
              <w:pStyle w:val="Tablemiddleline"/>
              <w:tabs>
                <w:tab w:val="decimal" w:pos="524"/>
              </w:tabs>
              <w:jc w:val="right"/>
              <w:rPr>
                <w:sz w:val="18"/>
                <w:szCs w:val="18"/>
              </w:rPr>
            </w:pPr>
          </w:p>
        </w:tc>
      </w:tr>
      <w:tr w:rsidR="00AC32BC" w:rsidRPr="00525683" w14:paraId="54029897" w14:textId="77777777" w:rsidTr="000F562A">
        <w:trPr>
          <w:cantSplit/>
        </w:trPr>
        <w:tc>
          <w:tcPr>
            <w:tcW w:w="2310" w:type="dxa"/>
            <w:tcBorders>
              <w:top w:val="single" w:sz="4" w:space="0" w:color="auto"/>
              <w:bottom w:val="single" w:sz="4" w:space="0" w:color="auto"/>
            </w:tcBorders>
            <w:vAlign w:val="bottom"/>
          </w:tcPr>
          <w:p w14:paraId="0CB94062" w14:textId="0B86ECB7" w:rsidR="00AC32BC" w:rsidRPr="00525683" w:rsidRDefault="00AC32BC" w:rsidP="00170579">
            <w:pPr>
              <w:pStyle w:val="TableLastLine"/>
              <w:spacing w:before="0" w:after="0"/>
              <w:ind w:right="-2344"/>
              <w:rPr>
                <w:b/>
                <w:sz w:val="18"/>
                <w:szCs w:val="18"/>
              </w:rPr>
            </w:pPr>
            <w:r w:rsidRPr="00525683">
              <w:rPr>
                <w:b/>
                <w:sz w:val="18"/>
                <w:szCs w:val="18"/>
              </w:rPr>
              <w:t xml:space="preserve">Celkem </w:t>
            </w:r>
            <w:r w:rsidR="00907BCA">
              <w:rPr>
                <w:b/>
                <w:sz w:val="18"/>
                <w:szCs w:val="18"/>
              </w:rPr>
              <w:t>2025</w:t>
            </w:r>
            <w:r w:rsidRPr="00525683">
              <w:rPr>
                <w:b/>
                <w:sz w:val="18"/>
                <w:szCs w:val="18"/>
              </w:rPr>
              <w:t xml:space="preserve"> </w:t>
            </w:r>
          </w:p>
        </w:tc>
        <w:tc>
          <w:tcPr>
            <w:tcW w:w="987" w:type="dxa"/>
            <w:tcBorders>
              <w:top w:val="single" w:sz="4" w:space="0" w:color="auto"/>
              <w:bottom w:val="single" w:sz="4" w:space="0" w:color="auto"/>
            </w:tcBorders>
            <w:vAlign w:val="bottom"/>
          </w:tcPr>
          <w:p w14:paraId="39E7997D" w14:textId="77777777" w:rsidR="00AC32BC" w:rsidRPr="00525683" w:rsidRDefault="00AC32BC" w:rsidP="0050295D">
            <w:pPr>
              <w:pStyle w:val="TableLastLine"/>
              <w:tabs>
                <w:tab w:val="decimal" w:pos="524"/>
              </w:tabs>
              <w:spacing w:before="0" w:after="0"/>
              <w:jc w:val="right"/>
              <w:rPr>
                <w:b/>
                <w:sz w:val="18"/>
                <w:szCs w:val="18"/>
              </w:rPr>
            </w:pPr>
          </w:p>
        </w:tc>
        <w:tc>
          <w:tcPr>
            <w:tcW w:w="903" w:type="dxa"/>
            <w:tcBorders>
              <w:top w:val="single" w:sz="4" w:space="0" w:color="auto"/>
              <w:bottom w:val="single" w:sz="4" w:space="0" w:color="auto"/>
            </w:tcBorders>
            <w:vAlign w:val="bottom"/>
          </w:tcPr>
          <w:p w14:paraId="04F8187F" w14:textId="77777777" w:rsidR="00AC32BC" w:rsidRPr="00525683" w:rsidRDefault="00AC32BC" w:rsidP="0050295D">
            <w:pPr>
              <w:pStyle w:val="TableLastLine"/>
              <w:tabs>
                <w:tab w:val="decimal" w:pos="524"/>
              </w:tabs>
              <w:spacing w:before="0" w:after="0"/>
              <w:jc w:val="right"/>
              <w:rPr>
                <w:b/>
                <w:sz w:val="18"/>
                <w:szCs w:val="18"/>
              </w:rPr>
            </w:pPr>
          </w:p>
        </w:tc>
        <w:tc>
          <w:tcPr>
            <w:tcW w:w="757" w:type="dxa"/>
            <w:tcBorders>
              <w:top w:val="single" w:sz="4" w:space="0" w:color="auto"/>
              <w:bottom w:val="single" w:sz="4" w:space="0" w:color="auto"/>
            </w:tcBorders>
            <w:vAlign w:val="bottom"/>
          </w:tcPr>
          <w:p w14:paraId="3CD06993" w14:textId="77777777" w:rsidR="00AC32BC" w:rsidRPr="00525683" w:rsidRDefault="00AC32BC" w:rsidP="0050295D">
            <w:pPr>
              <w:pStyle w:val="TableLastLine"/>
              <w:tabs>
                <w:tab w:val="decimal" w:pos="524"/>
              </w:tabs>
              <w:spacing w:before="0" w:after="0"/>
              <w:jc w:val="right"/>
              <w:rPr>
                <w:b/>
                <w:sz w:val="18"/>
                <w:szCs w:val="18"/>
              </w:rPr>
            </w:pPr>
          </w:p>
        </w:tc>
        <w:tc>
          <w:tcPr>
            <w:tcW w:w="892" w:type="dxa"/>
            <w:tcBorders>
              <w:top w:val="single" w:sz="4" w:space="0" w:color="auto"/>
              <w:bottom w:val="single" w:sz="4" w:space="0" w:color="auto"/>
            </w:tcBorders>
            <w:vAlign w:val="bottom"/>
          </w:tcPr>
          <w:p w14:paraId="1521CECC" w14:textId="77777777" w:rsidR="00AC32BC" w:rsidRPr="00525683" w:rsidRDefault="00AC32BC" w:rsidP="0050295D">
            <w:pPr>
              <w:pStyle w:val="TableLastLine"/>
              <w:tabs>
                <w:tab w:val="decimal" w:pos="524"/>
              </w:tabs>
              <w:spacing w:before="0" w:after="0"/>
              <w:jc w:val="right"/>
              <w:rPr>
                <w:b/>
                <w:sz w:val="18"/>
                <w:szCs w:val="18"/>
              </w:rPr>
            </w:pPr>
          </w:p>
        </w:tc>
        <w:tc>
          <w:tcPr>
            <w:tcW w:w="892" w:type="dxa"/>
            <w:tcBorders>
              <w:top w:val="single" w:sz="4" w:space="0" w:color="auto"/>
              <w:bottom w:val="single" w:sz="4" w:space="0" w:color="auto"/>
            </w:tcBorders>
            <w:vAlign w:val="bottom"/>
          </w:tcPr>
          <w:p w14:paraId="4D072A7F" w14:textId="77777777" w:rsidR="00AC32BC" w:rsidRPr="00525683" w:rsidRDefault="00AC32BC" w:rsidP="0050295D">
            <w:pPr>
              <w:pStyle w:val="TableLastLine"/>
              <w:tabs>
                <w:tab w:val="decimal" w:pos="524"/>
              </w:tabs>
              <w:spacing w:before="0" w:after="0"/>
              <w:jc w:val="right"/>
              <w:rPr>
                <w:b/>
                <w:sz w:val="18"/>
                <w:szCs w:val="18"/>
              </w:rPr>
            </w:pPr>
          </w:p>
        </w:tc>
        <w:tc>
          <w:tcPr>
            <w:tcW w:w="892" w:type="dxa"/>
            <w:tcBorders>
              <w:top w:val="single" w:sz="4" w:space="0" w:color="auto"/>
              <w:bottom w:val="single" w:sz="4" w:space="0" w:color="auto"/>
              <w:right w:val="nil"/>
            </w:tcBorders>
            <w:vAlign w:val="bottom"/>
          </w:tcPr>
          <w:p w14:paraId="26F6216E" w14:textId="77777777" w:rsidR="00AC32BC" w:rsidRPr="00525683" w:rsidRDefault="00AC32BC" w:rsidP="0050295D">
            <w:pPr>
              <w:pStyle w:val="TableLastLine"/>
              <w:tabs>
                <w:tab w:val="decimal" w:pos="524"/>
              </w:tabs>
              <w:spacing w:before="0" w:after="0"/>
              <w:jc w:val="right"/>
              <w:rPr>
                <w:b/>
                <w:sz w:val="18"/>
                <w:szCs w:val="18"/>
              </w:rPr>
            </w:pPr>
          </w:p>
        </w:tc>
        <w:tc>
          <w:tcPr>
            <w:tcW w:w="892" w:type="dxa"/>
            <w:tcBorders>
              <w:top w:val="single" w:sz="4" w:space="0" w:color="auto"/>
              <w:left w:val="nil"/>
              <w:bottom w:val="single" w:sz="4" w:space="0" w:color="auto"/>
            </w:tcBorders>
            <w:vAlign w:val="bottom"/>
          </w:tcPr>
          <w:p w14:paraId="39D24DE2" w14:textId="77777777" w:rsidR="00AC32BC" w:rsidRPr="00525683" w:rsidRDefault="00AC32BC" w:rsidP="0050295D">
            <w:pPr>
              <w:pStyle w:val="TableLastLine"/>
              <w:tabs>
                <w:tab w:val="decimal" w:pos="524"/>
              </w:tabs>
              <w:spacing w:before="0" w:after="0"/>
              <w:jc w:val="right"/>
              <w:rPr>
                <w:b/>
                <w:sz w:val="18"/>
                <w:szCs w:val="18"/>
              </w:rPr>
            </w:pPr>
          </w:p>
        </w:tc>
      </w:tr>
      <w:tr w:rsidR="00AC32BC" w:rsidRPr="00525683" w14:paraId="764021FD" w14:textId="77777777" w:rsidTr="000F562A">
        <w:trPr>
          <w:cantSplit/>
        </w:trPr>
        <w:tc>
          <w:tcPr>
            <w:tcW w:w="2310" w:type="dxa"/>
            <w:tcBorders>
              <w:top w:val="single" w:sz="4" w:space="0" w:color="auto"/>
              <w:bottom w:val="double" w:sz="4" w:space="0" w:color="auto"/>
            </w:tcBorders>
            <w:vAlign w:val="bottom"/>
          </w:tcPr>
          <w:p w14:paraId="02A4A942" w14:textId="189553A2" w:rsidR="00AC32BC" w:rsidRPr="00525683" w:rsidRDefault="00AC32BC" w:rsidP="0050295D">
            <w:pPr>
              <w:pStyle w:val="TableLastLine"/>
              <w:spacing w:before="0" w:after="0"/>
              <w:rPr>
                <w:b/>
                <w:sz w:val="18"/>
                <w:szCs w:val="18"/>
              </w:rPr>
            </w:pPr>
            <w:r w:rsidRPr="00525683">
              <w:rPr>
                <w:b/>
                <w:sz w:val="18"/>
                <w:szCs w:val="18"/>
              </w:rPr>
              <w:t xml:space="preserve">Celkem </w:t>
            </w:r>
            <w:r w:rsidR="00907BCA">
              <w:rPr>
                <w:b/>
                <w:sz w:val="18"/>
                <w:szCs w:val="18"/>
              </w:rPr>
              <w:t>2024</w:t>
            </w:r>
          </w:p>
        </w:tc>
        <w:tc>
          <w:tcPr>
            <w:tcW w:w="987" w:type="dxa"/>
            <w:tcBorders>
              <w:top w:val="single" w:sz="4" w:space="0" w:color="auto"/>
              <w:bottom w:val="double" w:sz="4" w:space="0" w:color="auto"/>
            </w:tcBorders>
            <w:vAlign w:val="bottom"/>
          </w:tcPr>
          <w:p w14:paraId="01FDF8A3" w14:textId="77777777" w:rsidR="00AC32BC" w:rsidRPr="00525683" w:rsidRDefault="00AC32BC" w:rsidP="0050295D">
            <w:pPr>
              <w:pStyle w:val="TableLastLine"/>
              <w:tabs>
                <w:tab w:val="decimal" w:pos="524"/>
              </w:tabs>
              <w:spacing w:before="0" w:after="0"/>
              <w:jc w:val="right"/>
              <w:rPr>
                <w:b/>
                <w:sz w:val="18"/>
                <w:szCs w:val="18"/>
              </w:rPr>
            </w:pPr>
          </w:p>
        </w:tc>
        <w:tc>
          <w:tcPr>
            <w:tcW w:w="903" w:type="dxa"/>
            <w:tcBorders>
              <w:top w:val="single" w:sz="4" w:space="0" w:color="auto"/>
              <w:bottom w:val="double" w:sz="4" w:space="0" w:color="auto"/>
            </w:tcBorders>
            <w:vAlign w:val="bottom"/>
          </w:tcPr>
          <w:p w14:paraId="0738266A" w14:textId="77777777" w:rsidR="00AC32BC" w:rsidRPr="00525683" w:rsidRDefault="00AC32BC" w:rsidP="0050295D">
            <w:pPr>
              <w:pStyle w:val="TableLastLine"/>
              <w:tabs>
                <w:tab w:val="decimal" w:pos="524"/>
              </w:tabs>
              <w:spacing w:before="0" w:after="0"/>
              <w:jc w:val="right"/>
              <w:rPr>
                <w:b/>
                <w:sz w:val="18"/>
                <w:szCs w:val="18"/>
              </w:rPr>
            </w:pPr>
          </w:p>
        </w:tc>
        <w:tc>
          <w:tcPr>
            <w:tcW w:w="757" w:type="dxa"/>
            <w:tcBorders>
              <w:top w:val="single" w:sz="4" w:space="0" w:color="auto"/>
              <w:bottom w:val="double" w:sz="4" w:space="0" w:color="auto"/>
            </w:tcBorders>
            <w:vAlign w:val="bottom"/>
          </w:tcPr>
          <w:p w14:paraId="10266688" w14:textId="77777777" w:rsidR="00AC32BC" w:rsidRPr="00525683" w:rsidRDefault="00AC32BC" w:rsidP="0050295D">
            <w:pPr>
              <w:pStyle w:val="TableLastLine"/>
              <w:tabs>
                <w:tab w:val="decimal" w:pos="524"/>
              </w:tabs>
              <w:spacing w:before="0" w:after="0"/>
              <w:jc w:val="right"/>
              <w:rPr>
                <w:b/>
                <w:sz w:val="18"/>
                <w:szCs w:val="18"/>
              </w:rPr>
            </w:pPr>
          </w:p>
        </w:tc>
        <w:tc>
          <w:tcPr>
            <w:tcW w:w="892" w:type="dxa"/>
            <w:tcBorders>
              <w:top w:val="single" w:sz="4" w:space="0" w:color="auto"/>
              <w:bottom w:val="double" w:sz="4" w:space="0" w:color="auto"/>
            </w:tcBorders>
            <w:vAlign w:val="bottom"/>
          </w:tcPr>
          <w:p w14:paraId="7F43F163" w14:textId="77777777" w:rsidR="00AC32BC" w:rsidRPr="00525683" w:rsidRDefault="00AC32BC" w:rsidP="0050295D">
            <w:pPr>
              <w:pStyle w:val="TableLastLine"/>
              <w:tabs>
                <w:tab w:val="decimal" w:pos="524"/>
              </w:tabs>
              <w:spacing w:before="0" w:after="0"/>
              <w:jc w:val="right"/>
              <w:rPr>
                <w:b/>
                <w:sz w:val="18"/>
                <w:szCs w:val="18"/>
              </w:rPr>
            </w:pPr>
          </w:p>
        </w:tc>
        <w:tc>
          <w:tcPr>
            <w:tcW w:w="892" w:type="dxa"/>
            <w:tcBorders>
              <w:top w:val="single" w:sz="4" w:space="0" w:color="auto"/>
              <w:bottom w:val="double" w:sz="4" w:space="0" w:color="auto"/>
            </w:tcBorders>
            <w:vAlign w:val="bottom"/>
          </w:tcPr>
          <w:p w14:paraId="6C905800" w14:textId="77777777" w:rsidR="00AC32BC" w:rsidRPr="00525683" w:rsidRDefault="00AC32BC" w:rsidP="0050295D">
            <w:pPr>
              <w:pStyle w:val="TableLastLine"/>
              <w:tabs>
                <w:tab w:val="decimal" w:pos="524"/>
              </w:tabs>
              <w:spacing w:before="0" w:after="0"/>
              <w:jc w:val="right"/>
              <w:rPr>
                <w:b/>
                <w:sz w:val="18"/>
                <w:szCs w:val="18"/>
              </w:rPr>
            </w:pPr>
          </w:p>
        </w:tc>
        <w:tc>
          <w:tcPr>
            <w:tcW w:w="892" w:type="dxa"/>
            <w:tcBorders>
              <w:top w:val="single" w:sz="4" w:space="0" w:color="auto"/>
              <w:bottom w:val="double" w:sz="4" w:space="0" w:color="auto"/>
              <w:right w:val="nil"/>
            </w:tcBorders>
            <w:vAlign w:val="bottom"/>
          </w:tcPr>
          <w:p w14:paraId="788CEDB6" w14:textId="77777777" w:rsidR="00AC32BC" w:rsidRPr="00525683" w:rsidRDefault="00AC32BC" w:rsidP="0050295D">
            <w:pPr>
              <w:pStyle w:val="TableLastLine"/>
              <w:tabs>
                <w:tab w:val="decimal" w:pos="524"/>
              </w:tabs>
              <w:spacing w:before="0" w:after="0"/>
              <w:jc w:val="right"/>
              <w:rPr>
                <w:b/>
                <w:sz w:val="18"/>
                <w:szCs w:val="18"/>
              </w:rPr>
            </w:pPr>
          </w:p>
        </w:tc>
        <w:tc>
          <w:tcPr>
            <w:tcW w:w="892" w:type="dxa"/>
            <w:tcBorders>
              <w:top w:val="single" w:sz="4" w:space="0" w:color="auto"/>
              <w:left w:val="nil"/>
              <w:bottom w:val="double" w:sz="4" w:space="0" w:color="auto"/>
            </w:tcBorders>
            <w:vAlign w:val="bottom"/>
          </w:tcPr>
          <w:p w14:paraId="740EC8F4" w14:textId="77777777" w:rsidR="00AC32BC" w:rsidRPr="00525683" w:rsidRDefault="00AC32BC" w:rsidP="0050295D">
            <w:pPr>
              <w:pStyle w:val="TableLastLine"/>
              <w:tabs>
                <w:tab w:val="decimal" w:pos="524"/>
              </w:tabs>
              <w:spacing w:before="0" w:after="0"/>
              <w:jc w:val="right"/>
              <w:rPr>
                <w:b/>
                <w:sz w:val="18"/>
                <w:szCs w:val="18"/>
              </w:rPr>
            </w:pPr>
          </w:p>
        </w:tc>
      </w:tr>
    </w:tbl>
    <w:p w14:paraId="29AAFD35" w14:textId="77777777" w:rsidR="003417CA" w:rsidRPr="00525683" w:rsidRDefault="003417CA" w:rsidP="003417CA">
      <w:pPr>
        <w:rPr>
          <w:lang w:val="cs-CZ"/>
        </w:rPr>
      </w:pPr>
      <w:bookmarkStart w:id="138" w:name="_Toc53393324"/>
      <w:bookmarkStart w:id="139" w:name="_Toc79830184"/>
      <w:bookmarkStart w:id="140" w:name="_Toc85009439"/>
    </w:p>
    <w:p w14:paraId="3DE9987A" w14:textId="77777777" w:rsidR="003417CA" w:rsidRPr="00525683" w:rsidRDefault="003417CA">
      <w:pPr>
        <w:ind w:left="0"/>
        <w:rPr>
          <w:b/>
          <w:szCs w:val="20"/>
          <w:lang w:val="cs-CZ"/>
        </w:rPr>
      </w:pPr>
      <w:r w:rsidRPr="00525683">
        <w:rPr>
          <w:lang w:val="cs-CZ"/>
        </w:rPr>
        <w:br w:type="page"/>
      </w:r>
    </w:p>
    <w:p w14:paraId="08D6CA2D" w14:textId="1FC0AE40" w:rsidR="00CF1EE5" w:rsidRPr="00525683" w:rsidRDefault="00CF1EE5" w:rsidP="00325814">
      <w:pPr>
        <w:pStyle w:val="Heading2"/>
      </w:pPr>
      <w:bookmarkStart w:id="141" w:name="_Toc200705551"/>
      <w:r w:rsidRPr="00525683">
        <w:lastRenderedPageBreak/>
        <w:t>Dlouhodobý hmotný majetek</w:t>
      </w:r>
      <w:bookmarkEnd w:id="138"/>
      <w:bookmarkEnd w:id="139"/>
      <w:bookmarkEnd w:id="140"/>
      <w:r w:rsidR="00F12C89" w:rsidRPr="00525683">
        <w:t xml:space="preserve"> (DHM)</w:t>
      </w:r>
      <w:bookmarkEnd w:id="141"/>
    </w:p>
    <w:p w14:paraId="496E2724" w14:textId="56880F71" w:rsidR="0091550D" w:rsidRPr="00525683" w:rsidRDefault="00AC32BC" w:rsidP="000F73FB">
      <w:pPr>
        <w:rPr>
          <w:u w:val="single"/>
          <w:lang w:val="cs-CZ"/>
        </w:rPr>
      </w:pPr>
      <w:r w:rsidRPr="00525683">
        <w:rPr>
          <w:u w:val="single"/>
          <w:lang w:val="cs-CZ"/>
        </w:rPr>
        <w:t>Pořizovací cena</w:t>
      </w:r>
    </w:p>
    <w:p w14:paraId="77F8D014" w14:textId="3CB9243C" w:rsidR="00AC32BC" w:rsidRPr="00525683" w:rsidRDefault="00AC32BC" w:rsidP="00AC32BC">
      <w:pPr>
        <w:numPr>
          <w:ilvl w:val="12"/>
          <w:numId w:val="0"/>
        </w:numPr>
        <w:ind w:left="6480" w:right="-1" w:hanging="101"/>
        <w:jc w:val="right"/>
        <w:rPr>
          <w:sz w:val="18"/>
          <w:lang w:val="cs-CZ"/>
        </w:rPr>
      </w:pPr>
      <w:r w:rsidRPr="00525683">
        <w:rPr>
          <w:sz w:val="18"/>
          <w:lang w:val="cs-CZ"/>
        </w:rPr>
        <w:t xml:space="preserve">(údaje v </w:t>
      </w:r>
      <w:r w:rsidR="00525683">
        <w:rPr>
          <w:sz w:val="18"/>
          <w:lang w:val="cs-CZ"/>
        </w:rPr>
        <w:t>tis. Kč</w:t>
      </w:r>
      <w:r w:rsidRPr="00525683">
        <w:rPr>
          <w:sz w:val="18"/>
          <w:lang w:val="cs-CZ"/>
        </w:rPr>
        <w:t>)</w:t>
      </w:r>
    </w:p>
    <w:tbl>
      <w:tblPr>
        <w:tblW w:w="8525" w:type="dxa"/>
        <w:tblInd w:w="567" w:type="dxa"/>
        <w:tblBorders>
          <w:top w:val="single" w:sz="12" w:space="0" w:color="808080"/>
          <w:left w:val="nil"/>
          <w:bottom w:val="single" w:sz="12" w:space="0" w:color="808080"/>
          <w:right w:val="nil"/>
          <w:insideH w:val="nil"/>
          <w:insideV w:val="nil"/>
        </w:tblBorders>
        <w:tblLayout w:type="fixed"/>
        <w:tblCellMar>
          <w:left w:w="28" w:type="dxa"/>
          <w:right w:w="28" w:type="dxa"/>
        </w:tblCellMar>
        <w:tblLook w:val="00A0" w:firstRow="1" w:lastRow="0" w:firstColumn="1" w:lastColumn="0" w:noHBand="0" w:noVBand="0"/>
      </w:tblPr>
      <w:tblGrid>
        <w:gridCol w:w="2863"/>
        <w:gridCol w:w="1132"/>
        <w:gridCol w:w="1132"/>
        <w:gridCol w:w="1133"/>
        <w:gridCol w:w="1132"/>
        <w:gridCol w:w="1133"/>
      </w:tblGrid>
      <w:tr w:rsidR="00AC32BC" w:rsidRPr="00525683" w14:paraId="21425FEC" w14:textId="77777777" w:rsidTr="009831A4">
        <w:trPr>
          <w:cantSplit/>
        </w:trPr>
        <w:tc>
          <w:tcPr>
            <w:tcW w:w="2863" w:type="dxa"/>
            <w:tcBorders>
              <w:top w:val="single" w:sz="4" w:space="0" w:color="auto"/>
              <w:left w:val="nil"/>
              <w:bottom w:val="single" w:sz="4" w:space="0" w:color="auto"/>
              <w:right w:val="nil"/>
            </w:tcBorders>
            <w:vAlign w:val="center"/>
          </w:tcPr>
          <w:p w14:paraId="21E071A3" w14:textId="77777777" w:rsidR="0091550D" w:rsidRPr="00525683" w:rsidRDefault="0091550D" w:rsidP="0050295D">
            <w:pPr>
              <w:pStyle w:val="table"/>
              <w:rPr>
                <w:b/>
                <w:sz w:val="18"/>
                <w:szCs w:val="18"/>
              </w:rPr>
            </w:pPr>
          </w:p>
        </w:tc>
        <w:tc>
          <w:tcPr>
            <w:tcW w:w="1132" w:type="dxa"/>
            <w:tcBorders>
              <w:top w:val="single" w:sz="4" w:space="0" w:color="auto"/>
              <w:left w:val="nil"/>
              <w:bottom w:val="single" w:sz="4" w:space="0" w:color="auto"/>
              <w:right w:val="nil"/>
            </w:tcBorders>
          </w:tcPr>
          <w:p w14:paraId="3A7440B9" w14:textId="77777777" w:rsidR="0091550D" w:rsidRPr="00525683" w:rsidRDefault="0091550D" w:rsidP="0050295D">
            <w:pPr>
              <w:pStyle w:val="TableHeader"/>
              <w:jc w:val="right"/>
              <w:rPr>
                <w:b/>
                <w:sz w:val="18"/>
                <w:szCs w:val="18"/>
              </w:rPr>
            </w:pPr>
            <w:r w:rsidRPr="00525683">
              <w:rPr>
                <w:b/>
                <w:sz w:val="18"/>
                <w:szCs w:val="18"/>
              </w:rPr>
              <w:t>Počáteční zůstatek</w:t>
            </w:r>
          </w:p>
        </w:tc>
        <w:tc>
          <w:tcPr>
            <w:tcW w:w="1132" w:type="dxa"/>
            <w:tcBorders>
              <w:top w:val="single" w:sz="4" w:space="0" w:color="auto"/>
              <w:left w:val="nil"/>
              <w:bottom w:val="single" w:sz="4" w:space="0" w:color="auto"/>
              <w:right w:val="nil"/>
            </w:tcBorders>
          </w:tcPr>
          <w:p w14:paraId="18E3D020" w14:textId="77777777" w:rsidR="0091550D" w:rsidRPr="00525683" w:rsidRDefault="0091550D" w:rsidP="0050295D">
            <w:pPr>
              <w:pStyle w:val="TableHeader"/>
              <w:jc w:val="right"/>
              <w:rPr>
                <w:b/>
                <w:sz w:val="18"/>
                <w:szCs w:val="18"/>
              </w:rPr>
            </w:pPr>
            <w:r w:rsidRPr="00525683">
              <w:rPr>
                <w:b/>
                <w:sz w:val="18"/>
                <w:szCs w:val="18"/>
              </w:rPr>
              <w:t>Přírůstky</w:t>
            </w:r>
          </w:p>
        </w:tc>
        <w:tc>
          <w:tcPr>
            <w:tcW w:w="1133" w:type="dxa"/>
            <w:tcBorders>
              <w:top w:val="single" w:sz="4" w:space="0" w:color="auto"/>
              <w:left w:val="nil"/>
              <w:bottom w:val="single" w:sz="4" w:space="0" w:color="auto"/>
              <w:right w:val="nil"/>
            </w:tcBorders>
          </w:tcPr>
          <w:p w14:paraId="76B42A12" w14:textId="77777777" w:rsidR="0091550D" w:rsidRPr="00525683" w:rsidRDefault="0091550D" w:rsidP="0050295D">
            <w:pPr>
              <w:pStyle w:val="TableHeader"/>
              <w:jc w:val="right"/>
              <w:rPr>
                <w:b/>
                <w:sz w:val="18"/>
                <w:szCs w:val="18"/>
              </w:rPr>
            </w:pPr>
            <w:r w:rsidRPr="00525683">
              <w:rPr>
                <w:b/>
                <w:sz w:val="18"/>
                <w:szCs w:val="18"/>
              </w:rPr>
              <w:t>Vyřazení</w:t>
            </w:r>
          </w:p>
        </w:tc>
        <w:tc>
          <w:tcPr>
            <w:tcW w:w="1132" w:type="dxa"/>
            <w:tcBorders>
              <w:top w:val="single" w:sz="4" w:space="0" w:color="auto"/>
              <w:left w:val="nil"/>
              <w:bottom w:val="single" w:sz="4" w:space="0" w:color="auto"/>
              <w:right w:val="nil"/>
            </w:tcBorders>
          </w:tcPr>
          <w:p w14:paraId="78BEFB8F" w14:textId="77777777" w:rsidR="0091550D" w:rsidRPr="00525683" w:rsidRDefault="0091550D" w:rsidP="0050295D">
            <w:pPr>
              <w:pStyle w:val="TableHeader"/>
              <w:jc w:val="right"/>
              <w:rPr>
                <w:b/>
                <w:sz w:val="18"/>
                <w:szCs w:val="18"/>
              </w:rPr>
            </w:pPr>
            <w:r w:rsidRPr="00525683">
              <w:rPr>
                <w:b/>
                <w:sz w:val="18"/>
                <w:szCs w:val="18"/>
              </w:rPr>
              <w:t>Převody</w:t>
            </w:r>
          </w:p>
        </w:tc>
        <w:tc>
          <w:tcPr>
            <w:tcW w:w="1133" w:type="dxa"/>
            <w:tcBorders>
              <w:top w:val="single" w:sz="4" w:space="0" w:color="auto"/>
              <w:left w:val="nil"/>
              <w:bottom w:val="single" w:sz="4" w:space="0" w:color="auto"/>
              <w:right w:val="nil"/>
            </w:tcBorders>
          </w:tcPr>
          <w:p w14:paraId="51C58313" w14:textId="77777777" w:rsidR="0091550D" w:rsidRPr="00525683" w:rsidRDefault="0091550D" w:rsidP="0050295D">
            <w:pPr>
              <w:pStyle w:val="TableHeader"/>
              <w:jc w:val="right"/>
              <w:rPr>
                <w:b/>
                <w:sz w:val="18"/>
                <w:szCs w:val="18"/>
              </w:rPr>
            </w:pPr>
            <w:r w:rsidRPr="00525683">
              <w:rPr>
                <w:b/>
                <w:sz w:val="18"/>
                <w:szCs w:val="18"/>
              </w:rPr>
              <w:t>Konečný zůstatek</w:t>
            </w:r>
          </w:p>
        </w:tc>
      </w:tr>
      <w:tr w:rsidR="00AC32BC" w:rsidRPr="00525683" w14:paraId="2041CD3C" w14:textId="77777777" w:rsidTr="009831A4">
        <w:trPr>
          <w:cantSplit/>
        </w:trPr>
        <w:tc>
          <w:tcPr>
            <w:tcW w:w="2863" w:type="dxa"/>
            <w:tcBorders>
              <w:top w:val="single" w:sz="4" w:space="0" w:color="auto"/>
              <w:left w:val="nil"/>
              <w:bottom w:val="nil"/>
              <w:right w:val="nil"/>
            </w:tcBorders>
            <w:vAlign w:val="bottom"/>
          </w:tcPr>
          <w:p w14:paraId="0A66A96B" w14:textId="77777777" w:rsidR="0091550D" w:rsidRPr="00525683" w:rsidRDefault="0091550D" w:rsidP="0050295D">
            <w:pPr>
              <w:pStyle w:val="TableFirstLine"/>
              <w:spacing w:after="0"/>
              <w:rPr>
                <w:sz w:val="18"/>
                <w:szCs w:val="18"/>
              </w:rPr>
            </w:pPr>
            <w:r w:rsidRPr="00525683">
              <w:rPr>
                <w:sz w:val="18"/>
                <w:szCs w:val="18"/>
              </w:rPr>
              <w:t>Pozemky</w:t>
            </w:r>
          </w:p>
        </w:tc>
        <w:tc>
          <w:tcPr>
            <w:tcW w:w="1132" w:type="dxa"/>
            <w:tcBorders>
              <w:top w:val="single" w:sz="4" w:space="0" w:color="auto"/>
              <w:left w:val="nil"/>
              <w:bottom w:val="nil"/>
              <w:right w:val="nil"/>
            </w:tcBorders>
            <w:vAlign w:val="bottom"/>
          </w:tcPr>
          <w:p w14:paraId="1F7E28B1" w14:textId="77777777" w:rsidR="0091550D" w:rsidRPr="00525683" w:rsidRDefault="0091550D" w:rsidP="0050295D">
            <w:pPr>
              <w:pStyle w:val="TableFirstLine"/>
              <w:tabs>
                <w:tab w:val="decimal" w:pos="600"/>
              </w:tabs>
              <w:spacing w:after="0"/>
              <w:jc w:val="right"/>
              <w:rPr>
                <w:sz w:val="18"/>
                <w:szCs w:val="18"/>
              </w:rPr>
            </w:pPr>
          </w:p>
        </w:tc>
        <w:tc>
          <w:tcPr>
            <w:tcW w:w="1132" w:type="dxa"/>
            <w:tcBorders>
              <w:top w:val="single" w:sz="4" w:space="0" w:color="auto"/>
              <w:left w:val="nil"/>
              <w:bottom w:val="nil"/>
              <w:right w:val="nil"/>
            </w:tcBorders>
            <w:vAlign w:val="bottom"/>
          </w:tcPr>
          <w:p w14:paraId="45EBD854" w14:textId="77777777" w:rsidR="0091550D" w:rsidRPr="00525683" w:rsidRDefault="0091550D" w:rsidP="0050295D">
            <w:pPr>
              <w:pStyle w:val="TableFirstLine"/>
              <w:tabs>
                <w:tab w:val="decimal" w:pos="600"/>
              </w:tabs>
              <w:spacing w:after="0"/>
              <w:jc w:val="right"/>
              <w:rPr>
                <w:sz w:val="18"/>
                <w:szCs w:val="18"/>
              </w:rPr>
            </w:pPr>
          </w:p>
        </w:tc>
        <w:tc>
          <w:tcPr>
            <w:tcW w:w="1133" w:type="dxa"/>
            <w:tcBorders>
              <w:top w:val="single" w:sz="4" w:space="0" w:color="auto"/>
              <w:left w:val="nil"/>
              <w:bottom w:val="nil"/>
              <w:right w:val="nil"/>
            </w:tcBorders>
            <w:vAlign w:val="bottom"/>
          </w:tcPr>
          <w:p w14:paraId="03D6FA0B" w14:textId="77777777" w:rsidR="0091550D" w:rsidRPr="00525683" w:rsidRDefault="0091550D" w:rsidP="0050295D">
            <w:pPr>
              <w:pStyle w:val="TableFirstLine"/>
              <w:tabs>
                <w:tab w:val="decimal" w:pos="600"/>
              </w:tabs>
              <w:spacing w:after="0"/>
              <w:jc w:val="right"/>
              <w:rPr>
                <w:sz w:val="18"/>
                <w:szCs w:val="18"/>
              </w:rPr>
            </w:pPr>
          </w:p>
        </w:tc>
        <w:tc>
          <w:tcPr>
            <w:tcW w:w="1132" w:type="dxa"/>
            <w:tcBorders>
              <w:top w:val="single" w:sz="4" w:space="0" w:color="auto"/>
              <w:left w:val="nil"/>
              <w:bottom w:val="nil"/>
              <w:right w:val="nil"/>
            </w:tcBorders>
            <w:vAlign w:val="bottom"/>
          </w:tcPr>
          <w:p w14:paraId="69431E35" w14:textId="77777777" w:rsidR="0091550D" w:rsidRPr="00525683" w:rsidRDefault="0091550D" w:rsidP="0050295D">
            <w:pPr>
              <w:pStyle w:val="TableFirstLine"/>
              <w:tabs>
                <w:tab w:val="decimal" w:pos="600"/>
              </w:tabs>
              <w:spacing w:after="0"/>
              <w:jc w:val="right"/>
              <w:rPr>
                <w:sz w:val="18"/>
                <w:szCs w:val="18"/>
              </w:rPr>
            </w:pPr>
          </w:p>
        </w:tc>
        <w:tc>
          <w:tcPr>
            <w:tcW w:w="1133" w:type="dxa"/>
            <w:tcBorders>
              <w:top w:val="single" w:sz="4" w:space="0" w:color="auto"/>
              <w:left w:val="nil"/>
              <w:bottom w:val="nil"/>
              <w:right w:val="nil"/>
            </w:tcBorders>
            <w:vAlign w:val="bottom"/>
          </w:tcPr>
          <w:p w14:paraId="4EEAC985" w14:textId="77777777" w:rsidR="0091550D" w:rsidRPr="00525683" w:rsidRDefault="0091550D" w:rsidP="0050295D">
            <w:pPr>
              <w:pStyle w:val="TableFirstLine"/>
              <w:tabs>
                <w:tab w:val="decimal" w:pos="600"/>
              </w:tabs>
              <w:spacing w:after="0"/>
              <w:jc w:val="right"/>
              <w:rPr>
                <w:sz w:val="18"/>
                <w:szCs w:val="18"/>
              </w:rPr>
            </w:pPr>
          </w:p>
        </w:tc>
      </w:tr>
      <w:tr w:rsidR="00AC32BC" w:rsidRPr="00525683" w14:paraId="14B7E68F" w14:textId="77777777" w:rsidTr="009831A4">
        <w:trPr>
          <w:cantSplit/>
        </w:trPr>
        <w:tc>
          <w:tcPr>
            <w:tcW w:w="2863" w:type="dxa"/>
            <w:tcBorders>
              <w:top w:val="nil"/>
            </w:tcBorders>
            <w:vAlign w:val="bottom"/>
          </w:tcPr>
          <w:p w14:paraId="176B2914" w14:textId="77777777" w:rsidR="0091550D" w:rsidRPr="00525683" w:rsidRDefault="0091550D" w:rsidP="0050295D">
            <w:pPr>
              <w:pStyle w:val="TableFirstLine"/>
              <w:spacing w:after="0"/>
              <w:rPr>
                <w:sz w:val="18"/>
                <w:szCs w:val="18"/>
              </w:rPr>
            </w:pPr>
            <w:r w:rsidRPr="00525683">
              <w:rPr>
                <w:sz w:val="18"/>
                <w:szCs w:val="18"/>
              </w:rPr>
              <w:t>Stavby</w:t>
            </w:r>
          </w:p>
        </w:tc>
        <w:tc>
          <w:tcPr>
            <w:tcW w:w="1132" w:type="dxa"/>
            <w:tcBorders>
              <w:top w:val="nil"/>
            </w:tcBorders>
            <w:vAlign w:val="bottom"/>
          </w:tcPr>
          <w:p w14:paraId="0513932D" w14:textId="77777777" w:rsidR="0091550D" w:rsidRPr="00525683" w:rsidRDefault="0091550D" w:rsidP="0050295D">
            <w:pPr>
              <w:pStyle w:val="TableFirstLine"/>
              <w:tabs>
                <w:tab w:val="decimal" w:pos="600"/>
              </w:tabs>
              <w:spacing w:after="0"/>
              <w:jc w:val="right"/>
              <w:rPr>
                <w:sz w:val="18"/>
                <w:szCs w:val="18"/>
              </w:rPr>
            </w:pPr>
          </w:p>
        </w:tc>
        <w:tc>
          <w:tcPr>
            <w:tcW w:w="1132" w:type="dxa"/>
            <w:tcBorders>
              <w:top w:val="nil"/>
            </w:tcBorders>
            <w:vAlign w:val="bottom"/>
          </w:tcPr>
          <w:p w14:paraId="5B01CD95" w14:textId="77777777" w:rsidR="0091550D" w:rsidRPr="00525683" w:rsidRDefault="0091550D" w:rsidP="0050295D">
            <w:pPr>
              <w:pStyle w:val="TableFirstLine"/>
              <w:tabs>
                <w:tab w:val="decimal" w:pos="600"/>
              </w:tabs>
              <w:spacing w:after="0"/>
              <w:jc w:val="right"/>
              <w:rPr>
                <w:sz w:val="18"/>
                <w:szCs w:val="18"/>
              </w:rPr>
            </w:pPr>
          </w:p>
        </w:tc>
        <w:tc>
          <w:tcPr>
            <w:tcW w:w="1133" w:type="dxa"/>
            <w:tcBorders>
              <w:top w:val="nil"/>
            </w:tcBorders>
            <w:vAlign w:val="bottom"/>
          </w:tcPr>
          <w:p w14:paraId="6F38BBB8" w14:textId="77777777" w:rsidR="0091550D" w:rsidRPr="00525683" w:rsidRDefault="0091550D" w:rsidP="0050295D">
            <w:pPr>
              <w:pStyle w:val="TableFirstLine"/>
              <w:tabs>
                <w:tab w:val="decimal" w:pos="600"/>
              </w:tabs>
              <w:spacing w:after="0"/>
              <w:jc w:val="right"/>
              <w:rPr>
                <w:sz w:val="18"/>
                <w:szCs w:val="18"/>
              </w:rPr>
            </w:pPr>
          </w:p>
        </w:tc>
        <w:tc>
          <w:tcPr>
            <w:tcW w:w="1132" w:type="dxa"/>
            <w:tcBorders>
              <w:top w:val="nil"/>
            </w:tcBorders>
            <w:vAlign w:val="bottom"/>
          </w:tcPr>
          <w:p w14:paraId="6E8685F1" w14:textId="77777777" w:rsidR="0091550D" w:rsidRPr="00525683" w:rsidRDefault="0091550D" w:rsidP="0050295D">
            <w:pPr>
              <w:pStyle w:val="TableFirstLine"/>
              <w:tabs>
                <w:tab w:val="decimal" w:pos="600"/>
              </w:tabs>
              <w:spacing w:after="0"/>
              <w:jc w:val="right"/>
              <w:rPr>
                <w:sz w:val="18"/>
                <w:szCs w:val="18"/>
              </w:rPr>
            </w:pPr>
          </w:p>
        </w:tc>
        <w:tc>
          <w:tcPr>
            <w:tcW w:w="1133" w:type="dxa"/>
            <w:tcBorders>
              <w:top w:val="nil"/>
            </w:tcBorders>
            <w:vAlign w:val="bottom"/>
          </w:tcPr>
          <w:p w14:paraId="39CD5162" w14:textId="77777777" w:rsidR="0091550D" w:rsidRPr="00525683" w:rsidRDefault="0091550D" w:rsidP="0050295D">
            <w:pPr>
              <w:pStyle w:val="TableFirstLine"/>
              <w:tabs>
                <w:tab w:val="decimal" w:pos="600"/>
              </w:tabs>
              <w:spacing w:after="0"/>
              <w:jc w:val="right"/>
              <w:rPr>
                <w:sz w:val="18"/>
                <w:szCs w:val="18"/>
              </w:rPr>
            </w:pPr>
          </w:p>
        </w:tc>
      </w:tr>
      <w:tr w:rsidR="00AC32BC" w:rsidRPr="00525683" w14:paraId="0139E75A" w14:textId="77777777" w:rsidTr="009831A4">
        <w:trPr>
          <w:cantSplit/>
        </w:trPr>
        <w:tc>
          <w:tcPr>
            <w:tcW w:w="2863" w:type="dxa"/>
            <w:tcBorders>
              <w:top w:val="nil"/>
            </w:tcBorders>
            <w:vAlign w:val="bottom"/>
          </w:tcPr>
          <w:p w14:paraId="6E14BA23" w14:textId="32BE29DD" w:rsidR="0091550D" w:rsidRPr="00525683" w:rsidRDefault="0091550D" w:rsidP="0050295D">
            <w:pPr>
              <w:pStyle w:val="TableFirstLine"/>
              <w:spacing w:after="0"/>
              <w:rPr>
                <w:sz w:val="18"/>
                <w:szCs w:val="18"/>
              </w:rPr>
            </w:pPr>
            <w:r w:rsidRPr="00525683">
              <w:rPr>
                <w:sz w:val="18"/>
                <w:szCs w:val="18"/>
              </w:rPr>
              <w:t>Hmotné movité věci a jejich soubory</w:t>
            </w:r>
          </w:p>
        </w:tc>
        <w:tc>
          <w:tcPr>
            <w:tcW w:w="1132" w:type="dxa"/>
            <w:tcBorders>
              <w:top w:val="nil"/>
            </w:tcBorders>
            <w:vAlign w:val="bottom"/>
          </w:tcPr>
          <w:p w14:paraId="2C35C7C7" w14:textId="77777777" w:rsidR="0091550D" w:rsidRPr="00525683" w:rsidRDefault="0091550D" w:rsidP="0050295D">
            <w:pPr>
              <w:pStyle w:val="TableFirstLine"/>
              <w:tabs>
                <w:tab w:val="decimal" w:pos="600"/>
              </w:tabs>
              <w:spacing w:after="0"/>
              <w:jc w:val="right"/>
              <w:rPr>
                <w:sz w:val="18"/>
                <w:szCs w:val="18"/>
              </w:rPr>
            </w:pPr>
          </w:p>
        </w:tc>
        <w:tc>
          <w:tcPr>
            <w:tcW w:w="1132" w:type="dxa"/>
            <w:tcBorders>
              <w:top w:val="nil"/>
            </w:tcBorders>
            <w:vAlign w:val="bottom"/>
          </w:tcPr>
          <w:p w14:paraId="263DE8E6" w14:textId="77777777" w:rsidR="0091550D" w:rsidRPr="00525683" w:rsidRDefault="0091550D" w:rsidP="0050295D">
            <w:pPr>
              <w:pStyle w:val="TableFirstLine"/>
              <w:tabs>
                <w:tab w:val="decimal" w:pos="600"/>
              </w:tabs>
              <w:spacing w:after="0"/>
              <w:jc w:val="right"/>
              <w:rPr>
                <w:sz w:val="18"/>
                <w:szCs w:val="18"/>
              </w:rPr>
            </w:pPr>
          </w:p>
        </w:tc>
        <w:tc>
          <w:tcPr>
            <w:tcW w:w="1133" w:type="dxa"/>
            <w:tcBorders>
              <w:top w:val="nil"/>
            </w:tcBorders>
            <w:vAlign w:val="bottom"/>
          </w:tcPr>
          <w:p w14:paraId="301C7D99" w14:textId="77777777" w:rsidR="0091550D" w:rsidRPr="00525683" w:rsidRDefault="0091550D" w:rsidP="0050295D">
            <w:pPr>
              <w:pStyle w:val="TableFirstLine"/>
              <w:tabs>
                <w:tab w:val="decimal" w:pos="600"/>
              </w:tabs>
              <w:spacing w:after="0"/>
              <w:jc w:val="right"/>
              <w:rPr>
                <w:sz w:val="18"/>
                <w:szCs w:val="18"/>
              </w:rPr>
            </w:pPr>
          </w:p>
        </w:tc>
        <w:tc>
          <w:tcPr>
            <w:tcW w:w="1132" w:type="dxa"/>
            <w:tcBorders>
              <w:top w:val="nil"/>
            </w:tcBorders>
            <w:vAlign w:val="bottom"/>
          </w:tcPr>
          <w:p w14:paraId="500B1958" w14:textId="77777777" w:rsidR="0091550D" w:rsidRPr="00525683" w:rsidRDefault="0091550D" w:rsidP="0050295D">
            <w:pPr>
              <w:pStyle w:val="TableFirstLine"/>
              <w:tabs>
                <w:tab w:val="decimal" w:pos="600"/>
              </w:tabs>
              <w:spacing w:after="0"/>
              <w:jc w:val="right"/>
              <w:rPr>
                <w:sz w:val="18"/>
                <w:szCs w:val="18"/>
              </w:rPr>
            </w:pPr>
          </w:p>
        </w:tc>
        <w:tc>
          <w:tcPr>
            <w:tcW w:w="1133" w:type="dxa"/>
            <w:tcBorders>
              <w:top w:val="nil"/>
            </w:tcBorders>
            <w:vAlign w:val="bottom"/>
          </w:tcPr>
          <w:p w14:paraId="54D818BD" w14:textId="77777777" w:rsidR="0091550D" w:rsidRPr="00525683" w:rsidRDefault="0091550D" w:rsidP="0050295D">
            <w:pPr>
              <w:pStyle w:val="TableFirstLine"/>
              <w:tabs>
                <w:tab w:val="decimal" w:pos="600"/>
              </w:tabs>
              <w:spacing w:after="0"/>
              <w:jc w:val="right"/>
              <w:rPr>
                <w:sz w:val="18"/>
                <w:szCs w:val="18"/>
              </w:rPr>
            </w:pPr>
          </w:p>
        </w:tc>
      </w:tr>
      <w:tr w:rsidR="00AC32BC" w:rsidRPr="00525683" w14:paraId="6D521205" w14:textId="77777777" w:rsidTr="009831A4">
        <w:trPr>
          <w:cantSplit/>
        </w:trPr>
        <w:tc>
          <w:tcPr>
            <w:tcW w:w="2863" w:type="dxa"/>
            <w:vAlign w:val="bottom"/>
          </w:tcPr>
          <w:p w14:paraId="256D0F42" w14:textId="77777777" w:rsidR="0091550D" w:rsidRPr="00525683" w:rsidRDefault="0091550D" w:rsidP="0050295D">
            <w:pPr>
              <w:pStyle w:val="TableFirstLine"/>
              <w:spacing w:after="0"/>
              <w:rPr>
                <w:sz w:val="18"/>
                <w:szCs w:val="18"/>
              </w:rPr>
            </w:pPr>
            <w:r w:rsidRPr="00525683">
              <w:rPr>
                <w:sz w:val="18"/>
                <w:szCs w:val="18"/>
              </w:rPr>
              <w:t>Oceňovací rozdíl k nabytému majetku</w:t>
            </w:r>
          </w:p>
        </w:tc>
        <w:tc>
          <w:tcPr>
            <w:tcW w:w="1132" w:type="dxa"/>
            <w:vAlign w:val="bottom"/>
          </w:tcPr>
          <w:p w14:paraId="63EF2D38" w14:textId="77777777" w:rsidR="0091550D" w:rsidRPr="00525683" w:rsidRDefault="0091550D" w:rsidP="0050295D">
            <w:pPr>
              <w:pStyle w:val="TableFirstLine"/>
              <w:tabs>
                <w:tab w:val="decimal" w:pos="600"/>
              </w:tabs>
              <w:spacing w:after="0"/>
              <w:jc w:val="right"/>
              <w:rPr>
                <w:sz w:val="18"/>
                <w:szCs w:val="18"/>
              </w:rPr>
            </w:pPr>
          </w:p>
        </w:tc>
        <w:tc>
          <w:tcPr>
            <w:tcW w:w="1132" w:type="dxa"/>
            <w:vAlign w:val="bottom"/>
          </w:tcPr>
          <w:p w14:paraId="69A6A54E" w14:textId="77777777" w:rsidR="0091550D" w:rsidRPr="00525683" w:rsidRDefault="0091550D" w:rsidP="0050295D">
            <w:pPr>
              <w:pStyle w:val="TableFirstLine"/>
              <w:tabs>
                <w:tab w:val="decimal" w:pos="600"/>
              </w:tabs>
              <w:spacing w:after="0"/>
              <w:jc w:val="right"/>
              <w:rPr>
                <w:sz w:val="18"/>
                <w:szCs w:val="18"/>
              </w:rPr>
            </w:pPr>
          </w:p>
        </w:tc>
        <w:tc>
          <w:tcPr>
            <w:tcW w:w="1133" w:type="dxa"/>
            <w:vAlign w:val="bottom"/>
          </w:tcPr>
          <w:p w14:paraId="39208F55" w14:textId="77777777" w:rsidR="0091550D" w:rsidRPr="00525683" w:rsidRDefault="0091550D" w:rsidP="0050295D">
            <w:pPr>
              <w:pStyle w:val="TableFirstLine"/>
              <w:tabs>
                <w:tab w:val="decimal" w:pos="600"/>
              </w:tabs>
              <w:spacing w:after="0"/>
              <w:jc w:val="right"/>
              <w:rPr>
                <w:sz w:val="18"/>
                <w:szCs w:val="18"/>
              </w:rPr>
            </w:pPr>
          </w:p>
        </w:tc>
        <w:tc>
          <w:tcPr>
            <w:tcW w:w="1132" w:type="dxa"/>
            <w:vAlign w:val="bottom"/>
          </w:tcPr>
          <w:p w14:paraId="31277C3B" w14:textId="77777777" w:rsidR="0091550D" w:rsidRPr="00525683" w:rsidRDefault="0091550D" w:rsidP="0050295D">
            <w:pPr>
              <w:pStyle w:val="TableFirstLine"/>
              <w:tabs>
                <w:tab w:val="decimal" w:pos="600"/>
              </w:tabs>
              <w:spacing w:after="0"/>
              <w:jc w:val="right"/>
              <w:rPr>
                <w:sz w:val="18"/>
                <w:szCs w:val="18"/>
              </w:rPr>
            </w:pPr>
          </w:p>
        </w:tc>
        <w:tc>
          <w:tcPr>
            <w:tcW w:w="1133" w:type="dxa"/>
            <w:vAlign w:val="bottom"/>
          </w:tcPr>
          <w:p w14:paraId="52D5C0CB" w14:textId="77777777" w:rsidR="0091550D" w:rsidRPr="00525683" w:rsidRDefault="0091550D" w:rsidP="0050295D">
            <w:pPr>
              <w:pStyle w:val="TableFirstLine"/>
              <w:tabs>
                <w:tab w:val="decimal" w:pos="600"/>
              </w:tabs>
              <w:spacing w:after="0"/>
              <w:jc w:val="right"/>
              <w:rPr>
                <w:sz w:val="18"/>
                <w:szCs w:val="18"/>
              </w:rPr>
            </w:pPr>
          </w:p>
        </w:tc>
      </w:tr>
      <w:tr w:rsidR="00AC32BC" w:rsidRPr="00525683" w14:paraId="6BC01F9E" w14:textId="77777777" w:rsidTr="009831A4">
        <w:trPr>
          <w:cantSplit/>
        </w:trPr>
        <w:tc>
          <w:tcPr>
            <w:tcW w:w="2863" w:type="dxa"/>
            <w:vAlign w:val="bottom"/>
          </w:tcPr>
          <w:p w14:paraId="77C0F9F7" w14:textId="1DDD80AF" w:rsidR="0091550D" w:rsidRPr="00525683" w:rsidRDefault="00D006F3" w:rsidP="0050295D">
            <w:pPr>
              <w:pStyle w:val="TableFirstLine"/>
              <w:spacing w:after="0"/>
              <w:rPr>
                <w:sz w:val="18"/>
                <w:szCs w:val="18"/>
              </w:rPr>
            </w:pPr>
            <w:r w:rsidRPr="00525683">
              <w:rPr>
                <w:sz w:val="18"/>
                <w:szCs w:val="18"/>
              </w:rPr>
              <w:t>Ostatní</w:t>
            </w:r>
            <w:r w:rsidR="0091550D" w:rsidRPr="00525683">
              <w:rPr>
                <w:sz w:val="18"/>
                <w:szCs w:val="18"/>
              </w:rPr>
              <w:t xml:space="preserve"> </w:t>
            </w:r>
            <w:r w:rsidRPr="00525683">
              <w:rPr>
                <w:sz w:val="18"/>
                <w:szCs w:val="18"/>
              </w:rPr>
              <w:t>DHM</w:t>
            </w:r>
          </w:p>
        </w:tc>
        <w:tc>
          <w:tcPr>
            <w:tcW w:w="1132" w:type="dxa"/>
            <w:vAlign w:val="bottom"/>
          </w:tcPr>
          <w:p w14:paraId="41428140" w14:textId="77777777" w:rsidR="0091550D" w:rsidRPr="00525683" w:rsidRDefault="0091550D" w:rsidP="0050295D">
            <w:pPr>
              <w:pStyle w:val="TableFirstLine"/>
              <w:tabs>
                <w:tab w:val="decimal" w:pos="600"/>
              </w:tabs>
              <w:spacing w:after="0"/>
              <w:jc w:val="right"/>
              <w:rPr>
                <w:sz w:val="18"/>
                <w:szCs w:val="18"/>
              </w:rPr>
            </w:pPr>
          </w:p>
        </w:tc>
        <w:tc>
          <w:tcPr>
            <w:tcW w:w="1132" w:type="dxa"/>
            <w:vAlign w:val="bottom"/>
          </w:tcPr>
          <w:p w14:paraId="2F654C4B" w14:textId="77777777" w:rsidR="0091550D" w:rsidRPr="00525683" w:rsidRDefault="0091550D" w:rsidP="0050295D">
            <w:pPr>
              <w:pStyle w:val="TableFirstLine"/>
              <w:tabs>
                <w:tab w:val="decimal" w:pos="600"/>
              </w:tabs>
              <w:spacing w:after="0"/>
              <w:jc w:val="right"/>
              <w:rPr>
                <w:sz w:val="18"/>
                <w:szCs w:val="18"/>
              </w:rPr>
            </w:pPr>
          </w:p>
        </w:tc>
        <w:tc>
          <w:tcPr>
            <w:tcW w:w="1133" w:type="dxa"/>
            <w:vAlign w:val="bottom"/>
          </w:tcPr>
          <w:p w14:paraId="5C2C9D21" w14:textId="77777777" w:rsidR="0091550D" w:rsidRPr="00525683" w:rsidRDefault="0091550D" w:rsidP="0050295D">
            <w:pPr>
              <w:pStyle w:val="TableFirstLine"/>
              <w:tabs>
                <w:tab w:val="decimal" w:pos="600"/>
              </w:tabs>
              <w:spacing w:after="0"/>
              <w:jc w:val="right"/>
              <w:rPr>
                <w:sz w:val="18"/>
                <w:szCs w:val="18"/>
              </w:rPr>
            </w:pPr>
          </w:p>
        </w:tc>
        <w:tc>
          <w:tcPr>
            <w:tcW w:w="1132" w:type="dxa"/>
            <w:vAlign w:val="bottom"/>
          </w:tcPr>
          <w:p w14:paraId="3694EA8F" w14:textId="77777777" w:rsidR="0091550D" w:rsidRPr="00525683" w:rsidRDefault="0091550D" w:rsidP="0050295D">
            <w:pPr>
              <w:pStyle w:val="TableFirstLine"/>
              <w:tabs>
                <w:tab w:val="decimal" w:pos="600"/>
              </w:tabs>
              <w:spacing w:after="0"/>
              <w:jc w:val="right"/>
              <w:rPr>
                <w:sz w:val="18"/>
                <w:szCs w:val="18"/>
              </w:rPr>
            </w:pPr>
          </w:p>
        </w:tc>
        <w:tc>
          <w:tcPr>
            <w:tcW w:w="1133" w:type="dxa"/>
            <w:vAlign w:val="bottom"/>
          </w:tcPr>
          <w:p w14:paraId="09F73530" w14:textId="77777777" w:rsidR="0091550D" w:rsidRPr="00525683" w:rsidRDefault="0091550D" w:rsidP="0050295D">
            <w:pPr>
              <w:pStyle w:val="TableFirstLine"/>
              <w:tabs>
                <w:tab w:val="decimal" w:pos="600"/>
              </w:tabs>
              <w:spacing w:after="0"/>
              <w:jc w:val="right"/>
              <w:rPr>
                <w:sz w:val="18"/>
                <w:szCs w:val="18"/>
              </w:rPr>
            </w:pPr>
          </w:p>
        </w:tc>
      </w:tr>
      <w:tr w:rsidR="00AC32BC" w:rsidRPr="00525683" w14:paraId="61A6E847" w14:textId="77777777" w:rsidTr="009831A4">
        <w:trPr>
          <w:cantSplit/>
        </w:trPr>
        <w:tc>
          <w:tcPr>
            <w:tcW w:w="2863" w:type="dxa"/>
            <w:tcBorders>
              <w:bottom w:val="nil"/>
            </w:tcBorders>
            <w:vAlign w:val="bottom"/>
          </w:tcPr>
          <w:p w14:paraId="4489DE8B" w14:textId="559E694D" w:rsidR="0091550D" w:rsidRPr="00525683" w:rsidRDefault="0091550D" w:rsidP="0050295D">
            <w:pPr>
              <w:pStyle w:val="TableFirstLine"/>
              <w:spacing w:after="0"/>
              <w:rPr>
                <w:sz w:val="18"/>
                <w:szCs w:val="18"/>
              </w:rPr>
            </w:pPr>
            <w:r w:rsidRPr="00525683">
              <w:rPr>
                <w:sz w:val="18"/>
                <w:szCs w:val="18"/>
              </w:rPr>
              <w:t xml:space="preserve">Poskytnuté zálohy na </w:t>
            </w:r>
            <w:r w:rsidR="00D006F3" w:rsidRPr="00525683">
              <w:rPr>
                <w:sz w:val="18"/>
                <w:szCs w:val="18"/>
              </w:rPr>
              <w:t>DHM</w:t>
            </w:r>
          </w:p>
        </w:tc>
        <w:tc>
          <w:tcPr>
            <w:tcW w:w="1132" w:type="dxa"/>
            <w:tcBorders>
              <w:bottom w:val="nil"/>
            </w:tcBorders>
            <w:vAlign w:val="bottom"/>
          </w:tcPr>
          <w:p w14:paraId="782B54EE" w14:textId="77777777" w:rsidR="0091550D" w:rsidRPr="00525683" w:rsidRDefault="0091550D" w:rsidP="0050295D">
            <w:pPr>
              <w:pStyle w:val="TableFirstLine"/>
              <w:tabs>
                <w:tab w:val="decimal" w:pos="600"/>
              </w:tabs>
              <w:spacing w:after="0"/>
              <w:jc w:val="right"/>
              <w:rPr>
                <w:sz w:val="18"/>
                <w:szCs w:val="18"/>
              </w:rPr>
            </w:pPr>
          </w:p>
        </w:tc>
        <w:tc>
          <w:tcPr>
            <w:tcW w:w="1132" w:type="dxa"/>
            <w:tcBorders>
              <w:bottom w:val="nil"/>
            </w:tcBorders>
            <w:vAlign w:val="bottom"/>
          </w:tcPr>
          <w:p w14:paraId="316637E1" w14:textId="77777777" w:rsidR="0091550D" w:rsidRPr="00525683" w:rsidRDefault="0091550D" w:rsidP="0050295D">
            <w:pPr>
              <w:pStyle w:val="TableFirstLine"/>
              <w:tabs>
                <w:tab w:val="decimal" w:pos="600"/>
              </w:tabs>
              <w:spacing w:after="0"/>
              <w:jc w:val="right"/>
              <w:rPr>
                <w:sz w:val="18"/>
                <w:szCs w:val="18"/>
              </w:rPr>
            </w:pPr>
          </w:p>
        </w:tc>
        <w:tc>
          <w:tcPr>
            <w:tcW w:w="1133" w:type="dxa"/>
            <w:tcBorders>
              <w:bottom w:val="nil"/>
            </w:tcBorders>
            <w:vAlign w:val="bottom"/>
          </w:tcPr>
          <w:p w14:paraId="397A91AC" w14:textId="77777777" w:rsidR="0091550D" w:rsidRPr="00525683" w:rsidRDefault="0091550D" w:rsidP="0050295D">
            <w:pPr>
              <w:pStyle w:val="TableFirstLine"/>
              <w:tabs>
                <w:tab w:val="decimal" w:pos="600"/>
              </w:tabs>
              <w:spacing w:after="0"/>
              <w:jc w:val="right"/>
              <w:rPr>
                <w:sz w:val="18"/>
                <w:szCs w:val="18"/>
              </w:rPr>
            </w:pPr>
          </w:p>
        </w:tc>
        <w:tc>
          <w:tcPr>
            <w:tcW w:w="1132" w:type="dxa"/>
            <w:tcBorders>
              <w:bottom w:val="nil"/>
            </w:tcBorders>
            <w:vAlign w:val="bottom"/>
          </w:tcPr>
          <w:p w14:paraId="2E3352A5" w14:textId="77777777" w:rsidR="0091550D" w:rsidRPr="00525683" w:rsidRDefault="0091550D" w:rsidP="0050295D">
            <w:pPr>
              <w:pStyle w:val="TableFirstLine"/>
              <w:tabs>
                <w:tab w:val="decimal" w:pos="600"/>
              </w:tabs>
              <w:spacing w:after="0"/>
              <w:jc w:val="right"/>
              <w:rPr>
                <w:sz w:val="18"/>
                <w:szCs w:val="18"/>
              </w:rPr>
            </w:pPr>
          </w:p>
        </w:tc>
        <w:tc>
          <w:tcPr>
            <w:tcW w:w="1133" w:type="dxa"/>
            <w:tcBorders>
              <w:bottom w:val="nil"/>
            </w:tcBorders>
            <w:vAlign w:val="bottom"/>
          </w:tcPr>
          <w:p w14:paraId="01F651A5" w14:textId="77777777" w:rsidR="0091550D" w:rsidRPr="00525683" w:rsidRDefault="0091550D" w:rsidP="0050295D">
            <w:pPr>
              <w:pStyle w:val="TableFirstLine"/>
              <w:tabs>
                <w:tab w:val="decimal" w:pos="600"/>
              </w:tabs>
              <w:spacing w:after="0"/>
              <w:jc w:val="right"/>
              <w:rPr>
                <w:sz w:val="18"/>
                <w:szCs w:val="18"/>
              </w:rPr>
            </w:pPr>
          </w:p>
        </w:tc>
      </w:tr>
      <w:tr w:rsidR="00AC32BC" w:rsidRPr="00525683" w14:paraId="437D503C" w14:textId="77777777" w:rsidTr="009831A4">
        <w:trPr>
          <w:cantSplit/>
        </w:trPr>
        <w:tc>
          <w:tcPr>
            <w:tcW w:w="2863" w:type="dxa"/>
            <w:tcBorders>
              <w:top w:val="nil"/>
              <w:left w:val="nil"/>
              <w:bottom w:val="single" w:sz="4" w:space="0" w:color="auto"/>
              <w:right w:val="nil"/>
            </w:tcBorders>
            <w:vAlign w:val="bottom"/>
          </w:tcPr>
          <w:p w14:paraId="5B29D49E" w14:textId="393AA3DD" w:rsidR="0091550D" w:rsidRPr="00525683" w:rsidRDefault="0091550D" w:rsidP="0050295D">
            <w:pPr>
              <w:pStyle w:val="Tablemiddleline"/>
              <w:rPr>
                <w:sz w:val="18"/>
                <w:szCs w:val="18"/>
              </w:rPr>
            </w:pPr>
            <w:r w:rsidRPr="00525683">
              <w:rPr>
                <w:sz w:val="18"/>
                <w:szCs w:val="18"/>
              </w:rPr>
              <w:t xml:space="preserve">Nedokončený </w:t>
            </w:r>
            <w:r w:rsidR="00D006F3" w:rsidRPr="00525683">
              <w:rPr>
                <w:sz w:val="18"/>
                <w:szCs w:val="18"/>
              </w:rPr>
              <w:t>DHM</w:t>
            </w:r>
          </w:p>
        </w:tc>
        <w:tc>
          <w:tcPr>
            <w:tcW w:w="1132" w:type="dxa"/>
            <w:tcBorders>
              <w:top w:val="nil"/>
              <w:left w:val="nil"/>
              <w:bottom w:val="single" w:sz="4" w:space="0" w:color="auto"/>
              <w:right w:val="nil"/>
            </w:tcBorders>
            <w:vAlign w:val="bottom"/>
          </w:tcPr>
          <w:p w14:paraId="6ECEA6A9" w14:textId="77777777" w:rsidR="0091550D" w:rsidRPr="00525683" w:rsidRDefault="0091550D" w:rsidP="0050295D">
            <w:pPr>
              <w:pStyle w:val="Tablemiddleline"/>
              <w:tabs>
                <w:tab w:val="decimal" w:pos="600"/>
              </w:tabs>
              <w:jc w:val="right"/>
              <w:rPr>
                <w:sz w:val="18"/>
                <w:szCs w:val="18"/>
              </w:rPr>
            </w:pPr>
          </w:p>
        </w:tc>
        <w:tc>
          <w:tcPr>
            <w:tcW w:w="1132" w:type="dxa"/>
            <w:tcBorders>
              <w:top w:val="nil"/>
              <w:left w:val="nil"/>
              <w:bottom w:val="single" w:sz="4" w:space="0" w:color="auto"/>
              <w:right w:val="nil"/>
            </w:tcBorders>
            <w:vAlign w:val="bottom"/>
          </w:tcPr>
          <w:p w14:paraId="08DC8581" w14:textId="77777777" w:rsidR="0091550D" w:rsidRPr="00525683" w:rsidRDefault="0091550D" w:rsidP="0050295D">
            <w:pPr>
              <w:pStyle w:val="Tablemiddleline"/>
              <w:tabs>
                <w:tab w:val="decimal" w:pos="600"/>
              </w:tabs>
              <w:jc w:val="right"/>
              <w:rPr>
                <w:sz w:val="18"/>
                <w:szCs w:val="18"/>
              </w:rPr>
            </w:pPr>
          </w:p>
        </w:tc>
        <w:tc>
          <w:tcPr>
            <w:tcW w:w="1133" w:type="dxa"/>
            <w:tcBorders>
              <w:top w:val="nil"/>
              <w:left w:val="nil"/>
              <w:bottom w:val="single" w:sz="4" w:space="0" w:color="auto"/>
              <w:right w:val="nil"/>
            </w:tcBorders>
            <w:vAlign w:val="bottom"/>
          </w:tcPr>
          <w:p w14:paraId="0EFA4CC1" w14:textId="77777777" w:rsidR="0091550D" w:rsidRPr="00525683" w:rsidRDefault="0091550D" w:rsidP="0050295D">
            <w:pPr>
              <w:pStyle w:val="Tablemiddleline"/>
              <w:tabs>
                <w:tab w:val="decimal" w:pos="600"/>
              </w:tabs>
              <w:jc w:val="right"/>
              <w:rPr>
                <w:sz w:val="18"/>
                <w:szCs w:val="18"/>
              </w:rPr>
            </w:pPr>
          </w:p>
        </w:tc>
        <w:tc>
          <w:tcPr>
            <w:tcW w:w="1132" w:type="dxa"/>
            <w:tcBorders>
              <w:top w:val="nil"/>
              <w:left w:val="nil"/>
              <w:bottom w:val="single" w:sz="4" w:space="0" w:color="auto"/>
              <w:right w:val="nil"/>
            </w:tcBorders>
            <w:vAlign w:val="bottom"/>
          </w:tcPr>
          <w:p w14:paraId="335F4601" w14:textId="77777777" w:rsidR="0091550D" w:rsidRPr="00525683" w:rsidRDefault="0091550D" w:rsidP="0050295D">
            <w:pPr>
              <w:pStyle w:val="Tablemiddleline"/>
              <w:tabs>
                <w:tab w:val="decimal" w:pos="600"/>
              </w:tabs>
              <w:jc w:val="right"/>
              <w:rPr>
                <w:sz w:val="18"/>
                <w:szCs w:val="18"/>
              </w:rPr>
            </w:pPr>
          </w:p>
        </w:tc>
        <w:tc>
          <w:tcPr>
            <w:tcW w:w="1133" w:type="dxa"/>
            <w:tcBorders>
              <w:top w:val="nil"/>
              <w:left w:val="nil"/>
              <w:bottom w:val="single" w:sz="4" w:space="0" w:color="auto"/>
              <w:right w:val="nil"/>
            </w:tcBorders>
            <w:vAlign w:val="bottom"/>
          </w:tcPr>
          <w:p w14:paraId="690D6F8D" w14:textId="77777777" w:rsidR="0091550D" w:rsidRPr="00525683" w:rsidRDefault="0091550D" w:rsidP="0050295D">
            <w:pPr>
              <w:pStyle w:val="Tablemiddleline"/>
              <w:tabs>
                <w:tab w:val="decimal" w:pos="600"/>
              </w:tabs>
              <w:jc w:val="right"/>
              <w:rPr>
                <w:sz w:val="18"/>
                <w:szCs w:val="18"/>
              </w:rPr>
            </w:pPr>
          </w:p>
        </w:tc>
      </w:tr>
      <w:tr w:rsidR="00AC32BC" w:rsidRPr="00525683" w14:paraId="27151B7D" w14:textId="77777777" w:rsidTr="009831A4">
        <w:trPr>
          <w:cantSplit/>
        </w:trPr>
        <w:tc>
          <w:tcPr>
            <w:tcW w:w="2863" w:type="dxa"/>
            <w:tcBorders>
              <w:top w:val="single" w:sz="4" w:space="0" w:color="auto"/>
              <w:bottom w:val="single" w:sz="4" w:space="0" w:color="auto"/>
            </w:tcBorders>
            <w:vAlign w:val="center"/>
          </w:tcPr>
          <w:p w14:paraId="397BE9BC" w14:textId="29F1BE88" w:rsidR="0091550D" w:rsidRPr="00525683" w:rsidRDefault="0091550D" w:rsidP="0050295D">
            <w:pPr>
              <w:pStyle w:val="TableLastLine"/>
              <w:spacing w:before="0" w:after="0"/>
              <w:rPr>
                <w:b/>
                <w:sz w:val="18"/>
                <w:szCs w:val="18"/>
              </w:rPr>
            </w:pPr>
            <w:r w:rsidRPr="00525683">
              <w:rPr>
                <w:b/>
                <w:sz w:val="18"/>
                <w:szCs w:val="18"/>
              </w:rPr>
              <w:t xml:space="preserve">Celkem </w:t>
            </w:r>
            <w:r w:rsidR="00907BCA">
              <w:rPr>
                <w:b/>
                <w:sz w:val="18"/>
                <w:szCs w:val="18"/>
              </w:rPr>
              <w:t>2025</w:t>
            </w:r>
          </w:p>
        </w:tc>
        <w:tc>
          <w:tcPr>
            <w:tcW w:w="1132" w:type="dxa"/>
            <w:tcBorders>
              <w:top w:val="single" w:sz="4" w:space="0" w:color="auto"/>
              <w:bottom w:val="single" w:sz="4" w:space="0" w:color="auto"/>
            </w:tcBorders>
            <w:vAlign w:val="bottom"/>
          </w:tcPr>
          <w:p w14:paraId="61C2A644" w14:textId="77777777" w:rsidR="0091550D" w:rsidRPr="00525683" w:rsidRDefault="0091550D" w:rsidP="0050295D">
            <w:pPr>
              <w:pStyle w:val="TableLastLine"/>
              <w:tabs>
                <w:tab w:val="decimal" w:pos="600"/>
              </w:tabs>
              <w:spacing w:before="0" w:after="0"/>
              <w:jc w:val="right"/>
              <w:rPr>
                <w:b/>
                <w:sz w:val="18"/>
                <w:szCs w:val="18"/>
              </w:rPr>
            </w:pPr>
          </w:p>
        </w:tc>
        <w:tc>
          <w:tcPr>
            <w:tcW w:w="1132" w:type="dxa"/>
            <w:tcBorders>
              <w:top w:val="single" w:sz="4" w:space="0" w:color="auto"/>
              <w:bottom w:val="single" w:sz="4" w:space="0" w:color="auto"/>
            </w:tcBorders>
            <w:vAlign w:val="bottom"/>
          </w:tcPr>
          <w:p w14:paraId="037157CC" w14:textId="77777777" w:rsidR="0091550D" w:rsidRPr="00525683" w:rsidRDefault="0091550D" w:rsidP="0050295D">
            <w:pPr>
              <w:pStyle w:val="TableLastLine"/>
              <w:tabs>
                <w:tab w:val="decimal" w:pos="600"/>
              </w:tabs>
              <w:spacing w:before="0" w:after="0"/>
              <w:jc w:val="right"/>
              <w:rPr>
                <w:b/>
                <w:sz w:val="18"/>
                <w:szCs w:val="18"/>
              </w:rPr>
            </w:pPr>
          </w:p>
        </w:tc>
        <w:tc>
          <w:tcPr>
            <w:tcW w:w="1133" w:type="dxa"/>
            <w:tcBorders>
              <w:top w:val="single" w:sz="4" w:space="0" w:color="auto"/>
              <w:bottom w:val="single" w:sz="4" w:space="0" w:color="auto"/>
            </w:tcBorders>
            <w:vAlign w:val="bottom"/>
          </w:tcPr>
          <w:p w14:paraId="2E41DF76" w14:textId="77777777" w:rsidR="0091550D" w:rsidRPr="00525683" w:rsidRDefault="0091550D" w:rsidP="0050295D">
            <w:pPr>
              <w:pStyle w:val="TableLastLine"/>
              <w:tabs>
                <w:tab w:val="decimal" w:pos="600"/>
              </w:tabs>
              <w:spacing w:before="0" w:after="0"/>
              <w:jc w:val="right"/>
              <w:rPr>
                <w:b/>
                <w:sz w:val="18"/>
                <w:szCs w:val="18"/>
              </w:rPr>
            </w:pPr>
          </w:p>
        </w:tc>
        <w:tc>
          <w:tcPr>
            <w:tcW w:w="1132" w:type="dxa"/>
            <w:tcBorders>
              <w:top w:val="single" w:sz="4" w:space="0" w:color="auto"/>
              <w:bottom w:val="single" w:sz="4" w:space="0" w:color="auto"/>
            </w:tcBorders>
            <w:vAlign w:val="bottom"/>
          </w:tcPr>
          <w:p w14:paraId="30268E1B" w14:textId="77777777" w:rsidR="0091550D" w:rsidRPr="00525683" w:rsidRDefault="0091550D" w:rsidP="0050295D">
            <w:pPr>
              <w:pStyle w:val="TableLastLine"/>
              <w:tabs>
                <w:tab w:val="decimal" w:pos="600"/>
              </w:tabs>
              <w:spacing w:before="0" w:after="0"/>
              <w:jc w:val="right"/>
              <w:rPr>
                <w:b/>
                <w:sz w:val="18"/>
                <w:szCs w:val="18"/>
              </w:rPr>
            </w:pPr>
          </w:p>
        </w:tc>
        <w:tc>
          <w:tcPr>
            <w:tcW w:w="1133" w:type="dxa"/>
            <w:tcBorders>
              <w:top w:val="single" w:sz="4" w:space="0" w:color="auto"/>
              <w:bottom w:val="single" w:sz="4" w:space="0" w:color="auto"/>
            </w:tcBorders>
            <w:vAlign w:val="bottom"/>
          </w:tcPr>
          <w:p w14:paraId="52266C49" w14:textId="77777777" w:rsidR="0091550D" w:rsidRPr="00525683" w:rsidRDefault="0091550D" w:rsidP="0050295D">
            <w:pPr>
              <w:pStyle w:val="TableLastLine"/>
              <w:tabs>
                <w:tab w:val="decimal" w:pos="600"/>
              </w:tabs>
              <w:spacing w:before="0" w:after="0"/>
              <w:jc w:val="right"/>
              <w:rPr>
                <w:b/>
                <w:sz w:val="18"/>
                <w:szCs w:val="18"/>
              </w:rPr>
            </w:pPr>
          </w:p>
        </w:tc>
      </w:tr>
      <w:tr w:rsidR="00AC32BC" w:rsidRPr="00525683" w14:paraId="2B856AA3" w14:textId="77777777" w:rsidTr="009831A4">
        <w:trPr>
          <w:cantSplit/>
        </w:trPr>
        <w:tc>
          <w:tcPr>
            <w:tcW w:w="2863" w:type="dxa"/>
            <w:tcBorders>
              <w:top w:val="single" w:sz="4" w:space="0" w:color="auto"/>
              <w:bottom w:val="double" w:sz="4" w:space="0" w:color="auto"/>
            </w:tcBorders>
            <w:vAlign w:val="center"/>
          </w:tcPr>
          <w:p w14:paraId="6FCC649F" w14:textId="7011E3B1" w:rsidR="0091550D" w:rsidRPr="00525683" w:rsidRDefault="0091550D" w:rsidP="0050295D">
            <w:pPr>
              <w:pStyle w:val="TableLastLine"/>
              <w:spacing w:before="0" w:after="0"/>
              <w:rPr>
                <w:b/>
                <w:sz w:val="18"/>
                <w:szCs w:val="18"/>
              </w:rPr>
            </w:pPr>
            <w:r w:rsidRPr="00525683">
              <w:rPr>
                <w:b/>
                <w:sz w:val="18"/>
                <w:szCs w:val="18"/>
              </w:rPr>
              <w:t xml:space="preserve">Celkem </w:t>
            </w:r>
            <w:r w:rsidR="00907BCA">
              <w:rPr>
                <w:b/>
                <w:sz w:val="18"/>
                <w:szCs w:val="18"/>
              </w:rPr>
              <w:t>2024</w:t>
            </w:r>
          </w:p>
        </w:tc>
        <w:tc>
          <w:tcPr>
            <w:tcW w:w="1132" w:type="dxa"/>
            <w:tcBorders>
              <w:top w:val="single" w:sz="4" w:space="0" w:color="auto"/>
              <w:bottom w:val="double" w:sz="4" w:space="0" w:color="auto"/>
            </w:tcBorders>
            <w:vAlign w:val="bottom"/>
          </w:tcPr>
          <w:p w14:paraId="0F3D1C47" w14:textId="77777777" w:rsidR="0091550D" w:rsidRPr="00525683" w:rsidRDefault="0091550D" w:rsidP="0050295D">
            <w:pPr>
              <w:pStyle w:val="TableLastLine"/>
              <w:tabs>
                <w:tab w:val="decimal" w:pos="600"/>
              </w:tabs>
              <w:spacing w:before="0" w:after="0"/>
              <w:jc w:val="right"/>
              <w:rPr>
                <w:b/>
                <w:sz w:val="18"/>
                <w:szCs w:val="18"/>
              </w:rPr>
            </w:pPr>
          </w:p>
        </w:tc>
        <w:tc>
          <w:tcPr>
            <w:tcW w:w="1132" w:type="dxa"/>
            <w:tcBorders>
              <w:top w:val="single" w:sz="4" w:space="0" w:color="auto"/>
              <w:bottom w:val="double" w:sz="4" w:space="0" w:color="auto"/>
            </w:tcBorders>
            <w:vAlign w:val="bottom"/>
          </w:tcPr>
          <w:p w14:paraId="367294A7" w14:textId="77777777" w:rsidR="0091550D" w:rsidRPr="00525683" w:rsidRDefault="0091550D" w:rsidP="0050295D">
            <w:pPr>
              <w:pStyle w:val="TableLastLine"/>
              <w:tabs>
                <w:tab w:val="decimal" w:pos="600"/>
              </w:tabs>
              <w:spacing w:before="0" w:after="0"/>
              <w:jc w:val="right"/>
              <w:rPr>
                <w:b/>
                <w:sz w:val="18"/>
                <w:szCs w:val="18"/>
              </w:rPr>
            </w:pPr>
          </w:p>
        </w:tc>
        <w:tc>
          <w:tcPr>
            <w:tcW w:w="1133" w:type="dxa"/>
            <w:tcBorders>
              <w:top w:val="single" w:sz="4" w:space="0" w:color="auto"/>
              <w:bottom w:val="double" w:sz="4" w:space="0" w:color="auto"/>
            </w:tcBorders>
            <w:vAlign w:val="bottom"/>
          </w:tcPr>
          <w:p w14:paraId="64BDA1BC" w14:textId="77777777" w:rsidR="0091550D" w:rsidRPr="00525683" w:rsidRDefault="0091550D" w:rsidP="0050295D">
            <w:pPr>
              <w:pStyle w:val="TableLastLine"/>
              <w:tabs>
                <w:tab w:val="decimal" w:pos="600"/>
              </w:tabs>
              <w:spacing w:before="0" w:after="0"/>
              <w:jc w:val="right"/>
              <w:rPr>
                <w:b/>
                <w:sz w:val="18"/>
                <w:szCs w:val="18"/>
              </w:rPr>
            </w:pPr>
          </w:p>
        </w:tc>
        <w:tc>
          <w:tcPr>
            <w:tcW w:w="1132" w:type="dxa"/>
            <w:tcBorders>
              <w:top w:val="single" w:sz="4" w:space="0" w:color="auto"/>
              <w:bottom w:val="double" w:sz="4" w:space="0" w:color="auto"/>
            </w:tcBorders>
            <w:vAlign w:val="bottom"/>
          </w:tcPr>
          <w:p w14:paraId="59F285AF" w14:textId="77777777" w:rsidR="0091550D" w:rsidRPr="00525683" w:rsidRDefault="0091550D" w:rsidP="0050295D">
            <w:pPr>
              <w:pStyle w:val="TableLastLine"/>
              <w:tabs>
                <w:tab w:val="decimal" w:pos="600"/>
              </w:tabs>
              <w:spacing w:before="0" w:after="0"/>
              <w:jc w:val="right"/>
              <w:rPr>
                <w:b/>
                <w:sz w:val="18"/>
                <w:szCs w:val="18"/>
              </w:rPr>
            </w:pPr>
          </w:p>
        </w:tc>
        <w:tc>
          <w:tcPr>
            <w:tcW w:w="1133" w:type="dxa"/>
            <w:tcBorders>
              <w:top w:val="single" w:sz="4" w:space="0" w:color="auto"/>
              <w:bottom w:val="double" w:sz="4" w:space="0" w:color="auto"/>
            </w:tcBorders>
            <w:vAlign w:val="bottom"/>
          </w:tcPr>
          <w:p w14:paraId="47FF62FD" w14:textId="77777777" w:rsidR="0091550D" w:rsidRPr="00525683" w:rsidRDefault="0091550D" w:rsidP="0050295D">
            <w:pPr>
              <w:pStyle w:val="TableLastLine"/>
              <w:tabs>
                <w:tab w:val="decimal" w:pos="600"/>
              </w:tabs>
              <w:spacing w:before="0" w:after="0"/>
              <w:jc w:val="right"/>
              <w:rPr>
                <w:b/>
                <w:sz w:val="18"/>
                <w:szCs w:val="18"/>
              </w:rPr>
            </w:pPr>
          </w:p>
        </w:tc>
      </w:tr>
    </w:tbl>
    <w:p w14:paraId="3858CA2E" w14:textId="77777777" w:rsidR="0091550D" w:rsidRPr="00525683" w:rsidRDefault="0091550D" w:rsidP="0091550D">
      <w:pPr>
        <w:rPr>
          <w:rFonts w:ascii="Arial" w:hAnsi="Arial"/>
          <w:color w:val="0070C0"/>
          <w:lang w:val="cs-CZ"/>
        </w:rPr>
      </w:pPr>
    </w:p>
    <w:p w14:paraId="41510DD1" w14:textId="5104E245" w:rsidR="0091550D" w:rsidRPr="00525683" w:rsidRDefault="00C94DE2" w:rsidP="000F73FB">
      <w:pPr>
        <w:rPr>
          <w:u w:val="single"/>
          <w:lang w:val="cs-CZ"/>
        </w:rPr>
      </w:pPr>
      <w:r w:rsidRPr="00525683">
        <w:rPr>
          <w:u w:val="single"/>
          <w:lang w:val="cs-CZ"/>
        </w:rPr>
        <w:t>Opravné položky a oprávky</w:t>
      </w:r>
    </w:p>
    <w:p w14:paraId="6101D6D2" w14:textId="6723B294" w:rsidR="00C94DE2" w:rsidRPr="00525683" w:rsidRDefault="00C94DE2" w:rsidP="00C94DE2">
      <w:pPr>
        <w:numPr>
          <w:ilvl w:val="12"/>
          <w:numId w:val="0"/>
        </w:numPr>
        <w:ind w:left="6480" w:right="-1" w:hanging="101"/>
        <w:jc w:val="right"/>
        <w:rPr>
          <w:sz w:val="18"/>
          <w:lang w:val="cs-CZ"/>
        </w:rPr>
      </w:pPr>
      <w:r w:rsidRPr="00525683">
        <w:rPr>
          <w:sz w:val="18"/>
          <w:lang w:val="cs-CZ"/>
        </w:rPr>
        <w:t xml:space="preserve">(údaje v </w:t>
      </w:r>
      <w:r w:rsidR="00525683">
        <w:rPr>
          <w:sz w:val="18"/>
          <w:lang w:val="cs-CZ"/>
        </w:rPr>
        <w:t>tis. Kč</w:t>
      </w:r>
      <w:r w:rsidRPr="00525683">
        <w:rPr>
          <w:sz w:val="18"/>
          <w:lang w:val="cs-CZ"/>
        </w:rPr>
        <w:t>)</w:t>
      </w:r>
    </w:p>
    <w:tbl>
      <w:tblPr>
        <w:tblW w:w="8525" w:type="dxa"/>
        <w:tblInd w:w="567" w:type="dxa"/>
        <w:tblBorders>
          <w:top w:val="single" w:sz="12" w:space="0" w:color="808080"/>
          <w:left w:val="nil"/>
          <w:bottom w:val="single" w:sz="12" w:space="0" w:color="808080"/>
          <w:right w:val="nil"/>
          <w:insideH w:val="nil"/>
          <w:insideV w:val="nil"/>
        </w:tblBorders>
        <w:tblLayout w:type="fixed"/>
        <w:tblCellMar>
          <w:left w:w="28" w:type="dxa"/>
          <w:right w:w="28" w:type="dxa"/>
        </w:tblCellMar>
        <w:tblLook w:val="00A0" w:firstRow="1" w:lastRow="0" w:firstColumn="1" w:lastColumn="0" w:noHBand="0" w:noVBand="0"/>
      </w:tblPr>
      <w:tblGrid>
        <w:gridCol w:w="2863"/>
        <w:gridCol w:w="965"/>
        <w:gridCol w:w="813"/>
        <w:gridCol w:w="632"/>
        <w:gridCol w:w="813"/>
        <w:gridCol w:w="813"/>
        <w:gridCol w:w="813"/>
        <w:gridCol w:w="813"/>
      </w:tblGrid>
      <w:tr w:rsidR="003417CA" w:rsidRPr="00525683" w14:paraId="0340457E" w14:textId="77777777" w:rsidTr="000F562A">
        <w:trPr>
          <w:cantSplit/>
        </w:trPr>
        <w:tc>
          <w:tcPr>
            <w:tcW w:w="2863" w:type="dxa"/>
            <w:tcBorders>
              <w:top w:val="single" w:sz="4" w:space="0" w:color="auto"/>
              <w:left w:val="nil"/>
              <w:bottom w:val="single" w:sz="4" w:space="0" w:color="auto"/>
              <w:right w:val="nil"/>
            </w:tcBorders>
            <w:vAlign w:val="center"/>
          </w:tcPr>
          <w:p w14:paraId="5D8BF339" w14:textId="77777777" w:rsidR="003417CA" w:rsidRPr="00525683" w:rsidRDefault="003417CA" w:rsidP="0050295D">
            <w:pPr>
              <w:pStyle w:val="table"/>
              <w:rPr>
                <w:b/>
                <w:sz w:val="18"/>
                <w:szCs w:val="18"/>
              </w:rPr>
            </w:pPr>
          </w:p>
        </w:tc>
        <w:tc>
          <w:tcPr>
            <w:tcW w:w="965" w:type="dxa"/>
            <w:tcBorders>
              <w:top w:val="single" w:sz="4" w:space="0" w:color="auto"/>
              <w:left w:val="nil"/>
              <w:bottom w:val="single" w:sz="4" w:space="0" w:color="auto"/>
              <w:right w:val="nil"/>
            </w:tcBorders>
          </w:tcPr>
          <w:p w14:paraId="5CFECBEA" w14:textId="77777777" w:rsidR="003417CA" w:rsidRPr="00525683" w:rsidRDefault="003417CA" w:rsidP="0050295D">
            <w:pPr>
              <w:pStyle w:val="TableHeader"/>
              <w:jc w:val="right"/>
              <w:rPr>
                <w:b/>
                <w:sz w:val="18"/>
                <w:szCs w:val="18"/>
              </w:rPr>
            </w:pPr>
            <w:r w:rsidRPr="00525683">
              <w:rPr>
                <w:b/>
                <w:sz w:val="18"/>
                <w:szCs w:val="18"/>
              </w:rPr>
              <w:t>Počáteční zůstatek</w:t>
            </w:r>
          </w:p>
        </w:tc>
        <w:tc>
          <w:tcPr>
            <w:tcW w:w="813" w:type="dxa"/>
            <w:tcBorders>
              <w:top w:val="single" w:sz="4" w:space="0" w:color="auto"/>
              <w:left w:val="nil"/>
              <w:bottom w:val="single" w:sz="4" w:space="0" w:color="auto"/>
              <w:right w:val="nil"/>
            </w:tcBorders>
          </w:tcPr>
          <w:p w14:paraId="35E1B3AA" w14:textId="19AD168D" w:rsidR="003417CA" w:rsidRPr="00525683" w:rsidRDefault="003417CA" w:rsidP="0050295D">
            <w:pPr>
              <w:pStyle w:val="TableHeader"/>
              <w:jc w:val="right"/>
              <w:rPr>
                <w:b/>
                <w:sz w:val="18"/>
                <w:szCs w:val="18"/>
              </w:rPr>
            </w:pPr>
            <w:r w:rsidRPr="00525683">
              <w:rPr>
                <w:b/>
                <w:sz w:val="18"/>
                <w:szCs w:val="18"/>
              </w:rPr>
              <w:t>Přírůstky</w:t>
            </w:r>
          </w:p>
        </w:tc>
        <w:tc>
          <w:tcPr>
            <w:tcW w:w="632" w:type="dxa"/>
            <w:tcBorders>
              <w:top w:val="single" w:sz="4" w:space="0" w:color="auto"/>
              <w:left w:val="nil"/>
              <w:bottom w:val="single" w:sz="4" w:space="0" w:color="auto"/>
              <w:right w:val="nil"/>
            </w:tcBorders>
          </w:tcPr>
          <w:p w14:paraId="2EB64A90" w14:textId="2046DAB8" w:rsidR="003417CA" w:rsidRPr="00525683" w:rsidRDefault="003417CA" w:rsidP="0050295D">
            <w:pPr>
              <w:pStyle w:val="TableHeader"/>
              <w:jc w:val="right"/>
              <w:rPr>
                <w:b/>
                <w:sz w:val="18"/>
                <w:szCs w:val="18"/>
              </w:rPr>
            </w:pPr>
            <w:r w:rsidRPr="00525683">
              <w:rPr>
                <w:b/>
                <w:sz w:val="18"/>
                <w:szCs w:val="18"/>
              </w:rPr>
              <w:t>Úbytky</w:t>
            </w:r>
          </w:p>
        </w:tc>
        <w:tc>
          <w:tcPr>
            <w:tcW w:w="813" w:type="dxa"/>
            <w:tcBorders>
              <w:top w:val="single" w:sz="4" w:space="0" w:color="auto"/>
              <w:left w:val="nil"/>
              <w:bottom w:val="single" w:sz="4" w:space="0" w:color="auto"/>
              <w:right w:val="nil"/>
            </w:tcBorders>
          </w:tcPr>
          <w:p w14:paraId="0A2F1F68" w14:textId="77777777" w:rsidR="003417CA" w:rsidRPr="00525683" w:rsidRDefault="003417CA" w:rsidP="0050295D">
            <w:pPr>
              <w:pStyle w:val="TableHeader"/>
              <w:jc w:val="right"/>
              <w:rPr>
                <w:b/>
                <w:sz w:val="18"/>
                <w:szCs w:val="18"/>
              </w:rPr>
            </w:pPr>
            <w:r w:rsidRPr="00525683">
              <w:rPr>
                <w:b/>
                <w:sz w:val="18"/>
                <w:szCs w:val="18"/>
              </w:rPr>
              <w:t>Převody</w:t>
            </w:r>
          </w:p>
        </w:tc>
        <w:tc>
          <w:tcPr>
            <w:tcW w:w="813" w:type="dxa"/>
            <w:tcBorders>
              <w:top w:val="single" w:sz="4" w:space="0" w:color="auto"/>
              <w:left w:val="nil"/>
              <w:bottom w:val="single" w:sz="4" w:space="0" w:color="auto"/>
              <w:right w:val="nil"/>
            </w:tcBorders>
          </w:tcPr>
          <w:p w14:paraId="4CD47D32" w14:textId="77777777" w:rsidR="003417CA" w:rsidRPr="00525683" w:rsidRDefault="003417CA" w:rsidP="0050295D">
            <w:pPr>
              <w:pStyle w:val="TableHeader"/>
              <w:jc w:val="right"/>
              <w:rPr>
                <w:b/>
                <w:sz w:val="18"/>
                <w:szCs w:val="18"/>
              </w:rPr>
            </w:pPr>
            <w:r w:rsidRPr="00525683">
              <w:rPr>
                <w:b/>
                <w:sz w:val="18"/>
                <w:szCs w:val="18"/>
              </w:rPr>
              <w:t>Konečný zůstatek</w:t>
            </w:r>
          </w:p>
        </w:tc>
        <w:tc>
          <w:tcPr>
            <w:tcW w:w="813" w:type="dxa"/>
            <w:tcBorders>
              <w:top w:val="single" w:sz="4" w:space="0" w:color="auto"/>
              <w:left w:val="nil"/>
              <w:bottom w:val="single" w:sz="4" w:space="0" w:color="auto"/>
              <w:right w:val="nil"/>
            </w:tcBorders>
          </w:tcPr>
          <w:p w14:paraId="0ED3CBA5" w14:textId="77777777" w:rsidR="003417CA" w:rsidRPr="00525683" w:rsidRDefault="003417CA" w:rsidP="0050295D">
            <w:pPr>
              <w:pStyle w:val="TableHeader"/>
              <w:jc w:val="right"/>
              <w:rPr>
                <w:b/>
                <w:sz w:val="18"/>
                <w:szCs w:val="18"/>
              </w:rPr>
            </w:pPr>
            <w:r w:rsidRPr="00525683">
              <w:rPr>
                <w:b/>
                <w:sz w:val="18"/>
                <w:szCs w:val="18"/>
              </w:rPr>
              <w:t>Opravné položky</w:t>
            </w:r>
          </w:p>
        </w:tc>
        <w:tc>
          <w:tcPr>
            <w:tcW w:w="813" w:type="dxa"/>
            <w:tcBorders>
              <w:top w:val="single" w:sz="4" w:space="0" w:color="auto"/>
              <w:left w:val="nil"/>
              <w:bottom w:val="single" w:sz="4" w:space="0" w:color="auto"/>
              <w:right w:val="nil"/>
            </w:tcBorders>
          </w:tcPr>
          <w:p w14:paraId="7F629021" w14:textId="77777777" w:rsidR="003417CA" w:rsidRPr="00525683" w:rsidRDefault="003417CA" w:rsidP="0050295D">
            <w:pPr>
              <w:pStyle w:val="TableHeader"/>
              <w:jc w:val="right"/>
              <w:rPr>
                <w:b/>
                <w:sz w:val="18"/>
                <w:szCs w:val="18"/>
              </w:rPr>
            </w:pPr>
            <w:r w:rsidRPr="00525683">
              <w:rPr>
                <w:b/>
                <w:sz w:val="18"/>
                <w:szCs w:val="18"/>
              </w:rPr>
              <w:t>Účetní hodnota</w:t>
            </w:r>
          </w:p>
        </w:tc>
      </w:tr>
      <w:tr w:rsidR="003417CA" w:rsidRPr="00525683" w14:paraId="14647E5C" w14:textId="77777777" w:rsidTr="000F562A">
        <w:trPr>
          <w:cantSplit/>
        </w:trPr>
        <w:tc>
          <w:tcPr>
            <w:tcW w:w="2863" w:type="dxa"/>
            <w:tcBorders>
              <w:top w:val="single" w:sz="4" w:space="0" w:color="auto"/>
            </w:tcBorders>
            <w:vAlign w:val="bottom"/>
          </w:tcPr>
          <w:p w14:paraId="53B69DDB" w14:textId="77777777" w:rsidR="003417CA" w:rsidRPr="00525683" w:rsidRDefault="003417CA" w:rsidP="0050295D">
            <w:pPr>
              <w:pStyle w:val="TableFirstLine"/>
              <w:spacing w:after="0"/>
              <w:rPr>
                <w:sz w:val="18"/>
                <w:szCs w:val="18"/>
              </w:rPr>
            </w:pPr>
            <w:r w:rsidRPr="00525683">
              <w:rPr>
                <w:sz w:val="18"/>
                <w:szCs w:val="18"/>
              </w:rPr>
              <w:t>Pozemky</w:t>
            </w:r>
          </w:p>
        </w:tc>
        <w:tc>
          <w:tcPr>
            <w:tcW w:w="965" w:type="dxa"/>
            <w:tcBorders>
              <w:top w:val="single" w:sz="4" w:space="0" w:color="auto"/>
            </w:tcBorders>
            <w:vAlign w:val="bottom"/>
          </w:tcPr>
          <w:p w14:paraId="1FD2C569" w14:textId="77777777" w:rsidR="003417CA" w:rsidRPr="00525683" w:rsidRDefault="003417CA" w:rsidP="0050295D">
            <w:pPr>
              <w:pStyle w:val="TableFirstLine"/>
              <w:tabs>
                <w:tab w:val="decimal" w:pos="554"/>
              </w:tabs>
              <w:spacing w:after="0"/>
              <w:jc w:val="right"/>
              <w:rPr>
                <w:sz w:val="18"/>
                <w:szCs w:val="18"/>
              </w:rPr>
            </w:pPr>
          </w:p>
        </w:tc>
        <w:tc>
          <w:tcPr>
            <w:tcW w:w="813" w:type="dxa"/>
            <w:tcBorders>
              <w:top w:val="single" w:sz="4" w:space="0" w:color="auto"/>
            </w:tcBorders>
            <w:vAlign w:val="bottom"/>
          </w:tcPr>
          <w:p w14:paraId="73EC185F" w14:textId="77777777" w:rsidR="003417CA" w:rsidRPr="00525683" w:rsidRDefault="003417CA" w:rsidP="0050295D">
            <w:pPr>
              <w:pStyle w:val="TableFirstLine"/>
              <w:tabs>
                <w:tab w:val="decimal" w:pos="554"/>
              </w:tabs>
              <w:spacing w:after="0"/>
              <w:jc w:val="right"/>
              <w:rPr>
                <w:sz w:val="18"/>
                <w:szCs w:val="18"/>
              </w:rPr>
            </w:pPr>
          </w:p>
        </w:tc>
        <w:tc>
          <w:tcPr>
            <w:tcW w:w="632" w:type="dxa"/>
            <w:tcBorders>
              <w:top w:val="single" w:sz="4" w:space="0" w:color="auto"/>
            </w:tcBorders>
            <w:vAlign w:val="bottom"/>
          </w:tcPr>
          <w:p w14:paraId="436FDC70" w14:textId="77777777" w:rsidR="003417CA" w:rsidRPr="00525683" w:rsidRDefault="003417CA" w:rsidP="0050295D">
            <w:pPr>
              <w:pStyle w:val="TableFirstLine"/>
              <w:tabs>
                <w:tab w:val="decimal" w:pos="554"/>
              </w:tabs>
              <w:spacing w:after="0"/>
              <w:jc w:val="right"/>
              <w:rPr>
                <w:sz w:val="18"/>
                <w:szCs w:val="18"/>
              </w:rPr>
            </w:pPr>
          </w:p>
        </w:tc>
        <w:tc>
          <w:tcPr>
            <w:tcW w:w="813" w:type="dxa"/>
            <w:tcBorders>
              <w:top w:val="single" w:sz="4" w:space="0" w:color="auto"/>
            </w:tcBorders>
            <w:vAlign w:val="bottom"/>
          </w:tcPr>
          <w:p w14:paraId="06D4A6DB" w14:textId="77777777" w:rsidR="003417CA" w:rsidRPr="00525683" w:rsidRDefault="003417CA" w:rsidP="0050295D">
            <w:pPr>
              <w:pStyle w:val="TableFirstLine"/>
              <w:tabs>
                <w:tab w:val="decimal" w:pos="554"/>
              </w:tabs>
              <w:spacing w:after="0"/>
              <w:jc w:val="right"/>
              <w:rPr>
                <w:sz w:val="18"/>
                <w:szCs w:val="18"/>
              </w:rPr>
            </w:pPr>
          </w:p>
        </w:tc>
        <w:tc>
          <w:tcPr>
            <w:tcW w:w="813" w:type="dxa"/>
            <w:tcBorders>
              <w:top w:val="single" w:sz="4" w:space="0" w:color="auto"/>
            </w:tcBorders>
            <w:vAlign w:val="bottom"/>
          </w:tcPr>
          <w:p w14:paraId="2711E35F" w14:textId="77777777" w:rsidR="003417CA" w:rsidRPr="00525683" w:rsidRDefault="003417CA" w:rsidP="0050295D">
            <w:pPr>
              <w:pStyle w:val="TableFirstLine"/>
              <w:tabs>
                <w:tab w:val="decimal" w:pos="554"/>
              </w:tabs>
              <w:spacing w:after="0"/>
              <w:jc w:val="right"/>
              <w:rPr>
                <w:sz w:val="18"/>
                <w:szCs w:val="18"/>
              </w:rPr>
            </w:pPr>
          </w:p>
        </w:tc>
        <w:tc>
          <w:tcPr>
            <w:tcW w:w="813" w:type="dxa"/>
            <w:tcBorders>
              <w:top w:val="single" w:sz="4" w:space="0" w:color="auto"/>
              <w:right w:val="nil"/>
            </w:tcBorders>
            <w:vAlign w:val="bottom"/>
          </w:tcPr>
          <w:p w14:paraId="744C75BF" w14:textId="77777777" w:rsidR="003417CA" w:rsidRPr="00525683" w:rsidRDefault="003417CA" w:rsidP="0050295D">
            <w:pPr>
              <w:pStyle w:val="TableFirstLine"/>
              <w:tabs>
                <w:tab w:val="decimal" w:pos="554"/>
              </w:tabs>
              <w:spacing w:after="0"/>
              <w:jc w:val="right"/>
              <w:rPr>
                <w:sz w:val="18"/>
                <w:szCs w:val="18"/>
              </w:rPr>
            </w:pPr>
          </w:p>
        </w:tc>
        <w:tc>
          <w:tcPr>
            <w:tcW w:w="813" w:type="dxa"/>
            <w:tcBorders>
              <w:top w:val="single" w:sz="4" w:space="0" w:color="auto"/>
              <w:left w:val="nil"/>
            </w:tcBorders>
            <w:vAlign w:val="bottom"/>
          </w:tcPr>
          <w:p w14:paraId="31CCAF0E" w14:textId="77777777" w:rsidR="003417CA" w:rsidRPr="00525683" w:rsidRDefault="003417CA" w:rsidP="0050295D">
            <w:pPr>
              <w:pStyle w:val="TableFirstLine"/>
              <w:tabs>
                <w:tab w:val="decimal" w:pos="554"/>
              </w:tabs>
              <w:spacing w:after="0"/>
              <w:jc w:val="right"/>
              <w:rPr>
                <w:sz w:val="18"/>
                <w:szCs w:val="18"/>
              </w:rPr>
            </w:pPr>
          </w:p>
        </w:tc>
      </w:tr>
      <w:tr w:rsidR="003417CA" w:rsidRPr="00525683" w14:paraId="7F1D20DE" w14:textId="77777777" w:rsidTr="000F562A">
        <w:trPr>
          <w:cantSplit/>
        </w:trPr>
        <w:tc>
          <w:tcPr>
            <w:tcW w:w="2863" w:type="dxa"/>
            <w:vAlign w:val="bottom"/>
          </w:tcPr>
          <w:p w14:paraId="6E5053D4" w14:textId="77777777" w:rsidR="003417CA" w:rsidRPr="00525683" w:rsidRDefault="003417CA" w:rsidP="0050295D">
            <w:pPr>
              <w:pStyle w:val="TableFirstLine"/>
              <w:spacing w:after="0"/>
              <w:rPr>
                <w:sz w:val="18"/>
                <w:szCs w:val="18"/>
              </w:rPr>
            </w:pPr>
            <w:r w:rsidRPr="00525683">
              <w:rPr>
                <w:sz w:val="18"/>
                <w:szCs w:val="18"/>
              </w:rPr>
              <w:t>Stavby</w:t>
            </w:r>
          </w:p>
        </w:tc>
        <w:tc>
          <w:tcPr>
            <w:tcW w:w="965" w:type="dxa"/>
            <w:vAlign w:val="bottom"/>
          </w:tcPr>
          <w:p w14:paraId="1AACE600" w14:textId="77777777" w:rsidR="003417CA" w:rsidRPr="00525683" w:rsidRDefault="003417CA" w:rsidP="0050295D">
            <w:pPr>
              <w:pStyle w:val="TableFirstLine"/>
              <w:tabs>
                <w:tab w:val="decimal" w:pos="554"/>
              </w:tabs>
              <w:spacing w:after="0"/>
              <w:jc w:val="right"/>
              <w:rPr>
                <w:sz w:val="18"/>
                <w:szCs w:val="18"/>
              </w:rPr>
            </w:pPr>
          </w:p>
        </w:tc>
        <w:tc>
          <w:tcPr>
            <w:tcW w:w="813" w:type="dxa"/>
            <w:vAlign w:val="bottom"/>
          </w:tcPr>
          <w:p w14:paraId="76005CBF" w14:textId="77777777" w:rsidR="003417CA" w:rsidRPr="00525683" w:rsidRDefault="003417CA" w:rsidP="0050295D">
            <w:pPr>
              <w:pStyle w:val="TableFirstLine"/>
              <w:tabs>
                <w:tab w:val="decimal" w:pos="554"/>
              </w:tabs>
              <w:spacing w:after="0"/>
              <w:jc w:val="right"/>
              <w:rPr>
                <w:sz w:val="18"/>
                <w:szCs w:val="18"/>
              </w:rPr>
            </w:pPr>
          </w:p>
        </w:tc>
        <w:tc>
          <w:tcPr>
            <w:tcW w:w="632" w:type="dxa"/>
            <w:vAlign w:val="bottom"/>
          </w:tcPr>
          <w:p w14:paraId="06F307EC" w14:textId="77777777" w:rsidR="003417CA" w:rsidRPr="00525683" w:rsidRDefault="003417CA" w:rsidP="0050295D">
            <w:pPr>
              <w:pStyle w:val="TableFirstLine"/>
              <w:tabs>
                <w:tab w:val="decimal" w:pos="554"/>
              </w:tabs>
              <w:spacing w:after="0"/>
              <w:jc w:val="right"/>
              <w:rPr>
                <w:sz w:val="18"/>
                <w:szCs w:val="18"/>
              </w:rPr>
            </w:pPr>
          </w:p>
        </w:tc>
        <w:tc>
          <w:tcPr>
            <w:tcW w:w="813" w:type="dxa"/>
            <w:vAlign w:val="bottom"/>
          </w:tcPr>
          <w:p w14:paraId="376B9C88" w14:textId="77777777" w:rsidR="003417CA" w:rsidRPr="00525683" w:rsidRDefault="003417CA" w:rsidP="0050295D">
            <w:pPr>
              <w:pStyle w:val="TableFirstLine"/>
              <w:tabs>
                <w:tab w:val="decimal" w:pos="554"/>
              </w:tabs>
              <w:spacing w:after="0"/>
              <w:jc w:val="right"/>
              <w:rPr>
                <w:sz w:val="18"/>
                <w:szCs w:val="18"/>
              </w:rPr>
            </w:pPr>
          </w:p>
        </w:tc>
        <w:tc>
          <w:tcPr>
            <w:tcW w:w="813" w:type="dxa"/>
            <w:vAlign w:val="bottom"/>
          </w:tcPr>
          <w:p w14:paraId="3660E765" w14:textId="77777777" w:rsidR="003417CA" w:rsidRPr="00525683" w:rsidRDefault="003417CA" w:rsidP="0050295D">
            <w:pPr>
              <w:pStyle w:val="TableFirstLine"/>
              <w:tabs>
                <w:tab w:val="decimal" w:pos="554"/>
              </w:tabs>
              <w:spacing w:after="0"/>
              <w:jc w:val="right"/>
              <w:rPr>
                <w:sz w:val="18"/>
                <w:szCs w:val="18"/>
              </w:rPr>
            </w:pPr>
          </w:p>
        </w:tc>
        <w:tc>
          <w:tcPr>
            <w:tcW w:w="813" w:type="dxa"/>
            <w:tcBorders>
              <w:right w:val="nil"/>
            </w:tcBorders>
            <w:vAlign w:val="bottom"/>
          </w:tcPr>
          <w:p w14:paraId="3E99ED4D" w14:textId="77777777" w:rsidR="003417CA" w:rsidRPr="00525683" w:rsidRDefault="003417CA" w:rsidP="0050295D">
            <w:pPr>
              <w:pStyle w:val="TableFirstLine"/>
              <w:tabs>
                <w:tab w:val="decimal" w:pos="554"/>
              </w:tabs>
              <w:spacing w:after="0"/>
              <w:jc w:val="right"/>
              <w:rPr>
                <w:sz w:val="18"/>
                <w:szCs w:val="18"/>
              </w:rPr>
            </w:pPr>
          </w:p>
        </w:tc>
        <w:tc>
          <w:tcPr>
            <w:tcW w:w="813" w:type="dxa"/>
            <w:tcBorders>
              <w:left w:val="nil"/>
            </w:tcBorders>
            <w:vAlign w:val="bottom"/>
          </w:tcPr>
          <w:p w14:paraId="2E40983D" w14:textId="77777777" w:rsidR="003417CA" w:rsidRPr="00525683" w:rsidRDefault="003417CA" w:rsidP="0050295D">
            <w:pPr>
              <w:pStyle w:val="TableFirstLine"/>
              <w:tabs>
                <w:tab w:val="decimal" w:pos="554"/>
              </w:tabs>
              <w:spacing w:after="0"/>
              <w:jc w:val="right"/>
              <w:rPr>
                <w:sz w:val="18"/>
                <w:szCs w:val="18"/>
              </w:rPr>
            </w:pPr>
          </w:p>
        </w:tc>
      </w:tr>
      <w:tr w:rsidR="003417CA" w:rsidRPr="00525683" w14:paraId="7CE7451E" w14:textId="77777777" w:rsidTr="000F562A">
        <w:trPr>
          <w:cantSplit/>
        </w:trPr>
        <w:tc>
          <w:tcPr>
            <w:tcW w:w="2863" w:type="dxa"/>
            <w:vAlign w:val="bottom"/>
          </w:tcPr>
          <w:p w14:paraId="1B82D425" w14:textId="40F964B8" w:rsidR="003417CA" w:rsidRPr="00525683" w:rsidRDefault="003417CA" w:rsidP="0050295D">
            <w:pPr>
              <w:pStyle w:val="TableFirstLine"/>
              <w:spacing w:after="0"/>
              <w:rPr>
                <w:sz w:val="18"/>
                <w:szCs w:val="18"/>
              </w:rPr>
            </w:pPr>
            <w:r w:rsidRPr="00525683">
              <w:rPr>
                <w:sz w:val="18"/>
                <w:szCs w:val="18"/>
              </w:rPr>
              <w:t>Hmotné movité věci a jejich</w:t>
            </w:r>
            <w:r w:rsidRPr="00525683">
              <w:rPr>
                <w:i/>
                <w:sz w:val="18"/>
                <w:szCs w:val="18"/>
              </w:rPr>
              <w:t xml:space="preserve"> </w:t>
            </w:r>
            <w:r w:rsidRPr="00525683">
              <w:rPr>
                <w:sz w:val="18"/>
                <w:szCs w:val="18"/>
              </w:rPr>
              <w:t>soubory</w:t>
            </w:r>
          </w:p>
        </w:tc>
        <w:tc>
          <w:tcPr>
            <w:tcW w:w="965" w:type="dxa"/>
            <w:vAlign w:val="bottom"/>
          </w:tcPr>
          <w:p w14:paraId="05114DB6" w14:textId="77777777" w:rsidR="003417CA" w:rsidRPr="00525683" w:rsidRDefault="003417CA" w:rsidP="0050295D">
            <w:pPr>
              <w:pStyle w:val="TableFirstLine"/>
              <w:tabs>
                <w:tab w:val="decimal" w:pos="554"/>
              </w:tabs>
              <w:spacing w:after="0"/>
              <w:jc w:val="right"/>
              <w:rPr>
                <w:sz w:val="18"/>
                <w:szCs w:val="18"/>
              </w:rPr>
            </w:pPr>
          </w:p>
        </w:tc>
        <w:tc>
          <w:tcPr>
            <w:tcW w:w="813" w:type="dxa"/>
            <w:vAlign w:val="bottom"/>
          </w:tcPr>
          <w:p w14:paraId="03DEF06D" w14:textId="77777777" w:rsidR="003417CA" w:rsidRPr="00525683" w:rsidRDefault="003417CA" w:rsidP="0050295D">
            <w:pPr>
              <w:pStyle w:val="TableFirstLine"/>
              <w:tabs>
                <w:tab w:val="decimal" w:pos="554"/>
              </w:tabs>
              <w:spacing w:after="0"/>
              <w:jc w:val="right"/>
              <w:rPr>
                <w:sz w:val="18"/>
                <w:szCs w:val="18"/>
              </w:rPr>
            </w:pPr>
          </w:p>
        </w:tc>
        <w:tc>
          <w:tcPr>
            <w:tcW w:w="632" w:type="dxa"/>
            <w:vAlign w:val="bottom"/>
          </w:tcPr>
          <w:p w14:paraId="1ABA26A5" w14:textId="77777777" w:rsidR="003417CA" w:rsidRPr="00525683" w:rsidRDefault="003417CA" w:rsidP="0050295D">
            <w:pPr>
              <w:pStyle w:val="TableFirstLine"/>
              <w:tabs>
                <w:tab w:val="decimal" w:pos="554"/>
              </w:tabs>
              <w:spacing w:after="0"/>
              <w:jc w:val="right"/>
              <w:rPr>
                <w:sz w:val="18"/>
                <w:szCs w:val="18"/>
              </w:rPr>
            </w:pPr>
          </w:p>
        </w:tc>
        <w:tc>
          <w:tcPr>
            <w:tcW w:w="813" w:type="dxa"/>
            <w:vAlign w:val="bottom"/>
          </w:tcPr>
          <w:p w14:paraId="4AB1A2B0" w14:textId="77777777" w:rsidR="003417CA" w:rsidRPr="00525683" w:rsidRDefault="003417CA" w:rsidP="0050295D">
            <w:pPr>
              <w:pStyle w:val="TableFirstLine"/>
              <w:tabs>
                <w:tab w:val="decimal" w:pos="554"/>
              </w:tabs>
              <w:spacing w:after="0"/>
              <w:jc w:val="right"/>
              <w:rPr>
                <w:sz w:val="18"/>
                <w:szCs w:val="18"/>
              </w:rPr>
            </w:pPr>
          </w:p>
        </w:tc>
        <w:tc>
          <w:tcPr>
            <w:tcW w:w="813" w:type="dxa"/>
            <w:vAlign w:val="bottom"/>
          </w:tcPr>
          <w:p w14:paraId="1BBB1F2B" w14:textId="77777777" w:rsidR="003417CA" w:rsidRPr="00525683" w:rsidRDefault="003417CA" w:rsidP="0050295D">
            <w:pPr>
              <w:pStyle w:val="TableFirstLine"/>
              <w:tabs>
                <w:tab w:val="decimal" w:pos="554"/>
              </w:tabs>
              <w:spacing w:after="0"/>
              <w:jc w:val="right"/>
              <w:rPr>
                <w:sz w:val="18"/>
                <w:szCs w:val="18"/>
              </w:rPr>
            </w:pPr>
          </w:p>
        </w:tc>
        <w:tc>
          <w:tcPr>
            <w:tcW w:w="813" w:type="dxa"/>
            <w:tcBorders>
              <w:right w:val="nil"/>
            </w:tcBorders>
            <w:vAlign w:val="bottom"/>
          </w:tcPr>
          <w:p w14:paraId="74A7774E" w14:textId="77777777" w:rsidR="003417CA" w:rsidRPr="00525683" w:rsidRDefault="003417CA" w:rsidP="0050295D">
            <w:pPr>
              <w:pStyle w:val="TableFirstLine"/>
              <w:tabs>
                <w:tab w:val="decimal" w:pos="554"/>
              </w:tabs>
              <w:spacing w:after="0"/>
              <w:jc w:val="right"/>
              <w:rPr>
                <w:sz w:val="18"/>
                <w:szCs w:val="18"/>
              </w:rPr>
            </w:pPr>
          </w:p>
        </w:tc>
        <w:tc>
          <w:tcPr>
            <w:tcW w:w="813" w:type="dxa"/>
            <w:tcBorders>
              <w:left w:val="nil"/>
            </w:tcBorders>
            <w:vAlign w:val="bottom"/>
          </w:tcPr>
          <w:p w14:paraId="1E9CB562" w14:textId="77777777" w:rsidR="003417CA" w:rsidRPr="00525683" w:rsidRDefault="003417CA" w:rsidP="0050295D">
            <w:pPr>
              <w:pStyle w:val="TableFirstLine"/>
              <w:tabs>
                <w:tab w:val="decimal" w:pos="554"/>
              </w:tabs>
              <w:spacing w:after="0"/>
              <w:jc w:val="right"/>
              <w:rPr>
                <w:sz w:val="18"/>
                <w:szCs w:val="18"/>
              </w:rPr>
            </w:pPr>
          </w:p>
        </w:tc>
      </w:tr>
      <w:tr w:rsidR="003417CA" w:rsidRPr="00525683" w14:paraId="6DC267A1" w14:textId="77777777" w:rsidTr="000F562A">
        <w:trPr>
          <w:cantSplit/>
        </w:trPr>
        <w:tc>
          <w:tcPr>
            <w:tcW w:w="2863" w:type="dxa"/>
            <w:vAlign w:val="bottom"/>
          </w:tcPr>
          <w:p w14:paraId="4F538BE7" w14:textId="77777777" w:rsidR="003417CA" w:rsidRPr="00525683" w:rsidRDefault="003417CA" w:rsidP="0050295D">
            <w:pPr>
              <w:pStyle w:val="TableFirstLine"/>
              <w:spacing w:after="0"/>
              <w:rPr>
                <w:sz w:val="18"/>
                <w:szCs w:val="18"/>
              </w:rPr>
            </w:pPr>
            <w:r w:rsidRPr="00525683">
              <w:rPr>
                <w:sz w:val="18"/>
                <w:szCs w:val="18"/>
              </w:rPr>
              <w:t>Oceňovací rozdíl k nabytému majetku</w:t>
            </w:r>
          </w:p>
        </w:tc>
        <w:tc>
          <w:tcPr>
            <w:tcW w:w="965" w:type="dxa"/>
            <w:vAlign w:val="bottom"/>
          </w:tcPr>
          <w:p w14:paraId="532B0E6F" w14:textId="77777777" w:rsidR="003417CA" w:rsidRPr="00525683" w:rsidRDefault="003417CA" w:rsidP="0050295D">
            <w:pPr>
              <w:pStyle w:val="TableFirstLine"/>
              <w:tabs>
                <w:tab w:val="decimal" w:pos="554"/>
              </w:tabs>
              <w:spacing w:after="0"/>
              <w:jc w:val="right"/>
              <w:rPr>
                <w:sz w:val="18"/>
                <w:szCs w:val="18"/>
              </w:rPr>
            </w:pPr>
          </w:p>
        </w:tc>
        <w:tc>
          <w:tcPr>
            <w:tcW w:w="813" w:type="dxa"/>
            <w:vAlign w:val="bottom"/>
          </w:tcPr>
          <w:p w14:paraId="35D59948" w14:textId="77777777" w:rsidR="003417CA" w:rsidRPr="00525683" w:rsidRDefault="003417CA" w:rsidP="0050295D">
            <w:pPr>
              <w:pStyle w:val="TableFirstLine"/>
              <w:tabs>
                <w:tab w:val="decimal" w:pos="554"/>
              </w:tabs>
              <w:spacing w:after="0"/>
              <w:jc w:val="right"/>
              <w:rPr>
                <w:sz w:val="18"/>
                <w:szCs w:val="18"/>
              </w:rPr>
            </w:pPr>
          </w:p>
        </w:tc>
        <w:tc>
          <w:tcPr>
            <w:tcW w:w="632" w:type="dxa"/>
            <w:vAlign w:val="bottom"/>
          </w:tcPr>
          <w:p w14:paraId="5E663AA4" w14:textId="77777777" w:rsidR="003417CA" w:rsidRPr="00525683" w:rsidRDefault="003417CA" w:rsidP="0050295D">
            <w:pPr>
              <w:pStyle w:val="TableFirstLine"/>
              <w:tabs>
                <w:tab w:val="decimal" w:pos="554"/>
              </w:tabs>
              <w:spacing w:after="0"/>
              <w:jc w:val="right"/>
              <w:rPr>
                <w:sz w:val="18"/>
                <w:szCs w:val="18"/>
              </w:rPr>
            </w:pPr>
          </w:p>
        </w:tc>
        <w:tc>
          <w:tcPr>
            <w:tcW w:w="813" w:type="dxa"/>
            <w:vAlign w:val="bottom"/>
          </w:tcPr>
          <w:p w14:paraId="6779A9AE" w14:textId="77777777" w:rsidR="003417CA" w:rsidRPr="00525683" w:rsidRDefault="003417CA" w:rsidP="0050295D">
            <w:pPr>
              <w:pStyle w:val="TableFirstLine"/>
              <w:tabs>
                <w:tab w:val="decimal" w:pos="554"/>
              </w:tabs>
              <w:spacing w:after="0"/>
              <w:jc w:val="right"/>
              <w:rPr>
                <w:sz w:val="18"/>
                <w:szCs w:val="18"/>
              </w:rPr>
            </w:pPr>
          </w:p>
        </w:tc>
        <w:tc>
          <w:tcPr>
            <w:tcW w:w="813" w:type="dxa"/>
            <w:vAlign w:val="bottom"/>
          </w:tcPr>
          <w:p w14:paraId="416F750B" w14:textId="77777777" w:rsidR="003417CA" w:rsidRPr="00525683" w:rsidRDefault="003417CA" w:rsidP="0050295D">
            <w:pPr>
              <w:pStyle w:val="TableFirstLine"/>
              <w:tabs>
                <w:tab w:val="decimal" w:pos="554"/>
              </w:tabs>
              <w:spacing w:after="0"/>
              <w:jc w:val="right"/>
              <w:rPr>
                <w:sz w:val="18"/>
                <w:szCs w:val="18"/>
              </w:rPr>
            </w:pPr>
          </w:p>
        </w:tc>
        <w:tc>
          <w:tcPr>
            <w:tcW w:w="813" w:type="dxa"/>
            <w:tcBorders>
              <w:right w:val="nil"/>
            </w:tcBorders>
            <w:vAlign w:val="bottom"/>
          </w:tcPr>
          <w:p w14:paraId="6BE9F1FF" w14:textId="77777777" w:rsidR="003417CA" w:rsidRPr="00525683" w:rsidRDefault="003417CA" w:rsidP="0050295D">
            <w:pPr>
              <w:pStyle w:val="TableFirstLine"/>
              <w:tabs>
                <w:tab w:val="decimal" w:pos="554"/>
              </w:tabs>
              <w:spacing w:after="0"/>
              <w:jc w:val="right"/>
              <w:rPr>
                <w:sz w:val="18"/>
                <w:szCs w:val="18"/>
              </w:rPr>
            </w:pPr>
          </w:p>
        </w:tc>
        <w:tc>
          <w:tcPr>
            <w:tcW w:w="813" w:type="dxa"/>
            <w:tcBorders>
              <w:left w:val="nil"/>
            </w:tcBorders>
            <w:vAlign w:val="bottom"/>
          </w:tcPr>
          <w:p w14:paraId="56614C8B" w14:textId="77777777" w:rsidR="003417CA" w:rsidRPr="00525683" w:rsidRDefault="003417CA" w:rsidP="0050295D">
            <w:pPr>
              <w:pStyle w:val="TableFirstLine"/>
              <w:tabs>
                <w:tab w:val="decimal" w:pos="554"/>
              </w:tabs>
              <w:spacing w:after="0"/>
              <w:jc w:val="right"/>
              <w:rPr>
                <w:sz w:val="18"/>
                <w:szCs w:val="18"/>
              </w:rPr>
            </w:pPr>
          </w:p>
        </w:tc>
      </w:tr>
      <w:tr w:rsidR="003417CA" w:rsidRPr="00525683" w14:paraId="3820BCD4" w14:textId="77777777" w:rsidTr="000F562A">
        <w:trPr>
          <w:cantSplit/>
        </w:trPr>
        <w:tc>
          <w:tcPr>
            <w:tcW w:w="2863" w:type="dxa"/>
            <w:vAlign w:val="bottom"/>
          </w:tcPr>
          <w:p w14:paraId="160EE482" w14:textId="36065C51" w:rsidR="003417CA" w:rsidRPr="00525683" w:rsidRDefault="003417CA" w:rsidP="0050295D">
            <w:pPr>
              <w:pStyle w:val="TableFirstLine"/>
              <w:spacing w:after="0"/>
              <w:rPr>
                <w:sz w:val="18"/>
                <w:szCs w:val="18"/>
              </w:rPr>
            </w:pPr>
            <w:r w:rsidRPr="00525683">
              <w:rPr>
                <w:sz w:val="18"/>
                <w:szCs w:val="18"/>
              </w:rPr>
              <w:t>Ostatní DHM</w:t>
            </w:r>
          </w:p>
        </w:tc>
        <w:tc>
          <w:tcPr>
            <w:tcW w:w="965" w:type="dxa"/>
            <w:vAlign w:val="bottom"/>
          </w:tcPr>
          <w:p w14:paraId="54611FB3" w14:textId="77777777" w:rsidR="003417CA" w:rsidRPr="00525683" w:rsidRDefault="003417CA" w:rsidP="0050295D">
            <w:pPr>
              <w:pStyle w:val="TableFirstLine"/>
              <w:tabs>
                <w:tab w:val="decimal" w:pos="554"/>
              </w:tabs>
              <w:spacing w:after="0"/>
              <w:jc w:val="right"/>
              <w:rPr>
                <w:sz w:val="18"/>
                <w:szCs w:val="18"/>
              </w:rPr>
            </w:pPr>
          </w:p>
        </w:tc>
        <w:tc>
          <w:tcPr>
            <w:tcW w:w="813" w:type="dxa"/>
            <w:vAlign w:val="bottom"/>
          </w:tcPr>
          <w:p w14:paraId="2D09F304" w14:textId="77777777" w:rsidR="003417CA" w:rsidRPr="00525683" w:rsidRDefault="003417CA" w:rsidP="0050295D">
            <w:pPr>
              <w:pStyle w:val="TableFirstLine"/>
              <w:tabs>
                <w:tab w:val="decimal" w:pos="554"/>
              </w:tabs>
              <w:spacing w:after="0"/>
              <w:jc w:val="right"/>
              <w:rPr>
                <w:sz w:val="18"/>
                <w:szCs w:val="18"/>
              </w:rPr>
            </w:pPr>
          </w:p>
        </w:tc>
        <w:tc>
          <w:tcPr>
            <w:tcW w:w="632" w:type="dxa"/>
            <w:vAlign w:val="bottom"/>
          </w:tcPr>
          <w:p w14:paraId="71BCA3E3" w14:textId="77777777" w:rsidR="003417CA" w:rsidRPr="00525683" w:rsidRDefault="003417CA" w:rsidP="0050295D">
            <w:pPr>
              <w:pStyle w:val="TableFirstLine"/>
              <w:tabs>
                <w:tab w:val="decimal" w:pos="554"/>
              </w:tabs>
              <w:spacing w:after="0"/>
              <w:jc w:val="right"/>
              <w:rPr>
                <w:sz w:val="18"/>
                <w:szCs w:val="18"/>
              </w:rPr>
            </w:pPr>
          </w:p>
        </w:tc>
        <w:tc>
          <w:tcPr>
            <w:tcW w:w="813" w:type="dxa"/>
            <w:vAlign w:val="bottom"/>
          </w:tcPr>
          <w:p w14:paraId="21438388" w14:textId="77777777" w:rsidR="003417CA" w:rsidRPr="00525683" w:rsidRDefault="003417CA" w:rsidP="0050295D">
            <w:pPr>
              <w:pStyle w:val="TableFirstLine"/>
              <w:tabs>
                <w:tab w:val="decimal" w:pos="554"/>
              </w:tabs>
              <w:spacing w:after="0"/>
              <w:jc w:val="right"/>
              <w:rPr>
                <w:sz w:val="18"/>
                <w:szCs w:val="18"/>
              </w:rPr>
            </w:pPr>
          </w:p>
        </w:tc>
        <w:tc>
          <w:tcPr>
            <w:tcW w:w="813" w:type="dxa"/>
            <w:vAlign w:val="bottom"/>
          </w:tcPr>
          <w:p w14:paraId="3619AA62" w14:textId="77777777" w:rsidR="003417CA" w:rsidRPr="00525683" w:rsidRDefault="003417CA" w:rsidP="0050295D">
            <w:pPr>
              <w:pStyle w:val="TableFirstLine"/>
              <w:tabs>
                <w:tab w:val="decimal" w:pos="554"/>
              </w:tabs>
              <w:spacing w:after="0"/>
              <w:jc w:val="right"/>
              <w:rPr>
                <w:sz w:val="18"/>
                <w:szCs w:val="18"/>
              </w:rPr>
            </w:pPr>
          </w:p>
        </w:tc>
        <w:tc>
          <w:tcPr>
            <w:tcW w:w="813" w:type="dxa"/>
            <w:tcBorders>
              <w:right w:val="nil"/>
            </w:tcBorders>
            <w:vAlign w:val="bottom"/>
          </w:tcPr>
          <w:p w14:paraId="11AA515D" w14:textId="77777777" w:rsidR="003417CA" w:rsidRPr="00525683" w:rsidRDefault="003417CA" w:rsidP="0050295D">
            <w:pPr>
              <w:pStyle w:val="TableFirstLine"/>
              <w:tabs>
                <w:tab w:val="decimal" w:pos="554"/>
              </w:tabs>
              <w:spacing w:after="0"/>
              <w:jc w:val="right"/>
              <w:rPr>
                <w:sz w:val="18"/>
                <w:szCs w:val="18"/>
              </w:rPr>
            </w:pPr>
          </w:p>
        </w:tc>
        <w:tc>
          <w:tcPr>
            <w:tcW w:w="813" w:type="dxa"/>
            <w:tcBorders>
              <w:left w:val="nil"/>
            </w:tcBorders>
            <w:vAlign w:val="bottom"/>
          </w:tcPr>
          <w:p w14:paraId="7445E2F5" w14:textId="77777777" w:rsidR="003417CA" w:rsidRPr="00525683" w:rsidRDefault="003417CA" w:rsidP="0050295D">
            <w:pPr>
              <w:pStyle w:val="TableFirstLine"/>
              <w:tabs>
                <w:tab w:val="decimal" w:pos="554"/>
              </w:tabs>
              <w:spacing w:after="0"/>
              <w:jc w:val="right"/>
              <w:rPr>
                <w:sz w:val="18"/>
                <w:szCs w:val="18"/>
              </w:rPr>
            </w:pPr>
          </w:p>
        </w:tc>
      </w:tr>
      <w:tr w:rsidR="003417CA" w:rsidRPr="00525683" w14:paraId="0F528198" w14:textId="77777777" w:rsidTr="000F562A">
        <w:trPr>
          <w:cantSplit/>
        </w:trPr>
        <w:tc>
          <w:tcPr>
            <w:tcW w:w="2863" w:type="dxa"/>
            <w:tcBorders>
              <w:bottom w:val="nil"/>
            </w:tcBorders>
            <w:vAlign w:val="bottom"/>
          </w:tcPr>
          <w:p w14:paraId="5AF8D32D" w14:textId="2D106FB6" w:rsidR="003417CA" w:rsidRPr="00525683" w:rsidRDefault="003417CA" w:rsidP="0050295D">
            <w:pPr>
              <w:pStyle w:val="TableFirstLine"/>
              <w:spacing w:after="0"/>
              <w:rPr>
                <w:sz w:val="18"/>
                <w:szCs w:val="18"/>
              </w:rPr>
            </w:pPr>
            <w:r w:rsidRPr="00525683">
              <w:rPr>
                <w:sz w:val="18"/>
                <w:szCs w:val="18"/>
              </w:rPr>
              <w:t>Poskytnuté zálohy na DHM</w:t>
            </w:r>
          </w:p>
        </w:tc>
        <w:tc>
          <w:tcPr>
            <w:tcW w:w="965" w:type="dxa"/>
            <w:tcBorders>
              <w:bottom w:val="nil"/>
            </w:tcBorders>
            <w:vAlign w:val="bottom"/>
          </w:tcPr>
          <w:p w14:paraId="16CA4E1A" w14:textId="77777777" w:rsidR="003417CA" w:rsidRPr="00525683" w:rsidRDefault="003417CA" w:rsidP="0050295D">
            <w:pPr>
              <w:pStyle w:val="TableFirstLine"/>
              <w:tabs>
                <w:tab w:val="decimal" w:pos="554"/>
              </w:tabs>
              <w:spacing w:after="0"/>
              <w:jc w:val="right"/>
              <w:rPr>
                <w:sz w:val="18"/>
                <w:szCs w:val="18"/>
              </w:rPr>
            </w:pPr>
          </w:p>
        </w:tc>
        <w:tc>
          <w:tcPr>
            <w:tcW w:w="813" w:type="dxa"/>
            <w:tcBorders>
              <w:bottom w:val="nil"/>
            </w:tcBorders>
            <w:vAlign w:val="bottom"/>
          </w:tcPr>
          <w:p w14:paraId="6A22EC5F" w14:textId="77777777" w:rsidR="003417CA" w:rsidRPr="00525683" w:rsidRDefault="003417CA" w:rsidP="0050295D">
            <w:pPr>
              <w:pStyle w:val="TableFirstLine"/>
              <w:tabs>
                <w:tab w:val="decimal" w:pos="554"/>
              </w:tabs>
              <w:spacing w:after="0"/>
              <w:jc w:val="right"/>
              <w:rPr>
                <w:sz w:val="18"/>
                <w:szCs w:val="18"/>
              </w:rPr>
            </w:pPr>
          </w:p>
        </w:tc>
        <w:tc>
          <w:tcPr>
            <w:tcW w:w="632" w:type="dxa"/>
            <w:tcBorders>
              <w:bottom w:val="nil"/>
            </w:tcBorders>
            <w:vAlign w:val="bottom"/>
          </w:tcPr>
          <w:p w14:paraId="58D2E9CD" w14:textId="77777777" w:rsidR="003417CA" w:rsidRPr="00525683" w:rsidRDefault="003417CA" w:rsidP="0050295D">
            <w:pPr>
              <w:pStyle w:val="TableFirstLine"/>
              <w:tabs>
                <w:tab w:val="decimal" w:pos="554"/>
              </w:tabs>
              <w:spacing w:after="0"/>
              <w:jc w:val="right"/>
              <w:rPr>
                <w:sz w:val="18"/>
                <w:szCs w:val="18"/>
              </w:rPr>
            </w:pPr>
          </w:p>
        </w:tc>
        <w:tc>
          <w:tcPr>
            <w:tcW w:w="813" w:type="dxa"/>
            <w:tcBorders>
              <w:bottom w:val="nil"/>
            </w:tcBorders>
            <w:vAlign w:val="bottom"/>
          </w:tcPr>
          <w:p w14:paraId="3FE59F51" w14:textId="77777777" w:rsidR="003417CA" w:rsidRPr="00525683" w:rsidRDefault="003417CA" w:rsidP="0050295D">
            <w:pPr>
              <w:pStyle w:val="TableFirstLine"/>
              <w:tabs>
                <w:tab w:val="decimal" w:pos="554"/>
              </w:tabs>
              <w:spacing w:after="0"/>
              <w:jc w:val="right"/>
              <w:rPr>
                <w:sz w:val="18"/>
                <w:szCs w:val="18"/>
              </w:rPr>
            </w:pPr>
          </w:p>
        </w:tc>
        <w:tc>
          <w:tcPr>
            <w:tcW w:w="813" w:type="dxa"/>
            <w:tcBorders>
              <w:bottom w:val="nil"/>
            </w:tcBorders>
            <w:vAlign w:val="bottom"/>
          </w:tcPr>
          <w:p w14:paraId="671DB6D2" w14:textId="77777777" w:rsidR="003417CA" w:rsidRPr="00525683" w:rsidRDefault="003417CA" w:rsidP="0050295D">
            <w:pPr>
              <w:pStyle w:val="TableFirstLine"/>
              <w:tabs>
                <w:tab w:val="decimal" w:pos="554"/>
              </w:tabs>
              <w:spacing w:after="0"/>
              <w:jc w:val="right"/>
              <w:rPr>
                <w:sz w:val="18"/>
                <w:szCs w:val="18"/>
              </w:rPr>
            </w:pPr>
          </w:p>
        </w:tc>
        <w:tc>
          <w:tcPr>
            <w:tcW w:w="813" w:type="dxa"/>
            <w:tcBorders>
              <w:bottom w:val="nil"/>
              <w:right w:val="nil"/>
            </w:tcBorders>
            <w:vAlign w:val="bottom"/>
          </w:tcPr>
          <w:p w14:paraId="79FB92AB" w14:textId="77777777" w:rsidR="003417CA" w:rsidRPr="00525683" w:rsidRDefault="003417CA" w:rsidP="0050295D">
            <w:pPr>
              <w:pStyle w:val="TableFirstLine"/>
              <w:tabs>
                <w:tab w:val="decimal" w:pos="554"/>
              </w:tabs>
              <w:spacing w:after="0"/>
              <w:jc w:val="right"/>
              <w:rPr>
                <w:sz w:val="18"/>
                <w:szCs w:val="18"/>
              </w:rPr>
            </w:pPr>
          </w:p>
        </w:tc>
        <w:tc>
          <w:tcPr>
            <w:tcW w:w="813" w:type="dxa"/>
            <w:tcBorders>
              <w:left w:val="nil"/>
              <w:bottom w:val="nil"/>
            </w:tcBorders>
            <w:vAlign w:val="bottom"/>
          </w:tcPr>
          <w:p w14:paraId="2073A375" w14:textId="77777777" w:rsidR="003417CA" w:rsidRPr="00525683" w:rsidRDefault="003417CA" w:rsidP="0050295D">
            <w:pPr>
              <w:pStyle w:val="TableFirstLine"/>
              <w:tabs>
                <w:tab w:val="decimal" w:pos="554"/>
              </w:tabs>
              <w:spacing w:after="0"/>
              <w:jc w:val="right"/>
              <w:rPr>
                <w:sz w:val="18"/>
                <w:szCs w:val="18"/>
              </w:rPr>
            </w:pPr>
          </w:p>
        </w:tc>
      </w:tr>
      <w:tr w:rsidR="003417CA" w:rsidRPr="00525683" w14:paraId="18602A50" w14:textId="77777777" w:rsidTr="000F562A">
        <w:trPr>
          <w:cantSplit/>
        </w:trPr>
        <w:tc>
          <w:tcPr>
            <w:tcW w:w="2863" w:type="dxa"/>
            <w:tcBorders>
              <w:top w:val="nil"/>
              <w:left w:val="nil"/>
              <w:bottom w:val="single" w:sz="4" w:space="0" w:color="auto"/>
              <w:right w:val="nil"/>
            </w:tcBorders>
            <w:vAlign w:val="bottom"/>
          </w:tcPr>
          <w:p w14:paraId="6B425FA2" w14:textId="3ED1F9DD" w:rsidR="003417CA" w:rsidRPr="00525683" w:rsidRDefault="003417CA" w:rsidP="0050295D">
            <w:pPr>
              <w:pStyle w:val="Tablemiddleline"/>
              <w:rPr>
                <w:sz w:val="18"/>
                <w:szCs w:val="18"/>
              </w:rPr>
            </w:pPr>
            <w:r w:rsidRPr="00525683">
              <w:rPr>
                <w:sz w:val="18"/>
                <w:szCs w:val="18"/>
              </w:rPr>
              <w:t>Nedokončený DHM</w:t>
            </w:r>
          </w:p>
        </w:tc>
        <w:tc>
          <w:tcPr>
            <w:tcW w:w="965" w:type="dxa"/>
            <w:tcBorders>
              <w:top w:val="nil"/>
              <w:left w:val="nil"/>
              <w:bottom w:val="single" w:sz="4" w:space="0" w:color="auto"/>
              <w:right w:val="nil"/>
            </w:tcBorders>
            <w:vAlign w:val="bottom"/>
          </w:tcPr>
          <w:p w14:paraId="6C5BCBA0" w14:textId="77777777" w:rsidR="003417CA" w:rsidRPr="00525683" w:rsidRDefault="003417CA" w:rsidP="0050295D">
            <w:pPr>
              <w:pStyle w:val="Tablemiddleline"/>
              <w:tabs>
                <w:tab w:val="decimal" w:pos="554"/>
              </w:tabs>
              <w:jc w:val="right"/>
              <w:rPr>
                <w:sz w:val="18"/>
                <w:szCs w:val="18"/>
              </w:rPr>
            </w:pPr>
          </w:p>
        </w:tc>
        <w:tc>
          <w:tcPr>
            <w:tcW w:w="813" w:type="dxa"/>
            <w:tcBorders>
              <w:top w:val="nil"/>
              <w:left w:val="nil"/>
              <w:bottom w:val="single" w:sz="4" w:space="0" w:color="auto"/>
              <w:right w:val="nil"/>
            </w:tcBorders>
            <w:vAlign w:val="bottom"/>
          </w:tcPr>
          <w:p w14:paraId="189FAA0B" w14:textId="77777777" w:rsidR="003417CA" w:rsidRPr="00525683" w:rsidRDefault="003417CA" w:rsidP="0050295D">
            <w:pPr>
              <w:pStyle w:val="Tablemiddleline"/>
              <w:tabs>
                <w:tab w:val="decimal" w:pos="554"/>
              </w:tabs>
              <w:jc w:val="right"/>
              <w:rPr>
                <w:sz w:val="18"/>
                <w:szCs w:val="18"/>
              </w:rPr>
            </w:pPr>
          </w:p>
        </w:tc>
        <w:tc>
          <w:tcPr>
            <w:tcW w:w="632" w:type="dxa"/>
            <w:tcBorders>
              <w:top w:val="nil"/>
              <w:left w:val="nil"/>
              <w:bottom w:val="single" w:sz="4" w:space="0" w:color="auto"/>
              <w:right w:val="nil"/>
            </w:tcBorders>
            <w:vAlign w:val="bottom"/>
          </w:tcPr>
          <w:p w14:paraId="404B37A5" w14:textId="77777777" w:rsidR="003417CA" w:rsidRPr="00525683" w:rsidRDefault="003417CA" w:rsidP="0050295D">
            <w:pPr>
              <w:pStyle w:val="Tablemiddleline"/>
              <w:tabs>
                <w:tab w:val="decimal" w:pos="554"/>
              </w:tabs>
              <w:jc w:val="right"/>
              <w:rPr>
                <w:sz w:val="18"/>
                <w:szCs w:val="18"/>
              </w:rPr>
            </w:pPr>
          </w:p>
        </w:tc>
        <w:tc>
          <w:tcPr>
            <w:tcW w:w="813" w:type="dxa"/>
            <w:tcBorders>
              <w:top w:val="nil"/>
              <w:left w:val="nil"/>
              <w:bottom w:val="single" w:sz="4" w:space="0" w:color="auto"/>
              <w:right w:val="nil"/>
            </w:tcBorders>
            <w:vAlign w:val="bottom"/>
          </w:tcPr>
          <w:p w14:paraId="17C7FAC5" w14:textId="77777777" w:rsidR="003417CA" w:rsidRPr="00525683" w:rsidRDefault="003417CA" w:rsidP="0050295D">
            <w:pPr>
              <w:pStyle w:val="Tablemiddleline"/>
              <w:tabs>
                <w:tab w:val="decimal" w:pos="554"/>
              </w:tabs>
              <w:jc w:val="right"/>
              <w:rPr>
                <w:sz w:val="18"/>
                <w:szCs w:val="18"/>
              </w:rPr>
            </w:pPr>
          </w:p>
        </w:tc>
        <w:tc>
          <w:tcPr>
            <w:tcW w:w="813" w:type="dxa"/>
            <w:tcBorders>
              <w:top w:val="nil"/>
              <w:left w:val="nil"/>
              <w:bottom w:val="single" w:sz="4" w:space="0" w:color="auto"/>
              <w:right w:val="nil"/>
            </w:tcBorders>
            <w:vAlign w:val="bottom"/>
          </w:tcPr>
          <w:p w14:paraId="6DEC1933" w14:textId="77777777" w:rsidR="003417CA" w:rsidRPr="00525683" w:rsidRDefault="003417CA" w:rsidP="0050295D">
            <w:pPr>
              <w:pStyle w:val="Tablemiddleline"/>
              <w:tabs>
                <w:tab w:val="decimal" w:pos="554"/>
              </w:tabs>
              <w:jc w:val="right"/>
              <w:rPr>
                <w:sz w:val="18"/>
                <w:szCs w:val="18"/>
              </w:rPr>
            </w:pPr>
          </w:p>
        </w:tc>
        <w:tc>
          <w:tcPr>
            <w:tcW w:w="813" w:type="dxa"/>
            <w:tcBorders>
              <w:top w:val="nil"/>
              <w:left w:val="nil"/>
              <w:bottom w:val="single" w:sz="4" w:space="0" w:color="auto"/>
              <w:right w:val="nil"/>
            </w:tcBorders>
            <w:vAlign w:val="bottom"/>
          </w:tcPr>
          <w:p w14:paraId="158FBE3A" w14:textId="77777777" w:rsidR="003417CA" w:rsidRPr="00525683" w:rsidRDefault="003417CA" w:rsidP="0050295D">
            <w:pPr>
              <w:pStyle w:val="Tablemiddleline"/>
              <w:tabs>
                <w:tab w:val="decimal" w:pos="554"/>
              </w:tabs>
              <w:jc w:val="right"/>
              <w:rPr>
                <w:sz w:val="18"/>
                <w:szCs w:val="18"/>
              </w:rPr>
            </w:pPr>
          </w:p>
        </w:tc>
        <w:tc>
          <w:tcPr>
            <w:tcW w:w="813" w:type="dxa"/>
            <w:tcBorders>
              <w:top w:val="nil"/>
              <w:left w:val="nil"/>
              <w:bottom w:val="single" w:sz="4" w:space="0" w:color="auto"/>
              <w:right w:val="nil"/>
            </w:tcBorders>
            <w:vAlign w:val="bottom"/>
          </w:tcPr>
          <w:p w14:paraId="71D52101" w14:textId="77777777" w:rsidR="003417CA" w:rsidRPr="00525683" w:rsidRDefault="003417CA" w:rsidP="0050295D">
            <w:pPr>
              <w:pStyle w:val="Tablemiddleline"/>
              <w:tabs>
                <w:tab w:val="decimal" w:pos="554"/>
              </w:tabs>
              <w:jc w:val="right"/>
              <w:rPr>
                <w:sz w:val="18"/>
                <w:szCs w:val="18"/>
              </w:rPr>
            </w:pPr>
          </w:p>
        </w:tc>
      </w:tr>
      <w:tr w:rsidR="003417CA" w:rsidRPr="00525683" w14:paraId="6C5108E4" w14:textId="77777777" w:rsidTr="000F562A">
        <w:trPr>
          <w:cantSplit/>
        </w:trPr>
        <w:tc>
          <w:tcPr>
            <w:tcW w:w="2863" w:type="dxa"/>
            <w:tcBorders>
              <w:top w:val="single" w:sz="4" w:space="0" w:color="auto"/>
              <w:left w:val="nil"/>
              <w:bottom w:val="single" w:sz="4" w:space="0" w:color="auto"/>
              <w:right w:val="nil"/>
            </w:tcBorders>
            <w:vAlign w:val="bottom"/>
          </w:tcPr>
          <w:p w14:paraId="3C43F7C9" w14:textId="0D2A54A4" w:rsidR="003417CA" w:rsidRPr="00525683" w:rsidRDefault="003417CA" w:rsidP="0050295D">
            <w:pPr>
              <w:pStyle w:val="TableLastLine"/>
              <w:spacing w:before="0" w:after="0"/>
              <w:rPr>
                <w:b/>
                <w:sz w:val="18"/>
                <w:szCs w:val="18"/>
              </w:rPr>
            </w:pPr>
            <w:r w:rsidRPr="00525683">
              <w:rPr>
                <w:b/>
                <w:sz w:val="18"/>
                <w:szCs w:val="18"/>
              </w:rPr>
              <w:t xml:space="preserve">Celkem </w:t>
            </w:r>
            <w:r w:rsidR="00907BCA">
              <w:rPr>
                <w:b/>
                <w:sz w:val="18"/>
                <w:szCs w:val="18"/>
              </w:rPr>
              <w:t>2025</w:t>
            </w:r>
          </w:p>
        </w:tc>
        <w:tc>
          <w:tcPr>
            <w:tcW w:w="965" w:type="dxa"/>
            <w:tcBorders>
              <w:top w:val="single" w:sz="4" w:space="0" w:color="auto"/>
              <w:left w:val="nil"/>
              <w:bottom w:val="single" w:sz="4" w:space="0" w:color="auto"/>
              <w:right w:val="nil"/>
            </w:tcBorders>
            <w:vAlign w:val="bottom"/>
          </w:tcPr>
          <w:p w14:paraId="1685A0C1" w14:textId="77777777" w:rsidR="003417CA" w:rsidRPr="00525683" w:rsidRDefault="003417CA" w:rsidP="0050295D">
            <w:pPr>
              <w:pStyle w:val="TableLastLine"/>
              <w:tabs>
                <w:tab w:val="decimal" w:pos="554"/>
              </w:tabs>
              <w:spacing w:before="0" w:after="0"/>
              <w:jc w:val="right"/>
              <w:rPr>
                <w:b/>
                <w:sz w:val="18"/>
                <w:szCs w:val="18"/>
              </w:rPr>
            </w:pPr>
          </w:p>
        </w:tc>
        <w:tc>
          <w:tcPr>
            <w:tcW w:w="813" w:type="dxa"/>
            <w:tcBorders>
              <w:top w:val="single" w:sz="4" w:space="0" w:color="auto"/>
              <w:left w:val="nil"/>
              <w:bottom w:val="single" w:sz="4" w:space="0" w:color="auto"/>
              <w:right w:val="nil"/>
            </w:tcBorders>
            <w:vAlign w:val="bottom"/>
          </w:tcPr>
          <w:p w14:paraId="1F74D193" w14:textId="77777777" w:rsidR="003417CA" w:rsidRPr="00525683" w:rsidRDefault="003417CA" w:rsidP="0050295D">
            <w:pPr>
              <w:pStyle w:val="TableLastLine"/>
              <w:tabs>
                <w:tab w:val="decimal" w:pos="554"/>
              </w:tabs>
              <w:spacing w:before="0" w:after="0"/>
              <w:jc w:val="right"/>
              <w:rPr>
                <w:b/>
                <w:sz w:val="18"/>
                <w:szCs w:val="18"/>
              </w:rPr>
            </w:pPr>
          </w:p>
        </w:tc>
        <w:tc>
          <w:tcPr>
            <w:tcW w:w="632" w:type="dxa"/>
            <w:tcBorders>
              <w:top w:val="single" w:sz="4" w:space="0" w:color="auto"/>
              <w:left w:val="nil"/>
              <w:bottom w:val="single" w:sz="4" w:space="0" w:color="auto"/>
              <w:right w:val="nil"/>
            </w:tcBorders>
            <w:vAlign w:val="bottom"/>
          </w:tcPr>
          <w:p w14:paraId="5F98B67D" w14:textId="77777777" w:rsidR="003417CA" w:rsidRPr="00525683" w:rsidRDefault="003417CA" w:rsidP="0050295D">
            <w:pPr>
              <w:pStyle w:val="TableLastLine"/>
              <w:tabs>
                <w:tab w:val="decimal" w:pos="554"/>
              </w:tabs>
              <w:spacing w:before="0" w:after="0"/>
              <w:jc w:val="right"/>
              <w:rPr>
                <w:b/>
                <w:sz w:val="18"/>
                <w:szCs w:val="18"/>
              </w:rPr>
            </w:pPr>
          </w:p>
        </w:tc>
        <w:tc>
          <w:tcPr>
            <w:tcW w:w="813" w:type="dxa"/>
            <w:tcBorders>
              <w:top w:val="single" w:sz="4" w:space="0" w:color="auto"/>
              <w:left w:val="nil"/>
              <w:bottom w:val="single" w:sz="4" w:space="0" w:color="auto"/>
              <w:right w:val="nil"/>
            </w:tcBorders>
            <w:vAlign w:val="bottom"/>
          </w:tcPr>
          <w:p w14:paraId="3E232237" w14:textId="77777777" w:rsidR="003417CA" w:rsidRPr="00525683" w:rsidRDefault="003417CA" w:rsidP="0050295D">
            <w:pPr>
              <w:pStyle w:val="TableLastLine"/>
              <w:tabs>
                <w:tab w:val="decimal" w:pos="554"/>
              </w:tabs>
              <w:spacing w:before="0" w:after="0"/>
              <w:jc w:val="right"/>
              <w:rPr>
                <w:b/>
                <w:sz w:val="18"/>
                <w:szCs w:val="18"/>
              </w:rPr>
            </w:pPr>
          </w:p>
        </w:tc>
        <w:tc>
          <w:tcPr>
            <w:tcW w:w="813" w:type="dxa"/>
            <w:tcBorders>
              <w:top w:val="single" w:sz="4" w:space="0" w:color="auto"/>
              <w:left w:val="nil"/>
              <w:bottom w:val="single" w:sz="4" w:space="0" w:color="auto"/>
              <w:right w:val="nil"/>
            </w:tcBorders>
            <w:vAlign w:val="bottom"/>
          </w:tcPr>
          <w:p w14:paraId="64E46289" w14:textId="77777777" w:rsidR="003417CA" w:rsidRPr="00525683" w:rsidRDefault="003417CA" w:rsidP="0050295D">
            <w:pPr>
              <w:pStyle w:val="TableLastLine"/>
              <w:tabs>
                <w:tab w:val="decimal" w:pos="554"/>
              </w:tabs>
              <w:spacing w:before="0" w:after="0"/>
              <w:jc w:val="right"/>
              <w:rPr>
                <w:b/>
                <w:sz w:val="18"/>
                <w:szCs w:val="18"/>
              </w:rPr>
            </w:pPr>
          </w:p>
        </w:tc>
        <w:tc>
          <w:tcPr>
            <w:tcW w:w="813" w:type="dxa"/>
            <w:tcBorders>
              <w:top w:val="single" w:sz="4" w:space="0" w:color="auto"/>
              <w:left w:val="nil"/>
              <w:bottom w:val="single" w:sz="4" w:space="0" w:color="auto"/>
              <w:right w:val="nil"/>
            </w:tcBorders>
            <w:vAlign w:val="bottom"/>
          </w:tcPr>
          <w:p w14:paraId="28A4FCCF" w14:textId="77777777" w:rsidR="003417CA" w:rsidRPr="00525683" w:rsidRDefault="003417CA" w:rsidP="0050295D">
            <w:pPr>
              <w:pStyle w:val="TableLastLine"/>
              <w:tabs>
                <w:tab w:val="decimal" w:pos="554"/>
              </w:tabs>
              <w:spacing w:before="0" w:after="0"/>
              <w:jc w:val="right"/>
              <w:rPr>
                <w:b/>
                <w:sz w:val="18"/>
                <w:szCs w:val="18"/>
              </w:rPr>
            </w:pPr>
          </w:p>
        </w:tc>
        <w:tc>
          <w:tcPr>
            <w:tcW w:w="813" w:type="dxa"/>
            <w:tcBorders>
              <w:top w:val="single" w:sz="4" w:space="0" w:color="auto"/>
              <w:left w:val="nil"/>
              <w:bottom w:val="single" w:sz="4" w:space="0" w:color="auto"/>
              <w:right w:val="nil"/>
            </w:tcBorders>
            <w:vAlign w:val="bottom"/>
          </w:tcPr>
          <w:p w14:paraId="36EAE49C" w14:textId="77777777" w:rsidR="003417CA" w:rsidRPr="00525683" w:rsidRDefault="003417CA" w:rsidP="0050295D">
            <w:pPr>
              <w:pStyle w:val="TableLastLine"/>
              <w:tabs>
                <w:tab w:val="decimal" w:pos="554"/>
              </w:tabs>
              <w:spacing w:before="0" w:after="0"/>
              <w:jc w:val="right"/>
              <w:rPr>
                <w:b/>
                <w:sz w:val="18"/>
                <w:szCs w:val="18"/>
              </w:rPr>
            </w:pPr>
          </w:p>
        </w:tc>
      </w:tr>
      <w:tr w:rsidR="003417CA" w:rsidRPr="00525683" w14:paraId="0A9C6D3C" w14:textId="77777777" w:rsidTr="000F562A">
        <w:trPr>
          <w:cantSplit/>
        </w:trPr>
        <w:tc>
          <w:tcPr>
            <w:tcW w:w="2863" w:type="dxa"/>
            <w:tcBorders>
              <w:top w:val="single" w:sz="4" w:space="0" w:color="auto"/>
              <w:left w:val="nil"/>
              <w:bottom w:val="double" w:sz="4" w:space="0" w:color="auto"/>
              <w:right w:val="nil"/>
            </w:tcBorders>
            <w:vAlign w:val="bottom"/>
          </w:tcPr>
          <w:p w14:paraId="7BCEF2F5" w14:textId="6136A6C1" w:rsidR="003417CA" w:rsidRPr="00525683" w:rsidRDefault="003417CA" w:rsidP="0050295D">
            <w:pPr>
              <w:pStyle w:val="TableLastLine"/>
              <w:spacing w:before="0" w:after="0"/>
              <w:rPr>
                <w:b/>
                <w:sz w:val="18"/>
                <w:szCs w:val="18"/>
              </w:rPr>
            </w:pPr>
            <w:r w:rsidRPr="00525683">
              <w:rPr>
                <w:b/>
                <w:sz w:val="18"/>
                <w:szCs w:val="18"/>
              </w:rPr>
              <w:t xml:space="preserve">Celkem </w:t>
            </w:r>
            <w:r w:rsidR="00907BCA">
              <w:rPr>
                <w:b/>
                <w:sz w:val="18"/>
                <w:szCs w:val="18"/>
              </w:rPr>
              <w:t>2024</w:t>
            </w:r>
          </w:p>
        </w:tc>
        <w:tc>
          <w:tcPr>
            <w:tcW w:w="965" w:type="dxa"/>
            <w:tcBorders>
              <w:top w:val="single" w:sz="4" w:space="0" w:color="auto"/>
              <w:left w:val="nil"/>
              <w:bottom w:val="double" w:sz="4" w:space="0" w:color="auto"/>
              <w:right w:val="nil"/>
            </w:tcBorders>
            <w:vAlign w:val="bottom"/>
          </w:tcPr>
          <w:p w14:paraId="4D4BA301" w14:textId="77777777" w:rsidR="003417CA" w:rsidRPr="00525683" w:rsidRDefault="003417CA" w:rsidP="0050295D">
            <w:pPr>
              <w:pStyle w:val="TableLastLine"/>
              <w:tabs>
                <w:tab w:val="decimal" w:pos="554"/>
              </w:tabs>
              <w:spacing w:before="0" w:after="0"/>
              <w:jc w:val="right"/>
              <w:rPr>
                <w:b/>
                <w:sz w:val="18"/>
                <w:szCs w:val="18"/>
              </w:rPr>
            </w:pPr>
          </w:p>
        </w:tc>
        <w:tc>
          <w:tcPr>
            <w:tcW w:w="813" w:type="dxa"/>
            <w:tcBorders>
              <w:top w:val="single" w:sz="4" w:space="0" w:color="auto"/>
              <w:left w:val="nil"/>
              <w:bottom w:val="double" w:sz="4" w:space="0" w:color="auto"/>
              <w:right w:val="nil"/>
            </w:tcBorders>
            <w:vAlign w:val="bottom"/>
          </w:tcPr>
          <w:p w14:paraId="69B93CE5" w14:textId="77777777" w:rsidR="003417CA" w:rsidRPr="00525683" w:rsidRDefault="003417CA" w:rsidP="0050295D">
            <w:pPr>
              <w:pStyle w:val="TableLastLine"/>
              <w:tabs>
                <w:tab w:val="decimal" w:pos="554"/>
              </w:tabs>
              <w:spacing w:before="0" w:after="0"/>
              <w:jc w:val="right"/>
              <w:rPr>
                <w:b/>
                <w:sz w:val="18"/>
                <w:szCs w:val="18"/>
              </w:rPr>
            </w:pPr>
          </w:p>
        </w:tc>
        <w:tc>
          <w:tcPr>
            <w:tcW w:w="632" w:type="dxa"/>
            <w:tcBorders>
              <w:top w:val="single" w:sz="4" w:space="0" w:color="auto"/>
              <w:left w:val="nil"/>
              <w:bottom w:val="double" w:sz="4" w:space="0" w:color="auto"/>
              <w:right w:val="nil"/>
            </w:tcBorders>
            <w:vAlign w:val="bottom"/>
          </w:tcPr>
          <w:p w14:paraId="02620DBD" w14:textId="77777777" w:rsidR="003417CA" w:rsidRPr="00525683" w:rsidRDefault="003417CA" w:rsidP="0050295D">
            <w:pPr>
              <w:pStyle w:val="TableLastLine"/>
              <w:tabs>
                <w:tab w:val="decimal" w:pos="554"/>
              </w:tabs>
              <w:spacing w:before="0" w:after="0"/>
              <w:jc w:val="right"/>
              <w:rPr>
                <w:b/>
                <w:sz w:val="18"/>
                <w:szCs w:val="18"/>
              </w:rPr>
            </w:pPr>
          </w:p>
        </w:tc>
        <w:tc>
          <w:tcPr>
            <w:tcW w:w="813" w:type="dxa"/>
            <w:tcBorders>
              <w:top w:val="single" w:sz="4" w:space="0" w:color="auto"/>
              <w:left w:val="nil"/>
              <w:bottom w:val="double" w:sz="4" w:space="0" w:color="auto"/>
              <w:right w:val="nil"/>
            </w:tcBorders>
            <w:vAlign w:val="bottom"/>
          </w:tcPr>
          <w:p w14:paraId="046FBF08" w14:textId="77777777" w:rsidR="003417CA" w:rsidRPr="00525683" w:rsidRDefault="003417CA" w:rsidP="0050295D">
            <w:pPr>
              <w:pStyle w:val="TableLastLine"/>
              <w:tabs>
                <w:tab w:val="decimal" w:pos="554"/>
              </w:tabs>
              <w:spacing w:before="0" w:after="0"/>
              <w:jc w:val="right"/>
              <w:rPr>
                <w:b/>
                <w:sz w:val="18"/>
                <w:szCs w:val="18"/>
              </w:rPr>
            </w:pPr>
          </w:p>
        </w:tc>
        <w:tc>
          <w:tcPr>
            <w:tcW w:w="813" w:type="dxa"/>
            <w:tcBorders>
              <w:top w:val="single" w:sz="4" w:space="0" w:color="auto"/>
              <w:left w:val="nil"/>
              <w:bottom w:val="double" w:sz="4" w:space="0" w:color="auto"/>
              <w:right w:val="nil"/>
            </w:tcBorders>
            <w:vAlign w:val="bottom"/>
          </w:tcPr>
          <w:p w14:paraId="4E005330" w14:textId="77777777" w:rsidR="003417CA" w:rsidRPr="00525683" w:rsidRDefault="003417CA" w:rsidP="0050295D">
            <w:pPr>
              <w:pStyle w:val="TableLastLine"/>
              <w:tabs>
                <w:tab w:val="decimal" w:pos="554"/>
              </w:tabs>
              <w:spacing w:before="0" w:after="0"/>
              <w:jc w:val="right"/>
              <w:rPr>
                <w:b/>
                <w:sz w:val="18"/>
                <w:szCs w:val="18"/>
              </w:rPr>
            </w:pPr>
          </w:p>
        </w:tc>
        <w:tc>
          <w:tcPr>
            <w:tcW w:w="813" w:type="dxa"/>
            <w:tcBorders>
              <w:top w:val="single" w:sz="4" w:space="0" w:color="auto"/>
              <w:left w:val="nil"/>
              <w:bottom w:val="double" w:sz="4" w:space="0" w:color="auto"/>
              <w:right w:val="nil"/>
            </w:tcBorders>
            <w:vAlign w:val="bottom"/>
          </w:tcPr>
          <w:p w14:paraId="7D843958" w14:textId="77777777" w:rsidR="003417CA" w:rsidRPr="00525683" w:rsidRDefault="003417CA" w:rsidP="0050295D">
            <w:pPr>
              <w:pStyle w:val="TableLastLine"/>
              <w:tabs>
                <w:tab w:val="decimal" w:pos="554"/>
              </w:tabs>
              <w:spacing w:before="0" w:after="0"/>
              <w:jc w:val="right"/>
              <w:rPr>
                <w:b/>
                <w:sz w:val="18"/>
                <w:szCs w:val="18"/>
              </w:rPr>
            </w:pPr>
          </w:p>
        </w:tc>
        <w:tc>
          <w:tcPr>
            <w:tcW w:w="813" w:type="dxa"/>
            <w:tcBorders>
              <w:top w:val="single" w:sz="4" w:space="0" w:color="auto"/>
              <w:left w:val="nil"/>
              <w:bottom w:val="double" w:sz="4" w:space="0" w:color="auto"/>
              <w:right w:val="nil"/>
            </w:tcBorders>
            <w:vAlign w:val="bottom"/>
          </w:tcPr>
          <w:p w14:paraId="08ED171D" w14:textId="77777777" w:rsidR="003417CA" w:rsidRPr="00525683" w:rsidRDefault="003417CA" w:rsidP="0050295D">
            <w:pPr>
              <w:pStyle w:val="TableLastLine"/>
              <w:tabs>
                <w:tab w:val="decimal" w:pos="554"/>
              </w:tabs>
              <w:spacing w:before="0" w:after="0"/>
              <w:jc w:val="right"/>
              <w:rPr>
                <w:b/>
                <w:sz w:val="18"/>
                <w:szCs w:val="18"/>
              </w:rPr>
            </w:pPr>
          </w:p>
        </w:tc>
      </w:tr>
    </w:tbl>
    <w:p w14:paraId="695F509A" w14:textId="77777777" w:rsidR="00CF1EE5" w:rsidRPr="00525683" w:rsidRDefault="00CF1EE5">
      <w:pPr>
        <w:pStyle w:val="BodyTextIndent3"/>
        <w:widowControl/>
        <w:numPr>
          <w:ilvl w:val="12"/>
          <w:numId w:val="0"/>
        </w:numPr>
        <w:ind w:left="567"/>
        <w:outlineLvl w:val="0"/>
        <w:rPr>
          <w:szCs w:val="24"/>
          <w:lang w:val="cs-CZ"/>
        </w:rPr>
      </w:pPr>
      <w:bookmarkStart w:id="142" w:name="_Toc51733502"/>
      <w:bookmarkStart w:id="143" w:name="_Toc51733503"/>
      <w:bookmarkEnd w:id="142"/>
      <w:bookmarkEnd w:id="143"/>
    </w:p>
    <w:p w14:paraId="08A4225A" w14:textId="77777777" w:rsidR="00CF1EE5" w:rsidRPr="00525683" w:rsidRDefault="00CF1EE5">
      <w:pPr>
        <w:pStyle w:val="BodyTextIndent3"/>
        <w:widowControl/>
        <w:numPr>
          <w:ilvl w:val="12"/>
          <w:numId w:val="0"/>
        </w:numPr>
        <w:ind w:left="567"/>
        <w:outlineLvl w:val="0"/>
        <w:rPr>
          <w:szCs w:val="24"/>
          <w:lang w:val="cs-CZ"/>
        </w:rPr>
      </w:pPr>
      <w:r w:rsidRPr="00525683">
        <w:rPr>
          <w:szCs w:val="24"/>
          <w:lang w:val="cs-CZ"/>
        </w:rPr>
        <w:t>(Uveďte komentář k mimořádným od</w:t>
      </w:r>
      <w:r w:rsidR="00C5191F" w:rsidRPr="00525683">
        <w:rPr>
          <w:szCs w:val="24"/>
          <w:lang w:val="cs-CZ"/>
        </w:rPr>
        <w:t xml:space="preserve">pisům, úpravě odpisových plánů </w:t>
      </w:r>
      <w:r w:rsidRPr="00525683">
        <w:rPr>
          <w:szCs w:val="24"/>
          <w:lang w:val="cs-CZ"/>
        </w:rPr>
        <w:t>apod.)</w:t>
      </w:r>
    </w:p>
    <w:p w14:paraId="1BC69A95" w14:textId="77777777" w:rsidR="00CF1EE5" w:rsidRPr="00525683" w:rsidRDefault="00CF1EE5">
      <w:pPr>
        <w:numPr>
          <w:ilvl w:val="12"/>
          <w:numId w:val="0"/>
        </w:numPr>
        <w:ind w:left="567"/>
        <w:jc w:val="both"/>
        <w:rPr>
          <w:bCs/>
          <w:i/>
          <w:lang w:val="cs-CZ"/>
        </w:rPr>
      </w:pPr>
    </w:p>
    <w:p w14:paraId="2D250F56" w14:textId="77777777" w:rsidR="00CF1EE5" w:rsidRPr="00525683" w:rsidRDefault="00CF1EE5">
      <w:pPr>
        <w:pStyle w:val="BodyTextIndent3"/>
        <w:widowControl/>
        <w:numPr>
          <w:ilvl w:val="12"/>
          <w:numId w:val="0"/>
        </w:numPr>
        <w:ind w:left="567"/>
        <w:rPr>
          <w:szCs w:val="24"/>
          <w:lang w:val="cs-CZ"/>
        </w:rPr>
      </w:pPr>
      <w:r w:rsidRPr="00525683">
        <w:rPr>
          <w:szCs w:val="24"/>
          <w:lang w:val="cs-CZ"/>
        </w:rPr>
        <w:t xml:space="preserve">(Uveďte </w:t>
      </w:r>
      <w:r w:rsidR="0017345E" w:rsidRPr="00525683">
        <w:rPr>
          <w:szCs w:val="24"/>
          <w:lang w:val="cs-CZ"/>
        </w:rPr>
        <w:t>popis a účetní hodnotu</w:t>
      </w:r>
      <w:r w:rsidRPr="00525683">
        <w:rPr>
          <w:szCs w:val="24"/>
          <w:lang w:val="cs-CZ"/>
        </w:rPr>
        <w:t xml:space="preserve"> majetku, který je zatížen zástavním právem, popř. u</w:t>
      </w:r>
      <w:r w:rsidR="00D27A86" w:rsidRPr="00525683">
        <w:rPr>
          <w:szCs w:val="24"/>
          <w:lang w:val="cs-CZ"/>
        </w:rPr>
        <w:t> </w:t>
      </w:r>
      <w:r w:rsidRPr="00525683">
        <w:rPr>
          <w:szCs w:val="24"/>
          <w:lang w:val="cs-CZ"/>
        </w:rPr>
        <w:t>nemovitostí věcným břemenem.)</w:t>
      </w:r>
    </w:p>
    <w:p w14:paraId="01CA1B7B" w14:textId="77777777" w:rsidR="00F12C89" w:rsidRPr="00525683" w:rsidRDefault="00F12C89" w:rsidP="00F12C89">
      <w:pPr>
        <w:numPr>
          <w:ilvl w:val="12"/>
          <w:numId w:val="0"/>
        </w:numPr>
        <w:ind w:left="567"/>
        <w:jc w:val="both"/>
        <w:rPr>
          <w:b/>
          <w:i/>
          <w:lang w:val="cs-CZ"/>
        </w:rPr>
      </w:pPr>
    </w:p>
    <w:p w14:paraId="418CEADE" w14:textId="77777777" w:rsidR="00C402FA" w:rsidRPr="00525683" w:rsidRDefault="00F12C89" w:rsidP="00F12C89">
      <w:pPr>
        <w:numPr>
          <w:ilvl w:val="12"/>
          <w:numId w:val="0"/>
        </w:numPr>
        <w:ind w:left="567"/>
        <w:jc w:val="both"/>
        <w:rPr>
          <w:b/>
          <w:i/>
          <w:lang w:val="cs-CZ"/>
        </w:rPr>
      </w:pPr>
      <w:r w:rsidRPr="00525683">
        <w:rPr>
          <w:b/>
          <w:i/>
          <w:lang w:val="cs-CZ"/>
        </w:rPr>
        <w:t>(Pokud je významný, uveďte</w:t>
      </w:r>
      <w:r w:rsidR="00C402FA" w:rsidRPr="00525683">
        <w:rPr>
          <w:b/>
          <w:i/>
          <w:lang w:val="cs-CZ"/>
        </w:rPr>
        <w:t xml:space="preserve"> vlastní</w:t>
      </w:r>
      <w:r w:rsidRPr="00525683">
        <w:rPr>
          <w:b/>
          <w:i/>
          <w:lang w:val="cs-CZ"/>
        </w:rPr>
        <w:t xml:space="preserve"> majetek</w:t>
      </w:r>
      <w:r w:rsidR="00C402FA" w:rsidRPr="00525683">
        <w:rPr>
          <w:b/>
          <w:i/>
          <w:lang w:val="cs-CZ"/>
        </w:rPr>
        <w:t xml:space="preserve"> nevykázaný </w:t>
      </w:r>
      <w:r w:rsidRPr="00525683">
        <w:rPr>
          <w:b/>
          <w:i/>
          <w:lang w:val="cs-CZ"/>
        </w:rPr>
        <w:t>v</w:t>
      </w:r>
      <w:r w:rsidR="00C402FA" w:rsidRPr="00525683">
        <w:rPr>
          <w:b/>
          <w:i/>
          <w:lang w:val="cs-CZ"/>
        </w:rPr>
        <w:t> </w:t>
      </w:r>
      <w:r w:rsidRPr="00525683">
        <w:rPr>
          <w:b/>
          <w:i/>
          <w:lang w:val="cs-CZ"/>
        </w:rPr>
        <w:t>rozvaze</w:t>
      </w:r>
      <w:r w:rsidR="00C402FA" w:rsidRPr="00525683">
        <w:rPr>
          <w:b/>
          <w:i/>
          <w:lang w:val="cs-CZ"/>
        </w:rPr>
        <w:t xml:space="preserve"> – např. drobný hmotný a nehmotný majetek</w:t>
      </w:r>
      <w:r w:rsidR="009A0278" w:rsidRPr="00525683">
        <w:rPr>
          <w:b/>
          <w:i/>
          <w:lang w:val="cs-CZ"/>
        </w:rPr>
        <w:t>.</w:t>
      </w:r>
      <w:r w:rsidR="00C402FA" w:rsidRPr="00525683">
        <w:rPr>
          <w:b/>
          <w:i/>
          <w:lang w:val="cs-CZ"/>
        </w:rPr>
        <w:t>)</w:t>
      </w:r>
    </w:p>
    <w:p w14:paraId="561B0E6E" w14:textId="77777777" w:rsidR="00C402FA" w:rsidRPr="00525683" w:rsidRDefault="00C402FA" w:rsidP="00F12C89">
      <w:pPr>
        <w:numPr>
          <w:ilvl w:val="12"/>
          <w:numId w:val="0"/>
        </w:numPr>
        <w:ind w:left="567"/>
        <w:jc w:val="both"/>
        <w:rPr>
          <w:b/>
          <w:i/>
          <w:lang w:val="cs-CZ"/>
        </w:rPr>
      </w:pPr>
    </w:p>
    <w:p w14:paraId="67058340" w14:textId="77777777" w:rsidR="00F12C89" w:rsidRPr="00525683" w:rsidRDefault="00C402FA" w:rsidP="00F12C89">
      <w:pPr>
        <w:numPr>
          <w:ilvl w:val="12"/>
          <w:numId w:val="0"/>
        </w:numPr>
        <w:ind w:left="567"/>
        <w:jc w:val="both"/>
        <w:rPr>
          <w:b/>
          <w:i/>
          <w:lang w:val="cs-CZ"/>
        </w:rPr>
      </w:pPr>
      <w:r w:rsidRPr="00525683">
        <w:rPr>
          <w:b/>
          <w:i/>
          <w:lang w:val="cs-CZ"/>
        </w:rPr>
        <w:t>(Pokud je významný, uveďte cizí majetek vykázaný</w:t>
      </w:r>
      <w:r w:rsidR="00F12C89" w:rsidRPr="00525683">
        <w:rPr>
          <w:b/>
          <w:i/>
          <w:lang w:val="cs-CZ"/>
        </w:rPr>
        <w:t xml:space="preserve"> v rozvaze – např. majetek v rámci najatého podniku nebo jeho části.)</w:t>
      </w:r>
    </w:p>
    <w:p w14:paraId="598920AA" w14:textId="77777777" w:rsidR="00F12C89" w:rsidRPr="00525683" w:rsidRDefault="00F12C89" w:rsidP="0017345E">
      <w:pPr>
        <w:jc w:val="both"/>
        <w:rPr>
          <w:lang w:val="cs-CZ"/>
        </w:rPr>
      </w:pPr>
    </w:p>
    <w:p w14:paraId="7CB7019B" w14:textId="77777777" w:rsidR="0017345E" w:rsidRPr="00525683" w:rsidRDefault="00F12C89" w:rsidP="0017345E">
      <w:pPr>
        <w:jc w:val="both"/>
        <w:rPr>
          <w:b/>
          <w:i/>
          <w:lang w:val="cs-CZ"/>
        </w:rPr>
      </w:pPr>
      <w:r w:rsidRPr="00525683">
        <w:rPr>
          <w:b/>
          <w:i/>
          <w:lang w:val="cs-CZ"/>
        </w:rPr>
        <w:t>(Pokud je významný,</w:t>
      </w:r>
      <w:r w:rsidR="00243BF0" w:rsidRPr="00525683">
        <w:rPr>
          <w:b/>
          <w:i/>
          <w:lang w:val="cs-CZ"/>
        </w:rPr>
        <w:t xml:space="preserve"> uveďte údaje o celkové hodnotě leasingu, celkových očekávaný</w:t>
      </w:r>
      <w:r w:rsidR="0017345E" w:rsidRPr="00525683">
        <w:rPr>
          <w:b/>
          <w:i/>
          <w:lang w:val="cs-CZ"/>
        </w:rPr>
        <w:t>c</w:t>
      </w:r>
      <w:r w:rsidR="00243BF0" w:rsidRPr="00525683">
        <w:rPr>
          <w:b/>
          <w:i/>
          <w:lang w:val="cs-CZ"/>
        </w:rPr>
        <w:t xml:space="preserve">h </w:t>
      </w:r>
      <w:r w:rsidR="0017345E" w:rsidRPr="00525683">
        <w:rPr>
          <w:b/>
          <w:i/>
          <w:lang w:val="cs-CZ"/>
        </w:rPr>
        <w:t>splátkách</w:t>
      </w:r>
      <w:r w:rsidRPr="00525683">
        <w:rPr>
          <w:b/>
          <w:i/>
          <w:lang w:val="cs-CZ"/>
        </w:rPr>
        <w:t xml:space="preserve"> leasingu</w:t>
      </w:r>
      <w:r w:rsidR="009A0278" w:rsidRPr="00525683">
        <w:rPr>
          <w:b/>
          <w:i/>
          <w:lang w:val="cs-CZ"/>
        </w:rPr>
        <w:t>.</w:t>
      </w:r>
      <w:r w:rsidRPr="00525683">
        <w:rPr>
          <w:b/>
          <w:i/>
          <w:lang w:val="cs-CZ"/>
        </w:rPr>
        <w:t>)</w:t>
      </w:r>
      <w:r w:rsidR="00243BF0" w:rsidRPr="00525683">
        <w:rPr>
          <w:b/>
          <w:i/>
          <w:lang w:val="cs-CZ"/>
        </w:rPr>
        <w:t xml:space="preserve"> </w:t>
      </w:r>
    </w:p>
    <w:p w14:paraId="73800650" w14:textId="77777777" w:rsidR="00D67B2B" w:rsidRPr="00525683" w:rsidRDefault="00D67B2B" w:rsidP="0017345E">
      <w:pPr>
        <w:jc w:val="both"/>
        <w:rPr>
          <w:b/>
          <w:i/>
          <w:lang w:val="cs-CZ"/>
        </w:rPr>
      </w:pPr>
    </w:p>
    <w:p w14:paraId="117F32D6" w14:textId="57CDF450" w:rsidR="00D67B2B" w:rsidRPr="00525683" w:rsidRDefault="00D67B2B" w:rsidP="0017345E">
      <w:pPr>
        <w:jc w:val="both"/>
        <w:rPr>
          <w:b/>
          <w:bCs/>
          <w:i/>
          <w:lang w:val="cs-CZ"/>
        </w:rPr>
      </w:pPr>
      <w:r w:rsidRPr="00525683">
        <w:rPr>
          <w:b/>
          <w:i/>
          <w:lang w:val="cs-CZ"/>
        </w:rPr>
        <w:t>(Pokud proběhly transakce, jejichž důsledkem byl převod vlastnictví k nemovitostem, které podléhají vkladu do katastru nemovitostí, a tyto byly zaúčtovány dnem doručení návrhu na vklad katastrálnímu úřadu, a ke konci účetního období ještě nebyla provedena změna na katastru, uveďte podmíněnost nabytí právních účinků vkladu do katastru nemovitostí.)</w:t>
      </w:r>
    </w:p>
    <w:p w14:paraId="79055F68" w14:textId="77777777" w:rsidR="00C94DE2" w:rsidRPr="00525683" w:rsidRDefault="00C94DE2">
      <w:pPr>
        <w:ind w:left="0"/>
        <w:rPr>
          <w:b/>
          <w:szCs w:val="20"/>
          <w:lang w:val="cs-CZ"/>
        </w:rPr>
      </w:pPr>
      <w:bookmarkStart w:id="144" w:name="_Toc40579618"/>
      <w:bookmarkStart w:id="145" w:name="_Toc53393328"/>
      <w:bookmarkStart w:id="146" w:name="_Toc79830188"/>
      <w:bookmarkStart w:id="147" w:name="_Toc85009441"/>
      <w:r w:rsidRPr="00525683">
        <w:rPr>
          <w:lang w:val="cs-CZ"/>
        </w:rPr>
        <w:br w:type="page"/>
      </w:r>
    </w:p>
    <w:p w14:paraId="13C58E13" w14:textId="0E554A05" w:rsidR="00CF1EE5" w:rsidRPr="00525683" w:rsidRDefault="00CF1EE5" w:rsidP="00325814">
      <w:pPr>
        <w:pStyle w:val="Heading2"/>
      </w:pPr>
      <w:bookmarkStart w:id="148" w:name="_Toc200705552"/>
      <w:r w:rsidRPr="00525683">
        <w:lastRenderedPageBreak/>
        <w:t>Dlouhodobý finanční majetek</w:t>
      </w:r>
      <w:bookmarkEnd w:id="144"/>
      <w:bookmarkEnd w:id="145"/>
      <w:bookmarkEnd w:id="146"/>
      <w:bookmarkEnd w:id="147"/>
      <w:bookmarkEnd w:id="148"/>
      <w:r w:rsidRPr="00525683">
        <w:t xml:space="preserve"> </w:t>
      </w:r>
    </w:p>
    <w:p w14:paraId="1CE81EA2" w14:textId="6BFCA94F" w:rsidR="00CF1EE5" w:rsidRPr="00525683" w:rsidRDefault="00CF1EE5" w:rsidP="00193455">
      <w:pPr>
        <w:numPr>
          <w:ilvl w:val="12"/>
          <w:numId w:val="0"/>
        </w:numPr>
        <w:ind w:left="567"/>
        <w:rPr>
          <w:u w:val="single"/>
          <w:lang w:val="cs-CZ"/>
        </w:rPr>
      </w:pPr>
      <w:bookmarkStart w:id="149" w:name="_Toc53393329"/>
      <w:bookmarkStart w:id="150" w:name="_Toc79830189"/>
      <w:bookmarkStart w:id="151" w:name="_Toc40579619"/>
      <w:r w:rsidRPr="00525683">
        <w:rPr>
          <w:u w:val="single"/>
          <w:lang w:val="cs-CZ"/>
        </w:rPr>
        <w:t xml:space="preserve">Podíly </w:t>
      </w:r>
      <w:r w:rsidR="00C94DE2" w:rsidRPr="00525683">
        <w:rPr>
          <w:u w:val="single"/>
          <w:lang w:val="cs-CZ"/>
        </w:rPr>
        <w:t>–</w:t>
      </w:r>
      <w:r w:rsidR="00E570A0" w:rsidRPr="00525683">
        <w:rPr>
          <w:u w:val="single"/>
          <w:lang w:val="cs-CZ"/>
        </w:rPr>
        <w:t xml:space="preserve"> </w:t>
      </w:r>
      <w:bookmarkEnd w:id="149"/>
      <w:bookmarkEnd w:id="150"/>
      <w:bookmarkEnd w:id="151"/>
      <w:r w:rsidR="00E570A0" w:rsidRPr="00525683">
        <w:rPr>
          <w:u w:val="single"/>
          <w:lang w:val="cs-CZ"/>
        </w:rPr>
        <w:t>ovládaná osoba</w:t>
      </w:r>
    </w:p>
    <w:p w14:paraId="0FEBFB61" w14:textId="4E5B0D57" w:rsidR="002267EF" w:rsidRPr="00525683" w:rsidRDefault="002267EF" w:rsidP="002267EF">
      <w:pPr>
        <w:numPr>
          <w:ilvl w:val="12"/>
          <w:numId w:val="0"/>
        </w:numPr>
        <w:ind w:left="6480" w:right="-1" w:hanging="101"/>
        <w:jc w:val="right"/>
        <w:rPr>
          <w:sz w:val="18"/>
          <w:lang w:val="cs-CZ"/>
        </w:rPr>
      </w:pPr>
      <w:bookmarkStart w:id="152" w:name="_Toc51733510"/>
      <w:bookmarkStart w:id="153" w:name="_Toc79830190"/>
      <w:bookmarkStart w:id="154" w:name="_Toc40579620"/>
      <w:bookmarkStart w:id="155" w:name="_Toc53393330"/>
      <w:bookmarkEnd w:id="152"/>
      <w:r w:rsidRPr="00525683">
        <w:rPr>
          <w:sz w:val="18"/>
          <w:lang w:val="cs-CZ"/>
        </w:rPr>
        <w:t xml:space="preserve">(údaje v </w:t>
      </w:r>
      <w:r w:rsidR="00525683">
        <w:rPr>
          <w:sz w:val="18"/>
          <w:lang w:val="cs-CZ"/>
        </w:rPr>
        <w:t>tis. Kč</w:t>
      </w:r>
      <w:r w:rsidRPr="00525683">
        <w:rPr>
          <w:sz w:val="18"/>
          <w:lang w:val="cs-CZ"/>
        </w:rPr>
        <w:t>)</w:t>
      </w:r>
    </w:p>
    <w:tbl>
      <w:tblPr>
        <w:tblW w:w="8511" w:type="dxa"/>
        <w:tblInd w:w="567" w:type="dxa"/>
        <w:tblLayout w:type="fixed"/>
        <w:tblCellMar>
          <w:left w:w="28" w:type="dxa"/>
          <w:right w:w="28" w:type="dxa"/>
        </w:tblCellMar>
        <w:tblLook w:val="0000" w:firstRow="0" w:lastRow="0" w:firstColumn="0" w:lastColumn="0" w:noHBand="0" w:noVBand="0"/>
      </w:tblPr>
      <w:tblGrid>
        <w:gridCol w:w="1551"/>
        <w:gridCol w:w="1693"/>
        <w:gridCol w:w="1208"/>
        <w:gridCol w:w="1208"/>
        <w:gridCol w:w="1843"/>
        <w:gridCol w:w="1008"/>
      </w:tblGrid>
      <w:tr w:rsidR="00AB1C75" w:rsidRPr="00525683" w14:paraId="60E632A7" w14:textId="77777777" w:rsidTr="0050295D">
        <w:trPr>
          <w:cantSplit/>
          <w:trHeight w:val="437"/>
        </w:trPr>
        <w:tc>
          <w:tcPr>
            <w:tcW w:w="1551" w:type="dxa"/>
            <w:tcBorders>
              <w:top w:val="single" w:sz="4" w:space="0" w:color="auto"/>
              <w:bottom w:val="single" w:sz="4" w:space="0" w:color="auto"/>
            </w:tcBorders>
          </w:tcPr>
          <w:p w14:paraId="6B177980" w14:textId="77777777" w:rsidR="00AB1C75" w:rsidRPr="00525683" w:rsidRDefault="00AB1C75" w:rsidP="0050295D">
            <w:pPr>
              <w:numPr>
                <w:ilvl w:val="12"/>
                <w:numId w:val="0"/>
              </w:numPr>
              <w:rPr>
                <w:b/>
                <w:sz w:val="18"/>
                <w:lang w:val="cs-CZ"/>
              </w:rPr>
            </w:pPr>
            <w:r w:rsidRPr="00525683">
              <w:rPr>
                <w:b/>
                <w:sz w:val="18"/>
                <w:lang w:val="cs-CZ"/>
              </w:rPr>
              <w:t>Obchodní jméno společnosti</w:t>
            </w:r>
          </w:p>
        </w:tc>
        <w:tc>
          <w:tcPr>
            <w:tcW w:w="1693" w:type="dxa"/>
            <w:tcBorders>
              <w:top w:val="single" w:sz="4" w:space="0" w:color="auto"/>
              <w:bottom w:val="single" w:sz="4" w:space="0" w:color="auto"/>
            </w:tcBorders>
          </w:tcPr>
          <w:p w14:paraId="7E9D055A" w14:textId="77777777" w:rsidR="00AB1C75" w:rsidRPr="00525683" w:rsidRDefault="00AB1C75" w:rsidP="0050295D">
            <w:pPr>
              <w:numPr>
                <w:ilvl w:val="12"/>
                <w:numId w:val="0"/>
              </w:numPr>
              <w:rPr>
                <w:b/>
                <w:sz w:val="18"/>
                <w:lang w:val="cs-CZ"/>
              </w:rPr>
            </w:pPr>
            <w:r w:rsidRPr="00525683">
              <w:rPr>
                <w:b/>
                <w:sz w:val="18"/>
                <w:lang w:val="cs-CZ"/>
              </w:rPr>
              <w:t>Sídlo společnosti</w:t>
            </w:r>
          </w:p>
        </w:tc>
        <w:tc>
          <w:tcPr>
            <w:tcW w:w="1208" w:type="dxa"/>
            <w:tcBorders>
              <w:top w:val="single" w:sz="4" w:space="0" w:color="auto"/>
              <w:bottom w:val="single" w:sz="4" w:space="0" w:color="auto"/>
            </w:tcBorders>
          </w:tcPr>
          <w:p w14:paraId="5EA9E718" w14:textId="5FA95A80" w:rsidR="00AB1C75" w:rsidRPr="00525683" w:rsidRDefault="00AB1C75" w:rsidP="0050295D">
            <w:pPr>
              <w:numPr>
                <w:ilvl w:val="12"/>
                <w:numId w:val="0"/>
              </w:numPr>
              <w:jc w:val="right"/>
              <w:rPr>
                <w:b/>
                <w:sz w:val="18"/>
                <w:lang w:val="cs-CZ"/>
              </w:rPr>
            </w:pPr>
            <w:r w:rsidRPr="00525683">
              <w:rPr>
                <w:b/>
                <w:sz w:val="18"/>
                <w:lang w:val="cs-CZ"/>
              </w:rPr>
              <w:t>Výše obch</w:t>
            </w:r>
            <w:r w:rsidR="0091550D" w:rsidRPr="00525683">
              <w:rPr>
                <w:b/>
                <w:sz w:val="18"/>
                <w:lang w:val="cs-CZ"/>
              </w:rPr>
              <w:t>.</w:t>
            </w:r>
            <w:r w:rsidRPr="00525683">
              <w:rPr>
                <w:b/>
                <w:sz w:val="18"/>
                <w:lang w:val="cs-CZ"/>
              </w:rPr>
              <w:t xml:space="preserve"> podílu</w:t>
            </w:r>
          </w:p>
        </w:tc>
        <w:tc>
          <w:tcPr>
            <w:tcW w:w="1208" w:type="dxa"/>
            <w:tcBorders>
              <w:top w:val="single" w:sz="4" w:space="0" w:color="auto"/>
              <w:bottom w:val="single" w:sz="4" w:space="0" w:color="auto"/>
            </w:tcBorders>
          </w:tcPr>
          <w:p w14:paraId="68E35696" w14:textId="67EF33FA" w:rsidR="00AB1C75" w:rsidRPr="00525683" w:rsidRDefault="00AB1C75" w:rsidP="0050295D">
            <w:pPr>
              <w:numPr>
                <w:ilvl w:val="12"/>
                <w:numId w:val="0"/>
              </w:numPr>
              <w:jc w:val="right"/>
              <w:rPr>
                <w:b/>
                <w:sz w:val="18"/>
                <w:lang w:val="cs-CZ"/>
              </w:rPr>
            </w:pPr>
            <w:r w:rsidRPr="00525683">
              <w:rPr>
                <w:b/>
                <w:sz w:val="18"/>
                <w:lang w:val="cs-CZ"/>
              </w:rPr>
              <w:t>Vlastní kapitál společnosti*</w:t>
            </w:r>
          </w:p>
        </w:tc>
        <w:tc>
          <w:tcPr>
            <w:tcW w:w="1843" w:type="dxa"/>
            <w:tcBorders>
              <w:top w:val="single" w:sz="4" w:space="0" w:color="auto"/>
              <w:bottom w:val="single" w:sz="4" w:space="0" w:color="auto"/>
            </w:tcBorders>
          </w:tcPr>
          <w:p w14:paraId="747DB34C" w14:textId="77777777" w:rsidR="00AB1C75" w:rsidRPr="00525683" w:rsidRDefault="00AB1C75" w:rsidP="0050295D">
            <w:pPr>
              <w:numPr>
                <w:ilvl w:val="12"/>
                <w:numId w:val="0"/>
              </w:numPr>
              <w:jc w:val="right"/>
              <w:rPr>
                <w:b/>
                <w:sz w:val="18"/>
                <w:lang w:val="cs-CZ"/>
              </w:rPr>
            </w:pPr>
            <w:r w:rsidRPr="00525683">
              <w:rPr>
                <w:b/>
                <w:sz w:val="18"/>
                <w:lang w:val="cs-CZ"/>
              </w:rPr>
              <w:t xml:space="preserve">Výsledek </w:t>
            </w:r>
            <w:proofErr w:type="gramStart"/>
            <w:r w:rsidRPr="00525683">
              <w:rPr>
                <w:b/>
                <w:sz w:val="18"/>
                <w:lang w:val="cs-CZ"/>
              </w:rPr>
              <w:t>hospodaření  společnosti</w:t>
            </w:r>
            <w:proofErr w:type="gramEnd"/>
            <w:r w:rsidRPr="00525683">
              <w:rPr>
                <w:b/>
                <w:sz w:val="18"/>
                <w:lang w:val="cs-CZ"/>
              </w:rPr>
              <w:t xml:space="preserve">* </w:t>
            </w:r>
          </w:p>
        </w:tc>
        <w:tc>
          <w:tcPr>
            <w:tcW w:w="1008" w:type="dxa"/>
            <w:tcBorders>
              <w:top w:val="single" w:sz="4" w:space="0" w:color="auto"/>
              <w:bottom w:val="single" w:sz="4" w:space="0" w:color="auto"/>
            </w:tcBorders>
          </w:tcPr>
          <w:p w14:paraId="15545FA6" w14:textId="77777777" w:rsidR="00AB1C75" w:rsidRPr="00525683" w:rsidRDefault="00AB1C75" w:rsidP="0050295D">
            <w:pPr>
              <w:numPr>
                <w:ilvl w:val="12"/>
                <w:numId w:val="0"/>
              </w:numPr>
              <w:jc w:val="right"/>
              <w:rPr>
                <w:b/>
                <w:sz w:val="18"/>
                <w:lang w:val="cs-CZ"/>
              </w:rPr>
            </w:pPr>
            <w:r w:rsidRPr="00525683">
              <w:rPr>
                <w:b/>
                <w:sz w:val="18"/>
                <w:lang w:val="cs-CZ"/>
              </w:rPr>
              <w:t xml:space="preserve">Účetní </w:t>
            </w:r>
            <w:r w:rsidRPr="00525683">
              <w:rPr>
                <w:b/>
                <w:sz w:val="18"/>
                <w:lang w:val="cs-CZ"/>
              </w:rPr>
              <w:br/>
              <w:t>hodnota</w:t>
            </w:r>
          </w:p>
        </w:tc>
      </w:tr>
      <w:tr w:rsidR="00AB1C75" w:rsidRPr="00525683" w14:paraId="16729547" w14:textId="77777777" w:rsidTr="0050295D">
        <w:trPr>
          <w:cantSplit/>
          <w:trHeight w:val="226"/>
        </w:trPr>
        <w:tc>
          <w:tcPr>
            <w:tcW w:w="1551" w:type="dxa"/>
            <w:tcBorders>
              <w:top w:val="single" w:sz="4" w:space="0" w:color="auto"/>
            </w:tcBorders>
          </w:tcPr>
          <w:p w14:paraId="7A321837" w14:textId="77777777" w:rsidR="00AB1C75" w:rsidRPr="00525683" w:rsidRDefault="00AB1C75" w:rsidP="0050295D">
            <w:pPr>
              <w:numPr>
                <w:ilvl w:val="12"/>
                <w:numId w:val="0"/>
              </w:numPr>
              <w:rPr>
                <w:sz w:val="18"/>
                <w:lang w:val="cs-CZ"/>
              </w:rPr>
            </w:pPr>
          </w:p>
        </w:tc>
        <w:tc>
          <w:tcPr>
            <w:tcW w:w="1693" w:type="dxa"/>
            <w:tcBorders>
              <w:top w:val="single" w:sz="4" w:space="0" w:color="auto"/>
            </w:tcBorders>
          </w:tcPr>
          <w:p w14:paraId="6ED7F73B" w14:textId="77777777" w:rsidR="00AB1C75" w:rsidRPr="00525683" w:rsidRDefault="00AB1C75" w:rsidP="0050295D">
            <w:pPr>
              <w:numPr>
                <w:ilvl w:val="12"/>
                <w:numId w:val="0"/>
              </w:numPr>
              <w:rPr>
                <w:sz w:val="18"/>
                <w:lang w:val="cs-CZ"/>
              </w:rPr>
            </w:pPr>
          </w:p>
        </w:tc>
        <w:tc>
          <w:tcPr>
            <w:tcW w:w="1208" w:type="dxa"/>
            <w:tcBorders>
              <w:top w:val="single" w:sz="4" w:space="0" w:color="auto"/>
            </w:tcBorders>
          </w:tcPr>
          <w:p w14:paraId="7E26DB0A" w14:textId="77777777" w:rsidR="00AB1C75" w:rsidRPr="00525683" w:rsidRDefault="00AB1C75" w:rsidP="0050295D">
            <w:pPr>
              <w:numPr>
                <w:ilvl w:val="12"/>
                <w:numId w:val="0"/>
              </w:numPr>
              <w:jc w:val="right"/>
              <w:rPr>
                <w:sz w:val="18"/>
                <w:lang w:val="cs-CZ"/>
              </w:rPr>
            </w:pPr>
          </w:p>
        </w:tc>
        <w:tc>
          <w:tcPr>
            <w:tcW w:w="1208" w:type="dxa"/>
            <w:tcBorders>
              <w:top w:val="single" w:sz="4" w:space="0" w:color="auto"/>
            </w:tcBorders>
          </w:tcPr>
          <w:p w14:paraId="6E347902" w14:textId="3713656D" w:rsidR="00AB1C75" w:rsidRPr="00525683" w:rsidRDefault="00AB1C75" w:rsidP="0050295D">
            <w:pPr>
              <w:numPr>
                <w:ilvl w:val="12"/>
                <w:numId w:val="0"/>
              </w:numPr>
              <w:jc w:val="right"/>
              <w:rPr>
                <w:sz w:val="18"/>
                <w:lang w:val="cs-CZ"/>
              </w:rPr>
            </w:pPr>
          </w:p>
        </w:tc>
        <w:tc>
          <w:tcPr>
            <w:tcW w:w="1843" w:type="dxa"/>
            <w:tcBorders>
              <w:top w:val="single" w:sz="4" w:space="0" w:color="auto"/>
            </w:tcBorders>
          </w:tcPr>
          <w:p w14:paraId="6E133530" w14:textId="77777777" w:rsidR="00AB1C75" w:rsidRPr="00525683" w:rsidRDefault="00AB1C75" w:rsidP="0050295D">
            <w:pPr>
              <w:numPr>
                <w:ilvl w:val="12"/>
                <w:numId w:val="0"/>
              </w:numPr>
              <w:jc w:val="right"/>
              <w:rPr>
                <w:sz w:val="18"/>
                <w:lang w:val="cs-CZ"/>
              </w:rPr>
            </w:pPr>
          </w:p>
        </w:tc>
        <w:tc>
          <w:tcPr>
            <w:tcW w:w="1008" w:type="dxa"/>
            <w:tcBorders>
              <w:top w:val="single" w:sz="4" w:space="0" w:color="auto"/>
            </w:tcBorders>
          </w:tcPr>
          <w:p w14:paraId="71EC6F31" w14:textId="77777777" w:rsidR="00AB1C75" w:rsidRPr="00525683" w:rsidRDefault="00AB1C75" w:rsidP="0050295D">
            <w:pPr>
              <w:numPr>
                <w:ilvl w:val="12"/>
                <w:numId w:val="0"/>
              </w:numPr>
              <w:jc w:val="right"/>
              <w:rPr>
                <w:sz w:val="18"/>
                <w:lang w:val="cs-CZ"/>
              </w:rPr>
            </w:pPr>
          </w:p>
        </w:tc>
      </w:tr>
      <w:tr w:rsidR="00AB1C75" w:rsidRPr="00525683" w14:paraId="06602176" w14:textId="77777777" w:rsidTr="0050295D">
        <w:trPr>
          <w:cantSplit/>
          <w:trHeight w:val="226"/>
        </w:trPr>
        <w:tc>
          <w:tcPr>
            <w:tcW w:w="1551" w:type="dxa"/>
          </w:tcPr>
          <w:p w14:paraId="44D57C9D" w14:textId="77777777" w:rsidR="00AB1C75" w:rsidRPr="00525683" w:rsidRDefault="00AB1C75" w:rsidP="0050295D">
            <w:pPr>
              <w:numPr>
                <w:ilvl w:val="12"/>
                <w:numId w:val="0"/>
              </w:numPr>
              <w:rPr>
                <w:sz w:val="18"/>
                <w:lang w:val="cs-CZ"/>
              </w:rPr>
            </w:pPr>
          </w:p>
        </w:tc>
        <w:tc>
          <w:tcPr>
            <w:tcW w:w="1693" w:type="dxa"/>
          </w:tcPr>
          <w:p w14:paraId="4D1A793D" w14:textId="77777777" w:rsidR="00AB1C75" w:rsidRPr="00525683" w:rsidRDefault="00AB1C75" w:rsidP="0050295D">
            <w:pPr>
              <w:numPr>
                <w:ilvl w:val="12"/>
                <w:numId w:val="0"/>
              </w:numPr>
              <w:rPr>
                <w:sz w:val="18"/>
                <w:lang w:val="cs-CZ"/>
              </w:rPr>
            </w:pPr>
          </w:p>
        </w:tc>
        <w:tc>
          <w:tcPr>
            <w:tcW w:w="1208" w:type="dxa"/>
          </w:tcPr>
          <w:p w14:paraId="35CFACD6" w14:textId="77777777" w:rsidR="00AB1C75" w:rsidRPr="00525683" w:rsidRDefault="00AB1C75" w:rsidP="0050295D">
            <w:pPr>
              <w:numPr>
                <w:ilvl w:val="12"/>
                <w:numId w:val="0"/>
              </w:numPr>
              <w:jc w:val="right"/>
              <w:rPr>
                <w:sz w:val="18"/>
                <w:lang w:val="cs-CZ"/>
              </w:rPr>
            </w:pPr>
          </w:p>
        </w:tc>
        <w:tc>
          <w:tcPr>
            <w:tcW w:w="1208" w:type="dxa"/>
          </w:tcPr>
          <w:p w14:paraId="0BA9E9B6" w14:textId="33AE03AC" w:rsidR="00AB1C75" w:rsidRPr="00525683" w:rsidRDefault="00AB1C75" w:rsidP="0050295D">
            <w:pPr>
              <w:numPr>
                <w:ilvl w:val="12"/>
                <w:numId w:val="0"/>
              </w:numPr>
              <w:jc w:val="right"/>
              <w:rPr>
                <w:sz w:val="18"/>
                <w:lang w:val="cs-CZ"/>
              </w:rPr>
            </w:pPr>
          </w:p>
        </w:tc>
        <w:tc>
          <w:tcPr>
            <w:tcW w:w="1843" w:type="dxa"/>
          </w:tcPr>
          <w:p w14:paraId="1077A8B6" w14:textId="77777777" w:rsidR="00AB1C75" w:rsidRPr="00525683" w:rsidRDefault="00AB1C75" w:rsidP="0050295D">
            <w:pPr>
              <w:numPr>
                <w:ilvl w:val="12"/>
                <w:numId w:val="0"/>
              </w:numPr>
              <w:jc w:val="right"/>
              <w:rPr>
                <w:sz w:val="18"/>
                <w:lang w:val="cs-CZ"/>
              </w:rPr>
            </w:pPr>
          </w:p>
        </w:tc>
        <w:tc>
          <w:tcPr>
            <w:tcW w:w="1008" w:type="dxa"/>
          </w:tcPr>
          <w:p w14:paraId="59900D6E" w14:textId="77777777" w:rsidR="00AB1C75" w:rsidRPr="00525683" w:rsidRDefault="00AB1C75" w:rsidP="0050295D">
            <w:pPr>
              <w:numPr>
                <w:ilvl w:val="12"/>
                <w:numId w:val="0"/>
              </w:numPr>
              <w:jc w:val="right"/>
              <w:rPr>
                <w:sz w:val="18"/>
                <w:lang w:val="cs-CZ"/>
              </w:rPr>
            </w:pPr>
          </w:p>
        </w:tc>
      </w:tr>
      <w:tr w:rsidR="00AB1C75" w:rsidRPr="00525683" w14:paraId="1AEAF0BA" w14:textId="77777777" w:rsidTr="0050295D">
        <w:trPr>
          <w:cantSplit/>
          <w:trHeight w:val="210"/>
        </w:trPr>
        <w:tc>
          <w:tcPr>
            <w:tcW w:w="1551" w:type="dxa"/>
          </w:tcPr>
          <w:p w14:paraId="30F05FF2" w14:textId="77777777" w:rsidR="00AB1C75" w:rsidRPr="00525683" w:rsidRDefault="00AB1C75" w:rsidP="0050295D">
            <w:pPr>
              <w:numPr>
                <w:ilvl w:val="12"/>
                <w:numId w:val="0"/>
              </w:numPr>
              <w:rPr>
                <w:sz w:val="18"/>
                <w:lang w:val="cs-CZ"/>
              </w:rPr>
            </w:pPr>
          </w:p>
        </w:tc>
        <w:tc>
          <w:tcPr>
            <w:tcW w:w="1693" w:type="dxa"/>
          </w:tcPr>
          <w:p w14:paraId="109D839C" w14:textId="77777777" w:rsidR="00AB1C75" w:rsidRPr="00525683" w:rsidRDefault="00AB1C75" w:rsidP="0050295D">
            <w:pPr>
              <w:numPr>
                <w:ilvl w:val="12"/>
                <w:numId w:val="0"/>
              </w:numPr>
              <w:rPr>
                <w:sz w:val="18"/>
                <w:lang w:val="cs-CZ"/>
              </w:rPr>
            </w:pPr>
          </w:p>
        </w:tc>
        <w:tc>
          <w:tcPr>
            <w:tcW w:w="1208" w:type="dxa"/>
          </w:tcPr>
          <w:p w14:paraId="07AEDB5A" w14:textId="77777777" w:rsidR="00AB1C75" w:rsidRPr="00525683" w:rsidRDefault="00AB1C75" w:rsidP="0050295D">
            <w:pPr>
              <w:numPr>
                <w:ilvl w:val="12"/>
                <w:numId w:val="0"/>
              </w:numPr>
              <w:jc w:val="right"/>
              <w:rPr>
                <w:sz w:val="18"/>
                <w:lang w:val="cs-CZ"/>
              </w:rPr>
            </w:pPr>
          </w:p>
        </w:tc>
        <w:tc>
          <w:tcPr>
            <w:tcW w:w="1208" w:type="dxa"/>
          </w:tcPr>
          <w:p w14:paraId="05CEB019" w14:textId="7B264EED" w:rsidR="00AB1C75" w:rsidRPr="00525683" w:rsidRDefault="00AB1C75" w:rsidP="0050295D">
            <w:pPr>
              <w:numPr>
                <w:ilvl w:val="12"/>
                <w:numId w:val="0"/>
              </w:numPr>
              <w:jc w:val="right"/>
              <w:rPr>
                <w:sz w:val="18"/>
                <w:lang w:val="cs-CZ"/>
              </w:rPr>
            </w:pPr>
          </w:p>
        </w:tc>
        <w:tc>
          <w:tcPr>
            <w:tcW w:w="1843" w:type="dxa"/>
          </w:tcPr>
          <w:p w14:paraId="654659F0" w14:textId="77777777" w:rsidR="00AB1C75" w:rsidRPr="00525683" w:rsidRDefault="00AB1C75" w:rsidP="0050295D">
            <w:pPr>
              <w:numPr>
                <w:ilvl w:val="12"/>
                <w:numId w:val="0"/>
              </w:numPr>
              <w:jc w:val="right"/>
              <w:rPr>
                <w:sz w:val="18"/>
                <w:lang w:val="cs-CZ"/>
              </w:rPr>
            </w:pPr>
          </w:p>
        </w:tc>
        <w:tc>
          <w:tcPr>
            <w:tcW w:w="1008" w:type="dxa"/>
          </w:tcPr>
          <w:p w14:paraId="56F5487E" w14:textId="77777777" w:rsidR="00AB1C75" w:rsidRPr="00525683" w:rsidRDefault="00AB1C75" w:rsidP="0050295D">
            <w:pPr>
              <w:numPr>
                <w:ilvl w:val="12"/>
                <w:numId w:val="0"/>
              </w:numPr>
              <w:jc w:val="right"/>
              <w:rPr>
                <w:sz w:val="18"/>
                <w:lang w:val="cs-CZ"/>
              </w:rPr>
            </w:pPr>
          </w:p>
        </w:tc>
      </w:tr>
      <w:tr w:rsidR="00AB1C75" w:rsidRPr="00525683" w14:paraId="25732D9C" w14:textId="77777777" w:rsidTr="0050295D">
        <w:trPr>
          <w:cantSplit/>
          <w:trHeight w:val="226"/>
        </w:trPr>
        <w:tc>
          <w:tcPr>
            <w:tcW w:w="1551" w:type="dxa"/>
            <w:tcBorders>
              <w:bottom w:val="single" w:sz="4" w:space="0" w:color="auto"/>
            </w:tcBorders>
          </w:tcPr>
          <w:p w14:paraId="4221D913" w14:textId="77777777" w:rsidR="00AB1C75" w:rsidRPr="00525683" w:rsidRDefault="00AB1C75" w:rsidP="0050295D">
            <w:pPr>
              <w:numPr>
                <w:ilvl w:val="12"/>
                <w:numId w:val="0"/>
              </w:numPr>
              <w:rPr>
                <w:sz w:val="18"/>
                <w:lang w:val="cs-CZ"/>
              </w:rPr>
            </w:pPr>
          </w:p>
        </w:tc>
        <w:tc>
          <w:tcPr>
            <w:tcW w:w="1693" w:type="dxa"/>
            <w:tcBorders>
              <w:bottom w:val="single" w:sz="4" w:space="0" w:color="auto"/>
            </w:tcBorders>
          </w:tcPr>
          <w:p w14:paraId="27918F03" w14:textId="77777777" w:rsidR="00AB1C75" w:rsidRPr="00525683" w:rsidRDefault="00AB1C75" w:rsidP="0050295D">
            <w:pPr>
              <w:numPr>
                <w:ilvl w:val="12"/>
                <w:numId w:val="0"/>
              </w:numPr>
              <w:rPr>
                <w:sz w:val="18"/>
                <w:lang w:val="cs-CZ"/>
              </w:rPr>
            </w:pPr>
          </w:p>
        </w:tc>
        <w:tc>
          <w:tcPr>
            <w:tcW w:w="1208" w:type="dxa"/>
            <w:tcBorders>
              <w:bottom w:val="single" w:sz="4" w:space="0" w:color="auto"/>
            </w:tcBorders>
          </w:tcPr>
          <w:p w14:paraId="5D9876AB" w14:textId="77777777" w:rsidR="00AB1C75" w:rsidRPr="00525683" w:rsidRDefault="00AB1C75" w:rsidP="0050295D">
            <w:pPr>
              <w:numPr>
                <w:ilvl w:val="12"/>
                <w:numId w:val="0"/>
              </w:numPr>
              <w:jc w:val="right"/>
              <w:rPr>
                <w:sz w:val="18"/>
                <w:lang w:val="cs-CZ"/>
              </w:rPr>
            </w:pPr>
          </w:p>
        </w:tc>
        <w:tc>
          <w:tcPr>
            <w:tcW w:w="1208" w:type="dxa"/>
            <w:tcBorders>
              <w:bottom w:val="single" w:sz="4" w:space="0" w:color="auto"/>
            </w:tcBorders>
          </w:tcPr>
          <w:p w14:paraId="16282927" w14:textId="5A21CBE8" w:rsidR="00AB1C75" w:rsidRPr="00525683" w:rsidRDefault="00AB1C75" w:rsidP="0050295D">
            <w:pPr>
              <w:numPr>
                <w:ilvl w:val="12"/>
                <w:numId w:val="0"/>
              </w:numPr>
              <w:jc w:val="right"/>
              <w:rPr>
                <w:sz w:val="18"/>
                <w:lang w:val="cs-CZ"/>
              </w:rPr>
            </w:pPr>
          </w:p>
        </w:tc>
        <w:tc>
          <w:tcPr>
            <w:tcW w:w="1843" w:type="dxa"/>
            <w:tcBorders>
              <w:bottom w:val="single" w:sz="4" w:space="0" w:color="auto"/>
            </w:tcBorders>
          </w:tcPr>
          <w:p w14:paraId="1DBF8673" w14:textId="77777777" w:rsidR="00AB1C75" w:rsidRPr="00525683" w:rsidRDefault="00AB1C75" w:rsidP="0050295D">
            <w:pPr>
              <w:numPr>
                <w:ilvl w:val="12"/>
                <w:numId w:val="0"/>
              </w:numPr>
              <w:jc w:val="right"/>
              <w:rPr>
                <w:sz w:val="18"/>
                <w:lang w:val="cs-CZ"/>
              </w:rPr>
            </w:pPr>
          </w:p>
        </w:tc>
        <w:tc>
          <w:tcPr>
            <w:tcW w:w="1008" w:type="dxa"/>
            <w:tcBorders>
              <w:bottom w:val="single" w:sz="4" w:space="0" w:color="auto"/>
            </w:tcBorders>
          </w:tcPr>
          <w:p w14:paraId="5795B5FA" w14:textId="77777777" w:rsidR="00AB1C75" w:rsidRPr="00525683" w:rsidRDefault="00AB1C75" w:rsidP="0050295D">
            <w:pPr>
              <w:numPr>
                <w:ilvl w:val="12"/>
                <w:numId w:val="0"/>
              </w:numPr>
              <w:jc w:val="right"/>
              <w:rPr>
                <w:sz w:val="18"/>
                <w:lang w:val="cs-CZ"/>
              </w:rPr>
            </w:pPr>
          </w:p>
        </w:tc>
      </w:tr>
      <w:tr w:rsidR="00AB1C75" w:rsidRPr="00525683" w14:paraId="00720B5E" w14:textId="77777777" w:rsidTr="0050295D">
        <w:trPr>
          <w:cantSplit/>
          <w:trHeight w:val="210"/>
        </w:trPr>
        <w:tc>
          <w:tcPr>
            <w:tcW w:w="1551" w:type="dxa"/>
            <w:tcBorders>
              <w:top w:val="single" w:sz="4" w:space="0" w:color="auto"/>
              <w:bottom w:val="double" w:sz="4" w:space="0" w:color="auto"/>
            </w:tcBorders>
          </w:tcPr>
          <w:p w14:paraId="4EA981D4" w14:textId="77777777" w:rsidR="00AB1C75" w:rsidRPr="00525683" w:rsidRDefault="00AB1C75" w:rsidP="0050295D">
            <w:pPr>
              <w:numPr>
                <w:ilvl w:val="12"/>
                <w:numId w:val="0"/>
              </w:numPr>
              <w:rPr>
                <w:b/>
                <w:sz w:val="18"/>
                <w:lang w:val="cs-CZ"/>
              </w:rPr>
            </w:pPr>
            <w:r w:rsidRPr="00525683">
              <w:rPr>
                <w:b/>
                <w:sz w:val="18"/>
                <w:lang w:val="cs-CZ"/>
              </w:rPr>
              <w:t>Celkem</w:t>
            </w:r>
          </w:p>
        </w:tc>
        <w:tc>
          <w:tcPr>
            <w:tcW w:w="1693" w:type="dxa"/>
            <w:tcBorders>
              <w:top w:val="single" w:sz="4" w:space="0" w:color="auto"/>
              <w:bottom w:val="double" w:sz="4" w:space="0" w:color="auto"/>
            </w:tcBorders>
          </w:tcPr>
          <w:p w14:paraId="57E678C8" w14:textId="77777777" w:rsidR="00AB1C75" w:rsidRPr="00525683" w:rsidRDefault="00AB1C75" w:rsidP="0050295D">
            <w:pPr>
              <w:numPr>
                <w:ilvl w:val="12"/>
                <w:numId w:val="0"/>
              </w:numPr>
              <w:rPr>
                <w:b/>
                <w:sz w:val="18"/>
                <w:lang w:val="cs-CZ"/>
              </w:rPr>
            </w:pPr>
          </w:p>
        </w:tc>
        <w:tc>
          <w:tcPr>
            <w:tcW w:w="1208" w:type="dxa"/>
            <w:tcBorders>
              <w:top w:val="single" w:sz="4" w:space="0" w:color="auto"/>
              <w:bottom w:val="double" w:sz="4" w:space="0" w:color="auto"/>
            </w:tcBorders>
          </w:tcPr>
          <w:p w14:paraId="482199EE" w14:textId="77777777" w:rsidR="00AB1C75" w:rsidRPr="00525683" w:rsidRDefault="00AB1C75" w:rsidP="0050295D">
            <w:pPr>
              <w:numPr>
                <w:ilvl w:val="12"/>
                <w:numId w:val="0"/>
              </w:numPr>
              <w:jc w:val="right"/>
              <w:rPr>
                <w:b/>
                <w:sz w:val="18"/>
                <w:lang w:val="cs-CZ"/>
              </w:rPr>
            </w:pPr>
          </w:p>
        </w:tc>
        <w:tc>
          <w:tcPr>
            <w:tcW w:w="1208" w:type="dxa"/>
            <w:tcBorders>
              <w:top w:val="single" w:sz="4" w:space="0" w:color="auto"/>
              <w:bottom w:val="double" w:sz="4" w:space="0" w:color="auto"/>
            </w:tcBorders>
          </w:tcPr>
          <w:p w14:paraId="3FB47788" w14:textId="3D0D73D5" w:rsidR="00AB1C75" w:rsidRPr="00525683" w:rsidRDefault="00AB1C75" w:rsidP="0050295D">
            <w:pPr>
              <w:numPr>
                <w:ilvl w:val="12"/>
                <w:numId w:val="0"/>
              </w:numPr>
              <w:jc w:val="right"/>
              <w:rPr>
                <w:b/>
                <w:sz w:val="18"/>
                <w:lang w:val="cs-CZ"/>
              </w:rPr>
            </w:pPr>
          </w:p>
        </w:tc>
        <w:tc>
          <w:tcPr>
            <w:tcW w:w="1843" w:type="dxa"/>
            <w:tcBorders>
              <w:top w:val="single" w:sz="4" w:space="0" w:color="auto"/>
              <w:bottom w:val="double" w:sz="4" w:space="0" w:color="auto"/>
            </w:tcBorders>
          </w:tcPr>
          <w:p w14:paraId="095A854F" w14:textId="77777777" w:rsidR="00AB1C75" w:rsidRPr="00525683" w:rsidRDefault="00AB1C75" w:rsidP="0050295D">
            <w:pPr>
              <w:numPr>
                <w:ilvl w:val="12"/>
                <w:numId w:val="0"/>
              </w:numPr>
              <w:jc w:val="right"/>
              <w:rPr>
                <w:b/>
                <w:sz w:val="18"/>
                <w:lang w:val="cs-CZ"/>
              </w:rPr>
            </w:pPr>
          </w:p>
        </w:tc>
        <w:tc>
          <w:tcPr>
            <w:tcW w:w="1008" w:type="dxa"/>
            <w:tcBorders>
              <w:top w:val="single" w:sz="4" w:space="0" w:color="auto"/>
              <w:bottom w:val="double" w:sz="4" w:space="0" w:color="auto"/>
            </w:tcBorders>
          </w:tcPr>
          <w:p w14:paraId="70B8E690" w14:textId="77777777" w:rsidR="00AB1C75" w:rsidRPr="00525683" w:rsidRDefault="00AB1C75" w:rsidP="0050295D">
            <w:pPr>
              <w:numPr>
                <w:ilvl w:val="12"/>
                <w:numId w:val="0"/>
              </w:numPr>
              <w:jc w:val="right"/>
              <w:rPr>
                <w:b/>
                <w:sz w:val="18"/>
                <w:lang w:val="cs-CZ"/>
              </w:rPr>
            </w:pPr>
          </w:p>
        </w:tc>
      </w:tr>
    </w:tbl>
    <w:p w14:paraId="322ABBBD" w14:textId="4540A8C8" w:rsidR="00193455" w:rsidRPr="00525683" w:rsidRDefault="002267EF" w:rsidP="00193455">
      <w:pPr>
        <w:numPr>
          <w:ilvl w:val="12"/>
          <w:numId w:val="0"/>
        </w:numPr>
        <w:ind w:left="567"/>
        <w:rPr>
          <w:b/>
          <w:i/>
          <w:sz w:val="18"/>
          <w:szCs w:val="18"/>
          <w:lang w:val="cs-CZ"/>
        </w:rPr>
      </w:pPr>
      <w:r w:rsidRPr="00525683">
        <w:rPr>
          <w:sz w:val="18"/>
          <w:szCs w:val="18"/>
          <w:lang w:val="cs-CZ"/>
        </w:rPr>
        <w:t xml:space="preserve">* Údaje z </w:t>
      </w:r>
      <w:r w:rsidRPr="00525683">
        <w:rPr>
          <w:b/>
          <w:i/>
          <w:sz w:val="18"/>
          <w:szCs w:val="18"/>
          <w:lang w:val="cs-CZ"/>
        </w:rPr>
        <w:t>neauditované</w:t>
      </w:r>
      <w:r w:rsidRPr="00525683">
        <w:rPr>
          <w:sz w:val="18"/>
          <w:szCs w:val="18"/>
          <w:lang w:val="cs-CZ"/>
        </w:rPr>
        <w:t xml:space="preserve"> účetní závěrky za rok </w:t>
      </w:r>
      <w:r w:rsidR="00907BCA">
        <w:rPr>
          <w:b/>
          <w:i/>
          <w:sz w:val="18"/>
          <w:szCs w:val="18"/>
          <w:lang w:val="cs-CZ"/>
        </w:rPr>
        <w:t>2025</w:t>
      </w:r>
    </w:p>
    <w:p w14:paraId="2C710A0B" w14:textId="77777777" w:rsidR="00F12C89" w:rsidRPr="00525683" w:rsidRDefault="00F12C89" w:rsidP="00193455">
      <w:pPr>
        <w:numPr>
          <w:ilvl w:val="12"/>
          <w:numId w:val="0"/>
        </w:numPr>
        <w:ind w:left="567"/>
        <w:rPr>
          <w:lang w:val="cs-CZ"/>
        </w:rPr>
      </w:pPr>
    </w:p>
    <w:p w14:paraId="079B18CF" w14:textId="56F81AA2" w:rsidR="00CF1EE5" w:rsidRPr="00525683" w:rsidRDefault="00CF1EE5" w:rsidP="00193455">
      <w:pPr>
        <w:numPr>
          <w:ilvl w:val="12"/>
          <w:numId w:val="0"/>
        </w:numPr>
        <w:ind w:left="567"/>
        <w:rPr>
          <w:u w:val="single"/>
          <w:lang w:val="cs-CZ"/>
        </w:rPr>
      </w:pPr>
      <w:r w:rsidRPr="00525683">
        <w:rPr>
          <w:u w:val="single"/>
          <w:lang w:val="cs-CZ"/>
        </w:rPr>
        <w:t xml:space="preserve">Podíly v účetních jednotkách </w:t>
      </w:r>
      <w:r w:rsidR="00772F36" w:rsidRPr="00525683">
        <w:rPr>
          <w:u w:val="single"/>
          <w:lang w:val="cs-CZ"/>
        </w:rPr>
        <w:t>pod</w:t>
      </w:r>
      <w:r w:rsidRPr="00525683">
        <w:rPr>
          <w:u w:val="single"/>
          <w:lang w:val="cs-CZ"/>
        </w:rPr>
        <w:t xml:space="preserve"> podstatným vlivem</w:t>
      </w:r>
      <w:bookmarkEnd w:id="153"/>
      <w:r w:rsidRPr="00525683">
        <w:rPr>
          <w:u w:val="single"/>
          <w:lang w:val="cs-CZ"/>
        </w:rPr>
        <w:t xml:space="preserve"> </w:t>
      </w:r>
      <w:bookmarkEnd w:id="154"/>
      <w:bookmarkEnd w:id="155"/>
    </w:p>
    <w:p w14:paraId="64137FFF" w14:textId="3E24FDE0" w:rsidR="002267EF" w:rsidRPr="00525683" w:rsidRDefault="002267EF" w:rsidP="002267EF">
      <w:pPr>
        <w:numPr>
          <w:ilvl w:val="12"/>
          <w:numId w:val="0"/>
        </w:numPr>
        <w:ind w:left="6480" w:right="-1" w:hanging="101"/>
        <w:jc w:val="right"/>
        <w:rPr>
          <w:sz w:val="18"/>
          <w:lang w:val="cs-CZ"/>
        </w:rPr>
      </w:pPr>
      <w:r w:rsidRPr="00525683">
        <w:rPr>
          <w:sz w:val="18"/>
          <w:lang w:val="cs-CZ"/>
        </w:rPr>
        <w:t xml:space="preserve">(údaje v </w:t>
      </w:r>
      <w:r w:rsidR="00525683">
        <w:rPr>
          <w:sz w:val="18"/>
          <w:lang w:val="cs-CZ"/>
        </w:rPr>
        <w:t>tis. Kč</w:t>
      </w:r>
      <w:r w:rsidRPr="00525683">
        <w:rPr>
          <w:sz w:val="18"/>
          <w:lang w:val="cs-CZ"/>
        </w:rPr>
        <w:t>)</w:t>
      </w:r>
    </w:p>
    <w:tbl>
      <w:tblPr>
        <w:tblW w:w="8525" w:type="dxa"/>
        <w:tblInd w:w="567" w:type="dxa"/>
        <w:tblLayout w:type="fixed"/>
        <w:tblCellMar>
          <w:left w:w="28" w:type="dxa"/>
          <w:right w:w="28" w:type="dxa"/>
        </w:tblCellMar>
        <w:tblLook w:val="0000" w:firstRow="0" w:lastRow="0" w:firstColumn="0" w:lastColumn="0" w:noHBand="0" w:noVBand="0"/>
      </w:tblPr>
      <w:tblGrid>
        <w:gridCol w:w="1574"/>
        <w:gridCol w:w="1660"/>
        <w:gridCol w:w="1218"/>
        <w:gridCol w:w="1203"/>
        <w:gridCol w:w="1851"/>
        <w:gridCol w:w="1019"/>
      </w:tblGrid>
      <w:tr w:rsidR="00AB1C75" w:rsidRPr="00525683" w14:paraId="788A8468" w14:textId="77777777" w:rsidTr="0050295D">
        <w:trPr>
          <w:cantSplit/>
          <w:trHeight w:val="437"/>
        </w:trPr>
        <w:tc>
          <w:tcPr>
            <w:tcW w:w="1574" w:type="dxa"/>
            <w:tcBorders>
              <w:top w:val="single" w:sz="4" w:space="0" w:color="auto"/>
              <w:bottom w:val="single" w:sz="4" w:space="0" w:color="auto"/>
            </w:tcBorders>
          </w:tcPr>
          <w:p w14:paraId="5B224412" w14:textId="77777777" w:rsidR="00AB1C75" w:rsidRPr="00525683" w:rsidRDefault="00AB1C75" w:rsidP="0050295D">
            <w:pPr>
              <w:numPr>
                <w:ilvl w:val="12"/>
                <w:numId w:val="0"/>
              </w:numPr>
              <w:rPr>
                <w:b/>
                <w:sz w:val="18"/>
                <w:lang w:val="cs-CZ"/>
              </w:rPr>
            </w:pPr>
            <w:r w:rsidRPr="00525683">
              <w:rPr>
                <w:b/>
                <w:sz w:val="18"/>
                <w:lang w:val="cs-CZ"/>
              </w:rPr>
              <w:t>Obchodní jméno společnosti</w:t>
            </w:r>
          </w:p>
        </w:tc>
        <w:tc>
          <w:tcPr>
            <w:tcW w:w="1660" w:type="dxa"/>
            <w:tcBorders>
              <w:top w:val="single" w:sz="4" w:space="0" w:color="auto"/>
              <w:bottom w:val="single" w:sz="4" w:space="0" w:color="auto"/>
            </w:tcBorders>
          </w:tcPr>
          <w:p w14:paraId="4C9A5462" w14:textId="77777777" w:rsidR="00AB1C75" w:rsidRPr="00525683" w:rsidRDefault="00AB1C75" w:rsidP="0050295D">
            <w:pPr>
              <w:numPr>
                <w:ilvl w:val="12"/>
                <w:numId w:val="0"/>
              </w:numPr>
              <w:rPr>
                <w:b/>
                <w:sz w:val="18"/>
                <w:lang w:val="cs-CZ"/>
              </w:rPr>
            </w:pPr>
            <w:r w:rsidRPr="00525683">
              <w:rPr>
                <w:b/>
                <w:sz w:val="18"/>
                <w:lang w:val="cs-CZ"/>
              </w:rPr>
              <w:t>Sídlo společnosti</w:t>
            </w:r>
          </w:p>
        </w:tc>
        <w:tc>
          <w:tcPr>
            <w:tcW w:w="1218" w:type="dxa"/>
            <w:tcBorders>
              <w:top w:val="single" w:sz="4" w:space="0" w:color="auto"/>
              <w:bottom w:val="single" w:sz="4" w:space="0" w:color="auto"/>
            </w:tcBorders>
          </w:tcPr>
          <w:p w14:paraId="5FBFBDD7" w14:textId="5EA0B8B7" w:rsidR="00AB1C75" w:rsidRPr="00525683" w:rsidRDefault="00AB1C75" w:rsidP="0050295D">
            <w:pPr>
              <w:numPr>
                <w:ilvl w:val="12"/>
                <w:numId w:val="0"/>
              </w:numPr>
              <w:jc w:val="right"/>
              <w:rPr>
                <w:b/>
                <w:sz w:val="18"/>
                <w:lang w:val="cs-CZ"/>
              </w:rPr>
            </w:pPr>
            <w:r w:rsidRPr="00525683">
              <w:rPr>
                <w:b/>
                <w:sz w:val="18"/>
                <w:lang w:val="cs-CZ"/>
              </w:rPr>
              <w:t>Výše obch. podílu</w:t>
            </w:r>
          </w:p>
        </w:tc>
        <w:tc>
          <w:tcPr>
            <w:tcW w:w="1203" w:type="dxa"/>
            <w:tcBorders>
              <w:top w:val="single" w:sz="4" w:space="0" w:color="auto"/>
              <w:bottom w:val="single" w:sz="4" w:space="0" w:color="auto"/>
            </w:tcBorders>
          </w:tcPr>
          <w:p w14:paraId="57A41861" w14:textId="28730627" w:rsidR="00AB1C75" w:rsidRPr="00525683" w:rsidRDefault="00AB1C75" w:rsidP="0050295D">
            <w:pPr>
              <w:numPr>
                <w:ilvl w:val="12"/>
                <w:numId w:val="0"/>
              </w:numPr>
              <w:jc w:val="right"/>
              <w:rPr>
                <w:b/>
                <w:sz w:val="18"/>
                <w:lang w:val="cs-CZ"/>
              </w:rPr>
            </w:pPr>
            <w:r w:rsidRPr="00525683">
              <w:rPr>
                <w:b/>
                <w:sz w:val="18"/>
                <w:lang w:val="cs-CZ"/>
              </w:rPr>
              <w:t>Vlastní kapitál společnosti*</w:t>
            </w:r>
          </w:p>
        </w:tc>
        <w:tc>
          <w:tcPr>
            <w:tcW w:w="1851" w:type="dxa"/>
            <w:tcBorders>
              <w:top w:val="single" w:sz="4" w:space="0" w:color="auto"/>
              <w:bottom w:val="single" w:sz="4" w:space="0" w:color="auto"/>
            </w:tcBorders>
          </w:tcPr>
          <w:p w14:paraId="4D4826D7" w14:textId="77777777" w:rsidR="00AB1C75" w:rsidRPr="00525683" w:rsidRDefault="00AB1C75" w:rsidP="0050295D">
            <w:pPr>
              <w:numPr>
                <w:ilvl w:val="12"/>
                <w:numId w:val="0"/>
              </w:numPr>
              <w:jc w:val="right"/>
              <w:rPr>
                <w:b/>
                <w:sz w:val="18"/>
                <w:lang w:val="cs-CZ"/>
              </w:rPr>
            </w:pPr>
            <w:r w:rsidRPr="00525683">
              <w:rPr>
                <w:b/>
                <w:sz w:val="18"/>
                <w:lang w:val="cs-CZ"/>
              </w:rPr>
              <w:t xml:space="preserve">Výsledek </w:t>
            </w:r>
            <w:proofErr w:type="gramStart"/>
            <w:r w:rsidRPr="00525683">
              <w:rPr>
                <w:b/>
                <w:sz w:val="18"/>
                <w:lang w:val="cs-CZ"/>
              </w:rPr>
              <w:t>hospodaření  společnosti</w:t>
            </w:r>
            <w:proofErr w:type="gramEnd"/>
            <w:r w:rsidRPr="00525683">
              <w:rPr>
                <w:b/>
                <w:sz w:val="18"/>
                <w:lang w:val="cs-CZ"/>
              </w:rPr>
              <w:t xml:space="preserve">* </w:t>
            </w:r>
          </w:p>
        </w:tc>
        <w:tc>
          <w:tcPr>
            <w:tcW w:w="1019" w:type="dxa"/>
            <w:tcBorders>
              <w:top w:val="single" w:sz="4" w:space="0" w:color="auto"/>
              <w:bottom w:val="single" w:sz="4" w:space="0" w:color="auto"/>
            </w:tcBorders>
          </w:tcPr>
          <w:p w14:paraId="6406EBA2" w14:textId="77777777" w:rsidR="00AB1C75" w:rsidRPr="00525683" w:rsidRDefault="00AB1C75" w:rsidP="0050295D">
            <w:pPr>
              <w:numPr>
                <w:ilvl w:val="12"/>
                <w:numId w:val="0"/>
              </w:numPr>
              <w:jc w:val="right"/>
              <w:rPr>
                <w:b/>
                <w:sz w:val="18"/>
                <w:lang w:val="cs-CZ"/>
              </w:rPr>
            </w:pPr>
            <w:r w:rsidRPr="00525683">
              <w:rPr>
                <w:b/>
                <w:sz w:val="18"/>
                <w:lang w:val="cs-CZ"/>
              </w:rPr>
              <w:t xml:space="preserve">Účetní </w:t>
            </w:r>
            <w:r w:rsidRPr="00525683">
              <w:rPr>
                <w:b/>
                <w:sz w:val="18"/>
                <w:lang w:val="cs-CZ"/>
              </w:rPr>
              <w:br/>
              <w:t>hodnota</w:t>
            </w:r>
          </w:p>
        </w:tc>
      </w:tr>
      <w:tr w:rsidR="00AB1C75" w:rsidRPr="00525683" w14:paraId="3016C1D6" w14:textId="77777777" w:rsidTr="0050295D">
        <w:trPr>
          <w:cantSplit/>
          <w:trHeight w:val="226"/>
        </w:trPr>
        <w:tc>
          <w:tcPr>
            <w:tcW w:w="1574" w:type="dxa"/>
            <w:tcBorders>
              <w:top w:val="single" w:sz="4" w:space="0" w:color="auto"/>
            </w:tcBorders>
          </w:tcPr>
          <w:p w14:paraId="750692D2" w14:textId="77777777" w:rsidR="00AB1C75" w:rsidRPr="00525683" w:rsidRDefault="00AB1C75" w:rsidP="0050295D">
            <w:pPr>
              <w:numPr>
                <w:ilvl w:val="12"/>
                <w:numId w:val="0"/>
              </w:numPr>
              <w:rPr>
                <w:sz w:val="18"/>
                <w:lang w:val="cs-CZ"/>
              </w:rPr>
            </w:pPr>
          </w:p>
        </w:tc>
        <w:tc>
          <w:tcPr>
            <w:tcW w:w="1660" w:type="dxa"/>
            <w:tcBorders>
              <w:top w:val="single" w:sz="4" w:space="0" w:color="auto"/>
            </w:tcBorders>
          </w:tcPr>
          <w:p w14:paraId="183B8B09" w14:textId="77777777" w:rsidR="00AB1C75" w:rsidRPr="00525683" w:rsidRDefault="00AB1C75" w:rsidP="0050295D">
            <w:pPr>
              <w:numPr>
                <w:ilvl w:val="12"/>
                <w:numId w:val="0"/>
              </w:numPr>
              <w:rPr>
                <w:sz w:val="18"/>
                <w:lang w:val="cs-CZ"/>
              </w:rPr>
            </w:pPr>
          </w:p>
        </w:tc>
        <w:tc>
          <w:tcPr>
            <w:tcW w:w="1218" w:type="dxa"/>
            <w:tcBorders>
              <w:top w:val="single" w:sz="4" w:space="0" w:color="auto"/>
            </w:tcBorders>
          </w:tcPr>
          <w:p w14:paraId="69EE4A4D" w14:textId="77777777" w:rsidR="00AB1C75" w:rsidRPr="00525683" w:rsidRDefault="00AB1C75" w:rsidP="0050295D">
            <w:pPr>
              <w:numPr>
                <w:ilvl w:val="12"/>
                <w:numId w:val="0"/>
              </w:numPr>
              <w:jc w:val="right"/>
              <w:rPr>
                <w:sz w:val="18"/>
                <w:lang w:val="cs-CZ"/>
              </w:rPr>
            </w:pPr>
          </w:p>
        </w:tc>
        <w:tc>
          <w:tcPr>
            <w:tcW w:w="1203" w:type="dxa"/>
            <w:tcBorders>
              <w:top w:val="single" w:sz="4" w:space="0" w:color="auto"/>
            </w:tcBorders>
          </w:tcPr>
          <w:p w14:paraId="3F519EC7" w14:textId="59E2B95F" w:rsidR="00AB1C75" w:rsidRPr="00525683" w:rsidRDefault="00AB1C75" w:rsidP="0050295D">
            <w:pPr>
              <w:numPr>
                <w:ilvl w:val="12"/>
                <w:numId w:val="0"/>
              </w:numPr>
              <w:jc w:val="right"/>
              <w:rPr>
                <w:sz w:val="18"/>
                <w:lang w:val="cs-CZ"/>
              </w:rPr>
            </w:pPr>
          </w:p>
        </w:tc>
        <w:tc>
          <w:tcPr>
            <w:tcW w:w="1851" w:type="dxa"/>
            <w:tcBorders>
              <w:top w:val="single" w:sz="4" w:space="0" w:color="auto"/>
            </w:tcBorders>
          </w:tcPr>
          <w:p w14:paraId="39450F36" w14:textId="77777777" w:rsidR="00AB1C75" w:rsidRPr="00525683" w:rsidRDefault="00AB1C75" w:rsidP="0050295D">
            <w:pPr>
              <w:numPr>
                <w:ilvl w:val="12"/>
                <w:numId w:val="0"/>
              </w:numPr>
              <w:jc w:val="right"/>
              <w:rPr>
                <w:sz w:val="18"/>
                <w:lang w:val="cs-CZ"/>
              </w:rPr>
            </w:pPr>
          </w:p>
        </w:tc>
        <w:tc>
          <w:tcPr>
            <w:tcW w:w="1019" w:type="dxa"/>
            <w:tcBorders>
              <w:top w:val="single" w:sz="4" w:space="0" w:color="auto"/>
            </w:tcBorders>
          </w:tcPr>
          <w:p w14:paraId="29655912" w14:textId="77777777" w:rsidR="00AB1C75" w:rsidRPr="00525683" w:rsidRDefault="00AB1C75" w:rsidP="0050295D">
            <w:pPr>
              <w:numPr>
                <w:ilvl w:val="12"/>
                <w:numId w:val="0"/>
              </w:numPr>
              <w:jc w:val="right"/>
              <w:rPr>
                <w:sz w:val="18"/>
                <w:lang w:val="cs-CZ"/>
              </w:rPr>
            </w:pPr>
          </w:p>
        </w:tc>
      </w:tr>
      <w:tr w:rsidR="00AB1C75" w:rsidRPr="00525683" w14:paraId="6F72D9B0" w14:textId="77777777" w:rsidTr="0050295D">
        <w:trPr>
          <w:cantSplit/>
          <w:trHeight w:val="226"/>
        </w:trPr>
        <w:tc>
          <w:tcPr>
            <w:tcW w:w="1574" w:type="dxa"/>
          </w:tcPr>
          <w:p w14:paraId="7416EE5A" w14:textId="77777777" w:rsidR="00AB1C75" w:rsidRPr="00525683" w:rsidRDefault="00AB1C75" w:rsidP="0050295D">
            <w:pPr>
              <w:numPr>
                <w:ilvl w:val="12"/>
                <w:numId w:val="0"/>
              </w:numPr>
              <w:rPr>
                <w:sz w:val="18"/>
                <w:lang w:val="cs-CZ"/>
              </w:rPr>
            </w:pPr>
          </w:p>
        </w:tc>
        <w:tc>
          <w:tcPr>
            <w:tcW w:w="1660" w:type="dxa"/>
          </w:tcPr>
          <w:p w14:paraId="2EC2FB11" w14:textId="77777777" w:rsidR="00AB1C75" w:rsidRPr="00525683" w:rsidRDefault="00AB1C75" w:rsidP="0050295D">
            <w:pPr>
              <w:numPr>
                <w:ilvl w:val="12"/>
                <w:numId w:val="0"/>
              </w:numPr>
              <w:rPr>
                <w:sz w:val="18"/>
                <w:lang w:val="cs-CZ"/>
              </w:rPr>
            </w:pPr>
          </w:p>
        </w:tc>
        <w:tc>
          <w:tcPr>
            <w:tcW w:w="1218" w:type="dxa"/>
          </w:tcPr>
          <w:p w14:paraId="61DB5E11" w14:textId="77777777" w:rsidR="00AB1C75" w:rsidRPr="00525683" w:rsidRDefault="00AB1C75" w:rsidP="0050295D">
            <w:pPr>
              <w:numPr>
                <w:ilvl w:val="12"/>
                <w:numId w:val="0"/>
              </w:numPr>
              <w:jc w:val="right"/>
              <w:rPr>
                <w:sz w:val="18"/>
                <w:lang w:val="cs-CZ"/>
              </w:rPr>
            </w:pPr>
          </w:p>
        </w:tc>
        <w:tc>
          <w:tcPr>
            <w:tcW w:w="1203" w:type="dxa"/>
          </w:tcPr>
          <w:p w14:paraId="09268522" w14:textId="75A54F2D" w:rsidR="00AB1C75" w:rsidRPr="00525683" w:rsidRDefault="00AB1C75" w:rsidP="0050295D">
            <w:pPr>
              <w:numPr>
                <w:ilvl w:val="12"/>
                <w:numId w:val="0"/>
              </w:numPr>
              <w:jc w:val="right"/>
              <w:rPr>
                <w:sz w:val="18"/>
                <w:lang w:val="cs-CZ"/>
              </w:rPr>
            </w:pPr>
          </w:p>
        </w:tc>
        <w:tc>
          <w:tcPr>
            <w:tcW w:w="1851" w:type="dxa"/>
          </w:tcPr>
          <w:p w14:paraId="25CE278B" w14:textId="77777777" w:rsidR="00AB1C75" w:rsidRPr="00525683" w:rsidRDefault="00AB1C75" w:rsidP="0050295D">
            <w:pPr>
              <w:numPr>
                <w:ilvl w:val="12"/>
                <w:numId w:val="0"/>
              </w:numPr>
              <w:jc w:val="right"/>
              <w:rPr>
                <w:sz w:val="18"/>
                <w:lang w:val="cs-CZ"/>
              </w:rPr>
            </w:pPr>
          </w:p>
        </w:tc>
        <w:tc>
          <w:tcPr>
            <w:tcW w:w="1019" w:type="dxa"/>
          </w:tcPr>
          <w:p w14:paraId="70CFD031" w14:textId="77777777" w:rsidR="00AB1C75" w:rsidRPr="00525683" w:rsidRDefault="00AB1C75" w:rsidP="0050295D">
            <w:pPr>
              <w:numPr>
                <w:ilvl w:val="12"/>
                <w:numId w:val="0"/>
              </w:numPr>
              <w:jc w:val="right"/>
              <w:rPr>
                <w:sz w:val="18"/>
                <w:lang w:val="cs-CZ"/>
              </w:rPr>
            </w:pPr>
          </w:p>
        </w:tc>
      </w:tr>
      <w:tr w:rsidR="00AB1C75" w:rsidRPr="00525683" w14:paraId="7136FA35" w14:textId="77777777" w:rsidTr="0050295D">
        <w:trPr>
          <w:cantSplit/>
          <w:trHeight w:val="210"/>
        </w:trPr>
        <w:tc>
          <w:tcPr>
            <w:tcW w:w="1574" w:type="dxa"/>
          </w:tcPr>
          <w:p w14:paraId="241638BD" w14:textId="77777777" w:rsidR="00AB1C75" w:rsidRPr="00525683" w:rsidRDefault="00AB1C75" w:rsidP="0050295D">
            <w:pPr>
              <w:numPr>
                <w:ilvl w:val="12"/>
                <w:numId w:val="0"/>
              </w:numPr>
              <w:rPr>
                <w:sz w:val="18"/>
                <w:lang w:val="cs-CZ"/>
              </w:rPr>
            </w:pPr>
          </w:p>
        </w:tc>
        <w:tc>
          <w:tcPr>
            <w:tcW w:w="1660" w:type="dxa"/>
          </w:tcPr>
          <w:p w14:paraId="038B719F" w14:textId="77777777" w:rsidR="00AB1C75" w:rsidRPr="00525683" w:rsidRDefault="00AB1C75" w:rsidP="0050295D">
            <w:pPr>
              <w:numPr>
                <w:ilvl w:val="12"/>
                <w:numId w:val="0"/>
              </w:numPr>
              <w:rPr>
                <w:sz w:val="18"/>
                <w:lang w:val="cs-CZ"/>
              </w:rPr>
            </w:pPr>
          </w:p>
        </w:tc>
        <w:tc>
          <w:tcPr>
            <w:tcW w:w="1218" w:type="dxa"/>
          </w:tcPr>
          <w:p w14:paraId="27A821E2" w14:textId="77777777" w:rsidR="00AB1C75" w:rsidRPr="00525683" w:rsidRDefault="00AB1C75" w:rsidP="0050295D">
            <w:pPr>
              <w:numPr>
                <w:ilvl w:val="12"/>
                <w:numId w:val="0"/>
              </w:numPr>
              <w:jc w:val="right"/>
              <w:rPr>
                <w:sz w:val="18"/>
                <w:lang w:val="cs-CZ"/>
              </w:rPr>
            </w:pPr>
          </w:p>
        </w:tc>
        <w:tc>
          <w:tcPr>
            <w:tcW w:w="1203" w:type="dxa"/>
          </w:tcPr>
          <w:p w14:paraId="179294C4" w14:textId="37B4A198" w:rsidR="00AB1C75" w:rsidRPr="00525683" w:rsidRDefault="00AB1C75" w:rsidP="0050295D">
            <w:pPr>
              <w:numPr>
                <w:ilvl w:val="12"/>
                <w:numId w:val="0"/>
              </w:numPr>
              <w:jc w:val="right"/>
              <w:rPr>
                <w:sz w:val="18"/>
                <w:lang w:val="cs-CZ"/>
              </w:rPr>
            </w:pPr>
          </w:p>
        </w:tc>
        <w:tc>
          <w:tcPr>
            <w:tcW w:w="1851" w:type="dxa"/>
          </w:tcPr>
          <w:p w14:paraId="6D61D8ED" w14:textId="77777777" w:rsidR="00AB1C75" w:rsidRPr="00525683" w:rsidRDefault="00AB1C75" w:rsidP="0050295D">
            <w:pPr>
              <w:numPr>
                <w:ilvl w:val="12"/>
                <w:numId w:val="0"/>
              </w:numPr>
              <w:jc w:val="right"/>
              <w:rPr>
                <w:sz w:val="18"/>
                <w:lang w:val="cs-CZ"/>
              </w:rPr>
            </w:pPr>
          </w:p>
        </w:tc>
        <w:tc>
          <w:tcPr>
            <w:tcW w:w="1019" w:type="dxa"/>
          </w:tcPr>
          <w:p w14:paraId="5DCBDF00" w14:textId="77777777" w:rsidR="00AB1C75" w:rsidRPr="00525683" w:rsidRDefault="00AB1C75" w:rsidP="0050295D">
            <w:pPr>
              <w:numPr>
                <w:ilvl w:val="12"/>
                <w:numId w:val="0"/>
              </w:numPr>
              <w:jc w:val="right"/>
              <w:rPr>
                <w:sz w:val="18"/>
                <w:lang w:val="cs-CZ"/>
              </w:rPr>
            </w:pPr>
          </w:p>
        </w:tc>
      </w:tr>
      <w:tr w:rsidR="00AB1C75" w:rsidRPr="00525683" w14:paraId="62583486" w14:textId="77777777" w:rsidTr="0050295D">
        <w:trPr>
          <w:cantSplit/>
          <w:trHeight w:val="226"/>
        </w:trPr>
        <w:tc>
          <w:tcPr>
            <w:tcW w:w="1574" w:type="dxa"/>
            <w:tcBorders>
              <w:bottom w:val="single" w:sz="4" w:space="0" w:color="auto"/>
            </w:tcBorders>
          </w:tcPr>
          <w:p w14:paraId="6529C314" w14:textId="77777777" w:rsidR="00AB1C75" w:rsidRPr="00525683" w:rsidRDefault="00AB1C75" w:rsidP="0050295D">
            <w:pPr>
              <w:numPr>
                <w:ilvl w:val="12"/>
                <w:numId w:val="0"/>
              </w:numPr>
              <w:rPr>
                <w:sz w:val="18"/>
                <w:lang w:val="cs-CZ"/>
              </w:rPr>
            </w:pPr>
          </w:p>
        </w:tc>
        <w:tc>
          <w:tcPr>
            <w:tcW w:w="1660" w:type="dxa"/>
            <w:tcBorders>
              <w:bottom w:val="single" w:sz="4" w:space="0" w:color="auto"/>
            </w:tcBorders>
          </w:tcPr>
          <w:p w14:paraId="0E2DD1FA" w14:textId="77777777" w:rsidR="00AB1C75" w:rsidRPr="00525683" w:rsidRDefault="00AB1C75" w:rsidP="0050295D">
            <w:pPr>
              <w:numPr>
                <w:ilvl w:val="12"/>
                <w:numId w:val="0"/>
              </w:numPr>
              <w:rPr>
                <w:sz w:val="18"/>
                <w:lang w:val="cs-CZ"/>
              </w:rPr>
            </w:pPr>
          </w:p>
        </w:tc>
        <w:tc>
          <w:tcPr>
            <w:tcW w:w="1218" w:type="dxa"/>
            <w:tcBorders>
              <w:bottom w:val="single" w:sz="4" w:space="0" w:color="auto"/>
            </w:tcBorders>
          </w:tcPr>
          <w:p w14:paraId="473D5213" w14:textId="77777777" w:rsidR="00AB1C75" w:rsidRPr="00525683" w:rsidRDefault="00AB1C75" w:rsidP="0050295D">
            <w:pPr>
              <w:numPr>
                <w:ilvl w:val="12"/>
                <w:numId w:val="0"/>
              </w:numPr>
              <w:jc w:val="right"/>
              <w:rPr>
                <w:sz w:val="18"/>
                <w:lang w:val="cs-CZ"/>
              </w:rPr>
            </w:pPr>
          </w:p>
        </w:tc>
        <w:tc>
          <w:tcPr>
            <w:tcW w:w="1203" w:type="dxa"/>
            <w:tcBorders>
              <w:bottom w:val="single" w:sz="4" w:space="0" w:color="auto"/>
            </w:tcBorders>
          </w:tcPr>
          <w:p w14:paraId="0EDD1307" w14:textId="78289086" w:rsidR="00AB1C75" w:rsidRPr="00525683" w:rsidRDefault="00AB1C75" w:rsidP="0050295D">
            <w:pPr>
              <w:numPr>
                <w:ilvl w:val="12"/>
                <w:numId w:val="0"/>
              </w:numPr>
              <w:jc w:val="right"/>
              <w:rPr>
                <w:sz w:val="18"/>
                <w:lang w:val="cs-CZ"/>
              </w:rPr>
            </w:pPr>
          </w:p>
        </w:tc>
        <w:tc>
          <w:tcPr>
            <w:tcW w:w="1851" w:type="dxa"/>
            <w:tcBorders>
              <w:bottom w:val="single" w:sz="4" w:space="0" w:color="auto"/>
            </w:tcBorders>
          </w:tcPr>
          <w:p w14:paraId="522FB7A7" w14:textId="77777777" w:rsidR="00AB1C75" w:rsidRPr="00525683" w:rsidRDefault="00AB1C75" w:rsidP="0050295D">
            <w:pPr>
              <w:numPr>
                <w:ilvl w:val="12"/>
                <w:numId w:val="0"/>
              </w:numPr>
              <w:jc w:val="right"/>
              <w:rPr>
                <w:sz w:val="18"/>
                <w:lang w:val="cs-CZ"/>
              </w:rPr>
            </w:pPr>
          </w:p>
        </w:tc>
        <w:tc>
          <w:tcPr>
            <w:tcW w:w="1019" w:type="dxa"/>
            <w:tcBorders>
              <w:bottom w:val="single" w:sz="4" w:space="0" w:color="auto"/>
            </w:tcBorders>
          </w:tcPr>
          <w:p w14:paraId="0BA55FC8" w14:textId="77777777" w:rsidR="00AB1C75" w:rsidRPr="00525683" w:rsidRDefault="00AB1C75" w:rsidP="0050295D">
            <w:pPr>
              <w:numPr>
                <w:ilvl w:val="12"/>
                <w:numId w:val="0"/>
              </w:numPr>
              <w:jc w:val="right"/>
              <w:rPr>
                <w:sz w:val="18"/>
                <w:lang w:val="cs-CZ"/>
              </w:rPr>
            </w:pPr>
          </w:p>
        </w:tc>
      </w:tr>
      <w:tr w:rsidR="00AB1C75" w:rsidRPr="00525683" w14:paraId="24937E4E" w14:textId="77777777" w:rsidTr="0050295D">
        <w:trPr>
          <w:cantSplit/>
          <w:trHeight w:val="210"/>
        </w:trPr>
        <w:tc>
          <w:tcPr>
            <w:tcW w:w="1574" w:type="dxa"/>
            <w:tcBorders>
              <w:top w:val="single" w:sz="4" w:space="0" w:color="auto"/>
              <w:bottom w:val="double" w:sz="4" w:space="0" w:color="auto"/>
            </w:tcBorders>
          </w:tcPr>
          <w:p w14:paraId="6CE3F3B6" w14:textId="77777777" w:rsidR="00AB1C75" w:rsidRPr="00525683" w:rsidRDefault="00AB1C75" w:rsidP="0050295D">
            <w:pPr>
              <w:numPr>
                <w:ilvl w:val="12"/>
                <w:numId w:val="0"/>
              </w:numPr>
              <w:rPr>
                <w:b/>
                <w:sz w:val="18"/>
                <w:lang w:val="cs-CZ"/>
              </w:rPr>
            </w:pPr>
            <w:r w:rsidRPr="00525683">
              <w:rPr>
                <w:b/>
                <w:sz w:val="18"/>
                <w:lang w:val="cs-CZ"/>
              </w:rPr>
              <w:t>Celkem</w:t>
            </w:r>
          </w:p>
        </w:tc>
        <w:tc>
          <w:tcPr>
            <w:tcW w:w="1660" w:type="dxa"/>
            <w:tcBorders>
              <w:top w:val="single" w:sz="4" w:space="0" w:color="auto"/>
              <w:bottom w:val="double" w:sz="4" w:space="0" w:color="auto"/>
            </w:tcBorders>
          </w:tcPr>
          <w:p w14:paraId="000970B3" w14:textId="77777777" w:rsidR="00AB1C75" w:rsidRPr="00525683" w:rsidRDefault="00AB1C75" w:rsidP="0050295D">
            <w:pPr>
              <w:numPr>
                <w:ilvl w:val="12"/>
                <w:numId w:val="0"/>
              </w:numPr>
              <w:rPr>
                <w:b/>
                <w:sz w:val="18"/>
                <w:lang w:val="cs-CZ"/>
              </w:rPr>
            </w:pPr>
          </w:p>
        </w:tc>
        <w:tc>
          <w:tcPr>
            <w:tcW w:w="1218" w:type="dxa"/>
            <w:tcBorders>
              <w:top w:val="single" w:sz="4" w:space="0" w:color="auto"/>
              <w:bottom w:val="double" w:sz="4" w:space="0" w:color="auto"/>
            </w:tcBorders>
          </w:tcPr>
          <w:p w14:paraId="2817C9C4" w14:textId="77777777" w:rsidR="00AB1C75" w:rsidRPr="00525683" w:rsidRDefault="00AB1C75" w:rsidP="0050295D">
            <w:pPr>
              <w:numPr>
                <w:ilvl w:val="12"/>
                <w:numId w:val="0"/>
              </w:numPr>
              <w:jc w:val="right"/>
              <w:rPr>
                <w:b/>
                <w:sz w:val="18"/>
                <w:lang w:val="cs-CZ"/>
              </w:rPr>
            </w:pPr>
          </w:p>
        </w:tc>
        <w:tc>
          <w:tcPr>
            <w:tcW w:w="1203" w:type="dxa"/>
            <w:tcBorders>
              <w:top w:val="single" w:sz="4" w:space="0" w:color="auto"/>
              <w:bottom w:val="double" w:sz="4" w:space="0" w:color="auto"/>
            </w:tcBorders>
          </w:tcPr>
          <w:p w14:paraId="053545F1" w14:textId="1682843D" w:rsidR="00AB1C75" w:rsidRPr="00525683" w:rsidRDefault="00AB1C75" w:rsidP="0050295D">
            <w:pPr>
              <w:numPr>
                <w:ilvl w:val="12"/>
                <w:numId w:val="0"/>
              </w:numPr>
              <w:jc w:val="right"/>
              <w:rPr>
                <w:b/>
                <w:sz w:val="18"/>
                <w:lang w:val="cs-CZ"/>
              </w:rPr>
            </w:pPr>
          </w:p>
        </w:tc>
        <w:tc>
          <w:tcPr>
            <w:tcW w:w="1851" w:type="dxa"/>
            <w:tcBorders>
              <w:top w:val="single" w:sz="4" w:space="0" w:color="auto"/>
              <w:bottom w:val="double" w:sz="4" w:space="0" w:color="auto"/>
            </w:tcBorders>
          </w:tcPr>
          <w:p w14:paraId="67C8E9E5" w14:textId="77777777" w:rsidR="00AB1C75" w:rsidRPr="00525683" w:rsidRDefault="00AB1C75" w:rsidP="0050295D">
            <w:pPr>
              <w:numPr>
                <w:ilvl w:val="12"/>
                <w:numId w:val="0"/>
              </w:numPr>
              <w:jc w:val="right"/>
              <w:rPr>
                <w:b/>
                <w:sz w:val="18"/>
                <w:lang w:val="cs-CZ"/>
              </w:rPr>
            </w:pPr>
          </w:p>
        </w:tc>
        <w:tc>
          <w:tcPr>
            <w:tcW w:w="1019" w:type="dxa"/>
            <w:tcBorders>
              <w:top w:val="single" w:sz="4" w:space="0" w:color="auto"/>
              <w:bottom w:val="double" w:sz="4" w:space="0" w:color="auto"/>
            </w:tcBorders>
          </w:tcPr>
          <w:p w14:paraId="21C1D84B" w14:textId="77777777" w:rsidR="00AB1C75" w:rsidRPr="00525683" w:rsidRDefault="00AB1C75" w:rsidP="0050295D">
            <w:pPr>
              <w:numPr>
                <w:ilvl w:val="12"/>
                <w:numId w:val="0"/>
              </w:numPr>
              <w:jc w:val="right"/>
              <w:rPr>
                <w:b/>
                <w:sz w:val="18"/>
                <w:lang w:val="cs-CZ"/>
              </w:rPr>
            </w:pPr>
          </w:p>
        </w:tc>
      </w:tr>
    </w:tbl>
    <w:p w14:paraId="49612DA2" w14:textId="6C88A412" w:rsidR="002267EF" w:rsidRPr="00525683" w:rsidRDefault="002267EF" w:rsidP="002267EF">
      <w:pPr>
        <w:numPr>
          <w:ilvl w:val="12"/>
          <w:numId w:val="0"/>
        </w:numPr>
        <w:ind w:left="567"/>
        <w:rPr>
          <w:b/>
          <w:i/>
          <w:sz w:val="18"/>
          <w:szCs w:val="18"/>
          <w:lang w:val="cs-CZ"/>
        </w:rPr>
      </w:pPr>
      <w:bookmarkStart w:id="156" w:name="_Toc40579627"/>
      <w:bookmarkStart w:id="157" w:name="_Toc53393337"/>
      <w:bookmarkStart w:id="158" w:name="_Toc79830198"/>
      <w:bookmarkStart w:id="159" w:name="_Toc85009442"/>
      <w:r w:rsidRPr="00525683">
        <w:rPr>
          <w:sz w:val="18"/>
          <w:szCs w:val="18"/>
          <w:lang w:val="cs-CZ"/>
        </w:rPr>
        <w:t xml:space="preserve">* Údaje z </w:t>
      </w:r>
      <w:r w:rsidRPr="00525683">
        <w:rPr>
          <w:b/>
          <w:i/>
          <w:sz w:val="18"/>
          <w:szCs w:val="18"/>
          <w:lang w:val="cs-CZ"/>
        </w:rPr>
        <w:t>neauditované</w:t>
      </w:r>
      <w:r w:rsidRPr="00525683">
        <w:rPr>
          <w:sz w:val="18"/>
          <w:szCs w:val="18"/>
          <w:lang w:val="cs-CZ"/>
        </w:rPr>
        <w:t xml:space="preserve"> účetní závěrky za rok </w:t>
      </w:r>
      <w:r w:rsidR="00907BCA">
        <w:rPr>
          <w:b/>
          <w:i/>
          <w:sz w:val="18"/>
          <w:szCs w:val="18"/>
          <w:lang w:val="cs-CZ"/>
        </w:rPr>
        <w:t>2025</w:t>
      </w:r>
    </w:p>
    <w:p w14:paraId="30207BA4" w14:textId="77777777" w:rsidR="002267EF" w:rsidRPr="00525683" w:rsidRDefault="002267EF" w:rsidP="002267EF">
      <w:pPr>
        <w:numPr>
          <w:ilvl w:val="12"/>
          <w:numId w:val="0"/>
        </w:numPr>
        <w:ind w:left="567"/>
        <w:rPr>
          <w:sz w:val="18"/>
          <w:szCs w:val="18"/>
          <w:lang w:val="cs-CZ"/>
        </w:rPr>
      </w:pPr>
    </w:p>
    <w:p w14:paraId="65FE265F" w14:textId="5E294F81" w:rsidR="00D518B7" w:rsidRPr="00525683" w:rsidRDefault="00D518B7" w:rsidP="00D518B7">
      <w:pPr>
        <w:pStyle w:val="BodyTextIndent3"/>
        <w:widowControl/>
        <w:numPr>
          <w:ilvl w:val="12"/>
          <w:numId w:val="0"/>
        </w:numPr>
        <w:ind w:left="567"/>
        <w:rPr>
          <w:bCs/>
          <w:iCs/>
          <w:szCs w:val="24"/>
          <w:lang w:val="cs-CZ"/>
        </w:rPr>
      </w:pPr>
      <w:r w:rsidRPr="00525683">
        <w:rPr>
          <w:bCs/>
          <w:iCs/>
          <w:szCs w:val="24"/>
          <w:lang w:val="cs-CZ"/>
        </w:rPr>
        <w:t>(Uveďte ostatní tituly dlouhodobého finančního majetku. Popište přírůstky a</w:t>
      </w:r>
      <w:r w:rsidR="00032580">
        <w:rPr>
          <w:bCs/>
          <w:iCs/>
          <w:szCs w:val="24"/>
          <w:lang w:val="cs-CZ"/>
        </w:rPr>
        <w:t> </w:t>
      </w:r>
      <w:r w:rsidRPr="00525683">
        <w:rPr>
          <w:bCs/>
          <w:iCs/>
          <w:szCs w:val="24"/>
          <w:lang w:val="cs-CZ"/>
        </w:rPr>
        <w:t xml:space="preserve">úbytky dlouhodobého finančního majetku v průběhu účetního období.) </w:t>
      </w:r>
    </w:p>
    <w:p w14:paraId="5B5191A1" w14:textId="77777777" w:rsidR="00D518B7" w:rsidRPr="00525683" w:rsidRDefault="00D518B7" w:rsidP="002267EF">
      <w:pPr>
        <w:pStyle w:val="BodyTextIndent3"/>
        <w:widowControl/>
        <w:numPr>
          <w:ilvl w:val="12"/>
          <w:numId w:val="0"/>
        </w:numPr>
        <w:ind w:left="567"/>
        <w:rPr>
          <w:szCs w:val="24"/>
          <w:lang w:val="cs-CZ"/>
        </w:rPr>
      </w:pPr>
    </w:p>
    <w:p w14:paraId="6934099C" w14:textId="77777777" w:rsidR="002267EF" w:rsidRPr="00525683" w:rsidRDefault="002267EF" w:rsidP="002267EF">
      <w:pPr>
        <w:pStyle w:val="BodyTextIndent3"/>
        <w:widowControl/>
        <w:numPr>
          <w:ilvl w:val="12"/>
          <w:numId w:val="0"/>
        </w:numPr>
        <w:ind w:left="567"/>
        <w:rPr>
          <w:szCs w:val="24"/>
          <w:lang w:val="cs-CZ"/>
        </w:rPr>
      </w:pPr>
      <w:r w:rsidRPr="00525683">
        <w:rPr>
          <w:szCs w:val="24"/>
          <w:lang w:val="cs-CZ"/>
        </w:rPr>
        <w:t>(Uveďte obchodní firmu nebo název, sídlo a právní formu každé společnosti, v níž je účetní jednotka společníkem s neomezeným ručením.)</w:t>
      </w:r>
    </w:p>
    <w:p w14:paraId="238E8CA0" w14:textId="77777777" w:rsidR="00D518B7" w:rsidRPr="00525683" w:rsidRDefault="00D518B7" w:rsidP="0038612A">
      <w:pPr>
        <w:numPr>
          <w:ilvl w:val="12"/>
          <w:numId w:val="0"/>
        </w:numPr>
        <w:ind w:left="567"/>
        <w:rPr>
          <w:bCs/>
          <w:iCs/>
          <w:lang w:val="cs-CZ"/>
        </w:rPr>
      </w:pPr>
    </w:p>
    <w:p w14:paraId="663E8734" w14:textId="77777777" w:rsidR="00D518B7" w:rsidRPr="00525683" w:rsidRDefault="00D518B7" w:rsidP="00D518B7">
      <w:pPr>
        <w:pStyle w:val="BodyTextIndent3"/>
        <w:widowControl/>
        <w:numPr>
          <w:ilvl w:val="12"/>
          <w:numId w:val="0"/>
        </w:numPr>
        <w:ind w:left="567"/>
        <w:rPr>
          <w:bCs/>
          <w:iCs/>
          <w:szCs w:val="24"/>
          <w:lang w:val="cs-CZ"/>
        </w:rPr>
      </w:pPr>
      <w:r w:rsidRPr="00525683">
        <w:rPr>
          <w:bCs/>
          <w:iCs/>
          <w:szCs w:val="24"/>
          <w:lang w:val="cs-CZ"/>
        </w:rPr>
        <w:t xml:space="preserve">(Pokud společnost účtuje o opravné položce k DFM, uveďte její výši na začátku a na konci účetního období a její zvýšení či snížení během účetního období.) </w:t>
      </w:r>
    </w:p>
    <w:p w14:paraId="4EC3BECC" w14:textId="77777777" w:rsidR="00CF1EE5" w:rsidRPr="00525683" w:rsidRDefault="00CF1EE5" w:rsidP="00325814">
      <w:pPr>
        <w:pStyle w:val="Heading2"/>
      </w:pPr>
      <w:bookmarkStart w:id="160" w:name="_Toc200705553"/>
      <w:r w:rsidRPr="00525683">
        <w:t>Zásoby</w:t>
      </w:r>
      <w:bookmarkEnd w:id="156"/>
      <w:bookmarkEnd w:id="157"/>
      <w:bookmarkEnd w:id="158"/>
      <w:bookmarkEnd w:id="159"/>
      <w:bookmarkEnd w:id="160"/>
    </w:p>
    <w:p w14:paraId="467B656F" w14:textId="77777777" w:rsidR="00CF1EE5" w:rsidRPr="00525683" w:rsidRDefault="00CF1EE5">
      <w:pPr>
        <w:pStyle w:val="BodyTextIndent3"/>
        <w:widowControl/>
        <w:numPr>
          <w:ilvl w:val="12"/>
          <w:numId w:val="0"/>
        </w:numPr>
        <w:ind w:left="567"/>
        <w:rPr>
          <w:szCs w:val="24"/>
          <w:lang w:val="cs-CZ"/>
        </w:rPr>
      </w:pPr>
      <w:r w:rsidRPr="00525683">
        <w:rPr>
          <w:szCs w:val="24"/>
          <w:lang w:val="cs-CZ"/>
        </w:rPr>
        <w:t>(Uveďte komentář k významným položkám nebo změnám ve výši jednotlivých položek zásob a opravných položek k nim.)</w:t>
      </w:r>
    </w:p>
    <w:p w14:paraId="501CFB7C" w14:textId="77777777" w:rsidR="00CF1EE5" w:rsidRPr="00525683" w:rsidRDefault="0017345E" w:rsidP="00325814">
      <w:pPr>
        <w:pStyle w:val="Heading2"/>
      </w:pPr>
      <w:bookmarkStart w:id="161" w:name="_Toc40579628"/>
      <w:bookmarkStart w:id="162" w:name="_Toc53393338"/>
      <w:bookmarkStart w:id="163" w:name="_Toc79830199"/>
      <w:bookmarkStart w:id="164" w:name="_Toc85009443"/>
      <w:bookmarkStart w:id="165" w:name="_Toc200705554"/>
      <w:r w:rsidRPr="00525683">
        <w:t>Dlouhodobé p</w:t>
      </w:r>
      <w:r w:rsidR="00CF1EE5" w:rsidRPr="00525683">
        <w:t>ohledávky</w:t>
      </w:r>
      <w:bookmarkEnd w:id="161"/>
      <w:bookmarkEnd w:id="162"/>
      <w:bookmarkEnd w:id="163"/>
      <w:bookmarkEnd w:id="164"/>
      <w:bookmarkEnd w:id="165"/>
    </w:p>
    <w:p w14:paraId="4A31ACBC" w14:textId="38031069" w:rsidR="00F424D3" w:rsidRPr="00525683" w:rsidRDefault="00F424D3" w:rsidP="00F424D3">
      <w:pPr>
        <w:pStyle w:val="BodyTextIndent"/>
        <w:rPr>
          <w:b/>
          <w:bCs/>
          <w:i/>
          <w:iCs/>
          <w:szCs w:val="24"/>
        </w:rPr>
      </w:pPr>
      <w:r w:rsidRPr="00525683">
        <w:rPr>
          <w:b/>
          <w:bCs/>
          <w:i/>
          <w:iCs/>
          <w:szCs w:val="24"/>
        </w:rPr>
        <w:t>(Uveďte hlavní dlouhodobé pohledávky, tituly pro jejich vznik a údaje o zůstatku k 31.12.</w:t>
      </w:r>
      <w:r w:rsidR="00907BCA">
        <w:rPr>
          <w:b/>
          <w:bCs/>
          <w:i/>
          <w:iCs/>
          <w:szCs w:val="24"/>
        </w:rPr>
        <w:t>2025</w:t>
      </w:r>
      <w:r w:rsidRPr="00525683">
        <w:rPr>
          <w:b/>
          <w:bCs/>
          <w:i/>
          <w:iCs/>
          <w:szCs w:val="24"/>
        </w:rPr>
        <w:t xml:space="preserve"> a 31.12.</w:t>
      </w:r>
      <w:r w:rsidR="00907BCA">
        <w:rPr>
          <w:b/>
          <w:bCs/>
          <w:i/>
          <w:iCs/>
          <w:szCs w:val="24"/>
        </w:rPr>
        <w:t>2024</w:t>
      </w:r>
      <w:r w:rsidRPr="00525683">
        <w:rPr>
          <w:b/>
          <w:bCs/>
          <w:i/>
          <w:iCs/>
          <w:szCs w:val="24"/>
        </w:rPr>
        <w:t xml:space="preserve">). </w:t>
      </w:r>
    </w:p>
    <w:p w14:paraId="30C74198" w14:textId="77777777" w:rsidR="0017345E" w:rsidRPr="00525683" w:rsidRDefault="0017345E">
      <w:pPr>
        <w:pStyle w:val="BodyTextIndent"/>
        <w:numPr>
          <w:ilvl w:val="0"/>
          <w:numId w:val="0"/>
        </w:numPr>
        <w:ind w:left="567"/>
        <w:rPr>
          <w:b/>
          <w:bCs/>
          <w:i/>
          <w:iCs/>
          <w:szCs w:val="24"/>
        </w:rPr>
      </w:pPr>
    </w:p>
    <w:p w14:paraId="672C3F2F" w14:textId="1CA7D9F8" w:rsidR="000874AF" w:rsidRPr="00525683" w:rsidRDefault="000874AF">
      <w:pPr>
        <w:pStyle w:val="BodyTextIndent3"/>
        <w:widowControl/>
        <w:numPr>
          <w:ilvl w:val="12"/>
          <w:numId w:val="0"/>
        </w:numPr>
        <w:ind w:left="567"/>
        <w:rPr>
          <w:bCs/>
          <w:iCs/>
          <w:szCs w:val="24"/>
          <w:lang w:val="cs-CZ"/>
        </w:rPr>
      </w:pPr>
      <w:r w:rsidRPr="00525683">
        <w:rPr>
          <w:bCs/>
          <w:iCs/>
          <w:szCs w:val="24"/>
          <w:lang w:val="cs-CZ"/>
        </w:rPr>
        <w:t>(Uveďte pohledávky, které k rozvahovému dni mají d</w:t>
      </w:r>
      <w:r w:rsidR="00146337" w:rsidRPr="00525683">
        <w:rPr>
          <w:bCs/>
          <w:iCs/>
          <w:szCs w:val="24"/>
          <w:lang w:val="cs-CZ"/>
        </w:rPr>
        <w:t>obu splatnosti delší než 5</w:t>
      </w:r>
      <w:r w:rsidR="00032580">
        <w:rPr>
          <w:bCs/>
          <w:iCs/>
          <w:szCs w:val="24"/>
          <w:lang w:val="cs-CZ"/>
        </w:rPr>
        <w:t> </w:t>
      </w:r>
      <w:r w:rsidR="00146337" w:rsidRPr="00525683">
        <w:rPr>
          <w:bCs/>
          <w:iCs/>
          <w:szCs w:val="24"/>
          <w:lang w:val="cs-CZ"/>
        </w:rPr>
        <w:t>let.</w:t>
      </w:r>
      <w:r w:rsidRPr="00525683">
        <w:rPr>
          <w:bCs/>
          <w:iCs/>
          <w:szCs w:val="24"/>
          <w:lang w:val="cs-CZ"/>
        </w:rPr>
        <w:t>)</w:t>
      </w:r>
    </w:p>
    <w:p w14:paraId="428B6405" w14:textId="77777777" w:rsidR="000544E7" w:rsidRPr="00525683" w:rsidRDefault="000544E7" w:rsidP="000544E7">
      <w:pPr>
        <w:pStyle w:val="BodyTextIndent3"/>
        <w:widowControl/>
        <w:numPr>
          <w:ilvl w:val="12"/>
          <w:numId w:val="0"/>
        </w:numPr>
        <w:ind w:left="567"/>
        <w:rPr>
          <w:szCs w:val="24"/>
          <w:lang w:val="cs-CZ"/>
        </w:rPr>
      </w:pPr>
    </w:p>
    <w:p w14:paraId="2046EE97" w14:textId="28F44B21" w:rsidR="000544E7" w:rsidRPr="00525683" w:rsidRDefault="000544E7">
      <w:pPr>
        <w:pStyle w:val="BodyTextIndent3"/>
        <w:widowControl/>
        <w:numPr>
          <w:ilvl w:val="12"/>
          <w:numId w:val="0"/>
        </w:numPr>
        <w:ind w:left="567"/>
        <w:rPr>
          <w:bCs/>
          <w:iCs/>
          <w:szCs w:val="24"/>
          <w:lang w:val="cs-CZ"/>
        </w:rPr>
      </w:pPr>
      <w:r w:rsidRPr="00525683">
        <w:rPr>
          <w:szCs w:val="24"/>
          <w:lang w:val="cs-CZ"/>
        </w:rPr>
        <w:t xml:space="preserve">(Uveďte, zdali jsou některé kategorie pohledávek zajištěny nebo zda slouží jako ručení pro závazky společnosti (úvěry). Pokud ano, specifikujte tyto pohledávky a uveďte výši a formu zajištění/ručení.) </w:t>
      </w:r>
    </w:p>
    <w:p w14:paraId="31BBCEBB" w14:textId="77777777" w:rsidR="00CF1EE5" w:rsidRPr="00525683" w:rsidRDefault="00CF1EE5" w:rsidP="00325814">
      <w:pPr>
        <w:pStyle w:val="Heading2"/>
      </w:pPr>
      <w:bookmarkStart w:id="166" w:name="_Toc150249631"/>
      <w:bookmarkStart w:id="167" w:name="_Toc150249632"/>
      <w:bookmarkStart w:id="168" w:name="_Toc150249633"/>
      <w:bookmarkStart w:id="169" w:name="_Toc150249636"/>
      <w:bookmarkStart w:id="170" w:name="_Toc150249656"/>
      <w:bookmarkStart w:id="171" w:name="_Toc53393340"/>
      <w:bookmarkStart w:id="172" w:name="_Toc79830201"/>
      <w:bookmarkStart w:id="173" w:name="_Toc85009444"/>
      <w:bookmarkStart w:id="174" w:name="_Toc200705555"/>
      <w:bookmarkEnd w:id="166"/>
      <w:bookmarkEnd w:id="167"/>
      <w:bookmarkEnd w:id="168"/>
      <w:bookmarkEnd w:id="169"/>
      <w:bookmarkEnd w:id="170"/>
      <w:r w:rsidRPr="00525683">
        <w:lastRenderedPageBreak/>
        <w:t>Krátkodobé pohledávky</w:t>
      </w:r>
      <w:bookmarkEnd w:id="171"/>
      <w:bookmarkEnd w:id="172"/>
      <w:bookmarkEnd w:id="173"/>
      <w:bookmarkEnd w:id="174"/>
      <w:r w:rsidRPr="00525683">
        <w:t xml:space="preserve"> </w:t>
      </w:r>
    </w:p>
    <w:p w14:paraId="0CF69EC6" w14:textId="77777777" w:rsidR="00AC0AA5" w:rsidRPr="00525683" w:rsidRDefault="00AC0AA5" w:rsidP="00AC0AA5">
      <w:pPr>
        <w:pStyle w:val="BodyTextIndent"/>
        <w:numPr>
          <w:ilvl w:val="0"/>
          <w:numId w:val="0"/>
        </w:numPr>
        <w:ind w:left="567"/>
        <w:rPr>
          <w:b/>
          <w:bCs/>
          <w:i/>
          <w:iCs/>
          <w:szCs w:val="24"/>
        </w:rPr>
      </w:pPr>
      <w:r w:rsidRPr="00525683">
        <w:rPr>
          <w:b/>
          <w:bCs/>
          <w:i/>
          <w:iCs/>
          <w:szCs w:val="24"/>
        </w:rPr>
        <w:t>(Uveďte komentář k charakteru a částkám významných pohledávek, není-li informace zřejmá z rozvahy.)</w:t>
      </w:r>
    </w:p>
    <w:p w14:paraId="6C35C64D" w14:textId="77777777" w:rsidR="00AC0AA5" w:rsidRPr="00525683" w:rsidRDefault="00AC0AA5" w:rsidP="00DC6DE1">
      <w:pPr>
        <w:tabs>
          <w:tab w:val="left" w:pos="576"/>
          <w:tab w:val="decimal" w:pos="5328"/>
          <w:tab w:val="decimal" w:pos="6408"/>
        </w:tabs>
        <w:ind w:right="-1"/>
        <w:jc w:val="both"/>
        <w:rPr>
          <w:lang w:val="cs-CZ"/>
        </w:rPr>
      </w:pPr>
    </w:p>
    <w:p w14:paraId="28EE6DC0" w14:textId="5E521895" w:rsidR="00A6779F" w:rsidRDefault="00A6779F" w:rsidP="00DC6DE1">
      <w:pPr>
        <w:tabs>
          <w:tab w:val="left" w:pos="576"/>
          <w:tab w:val="decimal" w:pos="5328"/>
          <w:tab w:val="decimal" w:pos="6408"/>
        </w:tabs>
        <w:ind w:right="-1"/>
        <w:jc w:val="both"/>
        <w:rPr>
          <w:lang w:val="cs-CZ"/>
        </w:rPr>
      </w:pPr>
      <w:r w:rsidRPr="00525683">
        <w:rPr>
          <w:lang w:val="cs-CZ"/>
        </w:rPr>
        <w:t>Pohledávky po lhůtě splatnosti k 31.12.</w:t>
      </w:r>
      <w:r w:rsidR="00907BCA">
        <w:rPr>
          <w:lang w:val="cs-CZ"/>
        </w:rPr>
        <w:t>2025</w:t>
      </w:r>
      <w:r w:rsidR="00AC0AA5" w:rsidRPr="00525683">
        <w:rPr>
          <w:lang w:val="cs-CZ"/>
        </w:rPr>
        <w:t xml:space="preserve"> činí</w:t>
      </w:r>
      <w:r w:rsidRPr="00525683">
        <w:rPr>
          <w:lang w:val="cs-CZ"/>
        </w:rPr>
        <w:t xml:space="preserve"> </w:t>
      </w:r>
      <w:r w:rsidR="00AC0AA5" w:rsidRPr="00525683">
        <w:rPr>
          <w:b/>
          <w:i/>
          <w:lang w:val="cs-CZ"/>
        </w:rPr>
        <w:t>XXX</w:t>
      </w:r>
      <w:r w:rsidRPr="00525683">
        <w:rPr>
          <w:lang w:val="cs-CZ"/>
        </w:rPr>
        <w:t xml:space="preserve"> </w:t>
      </w:r>
      <w:r w:rsidR="00525683">
        <w:rPr>
          <w:lang w:val="cs-CZ"/>
        </w:rPr>
        <w:t>tis. Kč</w:t>
      </w:r>
      <w:r w:rsidR="00AC0AA5" w:rsidRPr="00525683">
        <w:rPr>
          <w:lang w:val="cs-CZ"/>
        </w:rPr>
        <w:t xml:space="preserve"> (</w:t>
      </w:r>
      <w:r w:rsidRPr="00525683">
        <w:rPr>
          <w:lang w:val="cs-CZ"/>
        </w:rPr>
        <w:t>k 31.12.</w:t>
      </w:r>
      <w:r w:rsidR="00907BCA">
        <w:rPr>
          <w:lang w:val="cs-CZ"/>
        </w:rPr>
        <w:t>2024</w:t>
      </w:r>
      <w:r w:rsidR="00AC0AA5" w:rsidRPr="00525683">
        <w:rPr>
          <w:lang w:val="cs-CZ"/>
        </w:rPr>
        <w:t xml:space="preserve"> činily</w:t>
      </w:r>
      <w:r w:rsidRPr="00525683">
        <w:rPr>
          <w:lang w:val="cs-CZ"/>
        </w:rPr>
        <w:t xml:space="preserve"> </w:t>
      </w:r>
      <w:r w:rsidR="00AC0AA5" w:rsidRPr="00525683">
        <w:rPr>
          <w:b/>
          <w:i/>
          <w:lang w:val="cs-CZ"/>
        </w:rPr>
        <w:t>XXX</w:t>
      </w:r>
      <w:r w:rsidR="00116DAD" w:rsidRPr="00525683">
        <w:rPr>
          <w:lang w:val="cs-CZ"/>
        </w:rPr>
        <w:t> </w:t>
      </w:r>
      <w:r w:rsidR="00525683">
        <w:rPr>
          <w:lang w:val="cs-CZ"/>
        </w:rPr>
        <w:t>tis. Kč</w:t>
      </w:r>
      <w:r w:rsidR="00AC0AA5" w:rsidRPr="00525683">
        <w:rPr>
          <w:lang w:val="cs-CZ"/>
        </w:rPr>
        <w:t>).</w:t>
      </w:r>
    </w:p>
    <w:p w14:paraId="1D459A43" w14:textId="77777777" w:rsidR="00381968" w:rsidRPr="00525683" w:rsidRDefault="00381968" w:rsidP="00DC6DE1">
      <w:pPr>
        <w:tabs>
          <w:tab w:val="left" w:pos="576"/>
          <w:tab w:val="decimal" w:pos="5328"/>
          <w:tab w:val="decimal" w:pos="6408"/>
        </w:tabs>
        <w:ind w:right="-1"/>
        <w:jc w:val="both"/>
        <w:rPr>
          <w:lang w:val="cs-CZ"/>
        </w:rPr>
      </w:pPr>
    </w:p>
    <w:p w14:paraId="2E8B2C0C" w14:textId="3E7429E5" w:rsidR="00F424D3" w:rsidRPr="00525683" w:rsidRDefault="00F424D3" w:rsidP="00F424D3">
      <w:pPr>
        <w:pStyle w:val="BodyTextIndent3"/>
        <w:widowControl/>
        <w:numPr>
          <w:ilvl w:val="12"/>
          <w:numId w:val="0"/>
        </w:numPr>
        <w:ind w:left="567"/>
        <w:rPr>
          <w:szCs w:val="24"/>
          <w:lang w:val="cs-CZ"/>
        </w:rPr>
      </w:pPr>
      <w:r w:rsidRPr="00525683">
        <w:rPr>
          <w:szCs w:val="24"/>
          <w:lang w:val="cs-CZ"/>
        </w:rPr>
        <w:t>(Uveďte, zdali jsou některé kategorie pohledávek zajištěn</w:t>
      </w:r>
      <w:r w:rsidR="000544E7" w:rsidRPr="00525683">
        <w:rPr>
          <w:szCs w:val="24"/>
          <w:lang w:val="cs-CZ"/>
        </w:rPr>
        <w:t>y</w:t>
      </w:r>
      <w:r w:rsidR="007F73C8" w:rsidRPr="00525683">
        <w:rPr>
          <w:szCs w:val="24"/>
          <w:lang w:val="cs-CZ"/>
        </w:rPr>
        <w:t xml:space="preserve"> nebo zda slouží jako ručení pro závazky společnosti (úvěry)</w:t>
      </w:r>
      <w:r w:rsidRPr="00525683">
        <w:rPr>
          <w:szCs w:val="24"/>
          <w:lang w:val="cs-CZ"/>
        </w:rPr>
        <w:t>. Pokud ano, specifikujte tyto pohledávky a uveďte výši a formu zajištění</w:t>
      </w:r>
      <w:r w:rsidR="007F73C8" w:rsidRPr="00525683">
        <w:rPr>
          <w:szCs w:val="24"/>
          <w:lang w:val="cs-CZ"/>
        </w:rPr>
        <w:t>/ručení</w:t>
      </w:r>
      <w:r w:rsidRPr="00525683">
        <w:rPr>
          <w:szCs w:val="24"/>
          <w:lang w:val="cs-CZ"/>
        </w:rPr>
        <w:t xml:space="preserve">.) </w:t>
      </w:r>
    </w:p>
    <w:p w14:paraId="16137A3B" w14:textId="0EBA866D" w:rsidR="00671DC1" w:rsidRDefault="00671DC1" w:rsidP="00325814">
      <w:pPr>
        <w:pStyle w:val="Heading2"/>
      </w:pPr>
      <w:bookmarkStart w:id="175" w:name="_Toc458011213"/>
      <w:bookmarkStart w:id="176" w:name="_Toc200705556"/>
      <w:bookmarkStart w:id="177" w:name="_Toc40579634"/>
      <w:bookmarkStart w:id="178" w:name="_Toc53393343"/>
      <w:bookmarkStart w:id="179" w:name="_Toc79830204"/>
      <w:bookmarkStart w:id="180" w:name="_Toc85009445"/>
      <w:bookmarkEnd w:id="175"/>
      <w:r>
        <w:t>Časové rozlišení aktiv</w:t>
      </w:r>
      <w:bookmarkEnd w:id="176"/>
    </w:p>
    <w:p w14:paraId="24C3CA2F" w14:textId="44F8D09E" w:rsidR="00671DC1" w:rsidRPr="00015B39" w:rsidRDefault="00671DC1" w:rsidP="0086517A">
      <w:pPr>
        <w:pStyle w:val="BodyTextIndent3"/>
        <w:widowControl/>
        <w:numPr>
          <w:ilvl w:val="12"/>
          <w:numId w:val="0"/>
        </w:numPr>
        <w:ind w:left="567"/>
        <w:rPr>
          <w:szCs w:val="24"/>
        </w:rPr>
      </w:pPr>
      <w:r w:rsidRPr="001739A0">
        <w:rPr>
          <w:szCs w:val="24"/>
          <w:lang w:val="cs-CZ"/>
        </w:rPr>
        <w:t>(Uveďte komentář k významným položkám nebo změnám ve výši jednotlivých položek</w:t>
      </w:r>
      <w:r>
        <w:rPr>
          <w:szCs w:val="24"/>
          <w:lang w:val="cs-CZ"/>
        </w:rPr>
        <w:t xml:space="preserve"> časového rozlišení aktiv vykazovaných v položce C.II.3.</w:t>
      </w:r>
      <w:r w:rsidR="00DF3F91">
        <w:rPr>
          <w:szCs w:val="24"/>
          <w:lang w:val="cs-CZ"/>
        </w:rPr>
        <w:t xml:space="preserve"> nebo </w:t>
      </w:r>
      <w:r w:rsidR="00DA2495">
        <w:rPr>
          <w:szCs w:val="24"/>
          <w:lang w:val="cs-CZ"/>
        </w:rPr>
        <w:t>v položce D</w:t>
      </w:r>
      <w:r w:rsidRPr="001739A0">
        <w:rPr>
          <w:szCs w:val="24"/>
          <w:lang w:val="cs-CZ"/>
        </w:rPr>
        <w:t>, např. vyčíslení komplexních nákladů příštích období a jejich povahu, příjmů příštích období.)</w:t>
      </w:r>
    </w:p>
    <w:p w14:paraId="40CF8EF7" w14:textId="369F3DD2" w:rsidR="00CF1EE5" w:rsidRPr="00525683" w:rsidRDefault="00CF1EE5" w:rsidP="00325814">
      <w:pPr>
        <w:pStyle w:val="Heading2"/>
      </w:pPr>
      <w:bookmarkStart w:id="181" w:name="_Toc200705557"/>
      <w:r w:rsidRPr="00525683">
        <w:t>Krátkodobý finanční majetek</w:t>
      </w:r>
      <w:bookmarkEnd w:id="177"/>
      <w:bookmarkEnd w:id="178"/>
      <w:bookmarkEnd w:id="179"/>
      <w:bookmarkEnd w:id="180"/>
      <w:bookmarkEnd w:id="181"/>
    </w:p>
    <w:p w14:paraId="75AC6FAC" w14:textId="77777777" w:rsidR="00CF1EE5" w:rsidRPr="00525683" w:rsidRDefault="00146337">
      <w:pPr>
        <w:pStyle w:val="BodyTextIndent3"/>
        <w:widowControl/>
        <w:numPr>
          <w:ilvl w:val="12"/>
          <w:numId w:val="0"/>
        </w:numPr>
        <w:ind w:left="567"/>
        <w:rPr>
          <w:szCs w:val="24"/>
          <w:lang w:val="cs-CZ"/>
        </w:rPr>
      </w:pPr>
      <w:r w:rsidRPr="00525683">
        <w:rPr>
          <w:lang w:val="cs-CZ"/>
        </w:rPr>
        <w:t>(</w:t>
      </w:r>
      <w:r w:rsidR="0061185B" w:rsidRPr="00525683">
        <w:rPr>
          <w:lang w:val="cs-CZ"/>
        </w:rPr>
        <w:t>Údaje</w:t>
      </w:r>
      <w:r w:rsidR="00CF1EE5" w:rsidRPr="00525683">
        <w:rPr>
          <w:szCs w:val="24"/>
          <w:lang w:val="cs-CZ"/>
        </w:rPr>
        <w:t xml:space="preserve"> uvádějte pouze v případě, že poskytuj</w:t>
      </w:r>
      <w:r w:rsidR="009A0278" w:rsidRPr="00525683">
        <w:rPr>
          <w:szCs w:val="24"/>
          <w:lang w:val="cs-CZ"/>
        </w:rPr>
        <w:t>í</w:t>
      </w:r>
      <w:r w:rsidR="00CF1EE5" w:rsidRPr="00525683">
        <w:rPr>
          <w:szCs w:val="24"/>
          <w:lang w:val="cs-CZ"/>
        </w:rPr>
        <w:t xml:space="preserve"> </w:t>
      </w:r>
      <w:r w:rsidR="000874AF" w:rsidRPr="00525683">
        <w:rPr>
          <w:szCs w:val="24"/>
          <w:lang w:val="cs-CZ"/>
        </w:rPr>
        <w:t xml:space="preserve">další významné </w:t>
      </w:r>
      <w:r w:rsidR="00CF1EE5" w:rsidRPr="00525683">
        <w:rPr>
          <w:szCs w:val="24"/>
          <w:lang w:val="cs-CZ"/>
        </w:rPr>
        <w:t>informace, které nejsou zřejmé z</w:t>
      </w:r>
      <w:r w:rsidR="009A0278" w:rsidRPr="00525683">
        <w:rPr>
          <w:szCs w:val="24"/>
          <w:lang w:val="cs-CZ"/>
        </w:rPr>
        <w:t> </w:t>
      </w:r>
      <w:r w:rsidR="00CF1EE5" w:rsidRPr="00525683">
        <w:rPr>
          <w:szCs w:val="24"/>
          <w:lang w:val="cs-CZ"/>
        </w:rPr>
        <w:t>rozvahy.</w:t>
      </w:r>
      <w:r w:rsidR="009A0278" w:rsidRPr="00525683">
        <w:rPr>
          <w:szCs w:val="24"/>
          <w:lang w:val="cs-CZ"/>
        </w:rPr>
        <w:t>)</w:t>
      </w:r>
    </w:p>
    <w:p w14:paraId="7345006F" w14:textId="77777777" w:rsidR="00CF1EE5" w:rsidRPr="00525683" w:rsidRDefault="00CF1EE5">
      <w:pPr>
        <w:numPr>
          <w:ilvl w:val="12"/>
          <w:numId w:val="0"/>
        </w:numPr>
        <w:ind w:left="567"/>
        <w:rPr>
          <w:b/>
          <w:i/>
          <w:lang w:val="cs-CZ"/>
        </w:rPr>
      </w:pPr>
    </w:p>
    <w:p w14:paraId="03C25B5D" w14:textId="77777777" w:rsidR="00CF1EE5" w:rsidRPr="00525683" w:rsidRDefault="00CF1EE5">
      <w:pPr>
        <w:pStyle w:val="BodyTextIndent3"/>
        <w:widowControl/>
        <w:numPr>
          <w:ilvl w:val="12"/>
          <w:numId w:val="0"/>
        </w:numPr>
        <w:ind w:left="567"/>
        <w:rPr>
          <w:lang w:val="cs-CZ"/>
        </w:rPr>
      </w:pPr>
      <w:r w:rsidRPr="00525683">
        <w:rPr>
          <w:lang w:val="cs-CZ"/>
        </w:rPr>
        <w:t>(Uveďte krátkodobý finanční majetek, s nímž má společnost omezenou dispozici –</w:t>
      </w:r>
      <w:r w:rsidR="009A0278" w:rsidRPr="00525683">
        <w:rPr>
          <w:lang w:val="cs-CZ"/>
        </w:rPr>
        <w:t xml:space="preserve"> </w:t>
      </w:r>
      <w:r w:rsidRPr="00525683">
        <w:rPr>
          <w:lang w:val="cs-CZ"/>
        </w:rPr>
        <w:t xml:space="preserve">zástava, vinkulace ve prospěch banky atd.). </w:t>
      </w:r>
    </w:p>
    <w:p w14:paraId="3BFDF390" w14:textId="77777777" w:rsidR="00CF1EE5" w:rsidRPr="00525683" w:rsidRDefault="00CF1EE5" w:rsidP="00325814">
      <w:pPr>
        <w:pStyle w:val="Heading2"/>
      </w:pPr>
      <w:bookmarkStart w:id="182" w:name="_Toc200705558"/>
      <w:bookmarkStart w:id="183" w:name="_Toc200705559"/>
      <w:bookmarkStart w:id="184" w:name="_Toc40579636"/>
      <w:bookmarkStart w:id="185" w:name="_Toc53393345"/>
      <w:bookmarkStart w:id="186" w:name="_Toc79830206"/>
      <w:bookmarkStart w:id="187" w:name="_Toc85009447"/>
      <w:bookmarkStart w:id="188" w:name="_Toc200705560"/>
      <w:bookmarkEnd w:id="182"/>
      <w:bookmarkEnd w:id="183"/>
      <w:r w:rsidRPr="00525683">
        <w:t>Vlastní kapitál</w:t>
      </w:r>
      <w:bookmarkEnd w:id="184"/>
      <w:bookmarkEnd w:id="185"/>
      <w:bookmarkEnd w:id="186"/>
      <w:bookmarkEnd w:id="187"/>
      <w:bookmarkEnd w:id="188"/>
    </w:p>
    <w:p w14:paraId="69B7AD97" w14:textId="77777777" w:rsidR="00F424D3" w:rsidRPr="00525683" w:rsidRDefault="00F424D3" w:rsidP="00F424D3">
      <w:pPr>
        <w:rPr>
          <w:i/>
          <w:lang w:val="cs-CZ"/>
        </w:rPr>
      </w:pPr>
      <w:r w:rsidRPr="00525683">
        <w:rPr>
          <w:b/>
          <w:i/>
          <w:lang w:val="cs-CZ"/>
        </w:rPr>
        <w:t>(Uveďte informaci o navrhovaném rozdělení zisku nebo vypořádání ztráty.)</w:t>
      </w:r>
    </w:p>
    <w:p w14:paraId="468B58F0" w14:textId="77777777" w:rsidR="00F424D3" w:rsidRPr="00525683" w:rsidRDefault="00F424D3" w:rsidP="00F424D3">
      <w:pPr>
        <w:rPr>
          <w:i/>
          <w:lang w:val="cs-CZ"/>
        </w:rPr>
      </w:pPr>
    </w:p>
    <w:p w14:paraId="5699A9DC" w14:textId="27745EC3" w:rsidR="00F424D3" w:rsidRPr="00525683" w:rsidRDefault="00F424D3" w:rsidP="00847F85">
      <w:pPr>
        <w:numPr>
          <w:ilvl w:val="12"/>
          <w:numId w:val="0"/>
        </w:numPr>
        <w:ind w:left="567"/>
        <w:jc w:val="both"/>
        <w:rPr>
          <w:b/>
          <w:i/>
          <w:lang w:val="cs-CZ"/>
        </w:rPr>
      </w:pPr>
      <w:r w:rsidRPr="00525683">
        <w:rPr>
          <w:b/>
          <w:i/>
          <w:lang w:val="cs-CZ"/>
        </w:rPr>
        <w:t>(Pokud společnost vykazuje zůstatek na položce „A.IV.</w:t>
      </w:r>
      <w:r w:rsidR="00671DC1">
        <w:rPr>
          <w:b/>
          <w:i/>
          <w:lang w:val="cs-CZ"/>
        </w:rPr>
        <w:t>2</w:t>
      </w:r>
      <w:r w:rsidRPr="00525683">
        <w:rPr>
          <w:b/>
          <w:i/>
          <w:lang w:val="cs-CZ"/>
        </w:rPr>
        <w:t>. Jiný výsledek hospodaření minulých let“, je třeba zde popsat použití této položky.)</w:t>
      </w:r>
    </w:p>
    <w:p w14:paraId="5469D880" w14:textId="77777777" w:rsidR="00F424D3" w:rsidRPr="00525683" w:rsidRDefault="00F424D3" w:rsidP="00A053D2">
      <w:pPr>
        <w:numPr>
          <w:ilvl w:val="12"/>
          <w:numId w:val="0"/>
        </w:numPr>
        <w:ind w:left="567"/>
        <w:rPr>
          <w:b/>
          <w:i/>
          <w:lang w:val="cs-CZ"/>
        </w:rPr>
      </w:pPr>
    </w:p>
    <w:p w14:paraId="654D6FF7" w14:textId="77777777" w:rsidR="008144BD" w:rsidRPr="00525683" w:rsidRDefault="008144BD" w:rsidP="008144BD">
      <w:pPr>
        <w:numPr>
          <w:ilvl w:val="12"/>
          <w:numId w:val="0"/>
        </w:numPr>
        <w:ind w:left="567"/>
        <w:jc w:val="both"/>
        <w:rPr>
          <w:b/>
          <w:i/>
          <w:lang w:val="cs-CZ"/>
        </w:rPr>
      </w:pPr>
      <w:r w:rsidRPr="00525683">
        <w:rPr>
          <w:b/>
          <w:i/>
          <w:lang w:val="cs-CZ"/>
        </w:rPr>
        <w:t xml:space="preserve">(Popište významné položky zvýšení nebo snížení u jednotlivých složek vlastního kapitálu, pokud nejsou popsány ve výkazu o změnách vlastního kapitálu). </w:t>
      </w:r>
    </w:p>
    <w:p w14:paraId="2941FD6C" w14:textId="77777777" w:rsidR="00CF1EE5" w:rsidRPr="00525683" w:rsidRDefault="00CF1EE5" w:rsidP="00325814">
      <w:pPr>
        <w:pStyle w:val="Heading2"/>
      </w:pPr>
      <w:bookmarkStart w:id="189" w:name="_Toc458011217"/>
      <w:bookmarkStart w:id="190" w:name="_Toc458011218"/>
      <w:bookmarkStart w:id="191" w:name="_Toc40579639"/>
      <w:bookmarkStart w:id="192" w:name="_Toc53393348"/>
      <w:bookmarkStart w:id="193" w:name="_Toc79830209"/>
      <w:bookmarkStart w:id="194" w:name="_Toc85009448"/>
      <w:bookmarkStart w:id="195" w:name="_Toc200705561"/>
      <w:bookmarkEnd w:id="189"/>
      <w:bookmarkEnd w:id="190"/>
      <w:r w:rsidRPr="00525683">
        <w:t>Rezervy</w:t>
      </w:r>
      <w:bookmarkEnd w:id="191"/>
      <w:bookmarkEnd w:id="192"/>
      <w:bookmarkEnd w:id="193"/>
      <w:bookmarkEnd w:id="194"/>
      <w:bookmarkEnd w:id="195"/>
    </w:p>
    <w:p w14:paraId="63A3F119" w14:textId="26BA1557" w:rsidR="00CF1EE5" w:rsidRPr="00525683" w:rsidRDefault="00AB1C75">
      <w:pPr>
        <w:pStyle w:val="BodyTextIndent3"/>
        <w:widowControl/>
        <w:rPr>
          <w:b w:val="0"/>
          <w:bCs/>
          <w:i w:val="0"/>
          <w:iCs/>
          <w:szCs w:val="24"/>
          <w:u w:val="single"/>
          <w:lang w:val="cs-CZ"/>
        </w:rPr>
      </w:pPr>
      <w:r w:rsidRPr="00525683">
        <w:rPr>
          <w:b w:val="0"/>
          <w:bCs/>
          <w:i w:val="0"/>
          <w:iCs/>
          <w:szCs w:val="24"/>
          <w:u w:val="single"/>
          <w:lang w:val="cs-CZ"/>
        </w:rPr>
        <w:t>Ostatní rezervy</w:t>
      </w:r>
    </w:p>
    <w:p w14:paraId="23653642" w14:textId="408BB7E3" w:rsidR="00CF1EE5" w:rsidRPr="00525683" w:rsidRDefault="00CF1EE5">
      <w:pPr>
        <w:numPr>
          <w:ilvl w:val="12"/>
          <w:numId w:val="0"/>
        </w:numPr>
        <w:ind w:left="5040" w:right="-49" w:firstLine="720"/>
        <w:jc w:val="right"/>
        <w:rPr>
          <w:b/>
          <w:i/>
          <w:sz w:val="18"/>
          <w:lang w:val="cs-CZ"/>
        </w:rPr>
      </w:pPr>
      <w:r w:rsidRPr="00525683">
        <w:rPr>
          <w:sz w:val="18"/>
          <w:lang w:val="cs-CZ"/>
        </w:rPr>
        <w:t xml:space="preserve">(údaje v </w:t>
      </w:r>
      <w:r w:rsidR="00525683">
        <w:rPr>
          <w:sz w:val="18"/>
          <w:lang w:val="cs-CZ"/>
        </w:rPr>
        <w:t>tis. Kč</w:t>
      </w:r>
      <w:r w:rsidRPr="00525683">
        <w:rPr>
          <w:sz w:val="18"/>
          <w:lang w:val="cs-CZ"/>
        </w:rPr>
        <w:t>)</w:t>
      </w:r>
    </w:p>
    <w:tbl>
      <w:tblPr>
        <w:tblW w:w="8580" w:type="dxa"/>
        <w:tblInd w:w="567" w:type="dxa"/>
        <w:tblLayout w:type="fixed"/>
        <w:tblCellMar>
          <w:left w:w="28" w:type="dxa"/>
          <w:right w:w="28" w:type="dxa"/>
        </w:tblCellMar>
        <w:tblLook w:val="0000" w:firstRow="0" w:lastRow="0" w:firstColumn="0" w:lastColumn="0" w:noHBand="0" w:noVBand="0"/>
      </w:tblPr>
      <w:tblGrid>
        <w:gridCol w:w="4224"/>
        <w:gridCol w:w="2178"/>
        <w:gridCol w:w="2178"/>
      </w:tblGrid>
      <w:tr w:rsidR="00AB1C75" w:rsidRPr="00525683" w14:paraId="2BEA365F" w14:textId="2399FD4C" w:rsidTr="0050295D">
        <w:trPr>
          <w:cantSplit/>
          <w:trHeight w:val="170"/>
        </w:trPr>
        <w:tc>
          <w:tcPr>
            <w:tcW w:w="4224" w:type="dxa"/>
            <w:tcBorders>
              <w:top w:val="single" w:sz="4" w:space="0" w:color="auto"/>
              <w:bottom w:val="single" w:sz="4" w:space="0" w:color="auto"/>
            </w:tcBorders>
            <w:tcMar>
              <w:left w:w="28" w:type="dxa"/>
              <w:right w:w="28" w:type="dxa"/>
            </w:tcMar>
          </w:tcPr>
          <w:p w14:paraId="7CDF4436" w14:textId="77777777" w:rsidR="00AB1C75" w:rsidRPr="00525683" w:rsidRDefault="00AB1C75" w:rsidP="0050295D">
            <w:pPr>
              <w:numPr>
                <w:ilvl w:val="12"/>
                <w:numId w:val="0"/>
              </w:numPr>
              <w:rPr>
                <w:b/>
                <w:sz w:val="18"/>
                <w:u w:val="single"/>
                <w:lang w:val="cs-CZ"/>
              </w:rPr>
            </w:pPr>
          </w:p>
        </w:tc>
        <w:tc>
          <w:tcPr>
            <w:tcW w:w="2178" w:type="dxa"/>
            <w:tcBorders>
              <w:top w:val="single" w:sz="4" w:space="0" w:color="auto"/>
              <w:bottom w:val="single" w:sz="4" w:space="0" w:color="auto"/>
            </w:tcBorders>
            <w:tcMar>
              <w:left w:w="28" w:type="dxa"/>
              <w:right w:w="28" w:type="dxa"/>
            </w:tcMar>
          </w:tcPr>
          <w:p w14:paraId="66176E2A" w14:textId="1C3D77B8" w:rsidR="00AB1C75" w:rsidRPr="00525683" w:rsidRDefault="00AB1C75" w:rsidP="0050295D">
            <w:pPr>
              <w:numPr>
                <w:ilvl w:val="12"/>
                <w:numId w:val="0"/>
              </w:numPr>
              <w:jc w:val="right"/>
              <w:rPr>
                <w:b/>
                <w:sz w:val="18"/>
                <w:lang w:val="cs-CZ"/>
              </w:rPr>
            </w:pPr>
            <w:r w:rsidRPr="00525683">
              <w:rPr>
                <w:b/>
                <w:sz w:val="18"/>
                <w:lang w:val="cs-CZ"/>
              </w:rPr>
              <w:t>Stav k 31.12.</w:t>
            </w:r>
            <w:r w:rsidR="00907BCA">
              <w:rPr>
                <w:b/>
                <w:sz w:val="18"/>
                <w:lang w:val="cs-CZ"/>
              </w:rPr>
              <w:t>2025</w:t>
            </w:r>
          </w:p>
        </w:tc>
        <w:tc>
          <w:tcPr>
            <w:tcW w:w="2178" w:type="dxa"/>
            <w:tcBorders>
              <w:top w:val="single" w:sz="4" w:space="0" w:color="auto"/>
              <w:bottom w:val="single" w:sz="4" w:space="0" w:color="auto"/>
            </w:tcBorders>
          </w:tcPr>
          <w:p w14:paraId="65972399" w14:textId="43389CBB" w:rsidR="00AB1C75" w:rsidRPr="00525683" w:rsidRDefault="00AB1C75" w:rsidP="009831A4">
            <w:pPr>
              <w:numPr>
                <w:ilvl w:val="12"/>
                <w:numId w:val="0"/>
              </w:numPr>
              <w:jc w:val="right"/>
              <w:rPr>
                <w:b/>
                <w:sz w:val="18"/>
                <w:lang w:val="cs-CZ"/>
              </w:rPr>
            </w:pPr>
            <w:r w:rsidRPr="00525683">
              <w:rPr>
                <w:b/>
                <w:sz w:val="18"/>
                <w:lang w:val="cs-CZ"/>
              </w:rPr>
              <w:t>Stav k 31.12.</w:t>
            </w:r>
            <w:r w:rsidR="00907BCA">
              <w:rPr>
                <w:b/>
                <w:sz w:val="18"/>
                <w:lang w:val="cs-CZ"/>
              </w:rPr>
              <w:t>2024</w:t>
            </w:r>
          </w:p>
        </w:tc>
      </w:tr>
      <w:tr w:rsidR="00AB1C75" w:rsidRPr="00525683" w14:paraId="7A4AFD77" w14:textId="723DA05C" w:rsidTr="0050295D">
        <w:trPr>
          <w:cantSplit/>
          <w:trHeight w:val="194"/>
        </w:trPr>
        <w:tc>
          <w:tcPr>
            <w:tcW w:w="4224" w:type="dxa"/>
            <w:tcBorders>
              <w:top w:val="single" w:sz="4" w:space="0" w:color="auto"/>
            </w:tcBorders>
            <w:tcMar>
              <w:left w:w="28" w:type="dxa"/>
              <w:right w:w="28" w:type="dxa"/>
            </w:tcMar>
          </w:tcPr>
          <w:p w14:paraId="5334B0AE" w14:textId="023FE7AF" w:rsidR="00AB1C75" w:rsidRPr="00525683" w:rsidRDefault="00AB1C75" w:rsidP="0050295D">
            <w:pPr>
              <w:numPr>
                <w:ilvl w:val="12"/>
                <w:numId w:val="0"/>
              </w:numPr>
              <w:rPr>
                <w:sz w:val="18"/>
                <w:lang w:val="cs-CZ"/>
              </w:rPr>
            </w:pPr>
            <w:r w:rsidRPr="00525683">
              <w:rPr>
                <w:sz w:val="18"/>
                <w:lang w:val="cs-CZ"/>
              </w:rPr>
              <w:t>Typ 1</w:t>
            </w:r>
          </w:p>
        </w:tc>
        <w:tc>
          <w:tcPr>
            <w:tcW w:w="2178" w:type="dxa"/>
            <w:tcBorders>
              <w:top w:val="single" w:sz="4" w:space="0" w:color="auto"/>
            </w:tcBorders>
            <w:tcMar>
              <w:left w:w="28" w:type="dxa"/>
              <w:right w:w="28" w:type="dxa"/>
            </w:tcMar>
          </w:tcPr>
          <w:p w14:paraId="2D3235E9" w14:textId="77777777" w:rsidR="00AB1C75" w:rsidRPr="00525683" w:rsidRDefault="00AB1C75" w:rsidP="0050295D">
            <w:pPr>
              <w:numPr>
                <w:ilvl w:val="12"/>
                <w:numId w:val="0"/>
              </w:numPr>
              <w:jc w:val="right"/>
              <w:rPr>
                <w:sz w:val="18"/>
                <w:u w:val="single"/>
                <w:lang w:val="cs-CZ"/>
              </w:rPr>
            </w:pPr>
          </w:p>
        </w:tc>
        <w:tc>
          <w:tcPr>
            <w:tcW w:w="2178" w:type="dxa"/>
            <w:tcBorders>
              <w:top w:val="single" w:sz="4" w:space="0" w:color="auto"/>
            </w:tcBorders>
          </w:tcPr>
          <w:p w14:paraId="413DEC52" w14:textId="77777777" w:rsidR="00AB1C75" w:rsidRPr="00525683" w:rsidRDefault="00AB1C75" w:rsidP="0050295D">
            <w:pPr>
              <w:numPr>
                <w:ilvl w:val="12"/>
                <w:numId w:val="0"/>
              </w:numPr>
              <w:jc w:val="right"/>
              <w:rPr>
                <w:sz w:val="18"/>
                <w:u w:val="single"/>
                <w:lang w:val="cs-CZ"/>
              </w:rPr>
            </w:pPr>
          </w:p>
        </w:tc>
      </w:tr>
      <w:tr w:rsidR="00AB1C75" w:rsidRPr="00525683" w14:paraId="0BA1E0B7" w14:textId="7F9FEC36" w:rsidTr="0050295D">
        <w:trPr>
          <w:cantSplit/>
          <w:trHeight w:val="194"/>
        </w:trPr>
        <w:tc>
          <w:tcPr>
            <w:tcW w:w="4224" w:type="dxa"/>
            <w:tcMar>
              <w:left w:w="28" w:type="dxa"/>
              <w:right w:w="28" w:type="dxa"/>
            </w:tcMar>
          </w:tcPr>
          <w:p w14:paraId="29EAA58F" w14:textId="68A7D187" w:rsidR="00AB1C75" w:rsidRPr="00525683" w:rsidRDefault="00AB1C75" w:rsidP="0050295D">
            <w:pPr>
              <w:numPr>
                <w:ilvl w:val="12"/>
                <w:numId w:val="0"/>
              </w:numPr>
              <w:rPr>
                <w:sz w:val="18"/>
                <w:lang w:val="cs-CZ"/>
              </w:rPr>
            </w:pPr>
            <w:r w:rsidRPr="00525683">
              <w:rPr>
                <w:sz w:val="18"/>
                <w:lang w:val="cs-CZ"/>
              </w:rPr>
              <w:t>Typ 2</w:t>
            </w:r>
          </w:p>
        </w:tc>
        <w:tc>
          <w:tcPr>
            <w:tcW w:w="2178" w:type="dxa"/>
            <w:tcMar>
              <w:left w:w="28" w:type="dxa"/>
              <w:right w:w="28" w:type="dxa"/>
            </w:tcMar>
          </w:tcPr>
          <w:p w14:paraId="4FFBD832" w14:textId="77777777" w:rsidR="00AB1C75" w:rsidRPr="00525683" w:rsidRDefault="00AB1C75" w:rsidP="0050295D">
            <w:pPr>
              <w:numPr>
                <w:ilvl w:val="12"/>
                <w:numId w:val="0"/>
              </w:numPr>
              <w:jc w:val="right"/>
              <w:rPr>
                <w:sz w:val="18"/>
                <w:u w:val="single"/>
                <w:lang w:val="cs-CZ"/>
              </w:rPr>
            </w:pPr>
          </w:p>
        </w:tc>
        <w:tc>
          <w:tcPr>
            <w:tcW w:w="2178" w:type="dxa"/>
          </w:tcPr>
          <w:p w14:paraId="3535DF6F" w14:textId="77777777" w:rsidR="00AB1C75" w:rsidRPr="00525683" w:rsidRDefault="00AB1C75" w:rsidP="0050295D">
            <w:pPr>
              <w:numPr>
                <w:ilvl w:val="12"/>
                <w:numId w:val="0"/>
              </w:numPr>
              <w:jc w:val="right"/>
              <w:rPr>
                <w:sz w:val="18"/>
                <w:u w:val="single"/>
                <w:lang w:val="cs-CZ"/>
              </w:rPr>
            </w:pPr>
          </w:p>
        </w:tc>
      </w:tr>
      <w:tr w:rsidR="00AB1C75" w:rsidRPr="00525683" w14:paraId="498E2E57" w14:textId="6EC97D10" w:rsidTr="0050295D">
        <w:trPr>
          <w:cantSplit/>
          <w:trHeight w:val="180"/>
        </w:trPr>
        <w:tc>
          <w:tcPr>
            <w:tcW w:w="4224" w:type="dxa"/>
            <w:tcMar>
              <w:left w:w="28" w:type="dxa"/>
              <w:right w:w="28" w:type="dxa"/>
            </w:tcMar>
          </w:tcPr>
          <w:p w14:paraId="5C368B32" w14:textId="091E27A7" w:rsidR="00AB1C75" w:rsidRPr="00525683" w:rsidRDefault="00AB1C75" w:rsidP="0050295D">
            <w:pPr>
              <w:numPr>
                <w:ilvl w:val="12"/>
                <w:numId w:val="0"/>
              </w:numPr>
              <w:rPr>
                <w:sz w:val="18"/>
                <w:lang w:val="cs-CZ"/>
              </w:rPr>
            </w:pPr>
            <w:r w:rsidRPr="00525683">
              <w:rPr>
                <w:sz w:val="18"/>
                <w:lang w:val="cs-CZ"/>
              </w:rPr>
              <w:t>Typ 3</w:t>
            </w:r>
          </w:p>
        </w:tc>
        <w:tc>
          <w:tcPr>
            <w:tcW w:w="2178" w:type="dxa"/>
            <w:tcMar>
              <w:left w:w="28" w:type="dxa"/>
              <w:right w:w="28" w:type="dxa"/>
            </w:tcMar>
          </w:tcPr>
          <w:p w14:paraId="5B398AC9" w14:textId="77777777" w:rsidR="00AB1C75" w:rsidRPr="00525683" w:rsidRDefault="00AB1C75" w:rsidP="0050295D">
            <w:pPr>
              <w:numPr>
                <w:ilvl w:val="12"/>
                <w:numId w:val="0"/>
              </w:numPr>
              <w:jc w:val="right"/>
              <w:rPr>
                <w:sz w:val="18"/>
                <w:u w:val="single"/>
                <w:lang w:val="cs-CZ"/>
              </w:rPr>
            </w:pPr>
          </w:p>
        </w:tc>
        <w:tc>
          <w:tcPr>
            <w:tcW w:w="2178" w:type="dxa"/>
          </w:tcPr>
          <w:p w14:paraId="42CFC38D" w14:textId="77777777" w:rsidR="00AB1C75" w:rsidRPr="00525683" w:rsidRDefault="00AB1C75" w:rsidP="0050295D">
            <w:pPr>
              <w:numPr>
                <w:ilvl w:val="12"/>
                <w:numId w:val="0"/>
              </w:numPr>
              <w:jc w:val="right"/>
              <w:rPr>
                <w:sz w:val="18"/>
                <w:u w:val="single"/>
                <w:lang w:val="cs-CZ"/>
              </w:rPr>
            </w:pPr>
          </w:p>
        </w:tc>
      </w:tr>
      <w:tr w:rsidR="00AB1C75" w:rsidRPr="00525683" w14:paraId="321C963C" w14:textId="32344B70" w:rsidTr="0050295D">
        <w:trPr>
          <w:cantSplit/>
          <w:trHeight w:val="166"/>
        </w:trPr>
        <w:tc>
          <w:tcPr>
            <w:tcW w:w="4224" w:type="dxa"/>
            <w:tcBorders>
              <w:top w:val="single" w:sz="4" w:space="0" w:color="auto"/>
              <w:bottom w:val="double" w:sz="4" w:space="0" w:color="auto"/>
            </w:tcBorders>
            <w:tcMar>
              <w:left w:w="28" w:type="dxa"/>
              <w:right w:w="28" w:type="dxa"/>
            </w:tcMar>
          </w:tcPr>
          <w:p w14:paraId="06955905" w14:textId="5E823D7D" w:rsidR="00AB1C75" w:rsidRPr="00525683" w:rsidRDefault="00AB1C75" w:rsidP="0050295D">
            <w:pPr>
              <w:numPr>
                <w:ilvl w:val="12"/>
                <w:numId w:val="0"/>
              </w:numPr>
              <w:rPr>
                <w:b/>
                <w:sz w:val="18"/>
                <w:lang w:val="cs-CZ"/>
              </w:rPr>
            </w:pPr>
            <w:r w:rsidRPr="00525683">
              <w:rPr>
                <w:b/>
                <w:sz w:val="18"/>
                <w:lang w:val="cs-CZ"/>
              </w:rPr>
              <w:t>Ostatní rezervy celkem</w:t>
            </w:r>
          </w:p>
        </w:tc>
        <w:tc>
          <w:tcPr>
            <w:tcW w:w="2178" w:type="dxa"/>
            <w:tcBorders>
              <w:top w:val="single" w:sz="4" w:space="0" w:color="auto"/>
              <w:bottom w:val="double" w:sz="4" w:space="0" w:color="auto"/>
            </w:tcBorders>
            <w:tcMar>
              <w:left w:w="28" w:type="dxa"/>
              <w:right w:w="28" w:type="dxa"/>
            </w:tcMar>
          </w:tcPr>
          <w:p w14:paraId="7892C856" w14:textId="77777777" w:rsidR="00AB1C75" w:rsidRPr="00525683" w:rsidRDefault="00AB1C75" w:rsidP="0050295D">
            <w:pPr>
              <w:numPr>
                <w:ilvl w:val="12"/>
                <w:numId w:val="0"/>
              </w:numPr>
              <w:jc w:val="right"/>
              <w:rPr>
                <w:b/>
                <w:sz w:val="18"/>
                <w:u w:val="single"/>
                <w:lang w:val="cs-CZ"/>
              </w:rPr>
            </w:pPr>
          </w:p>
        </w:tc>
        <w:tc>
          <w:tcPr>
            <w:tcW w:w="2178" w:type="dxa"/>
            <w:tcBorders>
              <w:top w:val="single" w:sz="4" w:space="0" w:color="auto"/>
              <w:bottom w:val="double" w:sz="4" w:space="0" w:color="auto"/>
            </w:tcBorders>
          </w:tcPr>
          <w:p w14:paraId="1B3ED5EA" w14:textId="77777777" w:rsidR="00AB1C75" w:rsidRPr="00525683" w:rsidRDefault="00AB1C75" w:rsidP="0050295D">
            <w:pPr>
              <w:numPr>
                <w:ilvl w:val="12"/>
                <w:numId w:val="0"/>
              </w:numPr>
              <w:jc w:val="right"/>
              <w:rPr>
                <w:b/>
                <w:sz w:val="18"/>
                <w:u w:val="single"/>
                <w:lang w:val="cs-CZ"/>
              </w:rPr>
            </w:pPr>
          </w:p>
        </w:tc>
      </w:tr>
    </w:tbl>
    <w:p w14:paraId="0DBC538B" w14:textId="77777777" w:rsidR="00CF1EE5" w:rsidRPr="00525683" w:rsidRDefault="00CF1EE5">
      <w:pPr>
        <w:numPr>
          <w:ilvl w:val="12"/>
          <w:numId w:val="0"/>
        </w:numPr>
        <w:rPr>
          <w:u w:val="single"/>
          <w:lang w:val="cs-CZ"/>
        </w:rPr>
      </w:pPr>
    </w:p>
    <w:p w14:paraId="0CDDA383" w14:textId="5730B7A4" w:rsidR="00CF1EE5" w:rsidRPr="00525683" w:rsidRDefault="00CF1EE5">
      <w:pPr>
        <w:numPr>
          <w:ilvl w:val="12"/>
          <w:numId w:val="0"/>
        </w:numPr>
        <w:ind w:left="567"/>
        <w:jc w:val="both"/>
        <w:rPr>
          <w:b/>
          <w:i/>
          <w:lang w:val="cs-CZ"/>
        </w:rPr>
      </w:pPr>
      <w:r w:rsidRPr="00525683">
        <w:rPr>
          <w:b/>
          <w:i/>
          <w:lang w:val="cs-CZ"/>
        </w:rPr>
        <w:t>(Uveďte komentář k významným položkám nebo změnám ve výši jednotlivých položek, individuálně specifikujte položky u rezerv podle zvláštních právních předpisů.)</w:t>
      </w:r>
    </w:p>
    <w:p w14:paraId="2DD68BEB" w14:textId="77777777" w:rsidR="00CF1EE5" w:rsidRPr="00525683" w:rsidRDefault="00CF1EE5" w:rsidP="00325814">
      <w:pPr>
        <w:pStyle w:val="Heading2"/>
      </w:pPr>
      <w:bookmarkStart w:id="196" w:name="_Toc53393350"/>
      <w:bookmarkStart w:id="197" w:name="_Toc79830211"/>
      <w:bookmarkStart w:id="198" w:name="_Toc200705562"/>
      <w:bookmarkStart w:id="199" w:name="_Toc40579642"/>
      <w:r w:rsidRPr="00525683">
        <w:lastRenderedPageBreak/>
        <w:t>Dlouhodobé závazky</w:t>
      </w:r>
      <w:bookmarkEnd w:id="196"/>
      <w:bookmarkEnd w:id="197"/>
      <w:bookmarkEnd w:id="198"/>
    </w:p>
    <w:bookmarkEnd w:id="199"/>
    <w:p w14:paraId="5E0507D2" w14:textId="77777777" w:rsidR="008144BD" w:rsidRPr="00525683" w:rsidRDefault="008144BD" w:rsidP="008144BD">
      <w:pPr>
        <w:jc w:val="both"/>
        <w:rPr>
          <w:lang w:val="cs-CZ"/>
        </w:rPr>
      </w:pPr>
      <w:r w:rsidRPr="00525683">
        <w:rPr>
          <w:bCs/>
          <w:iCs/>
          <w:lang w:val="cs-CZ"/>
        </w:rPr>
        <w:t xml:space="preserve">Položka dlouhodobé závazky obsahuje zejména </w:t>
      </w:r>
      <w:r w:rsidRPr="00525683">
        <w:rPr>
          <w:b/>
          <w:i/>
          <w:lang w:val="cs-CZ"/>
        </w:rPr>
        <w:t xml:space="preserve">(Specifikujte významné tituly dlouhodobých závazků, není-li údaj zřejmý z rozvahy.) </w:t>
      </w:r>
    </w:p>
    <w:p w14:paraId="0209E9F2" w14:textId="77777777" w:rsidR="008144BD" w:rsidRPr="00525683" w:rsidRDefault="008144BD" w:rsidP="008144BD">
      <w:pPr>
        <w:jc w:val="both"/>
        <w:rPr>
          <w:lang w:val="cs-CZ"/>
        </w:rPr>
      </w:pPr>
    </w:p>
    <w:p w14:paraId="56B27672" w14:textId="7ED35295" w:rsidR="008144BD" w:rsidRPr="00525683" w:rsidRDefault="008144BD" w:rsidP="00497447">
      <w:pPr>
        <w:pStyle w:val="BodyTextIndent3"/>
        <w:widowControl/>
        <w:numPr>
          <w:ilvl w:val="12"/>
          <w:numId w:val="0"/>
        </w:numPr>
        <w:ind w:left="567"/>
        <w:rPr>
          <w:lang w:val="cs-CZ"/>
        </w:rPr>
      </w:pPr>
      <w:r w:rsidRPr="00525683">
        <w:rPr>
          <w:b w:val="0"/>
          <w:i w:val="0"/>
          <w:lang w:val="cs-CZ"/>
        </w:rPr>
        <w:t>Celková výše dlouhodobých závazků, jež mají k 31.12.</w:t>
      </w:r>
      <w:r w:rsidR="00907BCA">
        <w:rPr>
          <w:b w:val="0"/>
          <w:i w:val="0"/>
          <w:lang w:val="cs-CZ"/>
        </w:rPr>
        <w:t>2025</w:t>
      </w:r>
      <w:r w:rsidRPr="00525683">
        <w:rPr>
          <w:b w:val="0"/>
          <w:i w:val="0"/>
          <w:lang w:val="cs-CZ"/>
        </w:rPr>
        <w:t xml:space="preserve"> dobu splatnosti delší než 5 let je XXX </w:t>
      </w:r>
      <w:r w:rsidR="00525683">
        <w:rPr>
          <w:b w:val="0"/>
          <w:i w:val="0"/>
          <w:lang w:val="cs-CZ"/>
        </w:rPr>
        <w:t>tis. Kč</w:t>
      </w:r>
      <w:r w:rsidRPr="00525683">
        <w:rPr>
          <w:b w:val="0"/>
          <w:i w:val="0"/>
          <w:lang w:val="cs-CZ"/>
        </w:rPr>
        <w:t>, k 31.12.</w:t>
      </w:r>
      <w:r w:rsidR="00907BCA">
        <w:rPr>
          <w:b w:val="0"/>
          <w:i w:val="0"/>
          <w:lang w:val="cs-CZ"/>
        </w:rPr>
        <w:t>2024</w:t>
      </w:r>
      <w:r w:rsidRPr="00525683">
        <w:rPr>
          <w:b w:val="0"/>
          <w:i w:val="0"/>
          <w:lang w:val="cs-CZ"/>
        </w:rPr>
        <w:t xml:space="preserve"> tato částka představovala XXX. </w:t>
      </w:r>
      <w:r w:rsidR="00525683">
        <w:rPr>
          <w:b w:val="0"/>
          <w:i w:val="0"/>
          <w:lang w:val="cs-CZ"/>
        </w:rPr>
        <w:t>tis. Kč</w:t>
      </w:r>
      <w:r w:rsidRPr="00525683">
        <w:rPr>
          <w:b w:val="0"/>
          <w:i w:val="0"/>
          <w:lang w:val="cs-CZ"/>
        </w:rPr>
        <w:t xml:space="preserve">. </w:t>
      </w:r>
    </w:p>
    <w:p w14:paraId="45D4EF74" w14:textId="77777777" w:rsidR="008144BD" w:rsidRPr="00525683" w:rsidRDefault="008144BD" w:rsidP="008144BD">
      <w:pPr>
        <w:jc w:val="both"/>
        <w:rPr>
          <w:b/>
          <w:bCs/>
          <w:i/>
          <w:iCs/>
          <w:lang w:val="cs-CZ"/>
        </w:rPr>
      </w:pPr>
      <w:r w:rsidRPr="00525683">
        <w:rPr>
          <w:b/>
          <w:bCs/>
          <w:i/>
          <w:iCs/>
          <w:lang w:val="cs-CZ"/>
        </w:rPr>
        <w:t xml:space="preserve">(Uveďte celkovou výši dlouhodobých závazků, které nejsou uvedeny v rozvaze.) </w:t>
      </w:r>
    </w:p>
    <w:p w14:paraId="14F31CEB" w14:textId="77777777" w:rsidR="008144BD" w:rsidRPr="00525683" w:rsidRDefault="008144BD" w:rsidP="008144BD">
      <w:pPr>
        <w:jc w:val="both"/>
        <w:rPr>
          <w:b/>
          <w:bCs/>
          <w:i/>
          <w:iCs/>
          <w:lang w:val="cs-CZ"/>
        </w:rPr>
      </w:pPr>
    </w:p>
    <w:p w14:paraId="5AE9ADCA" w14:textId="7BB3C764" w:rsidR="00F424D3" w:rsidRPr="00525683" w:rsidRDefault="00F424D3" w:rsidP="00F424D3">
      <w:pPr>
        <w:jc w:val="both"/>
        <w:rPr>
          <w:b/>
          <w:bCs/>
          <w:i/>
          <w:iCs/>
          <w:lang w:val="cs-CZ"/>
        </w:rPr>
      </w:pPr>
      <w:r w:rsidRPr="00525683">
        <w:rPr>
          <w:b/>
          <w:bCs/>
          <w:i/>
          <w:iCs/>
          <w:lang w:val="cs-CZ"/>
        </w:rPr>
        <w:t>(Uveďte celkovou výši dlouhodobých závazků, které jsou kryty zárukami s</w:t>
      </w:r>
      <w:r w:rsidR="009B2A21">
        <w:rPr>
          <w:b/>
          <w:bCs/>
          <w:i/>
          <w:iCs/>
          <w:lang w:val="cs-CZ"/>
        </w:rPr>
        <w:t> </w:t>
      </w:r>
      <w:r w:rsidRPr="00525683">
        <w:rPr>
          <w:b/>
          <w:bCs/>
          <w:i/>
          <w:iCs/>
          <w:lang w:val="cs-CZ"/>
        </w:rPr>
        <w:t>uvedením povahy a formy těchto záruk.)</w:t>
      </w:r>
    </w:p>
    <w:p w14:paraId="1EFCCC8E" w14:textId="77777777" w:rsidR="00F424D3" w:rsidRPr="00525683" w:rsidRDefault="00F424D3">
      <w:pPr>
        <w:jc w:val="both"/>
        <w:rPr>
          <w:lang w:val="cs-CZ"/>
        </w:rPr>
      </w:pPr>
    </w:p>
    <w:p w14:paraId="78A0A62B" w14:textId="005F200F" w:rsidR="00E65C84" w:rsidRPr="00525683" w:rsidRDefault="00E65C84" w:rsidP="00E65C84">
      <w:pPr>
        <w:pStyle w:val="BodyTextIndent3"/>
        <w:widowControl/>
        <w:numPr>
          <w:ilvl w:val="12"/>
          <w:numId w:val="0"/>
        </w:numPr>
        <w:ind w:left="567"/>
        <w:rPr>
          <w:bCs/>
          <w:iCs/>
          <w:szCs w:val="24"/>
          <w:lang w:val="cs-CZ"/>
        </w:rPr>
      </w:pPr>
      <w:r w:rsidRPr="00525683">
        <w:rPr>
          <w:bCs/>
          <w:iCs/>
          <w:szCs w:val="24"/>
          <w:lang w:val="cs-CZ"/>
        </w:rPr>
        <w:t>(Uveďte závazky, které k rozvahovému dni mají dobu splatnosti delší než 5 let.)</w:t>
      </w:r>
    </w:p>
    <w:p w14:paraId="7435D0D6" w14:textId="77777777" w:rsidR="00CF1EE5" w:rsidRPr="00525683" w:rsidRDefault="00CF1EE5" w:rsidP="00325814">
      <w:pPr>
        <w:pStyle w:val="Heading2"/>
        <w:rPr>
          <w:sz w:val="28"/>
        </w:rPr>
      </w:pPr>
      <w:bookmarkStart w:id="200" w:name="_Toc53393352"/>
      <w:bookmarkStart w:id="201" w:name="_Toc79830213"/>
      <w:bookmarkStart w:id="202" w:name="_Toc85009450"/>
      <w:bookmarkStart w:id="203" w:name="_Toc200705563"/>
      <w:r w:rsidRPr="00525683">
        <w:t>Krátkodobé závazky</w:t>
      </w:r>
      <w:bookmarkEnd w:id="200"/>
      <w:bookmarkEnd w:id="201"/>
      <w:bookmarkEnd w:id="202"/>
      <w:bookmarkEnd w:id="203"/>
    </w:p>
    <w:p w14:paraId="4F9996EE" w14:textId="77777777" w:rsidR="00AC0AA5" w:rsidRPr="00525683" w:rsidRDefault="00AC0AA5" w:rsidP="00AC0AA5">
      <w:pPr>
        <w:pStyle w:val="BodyTextIndent3"/>
        <w:widowControl/>
        <w:rPr>
          <w:bCs/>
          <w:iCs/>
          <w:szCs w:val="24"/>
          <w:lang w:val="cs-CZ"/>
        </w:rPr>
      </w:pPr>
      <w:r w:rsidRPr="00525683">
        <w:rPr>
          <w:bCs/>
          <w:iCs/>
          <w:szCs w:val="24"/>
          <w:lang w:val="cs-CZ"/>
        </w:rPr>
        <w:t xml:space="preserve">(Uveďte komentář k charakteru a částkám významných závazků, nejsou-li dané údaje zřejmé z rozvahy.) </w:t>
      </w:r>
    </w:p>
    <w:p w14:paraId="52400599" w14:textId="77777777" w:rsidR="00AC0AA5" w:rsidRPr="00525683" w:rsidRDefault="00AC0AA5" w:rsidP="00AC0AA5">
      <w:pPr>
        <w:tabs>
          <w:tab w:val="left" w:pos="576"/>
          <w:tab w:val="decimal" w:pos="5328"/>
          <w:tab w:val="decimal" w:pos="6408"/>
        </w:tabs>
        <w:ind w:right="-1"/>
        <w:jc w:val="both"/>
        <w:rPr>
          <w:lang w:val="cs-CZ"/>
        </w:rPr>
      </w:pPr>
    </w:p>
    <w:p w14:paraId="7D238FF3" w14:textId="7C4C6412" w:rsidR="00AC0AA5" w:rsidRPr="00525683" w:rsidRDefault="00AC0AA5" w:rsidP="00AC0AA5">
      <w:pPr>
        <w:tabs>
          <w:tab w:val="left" w:pos="576"/>
          <w:tab w:val="decimal" w:pos="5328"/>
          <w:tab w:val="decimal" w:pos="6408"/>
        </w:tabs>
        <w:ind w:right="-1"/>
        <w:jc w:val="both"/>
        <w:rPr>
          <w:b/>
          <w:i/>
          <w:lang w:val="cs-CZ"/>
        </w:rPr>
      </w:pPr>
      <w:r w:rsidRPr="00525683">
        <w:rPr>
          <w:lang w:val="cs-CZ"/>
        </w:rPr>
        <w:t>Závazky po lhůtě splatnosti k 31.12.</w:t>
      </w:r>
      <w:r w:rsidR="00907BCA">
        <w:rPr>
          <w:lang w:val="cs-CZ"/>
        </w:rPr>
        <w:t>2025</w:t>
      </w:r>
      <w:r w:rsidRPr="00525683">
        <w:rPr>
          <w:lang w:val="cs-CZ"/>
        </w:rPr>
        <w:t xml:space="preserve"> činí </w:t>
      </w:r>
      <w:r w:rsidRPr="00525683">
        <w:rPr>
          <w:b/>
          <w:i/>
          <w:lang w:val="cs-CZ"/>
        </w:rPr>
        <w:t>XXX</w:t>
      </w:r>
      <w:r w:rsidRPr="00525683">
        <w:rPr>
          <w:lang w:val="cs-CZ"/>
        </w:rPr>
        <w:t xml:space="preserve"> </w:t>
      </w:r>
      <w:r w:rsidR="00525683">
        <w:rPr>
          <w:lang w:val="cs-CZ"/>
        </w:rPr>
        <w:t>tis. Kč</w:t>
      </w:r>
      <w:r w:rsidRPr="00525683">
        <w:rPr>
          <w:lang w:val="cs-CZ"/>
        </w:rPr>
        <w:t xml:space="preserve"> (k 31.12.</w:t>
      </w:r>
      <w:r w:rsidR="00907BCA">
        <w:rPr>
          <w:lang w:val="cs-CZ"/>
        </w:rPr>
        <w:t>2024</w:t>
      </w:r>
      <w:r w:rsidRPr="00525683">
        <w:rPr>
          <w:lang w:val="cs-CZ"/>
        </w:rPr>
        <w:t xml:space="preserve"> činily </w:t>
      </w:r>
      <w:r w:rsidRPr="00525683">
        <w:rPr>
          <w:b/>
          <w:i/>
          <w:lang w:val="cs-CZ"/>
        </w:rPr>
        <w:t>XXX</w:t>
      </w:r>
      <w:r w:rsidRPr="00525683">
        <w:rPr>
          <w:lang w:val="cs-CZ"/>
        </w:rPr>
        <w:t> </w:t>
      </w:r>
      <w:r w:rsidR="00525683">
        <w:rPr>
          <w:lang w:val="cs-CZ"/>
        </w:rPr>
        <w:t>tis. Kč</w:t>
      </w:r>
      <w:r w:rsidRPr="00525683">
        <w:rPr>
          <w:lang w:val="cs-CZ"/>
        </w:rPr>
        <w:t xml:space="preserve">) </w:t>
      </w:r>
      <w:r w:rsidRPr="00525683">
        <w:rPr>
          <w:b/>
          <w:i/>
          <w:lang w:val="cs-CZ"/>
        </w:rPr>
        <w:t>(</w:t>
      </w:r>
      <w:r w:rsidR="009A0278" w:rsidRPr="00525683">
        <w:rPr>
          <w:b/>
          <w:i/>
          <w:lang w:val="cs-CZ"/>
        </w:rPr>
        <w:t>O</w:t>
      </w:r>
      <w:r w:rsidRPr="00525683">
        <w:rPr>
          <w:b/>
          <w:i/>
          <w:lang w:val="cs-CZ"/>
        </w:rPr>
        <w:t>komentujte důvod existence významných závazků po splatnosti</w:t>
      </w:r>
      <w:r w:rsidR="009A0278" w:rsidRPr="00525683">
        <w:rPr>
          <w:b/>
          <w:i/>
          <w:lang w:val="cs-CZ"/>
        </w:rPr>
        <w:t>.</w:t>
      </w:r>
      <w:r w:rsidRPr="00525683">
        <w:rPr>
          <w:b/>
          <w:i/>
          <w:lang w:val="cs-CZ"/>
        </w:rPr>
        <w:t>)</w:t>
      </w:r>
    </w:p>
    <w:p w14:paraId="2F9AE1BB" w14:textId="77777777" w:rsidR="000544E7" w:rsidRPr="00525683" w:rsidRDefault="000544E7" w:rsidP="000544E7">
      <w:pPr>
        <w:jc w:val="both"/>
        <w:rPr>
          <w:b/>
          <w:bCs/>
          <w:i/>
          <w:iCs/>
          <w:lang w:val="cs-CZ"/>
        </w:rPr>
      </w:pPr>
    </w:p>
    <w:p w14:paraId="53EEAB3C" w14:textId="6DE0087F" w:rsidR="000544E7" w:rsidRPr="00525683" w:rsidRDefault="000544E7" w:rsidP="004144DB">
      <w:pPr>
        <w:jc w:val="both"/>
        <w:rPr>
          <w:lang w:val="cs-CZ"/>
        </w:rPr>
      </w:pPr>
      <w:r w:rsidRPr="00525683">
        <w:rPr>
          <w:b/>
          <w:bCs/>
          <w:i/>
          <w:iCs/>
          <w:lang w:val="cs-CZ"/>
        </w:rPr>
        <w:t>(Uveďte celkovou výši krátkodobých závazků, které jsou kryty zárukami s</w:t>
      </w:r>
      <w:r w:rsidR="009B2A21">
        <w:rPr>
          <w:b/>
          <w:bCs/>
          <w:i/>
          <w:iCs/>
          <w:lang w:val="cs-CZ"/>
        </w:rPr>
        <w:t> </w:t>
      </w:r>
      <w:r w:rsidRPr="00525683">
        <w:rPr>
          <w:b/>
          <w:bCs/>
          <w:i/>
          <w:iCs/>
          <w:lang w:val="cs-CZ"/>
        </w:rPr>
        <w:t>uvedením povahy a formy těchto záruk.)</w:t>
      </w:r>
    </w:p>
    <w:p w14:paraId="58566785" w14:textId="6C55B525" w:rsidR="00CF1EE5" w:rsidRPr="00525683" w:rsidRDefault="00CF1EE5" w:rsidP="00325814">
      <w:pPr>
        <w:pStyle w:val="Heading2"/>
      </w:pPr>
      <w:bookmarkStart w:id="204" w:name="_Toc79830217"/>
      <w:bookmarkStart w:id="205" w:name="_Toc85009451"/>
      <w:bookmarkStart w:id="206" w:name="_Toc200705564"/>
      <w:r w:rsidRPr="00525683">
        <w:t>Bankovní úvěry</w:t>
      </w:r>
      <w:bookmarkEnd w:id="204"/>
      <w:bookmarkEnd w:id="205"/>
      <w:bookmarkEnd w:id="206"/>
    </w:p>
    <w:p w14:paraId="05CE381B" w14:textId="6E68F406" w:rsidR="00CF1EE5" w:rsidRPr="00525683" w:rsidRDefault="009A0278" w:rsidP="000B2641">
      <w:pPr>
        <w:pStyle w:val="BodyTextIndent3"/>
        <w:widowControl/>
        <w:numPr>
          <w:ilvl w:val="12"/>
          <w:numId w:val="0"/>
        </w:numPr>
        <w:ind w:left="567"/>
        <w:rPr>
          <w:b w:val="0"/>
          <w:i w:val="0"/>
          <w:szCs w:val="24"/>
          <w:u w:val="single"/>
          <w:lang w:val="cs-CZ"/>
        </w:rPr>
      </w:pPr>
      <w:bookmarkStart w:id="207" w:name="_Toc53393357"/>
      <w:bookmarkStart w:id="208" w:name="_Toc79830218"/>
      <w:r w:rsidRPr="00525683">
        <w:rPr>
          <w:b w:val="0"/>
          <w:i w:val="0"/>
          <w:szCs w:val="24"/>
          <w:u w:val="single"/>
          <w:lang w:val="cs-CZ"/>
        </w:rPr>
        <w:t>Dlouhodobé b</w:t>
      </w:r>
      <w:r w:rsidR="00CF1EE5" w:rsidRPr="00525683">
        <w:rPr>
          <w:b w:val="0"/>
          <w:i w:val="0"/>
          <w:szCs w:val="24"/>
          <w:u w:val="single"/>
          <w:lang w:val="cs-CZ"/>
        </w:rPr>
        <w:t xml:space="preserve">ankovní úvěry </w:t>
      </w:r>
      <w:bookmarkEnd w:id="207"/>
      <w:bookmarkEnd w:id="208"/>
      <w:r w:rsidR="003B585A" w:rsidRPr="00525683">
        <w:rPr>
          <w:b w:val="0"/>
          <w:i w:val="0"/>
          <w:szCs w:val="24"/>
          <w:u w:val="single"/>
          <w:lang w:val="cs-CZ"/>
        </w:rPr>
        <w:t>obsahují:</w:t>
      </w:r>
    </w:p>
    <w:p w14:paraId="534B0EAB" w14:textId="540AE3AA" w:rsidR="00CF1EE5" w:rsidRPr="00525683" w:rsidRDefault="00CF1EE5" w:rsidP="00E860FB">
      <w:pPr>
        <w:numPr>
          <w:ilvl w:val="12"/>
          <w:numId w:val="0"/>
        </w:numPr>
        <w:ind w:right="-1"/>
        <w:jc w:val="right"/>
        <w:rPr>
          <w:sz w:val="18"/>
          <w:lang w:val="cs-CZ"/>
        </w:rPr>
      </w:pPr>
      <w:r w:rsidRPr="00525683">
        <w:rPr>
          <w:sz w:val="18"/>
          <w:lang w:val="cs-CZ"/>
        </w:rPr>
        <w:t xml:space="preserve">(údaje v </w:t>
      </w:r>
      <w:r w:rsidR="00525683">
        <w:rPr>
          <w:sz w:val="18"/>
          <w:lang w:val="cs-CZ"/>
        </w:rPr>
        <w:t>tis. Kč</w:t>
      </w:r>
      <w:r w:rsidRPr="00525683">
        <w:rPr>
          <w:sz w:val="18"/>
          <w:lang w:val="cs-CZ"/>
        </w:rPr>
        <w:t>)</w:t>
      </w:r>
    </w:p>
    <w:tbl>
      <w:tblPr>
        <w:tblW w:w="8483" w:type="dxa"/>
        <w:tblInd w:w="567" w:type="dxa"/>
        <w:tblLayout w:type="fixed"/>
        <w:tblCellMar>
          <w:left w:w="28" w:type="dxa"/>
          <w:right w:w="28" w:type="dxa"/>
        </w:tblCellMar>
        <w:tblLook w:val="0000" w:firstRow="0" w:lastRow="0" w:firstColumn="0" w:lastColumn="0" w:noHBand="0" w:noVBand="0"/>
      </w:tblPr>
      <w:tblGrid>
        <w:gridCol w:w="2817"/>
        <w:gridCol w:w="1450"/>
        <w:gridCol w:w="1450"/>
        <w:gridCol w:w="1450"/>
        <w:gridCol w:w="1316"/>
      </w:tblGrid>
      <w:tr w:rsidR="008F4C75" w:rsidRPr="00525683" w14:paraId="2CF50CA7" w14:textId="77777777" w:rsidTr="0050295D">
        <w:trPr>
          <w:cantSplit/>
          <w:trHeight w:val="437"/>
        </w:trPr>
        <w:tc>
          <w:tcPr>
            <w:tcW w:w="2817" w:type="dxa"/>
            <w:tcBorders>
              <w:top w:val="single" w:sz="4" w:space="0" w:color="auto"/>
              <w:bottom w:val="single" w:sz="4" w:space="0" w:color="auto"/>
            </w:tcBorders>
            <w:tcMar>
              <w:left w:w="28" w:type="dxa"/>
              <w:right w:w="28" w:type="dxa"/>
            </w:tcMar>
          </w:tcPr>
          <w:p w14:paraId="017E8C11" w14:textId="77777777" w:rsidR="008F4C75" w:rsidRPr="00525683" w:rsidRDefault="008F4C75" w:rsidP="0050295D">
            <w:pPr>
              <w:numPr>
                <w:ilvl w:val="12"/>
                <w:numId w:val="0"/>
              </w:numPr>
              <w:rPr>
                <w:b/>
                <w:sz w:val="18"/>
                <w:lang w:val="cs-CZ"/>
              </w:rPr>
            </w:pPr>
            <w:r w:rsidRPr="00525683">
              <w:rPr>
                <w:b/>
                <w:sz w:val="18"/>
                <w:lang w:val="cs-CZ"/>
              </w:rPr>
              <w:t>Banka/</w:t>
            </w:r>
          </w:p>
          <w:p w14:paraId="6ED028C3" w14:textId="77777777" w:rsidR="008F4C75" w:rsidRPr="00525683" w:rsidRDefault="008F4C75" w:rsidP="0050295D">
            <w:pPr>
              <w:numPr>
                <w:ilvl w:val="12"/>
                <w:numId w:val="0"/>
              </w:numPr>
              <w:rPr>
                <w:b/>
                <w:sz w:val="18"/>
                <w:lang w:val="cs-CZ"/>
              </w:rPr>
            </w:pPr>
            <w:r w:rsidRPr="00525683">
              <w:rPr>
                <w:b/>
                <w:sz w:val="18"/>
                <w:lang w:val="cs-CZ"/>
              </w:rPr>
              <w:t>Věřitel</w:t>
            </w:r>
          </w:p>
        </w:tc>
        <w:tc>
          <w:tcPr>
            <w:tcW w:w="1450" w:type="dxa"/>
            <w:tcBorders>
              <w:top w:val="single" w:sz="4" w:space="0" w:color="auto"/>
              <w:bottom w:val="single" w:sz="4" w:space="0" w:color="auto"/>
            </w:tcBorders>
            <w:tcMar>
              <w:left w:w="28" w:type="dxa"/>
              <w:right w:w="28" w:type="dxa"/>
            </w:tcMar>
          </w:tcPr>
          <w:p w14:paraId="42B8B0B6" w14:textId="77777777" w:rsidR="008F4C75" w:rsidRPr="00525683" w:rsidRDefault="008F4C75" w:rsidP="0050295D">
            <w:pPr>
              <w:numPr>
                <w:ilvl w:val="12"/>
                <w:numId w:val="0"/>
              </w:numPr>
              <w:jc w:val="right"/>
              <w:rPr>
                <w:b/>
                <w:sz w:val="18"/>
                <w:lang w:val="cs-CZ"/>
              </w:rPr>
            </w:pPr>
            <w:r w:rsidRPr="00525683">
              <w:rPr>
                <w:b/>
                <w:sz w:val="18"/>
                <w:lang w:val="cs-CZ"/>
              </w:rPr>
              <w:t>Měna</w:t>
            </w:r>
          </w:p>
        </w:tc>
        <w:tc>
          <w:tcPr>
            <w:tcW w:w="1450" w:type="dxa"/>
            <w:tcBorders>
              <w:top w:val="single" w:sz="4" w:space="0" w:color="auto"/>
              <w:bottom w:val="single" w:sz="4" w:space="0" w:color="auto"/>
            </w:tcBorders>
            <w:tcMar>
              <w:left w:w="28" w:type="dxa"/>
              <w:right w:w="28" w:type="dxa"/>
            </w:tcMar>
          </w:tcPr>
          <w:p w14:paraId="425FFC7A" w14:textId="628BB50F" w:rsidR="008F4C75" w:rsidRPr="00525683" w:rsidRDefault="008F4C75" w:rsidP="009831A4">
            <w:pPr>
              <w:numPr>
                <w:ilvl w:val="12"/>
                <w:numId w:val="0"/>
              </w:numPr>
              <w:jc w:val="right"/>
              <w:rPr>
                <w:b/>
                <w:sz w:val="18"/>
                <w:lang w:val="cs-CZ"/>
              </w:rPr>
            </w:pPr>
            <w:r w:rsidRPr="00525683">
              <w:rPr>
                <w:b/>
                <w:sz w:val="18"/>
                <w:lang w:val="cs-CZ"/>
              </w:rPr>
              <w:t>Zůstatek k 31.12.</w:t>
            </w:r>
            <w:r w:rsidR="00907BCA">
              <w:rPr>
                <w:b/>
                <w:sz w:val="18"/>
                <w:lang w:val="cs-CZ"/>
              </w:rPr>
              <w:t>2025</w:t>
            </w:r>
          </w:p>
        </w:tc>
        <w:tc>
          <w:tcPr>
            <w:tcW w:w="1450" w:type="dxa"/>
            <w:tcBorders>
              <w:top w:val="single" w:sz="4" w:space="0" w:color="auto"/>
              <w:bottom w:val="single" w:sz="4" w:space="0" w:color="auto"/>
            </w:tcBorders>
            <w:tcMar>
              <w:left w:w="28" w:type="dxa"/>
              <w:right w:w="28" w:type="dxa"/>
            </w:tcMar>
          </w:tcPr>
          <w:p w14:paraId="77659D4C" w14:textId="5AC1BF41" w:rsidR="008F4C75" w:rsidRPr="00525683" w:rsidRDefault="008F4C75" w:rsidP="009831A4">
            <w:pPr>
              <w:numPr>
                <w:ilvl w:val="12"/>
                <w:numId w:val="0"/>
              </w:numPr>
              <w:jc w:val="right"/>
              <w:rPr>
                <w:b/>
                <w:sz w:val="18"/>
                <w:lang w:val="cs-CZ"/>
              </w:rPr>
            </w:pPr>
            <w:r w:rsidRPr="00525683">
              <w:rPr>
                <w:b/>
                <w:sz w:val="18"/>
                <w:lang w:val="cs-CZ"/>
              </w:rPr>
              <w:t>Zůstatek k 31.12.</w:t>
            </w:r>
            <w:r w:rsidR="00907BCA">
              <w:rPr>
                <w:b/>
                <w:sz w:val="18"/>
                <w:lang w:val="cs-CZ"/>
              </w:rPr>
              <w:t>2024</w:t>
            </w:r>
          </w:p>
        </w:tc>
        <w:tc>
          <w:tcPr>
            <w:tcW w:w="1316" w:type="dxa"/>
            <w:tcBorders>
              <w:top w:val="single" w:sz="4" w:space="0" w:color="auto"/>
              <w:bottom w:val="single" w:sz="4" w:space="0" w:color="auto"/>
            </w:tcBorders>
            <w:tcMar>
              <w:left w:w="28" w:type="dxa"/>
              <w:right w:w="28" w:type="dxa"/>
            </w:tcMar>
          </w:tcPr>
          <w:p w14:paraId="77F27EBD" w14:textId="77777777" w:rsidR="008F4C75" w:rsidRPr="00525683" w:rsidRDefault="008F4C75" w:rsidP="0050295D">
            <w:pPr>
              <w:numPr>
                <w:ilvl w:val="12"/>
                <w:numId w:val="0"/>
              </w:numPr>
              <w:jc w:val="right"/>
              <w:rPr>
                <w:b/>
                <w:sz w:val="18"/>
                <w:lang w:val="cs-CZ"/>
              </w:rPr>
            </w:pPr>
            <w:r w:rsidRPr="00525683">
              <w:rPr>
                <w:b/>
                <w:sz w:val="18"/>
                <w:lang w:val="cs-CZ"/>
              </w:rPr>
              <w:t xml:space="preserve">Forma zajištění </w:t>
            </w:r>
          </w:p>
        </w:tc>
      </w:tr>
      <w:tr w:rsidR="008F4C75" w:rsidRPr="00525683" w14:paraId="353F2FF1" w14:textId="77777777" w:rsidTr="0050295D">
        <w:trPr>
          <w:cantSplit/>
          <w:trHeight w:val="226"/>
        </w:trPr>
        <w:tc>
          <w:tcPr>
            <w:tcW w:w="2817" w:type="dxa"/>
            <w:tcBorders>
              <w:top w:val="single" w:sz="4" w:space="0" w:color="auto"/>
            </w:tcBorders>
            <w:tcMar>
              <w:left w:w="28" w:type="dxa"/>
              <w:right w:w="28" w:type="dxa"/>
            </w:tcMar>
          </w:tcPr>
          <w:p w14:paraId="4FF31D09" w14:textId="77777777" w:rsidR="008F4C75" w:rsidRPr="00525683" w:rsidRDefault="008F4C75" w:rsidP="0050295D">
            <w:pPr>
              <w:numPr>
                <w:ilvl w:val="12"/>
                <w:numId w:val="0"/>
              </w:numPr>
              <w:rPr>
                <w:sz w:val="18"/>
                <w:lang w:val="cs-CZ"/>
              </w:rPr>
            </w:pPr>
          </w:p>
        </w:tc>
        <w:tc>
          <w:tcPr>
            <w:tcW w:w="1450" w:type="dxa"/>
            <w:tcBorders>
              <w:top w:val="single" w:sz="4" w:space="0" w:color="auto"/>
            </w:tcBorders>
            <w:tcMar>
              <w:left w:w="28" w:type="dxa"/>
              <w:right w:w="28" w:type="dxa"/>
            </w:tcMar>
          </w:tcPr>
          <w:p w14:paraId="3CADCF37" w14:textId="77777777" w:rsidR="008F4C75" w:rsidRPr="00525683" w:rsidRDefault="008F4C75" w:rsidP="0050295D">
            <w:pPr>
              <w:numPr>
                <w:ilvl w:val="12"/>
                <w:numId w:val="0"/>
              </w:numPr>
              <w:jc w:val="right"/>
              <w:rPr>
                <w:sz w:val="18"/>
                <w:lang w:val="cs-CZ"/>
              </w:rPr>
            </w:pPr>
          </w:p>
        </w:tc>
        <w:tc>
          <w:tcPr>
            <w:tcW w:w="1450" w:type="dxa"/>
            <w:tcBorders>
              <w:top w:val="single" w:sz="4" w:space="0" w:color="auto"/>
            </w:tcBorders>
            <w:tcMar>
              <w:left w:w="28" w:type="dxa"/>
              <w:right w:w="28" w:type="dxa"/>
            </w:tcMar>
          </w:tcPr>
          <w:p w14:paraId="72F34EDD" w14:textId="77777777" w:rsidR="008F4C75" w:rsidRPr="00525683" w:rsidRDefault="008F4C75" w:rsidP="0050295D">
            <w:pPr>
              <w:numPr>
                <w:ilvl w:val="12"/>
                <w:numId w:val="0"/>
              </w:numPr>
              <w:jc w:val="right"/>
              <w:rPr>
                <w:sz w:val="18"/>
                <w:lang w:val="cs-CZ"/>
              </w:rPr>
            </w:pPr>
          </w:p>
        </w:tc>
        <w:tc>
          <w:tcPr>
            <w:tcW w:w="1450" w:type="dxa"/>
            <w:tcBorders>
              <w:top w:val="single" w:sz="4" w:space="0" w:color="auto"/>
            </w:tcBorders>
            <w:tcMar>
              <w:left w:w="28" w:type="dxa"/>
              <w:right w:w="28" w:type="dxa"/>
            </w:tcMar>
          </w:tcPr>
          <w:p w14:paraId="7B2564F9" w14:textId="77777777" w:rsidR="008F4C75" w:rsidRPr="00525683" w:rsidRDefault="008F4C75" w:rsidP="0050295D">
            <w:pPr>
              <w:numPr>
                <w:ilvl w:val="12"/>
                <w:numId w:val="0"/>
              </w:numPr>
              <w:jc w:val="right"/>
              <w:rPr>
                <w:sz w:val="18"/>
                <w:lang w:val="cs-CZ"/>
              </w:rPr>
            </w:pPr>
          </w:p>
        </w:tc>
        <w:tc>
          <w:tcPr>
            <w:tcW w:w="1316" w:type="dxa"/>
            <w:tcBorders>
              <w:top w:val="single" w:sz="4" w:space="0" w:color="auto"/>
            </w:tcBorders>
            <w:tcMar>
              <w:left w:w="28" w:type="dxa"/>
              <w:right w:w="28" w:type="dxa"/>
            </w:tcMar>
          </w:tcPr>
          <w:p w14:paraId="5C90ACB9" w14:textId="77777777" w:rsidR="008F4C75" w:rsidRPr="00525683" w:rsidRDefault="008F4C75" w:rsidP="0050295D">
            <w:pPr>
              <w:numPr>
                <w:ilvl w:val="12"/>
                <w:numId w:val="0"/>
              </w:numPr>
              <w:jc w:val="right"/>
              <w:rPr>
                <w:sz w:val="18"/>
                <w:lang w:val="cs-CZ"/>
              </w:rPr>
            </w:pPr>
          </w:p>
        </w:tc>
      </w:tr>
      <w:tr w:rsidR="008F4C75" w:rsidRPr="00525683" w14:paraId="57A2A6A2" w14:textId="77777777" w:rsidTr="0050295D">
        <w:trPr>
          <w:cantSplit/>
          <w:trHeight w:val="226"/>
        </w:trPr>
        <w:tc>
          <w:tcPr>
            <w:tcW w:w="2817" w:type="dxa"/>
            <w:tcMar>
              <w:left w:w="28" w:type="dxa"/>
              <w:right w:w="28" w:type="dxa"/>
            </w:tcMar>
          </w:tcPr>
          <w:p w14:paraId="541EF842" w14:textId="77777777" w:rsidR="008F4C75" w:rsidRPr="00525683" w:rsidRDefault="008F4C75" w:rsidP="0050295D">
            <w:pPr>
              <w:numPr>
                <w:ilvl w:val="12"/>
                <w:numId w:val="0"/>
              </w:numPr>
              <w:rPr>
                <w:sz w:val="18"/>
                <w:lang w:val="cs-CZ"/>
              </w:rPr>
            </w:pPr>
          </w:p>
        </w:tc>
        <w:tc>
          <w:tcPr>
            <w:tcW w:w="1450" w:type="dxa"/>
            <w:tcMar>
              <w:left w:w="28" w:type="dxa"/>
              <w:right w:w="28" w:type="dxa"/>
            </w:tcMar>
          </w:tcPr>
          <w:p w14:paraId="4326CF4C" w14:textId="77777777" w:rsidR="008F4C75" w:rsidRPr="00525683" w:rsidRDefault="008F4C75" w:rsidP="0050295D">
            <w:pPr>
              <w:numPr>
                <w:ilvl w:val="12"/>
                <w:numId w:val="0"/>
              </w:numPr>
              <w:jc w:val="right"/>
              <w:rPr>
                <w:sz w:val="18"/>
                <w:lang w:val="cs-CZ"/>
              </w:rPr>
            </w:pPr>
          </w:p>
        </w:tc>
        <w:tc>
          <w:tcPr>
            <w:tcW w:w="1450" w:type="dxa"/>
            <w:tcMar>
              <w:left w:w="28" w:type="dxa"/>
              <w:right w:w="28" w:type="dxa"/>
            </w:tcMar>
          </w:tcPr>
          <w:p w14:paraId="42EB6FD9" w14:textId="77777777" w:rsidR="008F4C75" w:rsidRPr="00525683" w:rsidRDefault="008F4C75" w:rsidP="0050295D">
            <w:pPr>
              <w:numPr>
                <w:ilvl w:val="12"/>
                <w:numId w:val="0"/>
              </w:numPr>
              <w:jc w:val="right"/>
              <w:rPr>
                <w:sz w:val="18"/>
                <w:lang w:val="cs-CZ"/>
              </w:rPr>
            </w:pPr>
          </w:p>
        </w:tc>
        <w:tc>
          <w:tcPr>
            <w:tcW w:w="1450" w:type="dxa"/>
            <w:tcMar>
              <w:left w:w="28" w:type="dxa"/>
              <w:right w:w="28" w:type="dxa"/>
            </w:tcMar>
          </w:tcPr>
          <w:p w14:paraId="5D2EBE7B" w14:textId="77777777" w:rsidR="008F4C75" w:rsidRPr="00525683" w:rsidRDefault="008F4C75" w:rsidP="0050295D">
            <w:pPr>
              <w:numPr>
                <w:ilvl w:val="12"/>
                <w:numId w:val="0"/>
              </w:numPr>
              <w:jc w:val="right"/>
              <w:rPr>
                <w:sz w:val="18"/>
                <w:lang w:val="cs-CZ"/>
              </w:rPr>
            </w:pPr>
          </w:p>
        </w:tc>
        <w:tc>
          <w:tcPr>
            <w:tcW w:w="1316" w:type="dxa"/>
            <w:tcMar>
              <w:left w:w="28" w:type="dxa"/>
              <w:right w:w="28" w:type="dxa"/>
            </w:tcMar>
          </w:tcPr>
          <w:p w14:paraId="0D06C43A" w14:textId="77777777" w:rsidR="008F4C75" w:rsidRPr="00525683" w:rsidRDefault="008F4C75" w:rsidP="0050295D">
            <w:pPr>
              <w:numPr>
                <w:ilvl w:val="12"/>
                <w:numId w:val="0"/>
              </w:numPr>
              <w:jc w:val="right"/>
              <w:rPr>
                <w:sz w:val="18"/>
                <w:lang w:val="cs-CZ"/>
              </w:rPr>
            </w:pPr>
          </w:p>
        </w:tc>
      </w:tr>
      <w:tr w:rsidR="008F4C75" w:rsidRPr="00525683" w14:paraId="08E2A22E" w14:textId="77777777" w:rsidTr="0050295D">
        <w:trPr>
          <w:cantSplit/>
          <w:trHeight w:val="210"/>
        </w:trPr>
        <w:tc>
          <w:tcPr>
            <w:tcW w:w="2817" w:type="dxa"/>
            <w:tcMar>
              <w:left w:w="28" w:type="dxa"/>
              <w:right w:w="28" w:type="dxa"/>
            </w:tcMar>
          </w:tcPr>
          <w:p w14:paraId="15DF6C39" w14:textId="77777777" w:rsidR="008F4C75" w:rsidRPr="00525683" w:rsidRDefault="008F4C75" w:rsidP="0050295D">
            <w:pPr>
              <w:numPr>
                <w:ilvl w:val="12"/>
                <w:numId w:val="0"/>
              </w:numPr>
              <w:rPr>
                <w:sz w:val="18"/>
                <w:lang w:val="cs-CZ"/>
              </w:rPr>
            </w:pPr>
          </w:p>
        </w:tc>
        <w:tc>
          <w:tcPr>
            <w:tcW w:w="1450" w:type="dxa"/>
            <w:tcMar>
              <w:left w:w="28" w:type="dxa"/>
              <w:right w:w="28" w:type="dxa"/>
            </w:tcMar>
          </w:tcPr>
          <w:p w14:paraId="3747723E" w14:textId="77777777" w:rsidR="008F4C75" w:rsidRPr="00525683" w:rsidRDefault="008F4C75" w:rsidP="0050295D">
            <w:pPr>
              <w:numPr>
                <w:ilvl w:val="12"/>
                <w:numId w:val="0"/>
              </w:numPr>
              <w:jc w:val="right"/>
              <w:rPr>
                <w:sz w:val="18"/>
                <w:lang w:val="cs-CZ"/>
              </w:rPr>
            </w:pPr>
          </w:p>
        </w:tc>
        <w:tc>
          <w:tcPr>
            <w:tcW w:w="1450" w:type="dxa"/>
            <w:tcMar>
              <w:left w:w="28" w:type="dxa"/>
              <w:right w:w="28" w:type="dxa"/>
            </w:tcMar>
          </w:tcPr>
          <w:p w14:paraId="4AF67C74" w14:textId="77777777" w:rsidR="008F4C75" w:rsidRPr="00525683" w:rsidRDefault="008F4C75" w:rsidP="0050295D">
            <w:pPr>
              <w:numPr>
                <w:ilvl w:val="12"/>
                <w:numId w:val="0"/>
              </w:numPr>
              <w:jc w:val="right"/>
              <w:rPr>
                <w:sz w:val="18"/>
                <w:lang w:val="cs-CZ"/>
              </w:rPr>
            </w:pPr>
          </w:p>
        </w:tc>
        <w:tc>
          <w:tcPr>
            <w:tcW w:w="1450" w:type="dxa"/>
            <w:tcMar>
              <w:left w:w="28" w:type="dxa"/>
              <w:right w:w="28" w:type="dxa"/>
            </w:tcMar>
          </w:tcPr>
          <w:p w14:paraId="6D11565D" w14:textId="77777777" w:rsidR="008F4C75" w:rsidRPr="00525683" w:rsidRDefault="008F4C75" w:rsidP="0050295D">
            <w:pPr>
              <w:numPr>
                <w:ilvl w:val="12"/>
                <w:numId w:val="0"/>
              </w:numPr>
              <w:jc w:val="right"/>
              <w:rPr>
                <w:sz w:val="18"/>
                <w:lang w:val="cs-CZ"/>
              </w:rPr>
            </w:pPr>
          </w:p>
        </w:tc>
        <w:tc>
          <w:tcPr>
            <w:tcW w:w="1316" w:type="dxa"/>
            <w:tcMar>
              <w:left w:w="28" w:type="dxa"/>
              <w:right w:w="28" w:type="dxa"/>
            </w:tcMar>
          </w:tcPr>
          <w:p w14:paraId="0A9ECB1C" w14:textId="77777777" w:rsidR="008F4C75" w:rsidRPr="00525683" w:rsidRDefault="008F4C75" w:rsidP="0050295D">
            <w:pPr>
              <w:numPr>
                <w:ilvl w:val="12"/>
                <w:numId w:val="0"/>
              </w:numPr>
              <w:jc w:val="right"/>
              <w:rPr>
                <w:sz w:val="18"/>
                <w:lang w:val="cs-CZ"/>
              </w:rPr>
            </w:pPr>
          </w:p>
        </w:tc>
      </w:tr>
      <w:tr w:rsidR="008F4C75" w:rsidRPr="00525683" w14:paraId="7FC29AFE" w14:textId="77777777" w:rsidTr="0050295D">
        <w:trPr>
          <w:cantSplit/>
          <w:trHeight w:val="226"/>
        </w:trPr>
        <w:tc>
          <w:tcPr>
            <w:tcW w:w="2817" w:type="dxa"/>
            <w:tcBorders>
              <w:bottom w:val="single" w:sz="4" w:space="0" w:color="auto"/>
            </w:tcBorders>
            <w:tcMar>
              <w:left w:w="28" w:type="dxa"/>
              <w:right w:w="28" w:type="dxa"/>
            </w:tcMar>
          </w:tcPr>
          <w:p w14:paraId="79746A3E" w14:textId="77777777" w:rsidR="008F4C75" w:rsidRPr="00525683" w:rsidRDefault="008F4C75" w:rsidP="0050295D">
            <w:pPr>
              <w:numPr>
                <w:ilvl w:val="12"/>
                <w:numId w:val="0"/>
              </w:numPr>
              <w:rPr>
                <w:sz w:val="18"/>
                <w:lang w:val="cs-CZ"/>
              </w:rPr>
            </w:pPr>
          </w:p>
        </w:tc>
        <w:tc>
          <w:tcPr>
            <w:tcW w:w="1450" w:type="dxa"/>
            <w:tcBorders>
              <w:bottom w:val="single" w:sz="4" w:space="0" w:color="auto"/>
            </w:tcBorders>
            <w:tcMar>
              <w:left w:w="28" w:type="dxa"/>
              <w:right w:w="28" w:type="dxa"/>
            </w:tcMar>
          </w:tcPr>
          <w:p w14:paraId="021CBAD2" w14:textId="77777777" w:rsidR="008F4C75" w:rsidRPr="00525683" w:rsidRDefault="008F4C75" w:rsidP="0050295D">
            <w:pPr>
              <w:numPr>
                <w:ilvl w:val="12"/>
                <w:numId w:val="0"/>
              </w:numPr>
              <w:jc w:val="right"/>
              <w:rPr>
                <w:sz w:val="18"/>
                <w:lang w:val="cs-CZ"/>
              </w:rPr>
            </w:pPr>
          </w:p>
        </w:tc>
        <w:tc>
          <w:tcPr>
            <w:tcW w:w="1450" w:type="dxa"/>
            <w:tcBorders>
              <w:bottom w:val="single" w:sz="4" w:space="0" w:color="auto"/>
            </w:tcBorders>
            <w:tcMar>
              <w:left w:w="28" w:type="dxa"/>
              <w:right w:w="28" w:type="dxa"/>
            </w:tcMar>
          </w:tcPr>
          <w:p w14:paraId="2337CC27" w14:textId="77777777" w:rsidR="008F4C75" w:rsidRPr="00525683" w:rsidRDefault="008F4C75" w:rsidP="0050295D">
            <w:pPr>
              <w:numPr>
                <w:ilvl w:val="12"/>
                <w:numId w:val="0"/>
              </w:numPr>
              <w:jc w:val="right"/>
              <w:rPr>
                <w:sz w:val="18"/>
                <w:lang w:val="cs-CZ"/>
              </w:rPr>
            </w:pPr>
          </w:p>
        </w:tc>
        <w:tc>
          <w:tcPr>
            <w:tcW w:w="1450" w:type="dxa"/>
            <w:tcBorders>
              <w:bottom w:val="single" w:sz="4" w:space="0" w:color="auto"/>
            </w:tcBorders>
            <w:tcMar>
              <w:left w:w="28" w:type="dxa"/>
              <w:right w:w="28" w:type="dxa"/>
            </w:tcMar>
          </w:tcPr>
          <w:p w14:paraId="2E9FC10C" w14:textId="77777777" w:rsidR="008F4C75" w:rsidRPr="00525683" w:rsidRDefault="008F4C75" w:rsidP="0050295D">
            <w:pPr>
              <w:numPr>
                <w:ilvl w:val="12"/>
                <w:numId w:val="0"/>
              </w:numPr>
              <w:jc w:val="right"/>
              <w:rPr>
                <w:sz w:val="18"/>
                <w:lang w:val="cs-CZ"/>
              </w:rPr>
            </w:pPr>
          </w:p>
        </w:tc>
        <w:tc>
          <w:tcPr>
            <w:tcW w:w="1316" w:type="dxa"/>
            <w:tcBorders>
              <w:bottom w:val="single" w:sz="4" w:space="0" w:color="auto"/>
            </w:tcBorders>
            <w:tcMar>
              <w:left w:w="28" w:type="dxa"/>
              <w:right w:w="28" w:type="dxa"/>
            </w:tcMar>
          </w:tcPr>
          <w:p w14:paraId="27BFAFA8" w14:textId="77777777" w:rsidR="008F4C75" w:rsidRPr="00525683" w:rsidRDefault="008F4C75" w:rsidP="0050295D">
            <w:pPr>
              <w:numPr>
                <w:ilvl w:val="12"/>
                <w:numId w:val="0"/>
              </w:numPr>
              <w:jc w:val="right"/>
              <w:rPr>
                <w:sz w:val="18"/>
                <w:lang w:val="cs-CZ"/>
              </w:rPr>
            </w:pPr>
          </w:p>
        </w:tc>
      </w:tr>
      <w:tr w:rsidR="008F4C75" w:rsidRPr="00525683" w14:paraId="37340274" w14:textId="77777777" w:rsidTr="0050295D">
        <w:trPr>
          <w:cantSplit/>
          <w:trHeight w:val="210"/>
        </w:trPr>
        <w:tc>
          <w:tcPr>
            <w:tcW w:w="2817" w:type="dxa"/>
            <w:tcBorders>
              <w:top w:val="single" w:sz="4" w:space="0" w:color="auto"/>
              <w:bottom w:val="double" w:sz="4" w:space="0" w:color="auto"/>
            </w:tcBorders>
            <w:tcMar>
              <w:left w:w="28" w:type="dxa"/>
              <w:right w:w="28" w:type="dxa"/>
            </w:tcMar>
          </w:tcPr>
          <w:p w14:paraId="67C0EFBE" w14:textId="77777777" w:rsidR="008F4C75" w:rsidRPr="00525683" w:rsidRDefault="008F4C75" w:rsidP="0050295D">
            <w:pPr>
              <w:numPr>
                <w:ilvl w:val="12"/>
                <w:numId w:val="0"/>
              </w:numPr>
              <w:rPr>
                <w:b/>
                <w:sz w:val="18"/>
                <w:lang w:val="cs-CZ"/>
              </w:rPr>
            </w:pPr>
            <w:r w:rsidRPr="00525683">
              <w:rPr>
                <w:b/>
                <w:sz w:val="18"/>
                <w:lang w:val="cs-CZ"/>
              </w:rPr>
              <w:t>Celkem</w:t>
            </w:r>
          </w:p>
        </w:tc>
        <w:tc>
          <w:tcPr>
            <w:tcW w:w="1450" w:type="dxa"/>
            <w:tcBorders>
              <w:top w:val="single" w:sz="4" w:space="0" w:color="auto"/>
              <w:bottom w:val="double" w:sz="4" w:space="0" w:color="auto"/>
            </w:tcBorders>
            <w:tcMar>
              <w:left w:w="28" w:type="dxa"/>
              <w:right w:w="28" w:type="dxa"/>
            </w:tcMar>
          </w:tcPr>
          <w:p w14:paraId="6FBA3465" w14:textId="77777777" w:rsidR="008F4C75" w:rsidRPr="00525683" w:rsidRDefault="008F4C75" w:rsidP="0050295D">
            <w:pPr>
              <w:numPr>
                <w:ilvl w:val="12"/>
                <w:numId w:val="0"/>
              </w:numPr>
              <w:jc w:val="right"/>
              <w:rPr>
                <w:b/>
                <w:sz w:val="18"/>
                <w:lang w:val="cs-CZ"/>
              </w:rPr>
            </w:pPr>
          </w:p>
        </w:tc>
        <w:tc>
          <w:tcPr>
            <w:tcW w:w="1450" w:type="dxa"/>
            <w:tcBorders>
              <w:top w:val="single" w:sz="4" w:space="0" w:color="auto"/>
              <w:bottom w:val="double" w:sz="4" w:space="0" w:color="auto"/>
            </w:tcBorders>
            <w:tcMar>
              <w:left w:w="28" w:type="dxa"/>
              <w:right w:w="28" w:type="dxa"/>
            </w:tcMar>
          </w:tcPr>
          <w:p w14:paraId="557907DE" w14:textId="77777777" w:rsidR="008F4C75" w:rsidRPr="00525683" w:rsidRDefault="008F4C75" w:rsidP="0050295D">
            <w:pPr>
              <w:numPr>
                <w:ilvl w:val="12"/>
                <w:numId w:val="0"/>
              </w:numPr>
              <w:jc w:val="right"/>
              <w:rPr>
                <w:b/>
                <w:sz w:val="18"/>
                <w:lang w:val="cs-CZ"/>
              </w:rPr>
            </w:pPr>
          </w:p>
        </w:tc>
        <w:tc>
          <w:tcPr>
            <w:tcW w:w="1450" w:type="dxa"/>
            <w:tcBorders>
              <w:top w:val="single" w:sz="4" w:space="0" w:color="auto"/>
              <w:bottom w:val="double" w:sz="4" w:space="0" w:color="auto"/>
            </w:tcBorders>
            <w:tcMar>
              <w:left w:w="28" w:type="dxa"/>
              <w:right w:w="28" w:type="dxa"/>
            </w:tcMar>
          </w:tcPr>
          <w:p w14:paraId="1F2FAF2F" w14:textId="77777777" w:rsidR="008F4C75" w:rsidRPr="00525683" w:rsidRDefault="008F4C75" w:rsidP="0050295D">
            <w:pPr>
              <w:numPr>
                <w:ilvl w:val="12"/>
                <w:numId w:val="0"/>
              </w:numPr>
              <w:jc w:val="right"/>
              <w:rPr>
                <w:b/>
                <w:sz w:val="18"/>
                <w:lang w:val="cs-CZ"/>
              </w:rPr>
            </w:pPr>
          </w:p>
        </w:tc>
        <w:tc>
          <w:tcPr>
            <w:tcW w:w="1316" w:type="dxa"/>
            <w:tcBorders>
              <w:top w:val="single" w:sz="4" w:space="0" w:color="auto"/>
              <w:bottom w:val="double" w:sz="4" w:space="0" w:color="auto"/>
            </w:tcBorders>
            <w:tcMar>
              <w:left w:w="28" w:type="dxa"/>
              <w:right w:w="28" w:type="dxa"/>
            </w:tcMar>
          </w:tcPr>
          <w:p w14:paraId="248C58B6" w14:textId="77777777" w:rsidR="008F4C75" w:rsidRPr="00525683" w:rsidRDefault="008F4C75" w:rsidP="0050295D">
            <w:pPr>
              <w:numPr>
                <w:ilvl w:val="12"/>
                <w:numId w:val="0"/>
              </w:numPr>
              <w:jc w:val="right"/>
              <w:rPr>
                <w:b/>
                <w:sz w:val="18"/>
                <w:lang w:val="cs-CZ"/>
              </w:rPr>
            </w:pPr>
          </w:p>
        </w:tc>
      </w:tr>
    </w:tbl>
    <w:p w14:paraId="614EE8CA" w14:textId="77777777" w:rsidR="00AB0506" w:rsidRPr="00525683" w:rsidRDefault="00AB0506">
      <w:pPr>
        <w:numPr>
          <w:ilvl w:val="12"/>
          <w:numId w:val="0"/>
        </w:numPr>
        <w:rPr>
          <w:lang w:val="cs-CZ"/>
        </w:rPr>
      </w:pPr>
    </w:p>
    <w:p w14:paraId="2B45869E" w14:textId="77777777" w:rsidR="00CF1EE5" w:rsidRPr="00525683" w:rsidRDefault="00CF1EE5">
      <w:pPr>
        <w:pStyle w:val="BodyTextIndent3"/>
        <w:widowControl/>
        <w:numPr>
          <w:ilvl w:val="12"/>
          <w:numId w:val="0"/>
        </w:numPr>
        <w:ind w:left="567"/>
        <w:rPr>
          <w:szCs w:val="24"/>
          <w:lang w:val="cs-CZ"/>
        </w:rPr>
      </w:pPr>
      <w:r w:rsidRPr="00525683">
        <w:rPr>
          <w:b w:val="0"/>
          <w:i w:val="0"/>
          <w:szCs w:val="24"/>
          <w:lang w:val="cs-CZ"/>
        </w:rPr>
        <w:t>Část</w:t>
      </w:r>
      <w:r w:rsidR="003B585A" w:rsidRPr="00525683">
        <w:rPr>
          <w:b w:val="0"/>
          <w:i w:val="0"/>
          <w:szCs w:val="24"/>
          <w:lang w:val="cs-CZ"/>
        </w:rPr>
        <w:t>i výše uvedených</w:t>
      </w:r>
      <w:r w:rsidRPr="00525683">
        <w:rPr>
          <w:b w:val="0"/>
          <w:i w:val="0"/>
          <w:szCs w:val="24"/>
          <w:lang w:val="cs-CZ"/>
        </w:rPr>
        <w:t xml:space="preserve"> úvěrů splatn</w:t>
      </w:r>
      <w:r w:rsidR="003B585A" w:rsidRPr="00525683">
        <w:rPr>
          <w:b w:val="0"/>
          <w:i w:val="0"/>
          <w:szCs w:val="24"/>
          <w:lang w:val="cs-CZ"/>
        </w:rPr>
        <w:t>é</w:t>
      </w:r>
      <w:r w:rsidRPr="00525683">
        <w:rPr>
          <w:b w:val="0"/>
          <w:i w:val="0"/>
          <w:szCs w:val="24"/>
          <w:lang w:val="cs-CZ"/>
        </w:rPr>
        <w:t xml:space="preserve"> do </w:t>
      </w:r>
      <w:r w:rsidR="003B585A" w:rsidRPr="00525683">
        <w:rPr>
          <w:b w:val="0"/>
          <w:i w:val="0"/>
          <w:szCs w:val="24"/>
          <w:lang w:val="cs-CZ"/>
        </w:rPr>
        <w:t>jednoho roku od data účetní závěrky</w:t>
      </w:r>
      <w:r w:rsidRPr="00525683">
        <w:rPr>
          <w:b w:val="0"/>
          <w:i w:val="0"/>
          <w:szCs w:val="24"/>
          <w:lang w:val="cs-CZ"/>
        </w:rPr>
        <w:t xml:space="preserve"> </w:t>
      </w:r>
      <w:r w:rsidR="003B585A" w:rsidRPr="00525683">
        <w:rPr>
          <w:b w:val="0"/>
          <w:i w:val="0"/>
          <w:szCs w:val="24"/>
          <w:lang w:val="cs-CZ"/>
        </w:rPr>
        <w:t>jsou</w:t>
      </w:r>
      <w:r w:rsidRPr="00525683">
        <w:rPr>
          <w:b w:val="0"/>
          <w:i w:val="0"/>
          <w:szCs w:val="24"/>
          <w:lang w:val="cs-CZ"/>
        </w:rPr>
        <w:t xml:space="preserve"> v </w:t>
      </w:r>
      <w:r w:rsidR="003B585A" w:rsidRPr="00525683">
        <w:rPr>
          <w:b w:val="0"/>
          <w:i w:val="0"/>
          <w:szCs w:val="24"/>
          <w:lang w:val="cs-CZ"/>
        </w:rPr>
        <w:t>rozvaze vykázány jako součást k</w:t>
      </w:r>
      <w:r w:rsidRPr="00525683">
        <w:rPr>
          <w:b w:val="0"/>
          <w:i w:val="0"/>
          <w:szCs w:val="24"/>
          <w:lang w:val="cs-CZ"/>
        </w:rPr>
        <w:t>rátkodob</w:t>
      </w:r>
      <w:r w:rsidR="003B585A" w:rsidRPr="00525683">
        <w:rPr>
          <w:b w:val="0"/>
          <w:i w:val="0"/>
          <w:szCs w:val="24"/>
          <w:lang w:val="cs-CZ"/>
        </w:rPr>
        <w:t>ých</w:t>
      </w:r>
      <w:r w:rsidRPr="00525683">
        <w:rPr>
          <w:b w:val="0"/>
          <w:i w:val="0"/>
          <w:szCs w:val="24"/>
          <w:lang w:val="cs-CZ"/>
        </w:rPr>
        <w:t xml:space="preserve"> bankovní</w:t>
      </w:r>
      <w:r w:rsidR="009A0278" w:rsidRPr="00525683">
        <w:rPr>
          <w:b w:val="0"/>
          <w:i w:val="0"/>
          <w:szCs w:val="24"/>
          <w:lang w:val="cs-CZ"/>
        </w:rPr>
        <w:t>ch</w:t>
      </w:r>
      <w:r w:rsidRPr="00525683">
        <w:rPr>
          <w:b w:val="0"/>
          <w:i w:val="0"/>
          <w:szCs w:val="24"/>
          <w:lang w:val="cs-CZ"/>
        </w:rPr>
        <w:t xml:space="preserve"> úvěr</w:t>
      </w:r>
      <w:r w:rsidR="003B585A" w:rsidRPr="00525683">
        <w:rPr>
          <w:b w:val="0"/>
          <w:i w:val="0"/>
          <w:szCs w:val="24"/>
          <w:lang w:val="cs-CZ"/>
        </w:rPr>
        <w:t>ů.</w:t>
      </w:r>
      <w:r w:rsidRPr="00525683">
        <w:rPr>
          <w:b w:val="0"/>
          <w:i w:val="0"/>
          <w:szCs w:val="24"/>
          <w:lang w:val="cs-CZ"/>
        </w:rPr>
        <w:t xml:space="preserve"> </w:t>
      </w:r>
    </w:p>
    <w:p w14:paraId="254A3131" w14:textId="77777777" w:rsidR="000B2641" w:rsidRPr="00525683" w:rsidRDefault="000B2641">
      <w:pPr>
        <w:pStyle w:val="BodyTextIndent3"/>
        <w:widowControl/>
        <w:numPr>
          <w:ilvl w:val="12"/>
          <w:numId w:val="0"/>
        </w:numPr>
        <w:ind w:left="567"/>
        <w:rPr>
          <w:szCs w:val="24"/>
          <w:lang w:val="cs-CZ"/>
        </w:rPr>
      </w:pPr>
    </w:p>
    <w:p w14:paraId="2A4DFDD1" w14:textId="77777777" w:rsidR="00CF1EE5" w:rsidRPr="00525683" w:rsidRDefault="00CF1EE5" w:rsidP="003B585A">
      <w:pPr>
        <w:pStyle w:val="BodyTextIndent3"/>
        <w:widowControl/>
        <w:numPr>
          <w:ilvl w:val="12"/>
          <w:numId w:val="0"/>
        </w:numPr>
        <w:ind w:left="567"/>
        <w:rPr>
          <w:b w:val="0"/>
          <w:u w:val="single"/>
          <w:lang w:val="cs-CZ"/>
        </w:rPr>
      </w:pPr>
      <w:bookmarkStart w:id="209" w:name="_Toc53393358"/>
      <w:bookmarkStart w:id="210" w:name="_Toc79830219"/>
      <w:r w:rsidRPr="00525683">
        <w:rPr>
          <w:b w:val="0"/>
          <w:i w:val="0"/>
          <w:szCs w:val="24"/>
          <w:u w:val="single"/>
          <w:lang w:val="cs-CZ"/>
        </w:rPr>
        <w:t>Krátkodobé bankovní úvěry a krátkodobé finanční výpomoci</w:t>
      </w:r>
      <w:bookmarkEnd w:id="209"/>
      <w:bookmarkEnd w:id="210"/>
      <w:r w:rsidR="003B585A" w:rsidRPr="00525683">
        <w:rPr>
          <w:b w:val="0"/>
          <w:i w:val="0"/>
          <w:szCs w:val="24"/>
          <w:u w:val="single"/>
          <w:lang w:val="cs-CZ"/>
        </w:rPr>
        <w:t xml:space="preserve"> obsahují:</w:t>
      </w:r>
    </w:p>
    <w:p w14:paraId="0D0F0CAD" w14:textId="0A9F2B9B" w:rsidR="004A3F8A" w:rsidRPr="00525683" w:rsidRDefault="004A3F8A" w:rsidP="00E860FB">
      <w:pPr>
        <w:numPr>
          <w:ilvl w:val="12"/>
          <w:numId w:val="0"/>
        </w:numPr>
        <w:ind w:right="-1"/>
        <w:jc w:val="right"/>
        <w:rPr>
          <w:sz w:val="18"/>
          <w:lang w:val="cs-CZ"/>
        </w:rPr>
      </w:pPr>
      <w:bookmarkStart w:id="211" w:name="_Toc53393359"/>
      <w:bookmarkStart w:id="212" w:name="_Toc79830220"/>
      <w:bookmarkStart w:id="213" w:name="_Toc85009452"/>
      <w:r w:rsidRPr="00525683">
        <w:rPr>
          <w:sz w:val="18"/>
          <w:lang w:val="cs-CZ"/>
        </w:rPr>
        <w:t xml:space="preserve">(údaje v </w:t>
      </w:r>
      <w:r w:rsidR="00525683">
        <w:rPr>
          <w:sz w:val="18"/>
          <w:lang w:val="cs-CZ"/>
        </w:rPr>
        <w:t>tis. Kč</w:t>
      </w:r>
      <w:r w:rsidRPr="00525683">
        <w:rPr>
          <w:sz w:val="18"/>
          <w:lang w:val="cs-CZ"/>
        </w:rPr>
        <w:t>)</w:t>
      </w:r>
    </w:p>
    <w:tbl>
      <w:tblPr>
        <w:tblW w:w="8483" w:type="dxa"/>
        <w:tblInd w:w="567" w:type="dxa"/>
        <w:tblLayout w:type="fixed"/>
        <w:tblCellMar>
          <w:left w:w="28" w:type="dxa"/>
          <w:right w:w="28" w:type="dxa"/>
        </w:tblCellMar>
        <w:tblLook w:val="0000" w:firstRow="0" w:lastRow="0" w:firstColumn="0" w:lastColumn="0" w:noHBand="0" w:noVBand="0"/>
      </w:tblPr>
      <w:tblGrid>
        <w:gridCol w:w="2812"/>
        <w:gridCol w:w="1447"/>
        <w:gridCol w:w="1447"/>
        <w:gridCol w:w="1447"/>
        <w:gridCol w:w="1330"/>
      </w:tblGrid>
      <w:tr w:rsidR="008F4C75" w:rsidRPr="00525683" w14:paraId="0AFF4187" w14:textId="77777777" w:rsidTr="0050295D">
        <w:trPr>
          <w:cantSplit/>
          <w:trHeight w:val="437"/>
        </w:trPr>
        <w:tc>
          <w:tcPr>
            <w:tcW w:w="2812" w:type="dxa"/>
            <w:tcBorders>
              <w:top w:val="single" w:sz="4" w:space="0" w:color="auto"/>
              <w:bottom w:val="single" w:sz="4" w:space="0" w:color="auto"/>
            </w:tcBorders>
            <w:tcMar>
              <w:left w:w="28" w:type="dxa"/>
              <w:right w:w="28" w:type="dxa"/>
            </w:tcMar>
          </w:tcPr>
          <w:p w14:paraId="156602D8" w14:textId="77777777" w:rsidR="008F4C75" w:rsidRPr="00525683" w:rsidRDefault="008F4C75" w:rsidP="0050295D">
            <w:pPr>
              <w:numPr>
                <w:ilvl w:val="12"/>
                <w:numId w:val="0"/>
              </w:numPr>
              <w:rPr>
                <w:b/>
                <w:sz w:val="18"/>
                <w:lang w:val="cs-CZ"/>
              </w:rPr>
            </w:pPr>
            <w:r w:rsidRPr="00525683">
              <w:rPr>
                <w:b/>
                <w:sz w:val="18"/>
                <w:lang w:val="cs-CZ"/>
              </w:rPr>
              <w:t>Banka/</w:t>
            </w:r>
          </w:p>
          <w:p w14:paraId="0587E294" w14:textId="77777777" w:rsidR="008F4C75" w:rsidRPr="00525683" w:rsidRDefault="008F4C75" w:rsidP="0050295D">
            <w:pPr>
              <w:numPr>
                <w:ilvl w:val="12"/>
                <w:numId w:val="0"/>
              </w:numPr>
              <w:rPr>
                <w:b/>
                <w:sz w:val="18"/>
                <w:lang w:val="cs-CZ"/>
              </w:rPr>
            </w:pPr>
            <w:r w:rsidRPr="00525683">
              <w:rPr>
                <w:b/>
                <w:sz w:val="18"/>
                <w:lang w:val="cs-CZ"/>
              </w:rPr>
              <w:t>Věřitel</w:t>
            </w:r>
          </w:p>
        </w:tc>
        <w:tc>
          <w:tcPr>
            <w:tcW w:w="1447" w:type="dxa"/>
            <w:tcBorders>
              <w:top w:val="single" w:sz="4" w:space="0" w:color="auto"/>
              <w:bottom w:val="single" w:sz="4" w:space="0" w:color="auto"/>
            </w:tcBorders>
            <w:tcMar>
              <w:left w:w="28" w:type="dxa"/>
              <w:right w:w="28" w:type="dxa"/>
            </w:tcMar>
          </w:tcPr>
          <w:p w14:paraId="490BED87" w14:textId="77777777" w:rsidR="008F4C75" w:rsidRPr="00525683" w:rsidRDefault="008F4C75" w:rsidP="0050295D">
            <w:pPr>
              <w:numPr>
                <w:ilvl w:val="12"/>
                <w:numId w:val="0"/>
              </w:numPr>
              <w:jc w:val="right"/>
              <w:rPr>
                <w:b/>
                <w:sz w:val="18"/>
                <w:lang w:val="cs-CZ"/>
              </w:rPr>
            </w:pPr>
            <w:r w:rsidRPr="00525683">
              <w:rPr>
                <w:b/>
                <w:sz w:val="18"/>
                <w:lang w:val="cs-CZ"/>
              </w:rPr>
              <w:t>Měna</w:t>
            </w:r>
          </w:p>
        </w:tc>
        <w:tc>
          <w:tcPr>
            <w:tcW w:w="1447" w:type="dxa"/>
            <w:tcBorders>
              <w:top w:val="single" w:sz="4" w:space="0" w:color="auto"/>
              <w:bottom w:val="single" w:sz="4" w:space="0" w:color="auto"/>
            </w:tcBorders>
            <w:tcMar>
              <w:left w:w="28" w:type="dxa"/>
              <w:right w:w="28" w:type="dxa"/>
            </w:tcMar>
          </w:tcPr>
          <w:p w14:paraId="69A442DC" w14:textId="3F64FA7B" w:rsidR="008F4C75" w:rsidRPr="00525683" w:rsidRDefault="008F4C75" w:rsidP="009831A4">
            <w:pPr>
              <w:numPr>
                <w:ilvl w:val="12"/>
                <w:numId w:val="0"/>
              </w:numPr>
              <w:jc w:val="right"/>
              <w:rPr>
                <w:b/>
                <w:sz w:val="18"/>
                <w:lang w:val="cs-CZ"/>
              </w:rPr>
            </w:pPr>
            <w:r w:rsidRPr="00525683">
              <w:rPr>
                <w:b/>
                <w:sz w:val="18"/>
                <w:lang w:val="cs-CZ"/>
              </w:rPr>
              <w:t>Zůstatek k 31.12.</w:t>
            </w:r>
            <w:r w:rsidR="00907BCA">
              <w:rPr>
                <w:b/>
                <w:sz w:val="18"/>
                <w:lang w:val="cs-CZ"/>
              </w:rPr>
              <w:t>2025</w:t>
            </w:r>
          </w:p>
        </w:tc>
        <w:tc>
          <w:tcPr>
            <w:tcW w:w="1447" w:type="dxa"/>
            <w:tcBorders>
              <w:top w:val="single" w:sz="4" w:space="0" w:color="auto"/>
              <w:bottom w:val="single" w:sz="4" w:space="0" w:color="auto"/>
            </w:tcBorders>
            <w:tcMar>
              <w:left w:w="28" w:type="dxa"/>
              <w:right w:w="28" w:type="dxa"/>
            </w:tcMar>
          </w:tcPr>
          <w:p w14:paraId="5DA5E490" w14:textId="1B5794E0" w:rsidR="008F4C75" w:rsidRPr="00525683" w:rsidRDefault="008F4C75" w:rsidP="009831A4">
            <w:pPr>
              <w:numPr>
                <w:ilvl w:val="12"/>
                <w:numId w:val="0"/>
              </w:numPr>
              <w:jc w:val="right"/>
              <w:rPr>
                <w:b/>
                <w:sz w:val="18"/>
                <w:lang w:val="cs-CZ"/>
              </w:rPr>
            </w:pPr>
            <w:r w:rsidRPr="00525683">
              <w:rPr>
                <w:b/>
                <w:sz w:val="18"/>
                <w:lang w:val="cs-CZ"/>
              </w:rPr>
              <w:t>Zůstatek k 31.12.</w:t>
            </w:r>
            <w:r w:rsidR="00907BCA">
              <w:rPr>
                <w:b/>
                <w:sz w:val="18"/>
                <w:lang w:val="cs-CZ"/>
              </w:rPr>
              <w:t>2024</w:t>
            </w:r>
          </w:p>
        </w:tc>
        <w:tc>
          <w:tcPr>
            <w:tcW w:w="1330" w:type="dxa"/>
            <w:tcBorders>
              <w:top w:val="single" w:sz="4" w:space="0" w:color="auto"/>
              <w:bottom w:val="single" w:sz="4" w:space="0" w:color="auto"/>
            </w:tcBorders>
            <w:tcMar>
              <w:left w:w="28" w:type="dxa"/>
              <w:right w:w="28" w:type="dxa"/>
            </w:tcMar>
          </w:tcPr>
          <w:p w14:paraId="2EF869CA" w14:textId="77777777" w:rsidR="008F4C75" w:rsidRPr="00525683" w:rsidRDefault="008F4C75" w:rsidP="0050295D">
            <w:pPr>
              <w:numPr>
                <w:ilvl w:val="12"/>
                <w:numId w:val="0"/>
              </w:numPr>
              <w:jc w:val="right"/>
              <w:rPr>
                <w:b/>
                <w:sz w:val="18"/>
                <w:lang w:val="cs-CZ"/>
              </w:rPr>
            </w:pPr>
            <w:r w:rsidRPr="00525683">
              <w:rPr>
                <w:b/>
                <w:sz w:val="18"/>
                <w:lang w:val="cs-CZ"/>
              </w:rPr>
              <w:t xml:space="preserve">Forma zajištění </w:t>
            </w:r>
          </w:p>
        </w:tc>
      </w:tr>
      <w:tr w:rsidR="008F4C75" w:rsidRPr="00525683" w14:paraId="4027336C" w14:textId="77777777" w:rsidTr="0050295D">
        <w:trPr>
          <w:cantSplit/>
          <w:trHeight w:val="226"/>
        </w:trPr>
        <w:tc>
          <w:tcPr>
            <w:tcW w:w="2812" w:type="dxa"/>
            <w:tcBorders>
              <w:top w:val="single" w:sz="4" w:space="0" w:color="auto"/>
            </w:tcBorders>
            <w:tcMar>
              <w:left w:w="28" w:type="dxa"/>
              <w:right w:w="28" w:type="dxa"/>
            </w:tcMar>
          </w:tcPr>
          <w:p w14:paraId="7D819508" w14:textId="77777777" w:rsidR="008F4C75" w:rsidRPr="00525683" w:rsidRDefault="008F4C75" w:rsidP="0050295D">
            <w:pPr>
              <w:numPr>
                <w:ilvl w:val="12"/>
                <w:numId w:val="0"/>
              </w:numPr>
              <w:rPr>
                <w:sz w:val="18"/>
                <w:lang w:val="cs-CZ"/>
              </w:rPr>
            </w:pPr>
          </w:p>
        </w:tc>
        <w:tc>
          <w:tcPr>
            <w:tcW w:w="1447" w:type="dxa"/>
            <w:tcBorders>
              <w:top w:val="single" w:sz="4" w:space="0" w:color="auto"/>
            </w:tcBorders>
            <w:tcMar>
              <w:left w:w="28" w:type="dxa"/>
              <w:right w:w="28" w:type="dxa"/>
            </w:tcMar>
          </w:tcPr>
          <w:p w14:paraId="6F3F4E90" w14:textId="77777777" w:rsidR="008F4C75" w:rsidRPr="00525683" w:rsidRDefault="008F4C75" w:rsidP="0050295D">
            <w:pPr>
              <w:numPr>
                <w:ilvl w:val="12"/>
                <w:numId w:val="0"/>
              </w:numPr>
              <w:jc w:val="right"/>
              <w:rPr>
                <w:sz w:val="18"/>
                <w:lang w:val="cs-CZ"/>
              </w:rPr>
            </w:pPr>
          </w:p>
        </w:tc>
        <w:tc>
          <w:tcPr>
            <w:tcW w:w="1447" w:type="dxa"/>
            <w:tcBorders>
              <w:top w:val="single" w:sz="4" w:space="0" w:color="auto"/>
            </w:tcBorders>
            <w:tcMar>
              <w:left w:w="28" w:type="dxa"/>
              <w:right w:w="28" w:type="dxa"/>
            </w:tcMar>
          </w:tcPr>
          <w:p w14:paraId="6AB5D17D" w14:textId="77777777" w:rsidR="008F4C75" w:rsidRPr="00525683" w:rsidRDefault="008F4C75" w:rsidP="0050295D">
            <w:pPr>
              <w:numPr>
                <w:ilvl w:val="12"/>
                <w:numId w:val="0"/>
              </w:numPr>
              <w:jc w:val="right"/>
              <w:rPr>
                <w:sz w:val="18"/>
                <w:lang w:val="cs-CZ"/>
              </w:rPr>
            </w:pPr>
          </w:p>
        </w:tc>
        <w:tc>
          <w:tcPr>
            <w:tcW w:w="1447" w:type="dxa"/>
            <w:tcBorders>
              <w:top w:val="single" w:sz="4" w:space="0" w:color="auto"/>
            </w:tcBorders>
            <w:tcMar>
              <w:left w:w="28" w:type="dxa"/>
              <w:right w:w="28" w:type="dxa"/>
            </w:tcMar>
          </w:tcPr>
          <w:p w14:paraId="5C3286E5" w14:textId="77777777" w:rsidR="008F4C75" w:rsidRPr="00525683" w:rsidRDefault="008F4C75" w:rsidP="0050295D">
            <w:pPr>
              <w:numPr>
                <w:ilvl w:val="12"/>
                <w:numId w:val="0"/>
              </w:numPr>
              <w:jc w:val="right"/>
              <w:rPr>
                <w:sz w:val="18"/>
                <w:lang w:val="cs-CZ"/>
              </w:rPr>
            </w:pPr>
          </w:p>
        </w:tc>
        <w:tc>
          <w:tcPr>
            <w:tcW w:w="1330" w:type="dxa"/>
            <w:tcBorders>
              <w:top w:val="single" w:sz="4" w:space="0" w:color="auto"/>
            </w:tcBorders>
            <w:tcMar>
              <w:left w:w="28" w:type="dxa"/>
              <w:right w:w="28" w:type="dxa"/>
            </w:tcMar>
          </w:tcPr>
          <w:p w14:paraId="2673B659" w14:textId="77777777" w:rsidR="008F4C75" w:rsidRPr="00525683" w:rsidRDefault="008F4C75" w:rsidP="0050295D">
            <w:pPr>
              <w:numPr>
                <w:ilvl w:val="12"/>
                <w:numId w:val="0"/>
              </w:numPr>
              <w:jc w:val="right"/>
              <w:rPr>
                <w:sz w:val="18"/>
                <w:lang w:val="cs-CZ"/>
              </w:rPr>
            </w:pPr>
          </w:p>
        </w:tc>
      </w:tr>
      <w:tr w:rsidR="008F4C75" w:rsidRPr="00525683" w14:paraId="336D0578" w14:textId="77777777" w:rsidTr="0050295D">
        <w:trPr>
          <w:cantSplit/>
          <w:trHeight w:val="226"/>
        </w:trPr>
        <w:tc>
          <w:tcPr>
            <w:tcW w:w="2812" w:type="dxa"/>
            <w:tcMar>
              <w:left w:w="28" w:type="dxa"/>
              <w:right w:w="28" w:type="dxa"/>
            </w:tcMar>
          </w:tcPr>
          <w:p w14:paraId="3AEC8DD4" w14:textId="77777777" w:rsidR="008F4C75" w:rsidRPr="00525683" w:rsidRDefault="008F4C75" w:rsidP="0050295D">
            <w:pPr>
              <w:numPr>
                <w:ilvl w:val="12"/>
                <w:numId w:val="0"/>
              </w:numPr>
              <w:rPr>
                <w:sz w:val="18"/>
                <w:lang w:val="cs-CZ"/>
              </w:rPr>
            </w:pPr>
          </w:p>
        </w:tc>
        <w:tc>
          <w:tcPr>
            <w:tcW w:w="1447" w:type="dxa"/>
            <w:tcMar>
              <w:left w:w="28" w:type="dxa"/>
              <w:right w:w="28" w:type="dxa"/>
            </w:tcMar>
          </w:tcPr>
          <w:p w14:paraId="2009BE75" w14:textId="77777777" w:rsidR="008F4C75" w:rsidRPr="00525683" w:rsidRDefault="008F4C75" w:rsidP="0050295D">
            <w:pPr>
              <w:numPr>
                <w:ilvl w:val="12"/>
                <w:numId w:val="0"/>
              </w:numPr>
              <w:jc w:val="right"/>
              <w:rPr>
                <w:sz w:val="18"/>
                <w:lang w:val="cs-CZ"/>
              </w:rPr>
            </w:pPr>
          </w:p>
        </w:tc>
        <w:tc>
          <w:tcPr>
            <w:tcW w:w="1447" w:type="dxa"/>
            <w:tcMar>
              <w:left w:w="28" w:type="dxa"/>
              <w:right w:w="28" w:type="dxa"/>
            </w:tcMar>
          </w:tcPr>
          <w:p w14:paraId="30DC4A13" w14:textId="77777777" w:rsidR="008F4C75" w:rsidRPr="00525683" w:rsidRDefault="008F4C75" w:rsidP="0050295D">
            <w:pPr>
              <w:numPr>
                <w:ilvl w:val="12"/>
                <w:numId w:val="0"/>
              </w:numPr>
              <w:jc w:val="right"/>
              <w:rPr>
                <w:sz w:val="18"/>
                <w:lang w:val="cs-CZ"/>
              </w:rPr>
            </w:pPr>
          </w:p>
        </w:tc>
        <w:tc>
          <w:tcPr>
            <w:tcW w:w="1447" w:type="dxa"/>
            <w:tcMar>
              <w:left w:w="28" w:type="dxa"/>
              <w:right w:w="28" w:type="dxa"/>
            </w:tcMar>
          </w:tcPr>
          <w:p w14:paraId="0E127DE4" w14:textId="77777777" w:rsidR="008F4C75" w:rsidRPr="00525683" w:rsidRDefault="008F4C75" w:rsidP="0050295D">
            <w:pPr>
              <w:numPr>
                <w:ilvl w:val="12"/>
                <w:numId w:val="0"/>
              </w:numPr>
              <w:jc w:val="right"/>
              <w:rPr>
                <w:sz w:val="18"/>
                <w:lang w:val="cs-CZ"/>
              </w:rPr>
            </w:pPr>
          </w:p>
        </w:tc>
        <w:tc>
          <w:tcPr>
            <w:tcW w:w="1330" w:type="dxa"/>
            <w:tcMar>
              <w:left w:w="28" w:type="dxa"/>
              <w:right w:w="28" w:type="dxa"/>
            </w:tcMar>
          </w:tcPr>
          <w:p w14:paraId="68197366" w14:textId="77777777" w:rsidR="008F4C75" w:rsidRPr="00525683" w:rsidRDefault="008F4C75" w:rsidP="0050295D">
            <w:pPr>
              <w:numPr>
                <w:ilvl w:val="12"/>
                <w:numId w:val="0"/>
              </w:numPr>
              <w:jc w:val="right"/>
              <w:rPr>
                <w:sz w:val="18"/>
                <w:lang w:val="cs-CZ"/>
              </w:rPr>
            </w:pPr>
          </w:p>
        </w:tc>
      </w:tr>
      <w:tr w:rsidR="008F4C75" w:rsidRPr="00525683" w14:paraId="3AB67343" w14:textId="77777777" w:rsidTr="0050295D">
        <w:trPr>
          <w:cantSplit/>
          <w:trHeight w:val="210"/>
        </w:trPr>
        <w:tc>
          <w:tcPr>
            <w:tcW w:w="2812" w:type="dxa"/>
            <w:tcMar>
              <w:left w:w="28" w:type="dxa"/>
              <w:right w:w="28" w:type="dxa"/>
            </w:tcMar>
          </w:tcPr>
          <w:p w14:paraId="78779845" w14:textId="77777777" w:rsidR="008F4C75" w:rsidRPr="00525683" w:rsidRDefault="008F4C75" w:rsidP="0050295D">
            <w:pPr>
              <w:numPr>
                <w:ilvl w:val="12"/>
                <w:numId w:val="0"/>
              </w:numPr>
              <w:rPr>
                <w:sz w:val="18"/>
                <w:lang w:val="cs-CZ"/>
              </w:rPr>
            </w:pPr>
          </w:p>
        </w:tc>
        <w:tc>
          <w:tcPr>
            <w:tcW w:w="1447" w:type="dxa"/>
            <w:tcMar>
              <w:left w:w="28" w:type="dxa"/>
              <w:right w:w="28" w:type="dxa"/>
            </w:tcMar>
          </w:tcPr>
          <w:p w14:paraId="1F197A71" w14:textId="77777777" w:rsidR="008F4C75" w:rsidRPr="00525683" w:rsidRDefault="008F4C75" w:rsidP="0050295D">
            <w:pPr>
              <w:numPr>
                <w:ilvl w:val="12"/>
                <w:numId w:val="0"/>
              </w:numPr>
              <w:jc w:val="right"/>
              <w:rPr>
                <w:sz w:val="18"/>
                <w:lang w:val="cs-CZ"/>
              </w:rPr>
            </w:pPr>
          </w:p>
        </w:tc>
        <w:tc>
          <w:tcPr>
            <w:tcW w:w="1447" w:type="dxa"/>
            <w:tcMar>
              <w:left w:w="28" w:type="dxa"/>
              <w:right w:w="28" w:type="dxa"/>
            </w:tcMar>
          </w:tcPr>
          <w:p w14:paraId="2F7AFFC4" w14:textId="77777777" w:rsidR="008F4C75" w:rsidRPr="00525683" w:rsidRDefault="008F4C75" w:rsidP="0050295D">
            <w:pPr>
              <w:numPr>
                <w:ilvl w:val="12"/>
                <w:numId w:val="0"/>
              </w:numPr>
              <w:jc w:val="right"/>
              <w:rPr>
                <w:sz w:val="18"/>
                <w:lang w:val="cs-CZ"/>
              </w:rPr>
            </w:pPr>
          </w:p>
        </w:tc>
        <w:tc>
          <w:tcPr>
            <w:tcW w:w="1447" w:type="dxa"/>
            <w:tcMar>
              <w:left w:w="28" w:type="dxa"/>
              <w:right w:w="28" w:type="dxa"/>
            </w:tcMar>
          </w:tcPr>
          <w:p w14:paraId="1CB2DD52" w14:textId="77777777" w:rsidR="008F4C75" w:rsidRPr="00525683" w:rsidRDefault="008F4C75" w:rsidP="0050295D">
            <w:pPr>
              <w:numPr>
                <w:ilvl w:val="12"/>
                <w:numId w:val="0"/>
              </w:numPr>
              <w:jc w:val="right"/>
              <w:rPr>
                <w:sz w:val="18"/>
                <w:lang w:val="cs-CZ"/>
              </w:rPr>
            </w:pPr>
          </w:p>
        </w:tc>
        <w:tc>
          <w:tcPr>
            <w:tcW w:w="1330" w:type="dxa"/>
            <w:tcMar>
              <w:left w:w="28" w:type="dxa"/>
              <w:right w:w="28" w:type="dxa"/>
            </w:tcMar>
          </w:tcPr>
          <w:p w14:paraId="209978A7" w14:textId="77777777" w:rsidR="008F4C75" w:rsidRPr="00525683" w:rsidRDefault="008F4C75" w:rsidP="0050295D">
            <w:pPr>
              <w:numPr>
                <w:ilvl w:val="12"/>
                <w:numId w:val="0"/>
              </w:numPr>
              <w:jc w:val="right"/>
              <w:rPr>
                <w:sz w:val="18"/>
                <w:lang w:val="cs-CZ"/>
              </w:rPr>
            </w:pPr>
          </w:p>
        </w:tc>
      </w:tr>
      <w:tr w:rsidR="008F4C75" w:rsidRPr="00525683" w14:paraId="0D6785DD" w14:textId="77777777" w:rsidTr="0050295D">
        <w:trPr>
          <w:cantSplit/>
          <w:trHeight w:val="226"/>
        </w:trPr>
        <w:tc>
          <w:tcPr>
            <w:tcW w:w="2812" w:type="dxa"/>
            <w:tcBorders>
              <w:bottom w:val="single" w:sz="4" w:space="0" w:color="auto"/>
            </w:tcBorders>
            <w:tcMar>
              <w:left w:w="28" w:type="dxa"/>
              <w:right w:w="28" w:type="dxa"/>
            </w:tcMar>
          </w:tcPr>
          <w:p w14:paraId="0470ADF5" w14:textId="77777777" w:rsidR="008F4C75" w:rsidRPr="00525683" w:rsidRDefault="008F4C75" w:rsidP="0050295D">
            <w:pPr>
              <w:numPr>
                <w:ilvl w:val="12"/>
                <w:numId w:val="0"/>
              </w:numPr>
              <w:rPr>
                <w:sz w:val="18"/>
                <w:lang w:val="cs-CZ"/>
              </w:rPr>
            </w:pPr>
          </w:p>
        </w:tc>
        <w:tc>
          <w:tcPr>
            <w:tcW w:w="1447" w:type="dxa"/>
            <w:tcBorders>
              <w:bottom w:val="single" w:sz="4" w:space="0" w:color="auto"/>
            </w:tcBorders>
            <w:tcMar>
              <w:left w:w="28" w:type="dxa"/>
              <w:right w:w="28" w:type="dxa"/>
            </w:tcMar>
          </w:tcPr>
          <w:p w14:paraId="71CE3098" w14:textId="77777777" w:rsidR="008F4C75" w:rsidRPr="00525683" w:rsidRDefault="008F4C75" w:rsidP="0050295D">
            <w:pPr>
              <w:numPr>
                <w:ilvl w:val="12"/>
                <w:numId w:val="0"/>
              </w:numPr>
              <w:jc w:val="right"/>
              <w:rPr>
                <w:sz w:val="18"/>
                <w:lang w:val="cs-CZ"/>
              </w:rPr>
            </w:pPr>
          </w:p>
        </w:tc>
        <w:tc>
          <w:tcPr>
            <w:tcW w:w="1447" w:type="dxa"/>
            <w:tcBorders>
              <w:bottom w:val="single" w:sz="4" w:space="0" w:color="auto"/>
            </w:tcBorders>
            <w:tcMar>
              <w:left w:w="28" w:type="dxa"/>
              <w:right w:w="28" w:type="dxa"/>
            </w:tcMar>
          </w:tcPr>
          <w:p w14:paraId="0E2B37F3" w14:textId="77777777" w:rsidR="008F4C75" w:rsidRPr="00525683" w:rsidRDefault="008F4C75" w:rsidP="0050295D">
            <w:pPr>
              <w:numPr>
                <w:ilvl w:val="12"/>
                <w:numId w:val="0"/>
              </w:numPr>
              <w:jc w:val="right"/>
              <w:rPr>
                <w:sz w:val="18"/>
                <w:lang w:val="cs-CZ"/>
              </w:rPr>
            </w:pPr>
          </w:p>
        </w:tc>
        <w:tc>
          <w:tcPr>
            <w:tcW w:w="1447" w:type="dxa"/>
            <w:tcBorders>
              <w:bottom w:val="single" w:sz="4" w:space="0" w:color="auto"/>
            </w:tcBorders>
            <w:tcMar>
              <w:left w:w="28" w:type="dxa"/>
              <w:right w:w="28" w:type="dxa"/>
            </w:tcMar>
          </w:tcPr>
          <w:p w14:paraId="2B0E1B27" w14:textId="77777777" w:rsidR="008F4C75" w:rsidRPr="00525683" w:rsidRDefault="008F4C75" w:rsidP="0050295D">
            <w:pPr>
              <w:numPr>
                <w:ilvl w:val="12"/>
                <w:numId w:val="0"/>
              </w:numPr>
              <w:jc w:val="right"/>
              <w:rPr>
                <w:sz w:val="18"/>
                <w:lang w:val="cs-CZ"/>
              </w:rPr>
            </w:pPr>
          </w:p>
        </w:tc>
        <w:tc>
          <w:tcPr>
            <w:tcW w:w="1330" w:type="dxa"/>
            <w:tcBorders>
              <w:bottom w:val="single" w:sz="4" w:space="0" w:color="auto"/>
            </w:tcBorders>
            <w:tcMar>
              <w:left w:w="28" w:type="dxa"/>
              <w:right w:w="28" w:type="dxa"/>
            </w:tcMar>
          </w:tcPr>
          <w:p w14:paraId="11F8B5EA" w14:textId="77777777" w:rsidR="008F4C75" w:rsidRPr="00525683" w:rsidRDefault="008F4C75" w:rsidP="0050295D">
            <w:pPr>
              <w:numPr>
                <w:ilvl w:val="12"/>
                <w:numId w:val="0"/>
              </w:numPr>
              <w:jc w:val="right"/>
              <w:rPr>
                <w:sz w:val="18"/>
                <w:lang w:val="cs-CZ"/>
              </w:rPr>
            </w:pPr>
          </w:p>
        </w:tc>
      </w:tr>
      <w:tr w:rsidR="008F4C75" w:rsidRPr="00525683" w14:paraId="7A3A1578" w14:textId="77777777" w:rsidTr="0050295D">
        <w:trPr>
          <w:cantSplit/>
          <w:trHeight w:val="210"/>
        </w:trPr>
        <w:tc>
          <w:tcPr>
            <w:tcW w:w="2812" w:type="dxa"/>
            <w:tcBorders>
              <w:top w:val="single" w:sz="4" w:space="0" w:color="auto"/>
              <w:bottom w:val="double" w:sz="4" w:space="0" w:color="auto"/>
            </w:tcBorders>
            <w:tcMar>
              <w:left w:w="28" w:type="dxa"/>
              <w:right w:w="28" w:type="dxa"/>
            </w:tcMar>
          </w:tcPr>
          <w:p w14:paraId="57871712" w14:textId="77777777" w:rsidR="008F4C75" w:rsidRPr="00525683" w:rsidRDefault="008F4C75" w:rsidP="0050295D">
            <w:pPr>
              <w:numPr>
                <w:ilvl w:val="12"/>
                <w:numId w:val="0"/>
              </w:numPr>
              <w:rPr>
                <w:b/>
                <w:sz w:val="18"/>
                <w:lang w:val="cs-CZ"/>
              </w:rPr>
            </w:pPr>
            <w:r w:rsidRPr="00525683">
              <w:rPr>
                <w:b/>
                <w:sz w:val="18"/>
                <w:lang w:val="cs-CZ"/>
              </w:rPr>
              <w:t>Celkem</w:t>
            </w:r>
          </w:p>
        </w:tc>
        <w:tc>
          <w:tcPr>
            <w:tcW w:w="1447" w:type="dxa"/>
            <w:tcBorders>
              <w:top w:val="single" w:sz="4" w:space="0" w:color="auto"/>
              <w:bottom w:val="double" w:sz="4" w:space="0" w:color="auto"/>
            </w:tcBorders>
            <w:tcMar>
              <w:left w:w="28" w:type="dxa"/>
              <w:right w:w="28" w:type="dxa"/>
            </w:tcMar>
          </w:tcPr>
          <w:p w14:paraId="748CF8AF" w14:textId="77777777" w:rsidR="008F4C75" w:rsidRPr="00525683" w:rsidRDefault="008F4C75" w:rsidP="0050295D">
            <w:pPr>
              <w:numPr>
                <w:ilvl w:val="12"/>
                <w:numId w:val="0"/>
              </w:numPr>
              <w:jc w:val="right"/>
              <w:rPr>
                <w:b/>
                <w:sz w:val="18"/>
                <w:lang w:val="cs-CZ"/>
              </w:rPr>
            </w:pPr>
          </w:p>
        </w:tc>
        <w:tc>
          <w:tcPr>
            <w:tcW w:w="1447" w:type="dxa"/>
            <w:tcBorders>
              <w:top w:val="single" w:sz="4" w:space="0" w:color="auto"/>
              <w:bottom w:val="double" w:sz="4" w:space="0" w:color="auto"/>
            </w:tcBorders>
            <w:tcMar>
              <w:left w:w="28" w:type="dxa"/>
              <w:right w:w="28" w:type="dxa"/>
            </w:tcMar>
          </w:tcPr>
          <w:p w14:paraId="5F2D4809" w14:textId="77777777" w:rsidR="008F4C75" w:rsidRPr="00525683" w:rsidRDefault="008F4C75" w:rsidP="0050295D">
            <w:pPr>
              <w:numPr>
                <w:ilvl w:val="12"/>
                <w:numId w:val="0"/>
              </w:numPr>
              <w:jc w:val="right"/>
              <w:rPr>
                <w:b/>
                <w:sz w:val="18"/>
                <w:lang w:val="cs-CZ"/>
              </w:rPr>
            </w:pPr>
          </w:p>
        </w:tc>
        <w:tc>
          <w:tcPr>
            <w:tcW w:w="1447" w:type="dxa"/>
            <w:tcBorders>
              <w:top w:val="single" w:sz="4" w:space="0" w:color="auto"/>
              <w:bottom w:val="double" w:sz="4" w:space="0" w:color="auto"/>
            </w:tcBorders>
            <w:tcMar>
              <w:left w:w="28" w:type="dxa"/>
              <w:right w:w="28" w:type="dxa"/>
            </w:tcMar>
          </w:tcPr>
          <w:p w14:paraId="673161DA" w14:textId="77777777" w:rsidR="008F4C75" w:rsidRPr="00525683" w:rsidRDefault="008F4C75" w:rsidP="0050295D">
            <w:pPr>
              <w:numPr>
                <w:ilvl w:val="12"/>
                <w:numId w:val="0"/>
              </w:numPr>
              <w:jc w:val="right"/>
              <w:rPr>
                <w:b/>
                <w:sz w:val="18"/>
                <w:lang w:val="cs-CZ"/>
              </w:rPr>
            </w:pPr>
          </w:p>
        </w:tc>
        <w:tc>
          <w:tcPr>
            <w:tcW w:w="1330" w:type="dxa"/>
            <w:tcBorders>
              <w:top w:val="single" w:sz="4" w:space="0" w:color="auto"/>
              <w:bottom w:val="double" w:sz="4" w:space="0" w:color="auto"/>
            </w:tcBorders>
            <w:tcMar>
              <w:left w:w="28" w:type="dxa"/>
              <w:right w:w="28" w:type="dxa"/>
            </w:tcMar>
          </w:tcPr>
          <w:p w14:paraId="167DFC05" w14:textId="77777777" w:rsidR="008F4C75" w:rsidRPr="00525683" w:rsidRDefault="008F4C75" w:rsidP="0050295D">
            <w:pPr>
              <w:numPr>
                <w:ilvl w:val="12"/>
                <w:numId w:val="0"/>
              </w:numPr>
              <w:jc w:val="right"/>
              <w:rPr>
                <w:b/>
                <w:sz w:val="18"/>
                <w:lang w:val="cs-CZ"/>
              </w:rPr>
            </w:pPr>
          </w:p>
        </w:tc>
      </w:tr>
    </w:tbl>
    <w:p w14:paraId="21568BA4" w14:textId="420FCA3E" w:rsidR="00971830" w:rsidRPr="00525683" w:rsidRDefault="00971830" w:rsidP="00325814">
      <w:pPr>
        <w:pStyle w:val="Heading2"/>
      </w:pPr>
      <w:bookmarkStart w:id="214" w:name="_Toc200705565"/>
      <w:r w:rsidRPr="00525683">
        <w:lastRenderedPageBreak/>
        <w:t>Časové rozlišení pasiv</w:t>
      </w:r>
      <w:bookmarkEnd w:id="214"/>
    </w:p>
    <w:p w14:paraId="2DDAE44C" w14:textId="77777777" w:rsidR="009831A4" w:rsidRDefault="00971830" w:rsidP="00636007">
      <w:pPr>
        <w:pStyle w:val="BodyTextIndent3"/>
        <w:widowControl/>
        <w:numPr>
          <w:ilvl w:val="12"/>
          <w:numId w:val="0"/>
        </w:numPr>
        <w:ind w:left="567"/>
        <w:rPr>
          <w:szCs w:val="24"/>
          <w:lang w:val="cs-CZ"/>
        </w:rPr>
      </w:pPr>
      <w:r w:rsidRPr="00525683">
        <w:rPr>
          <w:szCs w:val="24"/>
          <w:lang w:val="cs-CZ"/>
        </w:rPr>
        <w:t xml:space="preserve">(Uveďte komentář k významným položkám nebo změnám ve výši jednotlivých </w:t>
      </w:r>
      <w:r w:rsidR="009831A4">
        <w:rPr>
          <w:szCs w:val="24"/>
          <w:lang w:val="cs-CZ"/>
        </w:rPr>
        <w:t>p</w:t>
      </w:r>
      <w:r w:rsidRPr="00525683">
        <w:rPr>
          <w:szCs w:val="24"/>
          <w:lang w:val="cs-CZ"/>
        </w:rPr>
        <w:t>oložek</w:t>
      </w:r>
      <w:r w:rsidR="009A0278" w:rsidRPr="00525683">
        <w:rPr>
          <w:szCs w:val="24"/>
          <w:lang w:val="cs-CZ"/>
        </w:rPr>
        <w:t>.</w:t>
      </w:r>
      <w:r w:rsidRPr="00525683">
        <w:rPr>
          <w:szCs w:val="24"/>
          <w:lang w:val="cs-CZ"/>
        </w:rPr>
        <w:t>)</w:t>
      </w:r>
      <w:bookmarkStart w:id="215" w:name="_Toc79830221"/>
      <w:bookmarkStart w:id="216" w:name="_Toc85009453"/>
      <w:bookmarkEnd w:id="211"/>
      <w:bookmarkEnd w:id="212"/>
      <w:bookmarkEnd w:id="213"/>
    </w:p>
    <w:p w14:paraId="4C3AC765" w14:textId="6683CF46" w:rsidR="00CF1EE5" w:rsidRPr="00525683" w:rsidRDefault="000B2641" w:rsidP="00325814">
      <w:pPr>
        <w:pStyle w:val="Heading2"/>
      </w:pPr>
      <w:bookmarkStart w:id="217" w:name="_Toc200705566"/>
      <w:r w:rsidRPr="00525683">
        <w:t>Odložen</w:t>
      </w:r>
      <w:r w:rsidR="003B585A" w:rsidRPr="00525683">
        <w:t>á</w:t>
      </w:r>
      <w:r w:rsidRPr="00525683">
        <w:t xml:space="preserve"> d</w:t>
      </w:r>
      <w:r w:rsidR="00CF1EE5" w:rsidRPr="00525683">
        <w:t>aň z příjmů</w:t>
      </w:r>
      <w:bookmarkEnd w:id="215"/>
      <w:bookmarkEnd w:id="216"/>
      <w:bookmarkEnd w:id="217"/>
    </w:p>
    <w:p w14:paraId="1853CB68" w14:textId="02CE11D0" w:rsidR="00B90209" w:rsidRDefault="00B90209" w:rsidP="00B90209">
      <w:pPr>
        <w:tabs>
          <w:tab w:val="decimal" w:pos="3780"/>
          <w:tab w:val="decimal" w:pos="4680"/>
          <w:tab w:val="decimal" w:pos="5580"/>
          <w:tab w:val="decimal" w:pos="6480"/>
        </w:tabs>
        <w:jc w:val="both"/>
        <w:rPr>
          <w:b/>
          <w:bCs/>
          <w:i/>
          <w:iCs/>
          <w:lang w:val="cs-CZ"/>
        </w:rPr>
      </w:pPr>
      <w:r w:rsidRPr="007B5D93">
        <w:rPr>
          <w:lang w:val="cs-CZ"/>
        </w:rPr>
        <w:t>Pro výpočet odložené daně k 31.12.</w:t>
      </w:r>
      <w:r w:rsidR="00907BCA">
        <w:rPr>
          <w:lang w:val="cs-CZ"/>
        </w:rPr>
        <w:t>2025</w:t>
      </w:r>
      <w:r w:rsidRPr="007B5D93">
        <w:rPr>
          <w:lang w:val="cs-CZ"/>
        </w:rPr>
        <w:t xml:space="preserve"> byla použita sazba 21 % (k 31.12.</w:t>
      </w:r>
      <w:r w:rsidR="00907BCA">
        <w:rPr>
          <w:lang w:val="cs-CZ"/>
        </w:rPr>
        <w:t>2024</w:t>
      </w:r>
      <w:r w:rsidRPr="007B5D93">
        <w:rPr>
          <w:lang w:val="cs-CZ"/>
        </w:rPr>
        <w:t xml:space="preserve">: 21 %). </w:t>
      </w:r>
      <w:r w:rsidRPr="007B5D93">
        <w:rPr>
          <w:b/>
          <w:bCs/>
          <w:i/>
          <w:iCs/>
          <w:lang w:val="cs-CZ"/>
        </w:rPr>
        <w:t>(Pokud relevantní doplňte: Tato sazba nezohledňuje dorovnávací daň.</w:t>
      </w:r>
      <w:r>
        <w:rPr>
          <w:b/>
          <w:bCs/>
          <w:i/>
          <w:iCs/>
          <w:lang w:val="cs-CZ"/>
        </w:rPr>
        <w:t>)</w:t>
      </w:r>
    </w:p>
    <w:p w14:paraId="6C22B2B6" w14:textId="77777777" w:rsidR="00B90209" w:rsidRDefault="00B90209">
      <w:pPr>
        <w:tabs>
          <w:tab w:val="decimal" w:pos="3780"/>
          <w:tab w:val="decimal" w:pos="4680"/>
          <w:tab w:val="decimal" w:pos="5580"/>
          <w:tab w:val="decimal" w:pos="6480"/>
        </w:tabs>
        <w:jc w:val="both"/>
        <w:rPr>
          <w:u w:val="single"/>
          <w:lang w:val="cs-CZ"/>
        </w:rPr>
      </w:pPr>
    </w:p>
    <w:p w14:paraId="06005552" w14:textId="20BF761B" w:rsidR="00CF1EE5" w:rsidRPr="00525683" w:rsidRDefault="003B585A">
      <w:pPr>
        <w:tabs>
          <w:tab w:val="decimal" w:pos="3780"/>
          <w:tab w:val="decimal" w:pos="4680"/>
          <w:tab w:val="decimal" w:pos="5580"/>
          <w:tab w:val="decimal" w:pos="6480"/>
        </w:tabs>
        <w:jc w:val="both"/>
        <w:rPr>
          <w:u w:val="single"/>
          <w:lang w:val="cs-CZ"/>
        </w:rPr>
      </w:pPr>
      <w:r w:rsidRPr="00525683">
        <w:rPr>
          <w:u w:val="single"/>
          <w:lang w:val="cs-CZ"/>
        </w:rPr>
        <w:t>Celkovou existující o</w:t>
      </w:r>
      <w:r w:rsidR="00CF1EE5" w:rsidRPr="00525683">
        <w:rPr>
          <w:u w:val="single"/>
          <w:lang w:val="cs-CZ"/>
        </w:rPr>
        <w:t xml:space="preserve">dloženou daňovou pohledávku (závazek) lze analyzovat </w:t>
      </w:r>
      <w:r w:rsidR="00AB1C75" w:rsidRPr="00525683">
        <w:rPr>
          <w:u w:val="single"/>
          <w:lang w:val="cs-CZ"/>
        </w:rPr>
        <w:t>takto</w:t>
      </w:r>
      <w:r w:rsidR="00CF1EE5" w:rsidRPr="00525683">
        <w:rPr>
          <w:u w:val="single"/>
          <w:lang w:val="cs-CZ"/>
        </w:rPr>
        <w:t>:</w:t>
      </w:r>
    </w:p>
    <w:p w14:paraId="0D367D56" w14:textId="77777777" w:rsidR="00AB1C75" w:rsidRPr="00525683" w:rsidRDefault="00AB1C75">
      <w:pPr>
        <w:tabs>
          <w:tab w:val="decimal" w:pos="3780"/>
          <w:tab w:val="decimal" w:pos="4680"/>
          <w:tab w:val="decimal" w:pos="5580"/>
          <w:tab w:val="decimal" w:pos="6480"/>
        </w:tabs>
        <w:jc w:val="both"/>
        <w:rPr>
          <w:u w:val="single"/>
          <w:lang w:val="cs-CZ"/>
        </w:rPr>
      </w:pPr>
    </w:p>
    <w:p w14:paraId="55D5E648" w14:textId="38B6A85E" w:rsidR="00CF1EE5" w:rsidRPr="00525683" w:rsidRDefault="000B2641" w:rsidP="00E860FB">
      <w:pPr>
        <w:ind w:right="-1"/>
        <w:jc w:val="right"/>
        <w:rPr>
          <w:lang w:val="cs-CZ"/>
        </w:rPr>
      </w:pPr>
      <w:r w:rsidRPr="00525683">
        <w:rPr>
          <w:sz w:val="18"/>
          <w:lang w:val="cs-CZ"/>
        </w:rPr>
        <w:t xml:space="preserve"> </w:t>
      </w:r>
      <w:r w:rsidR="00CF1EE5" w:rsidRPr="00525683">
        <w:rPr>
          <w:sz w:val="18"/>
          <w:lang w:val="cs-CZ"/>
        </w:rPr>
        <w:t xml:space="preserve">(údaje v </w:t>
      </w:r>
      <w:r w:rsidR="00525683">
        <w:rPr>
          <w:sz w:val="18"/>
          <w:lang w:val="cs-CZ"/>
        </w:rPr>
        <w:t>tis. Kč</w:t>
      </w:r>
      <w:r w:rsidR="00CF1EE5" w:rsidRPr="00525683">
        <w:rPr>
          <w:sz w:val="18"/>
          <w:lang w:val="cs-CZ"/>
        </w:rPr>
        <w:t>)</w:t>
      </w:r>
    </w:p>
    <w:tbl>
      <w:tblPr>
        <w:tblW w:w="8511" w:type="dxa"/>
        <w:tblInd w:w="567" w:type="dxa"/>
        <w:tblLayout w:type="fixed"/>
        <w:tblCellMar>
          <w:left w:w="28" w:type="dxa"/>
          <w:right w:w="28" w:type="dxa"/>
        </w:tblCellMar>
        <w:tblLook w:val="0000" w:firstRow="0" w:lastRow="0" w:firstColumn="0" w:lastColumn="0" w:noHBand="0" w:noVBand="0"/>
      </w:tblPr>
      <w:tblGrid>
        <w:gridCol w:w="5348"/>
        <w:gridCol w:w="1620"/>
        <w:gridCol w:w="1543"/>
      </w:tblGrid>
      <w:tr w:rsidR="00CF1EE5" w:rsidRPr="00525683" w14:paraId="501624B2" w14:textId="77777777" w:rsidTr="0050295D">
        <w:tc>
          <w:tcPr>
            <w:tcW w:w="5348" w:type="dxa"/>
            <w:tcBorders>
              <w:top w:val="single" w:sz="4" w:space="0" w:color="auto"/>
              <w:bottom w:val="single" w:sz="4" w:space="0" w:color="auto"/>
            </w:tcBorders>
            <w:tcMar>
              <w:left w:w="28" w:type="dxa"/>
              <w:right w:w="28" w:type="dxa"/>
            </w:tcMar>
          </w:tcPr>
          <w:p w14:paraId="09F03A8A" w14:textId="77777777" w:rsidR="00CF1EE5" w:rsidRPr="00525683" w:rsidRDefault="00CF1EE5" w:rsidP="0050295D">
            <w:pPr>
              <w:ind w:left="0"/>
              <w:rPr>
                <w:sz w:val="18"/>
                <w:lang w:val="cs-CZ"/>
              </w:rPr>
            </w:pPr>
          </w:p>
        </w:tc>
        <w:tc>
          <w:tcPr>
            <w:tcW w:w="1620" w:type="dxa"/>
            <w:tcBorders>
              <w:top w:val="single" w:sz="4" w:space="0" w:color="auto"/>
              <w:bottom w:val="single" w:sz="4" w:space="0" w:color="auto"/>
            </w:tcBorders>
            <w:tcMar>
              <w:left w:w="28" w:type="dxa"/>
              <w:right w:w="28" w:type="dxa"/>
            </w:tcMar>
          </w:tcPr>
          <w:p w14:paraId="60028690" w14:textId="26946B08" w:rsidR="00CF1EE5" w:rsidRPr="00525683" w:rsidRDefault="00CF1EE5" w:rsidP="009831A4">
            <w:pPr>
              <w:numPr>
                <w:ilvl w:val="12"/>
                <w:numId w:val="0"/>
              </w:numPr>
              <w:jc w:val="right"/>
              <w:rPr>
                <w:b/>
                <w:sz w:val="18"/>
                <w:lang w:val="cs-CZ"/>
              </w:rPr>
            </w:pPr>
            <w:r w:rsidRPr="00525683">
              <w:rPr>
                <w:b/>
                <w:sz w:val="18"/>
                <w:lang w:val="cs-CZ"/>
              </w:rPr>
              <w:t>Stav k 31.12.</w:t>
            </w:r>
            <w:r w:rsidR="00907BCA">
              <w:rPr>
                <w:b/>
                <w:sz w:val="18"/>
                <w:lang w:val="cs-CZ"/>
              </w:rPr>
              <w:t>2025</w:t>
            </w:r>
            <w:r w:rsidR="00DF0A62" w:rsidRPr="00525683">
              <w:rPr>
                <w:b/>
                <w:sz w:val="18"/>
                <w:lang w:val="cs-CZ"/>
              </w:rPr>
              <w:t xml:space="preserve"> </w:t>
            </w:r>
          </w:p>
        </w:tc>
        <w:tc>
          <w:tcPr>
            <w:tcW w:w="1543" w:type="dxa"/>
            <w:tcBorders>
              <w:top w:val="single" w:sz="4" w:space="0" w:color="auto"/>
              <w:bottom w:val="single" w:sz="4" w:space="0" w:color="auto"/>
            </w:tcBorders>
            <w:tcMar>
              <w:left w:w="28" w:type="dxa"/>
              <w:right w:w="28" w:type="dxa"/>
            </w:tcMar>
          </w:tcPr>
          <w:p w14:paraId="5BF1389F" w14:textId="00E9BEE6" w:rsidR="00CF1EE5" w:rsidRPr="00525683" w:rsidRDefault="00CF1EE5" w:rsidP="009831A4">
            <w:pPr>
              <w:numPr>
                <w:ilvl w:val="12"/>
                <w:numId w:val="0"/>
              </w:numPr>
              <w:jc w:val="right"/>
              <w:rPr>
                <w:b/>
                <w:sz w:val="18"/>
                <w:lang w:val="cs-CZ"/>
              </w:rPr>
            </w:pPr>
            <w:r w:rsidRPr="00525683">
              <w:rPr>
                <w:b/>
                <w:sz w:val="18"/>
                <w:lang w:val="cs-CZ"/>
              </w:rPr>
              <w:t>Stav k 31.12.</w:t>
            </w:r>
            <w:r w:rsidR="00907BCA">
              <w:rPr>
                <w:b/>
                <w:sz w:val="18"/>
                <w:lang w:val="cs-CZ"/>
              </w:rPr>
              <w:t>2024</w:t>
            </w:r>
          </w:p>
        </w:tc>
      </w:tr>
      <w:tr w:rsidR="00CF1EE5" w:rsidRPr="00525683" w14:paraId="0D8CF9A3" w14:textId="77777777" w:rsidTr="0050295D">
        <w:tc>
          <w:tcPr>
            <w:tcW w:w="5348" w:type="dxa"/>
            <w:tcBorders>
              <w:top w:val="single" w:sz="4" w:space="0" w:color="auto"/>
            </w:tcBorders>
            <w:tcMar>
              <w:left w:w="28" w:type="dxa"/>
              <w:right w:w="28" w:type="dxa"/>
            </w:tcMar>
          </w:tcPr>
          <w:p w14:paraId="7C8AA0F2" w14:textId="77777777" w:rsidR="00CF1EE5" w:rsidRPr="00525683" w:rsidRDefault="00CF1EE5" w:rsidP="0050295D">
            <w:pPr>
              <w:ind w:left="0"/>
              <w:rPr>
                <w:sz w:val="18"/>
                <w:lang w:val="cs-CZ"/>
              </w:rPr>
            </w:pPr>
            <w:r w:rsidRPr="00525683">
              <w:rPr>
                <w:sz w:val="18"/>
                <w:lang w:val="cs-CZ"/>
              </w:rPr>
              <w:t>Oprávky dlouhodobého majetku</w:t>
            </w:r>
          </w:p>
        </w:tc>
        <w:tc>
          <w:tcPr>
            <w:tcW w:w="1620" w:type="dxa"/>
            <w:tcBorders>
              <w:top w:val="single" w:sz="4" w:space="0" w:color="auto"/>
            </w:tcBorders>
            <w:tcMar>
              <w:left w:w="28" w:type="dxa"/>
              <w:right w:w="28" w:type="dxa"/>
            </w:tcMar>
          </w:tcPr>
          <w:p w14:paraId="6D4D4D69" w14:textId="77777777" w:rsidR="00CF1EE5" w:rsidRPr="00525683" w:rsidRDefault="00CF1EE5" w:rsidP="0050295D">
            <w:pPr>
              <w:ind w:left="0"/>
              <w:jc w:val="right"/>
              <w:rPr>
                <w:sz w:val="18"/>
                <w:lang w:val="cs-CZ"/>
              </w:rPr>
            </w:pPr>
          </w:p>
        </w:tc>
        <w:tc>
          <w:tcPr>
            <w:tcW w:w="1543" w:type="dxa"/>
            <w:tcBorders>
              <w:top w:val="single" w:sz="4" w:space="0" w:color="auto"/>
            </w:tcBorders>
            <w:tcMar>
              <w:left w:w="28" w:type="dxa"/>
              <w:right w:w="28" w:type="dxa"/>
            </w:tcMar>
          </w:tcPr>
          <w:p w14:paraId="499FABC1" w14:textId="77777777" w:rsidR="00CF1EE5" w:rsidRPr="00525683" w:rsidRDefault="00CF1EE5" w:rsidP="0050295D">
            <w:pPr>
              <w:ind w:left="0"/>
              <w:jc w:val="right"/>
              <w:rPr>
                <w:sz w:val="18"/>
                <w:lang w:val="cs-CZ"/>
              </w:rPr>
            </w:pPr>
          </w:p>
        </w:tc>
      </w:tr>
      <w:tr w:rsidR="00CF1EE5" w:rsidRPr="00525683" w14:paraId="52A2F408" w14:textId="77777777" w:rsidTr="0050295D">
        <w:tc>
          <w:tcPr>
            <w:tcW w:w="5348" w:type="dxa"/>
            <w:tcMar>
              <w:left w:w="28" w:type="dxa"/>
              <w:right w:w="28" w:type="dxa"/>
            </w:tcMar>
          </w:tcPr>
          <w:p w14:paraId="0FFA3F7B" w14:textId="77777777" w:rsidR="00CF1EE5" w:rsidRPr="00525683" w:rsidRDefault="00CF1EE5" w:rsidP="0050295D">
            <w:pPr>
              <w:ind w:left="0"/>
              <w:rPr>
                <w:bCs/>
                <w:iCs/>
                <w:sz w:val="18"/>
                <w:lang w:val="cs-CZ"/>
              </w:rPr>
            </w:pPr>
            <w:r w:rsidRPr="00525683">
              <w:rPr>
                <w:bCs/>
                <w:iCs/>
                <w:sz w:val="18"/>
                <w:lang w:val="cs-CZ"/>
              </w:rPr>
              <w:t>Zásoby</w:t>
            </w:r>
          </w:p>
        </w:tc>
        <w:tc>
          <w:tcPr>
            <w:tcW w:w="1620" w:type="dxa"/>
            <w:tcMar>
              <w:left w:w="28" w:type="dxa"/>
              <w:right w:w="28" w:type="dxa"/>
            </w:tcMar>
          </w:tcPr>
          <w:p w14:paraId="0E61FF05" w14:textId="77777777" w:rsidR="00CF1EE5" w:rsidRPr="00525683" w:rsidRDefault="00CF1EE5" w:rsidP="0050295D">
            <w:pPr>
              <w:ind w:left="0"/>
              <w:jc w:val="right"/>
              <w:rPr>
                <w:sz w:val="18"/>
                <w:lang w:val="cs-CZ"/>
              </w:rPr>
            </w:pPr>
          </w:p>
        </w:tc>
        <w:tc>
          <w:tcPr>
            <w:tcW w:w="1543" w:type="dxa"/>
            <w:tcMar>
              <w:left w:w="28" w:type="dxa"/>
              <w:right w:w="28" w:type="dxa"/>
            </w:tcMar>
          </w:tcPr>
          <w:p w14:paraId="6081122B" w14:textId="77777777" w:rsidR="00CF1EE5" w:rsidRPr="00525683" w:rsidRDefault="00CF1EE5" w:rsidP="0050295D">
            <w:pPr>
              <w:ind w:left="0"/>
              <w:jc w:val="right"/>
              <w:rPr>
                <w:sz w:val="18"/>
                <w:lang w:val="cs-CZ"/>
              </w:rPr>
            </w:pPr>
          </w:p>
        </w:tc>
      </w:tr>
      <w:tr w:rsidR="00CF1EE5" w:rsidRPr="00525683" w14:paraId="253E4C96" w14:textId="77777777" w:rsidTr="0050295D">
        <w:tc>
          <w:tcPr>
            <w:tcW w:w="5348" w:type="dxa"/>
            <w:tcMar>
              <w:left w:w="28" w:type="dxa"/>
              <w:right w:w="28" w:type="dxa"/>
            </w:tcMar>
          </w:tcPr>
          <w:p w14:paraId="5078ACC6" w14:textId="77777777" w:rsidR="00CF1EE5" w:rsidRPr="00525683" w:rsidRDefault="00CF1EE5" w:rsidP="0050295D">
            <w:pPr>
              <w:ind w:left="0"/>
              <w:rPr>
                <w:bCs/>
                <w:iCs/>
                <w:sz w:val="18"/>
                <w:lang w:val="cs-CZ"/>
              </w:rPr>
            </w:pPr>
            <w:r w:rsidRPr="00525683">
              <w:rPr>
                <w:bCs/>
                <w:iCs/>
                <w:sz w:val="18"/>
                <w:lang w:val="cs-CZ"/>
              </w:rPr>
              <w:t>Pohledávky</w:t>
            </w:r>
          </w:p>
        </w:tc>
        <w:tc>
          <w:tcPr>
            <w:tcW w:w="1620" w:type="dxa"/>
            <w:tcMar>
              <w:left w:w="28" w:type="dxa"/>
              <w:right w:w="28" w:type="dxa"/>
            </w:tcMar>
          </w:tcPr>
          <w:p w14:paraId="408907EA" w14:textId="77777777" w:rsidR="00CF1EE5" w:rsidRPr="00525683" w:rsidRDefault="00CF1EE5" w:rsidP="0050295D">
            <w:pPr>
              <w:ind w:left="0"/>
              <w:jc w:val="right"/>
              <w:rPr>
                <w:sz w:val="18"/>
                <w:lang w:val="cs-CZ"/>
              </w:rPr>
            </w:pPr>
          </w:p>
        </w:tc>
        <w:tc>
          <w:tcPr>
            <w:tcW w:w="1543" w:type="dxa"/>
            <w:tcMar>
              <w:left w:w="28" w:type="dxa"/>
              <w:right w:w="28" w:type="dxa"/>
            </w:tcMar>
          </w:tcPr>
          <w:p w14:paraId="640169A2" w14:textId="77777777" w:rsidR="00CF1EE5" w:rsidRPr="00525683" w:rsidRDefault="00CF1EE5" w:rsidP="0050295D">
            <w:pPr>
              <w:ind w:left="0"/>
              <w:jc w:val="right"/>
              <w:rPr>
                <w:sz w:val="18"/>
                <w:lang w:val="cs-CZ"/>
              </w:rPr>
            </w:pPr>
          </w:p>
        </w:tc>
      </w:tr>
      <w:tr w:rsidR="00CF1EE5" w:rsidRPr="00525683" w14:paraId="1EA2D127" w14:textId="77777777" w:rsidTr="0050295D">
        <w:tc>
          <w:tcPr>
            <w:tcW w:w="5348" w:type="dxa"/>
            <w:tcMar>
              <w:left w:w="28" w:type="dxa"/>
              <w:right w:w="28" w:type="dxa"/>
            </w:tcMar>
          </w:tcPr>
          <w:p w14:paraId="620CDD13" w14:textId="77777777" w:rsidR="00CF1EE5" w:rsidRPr="00525683" w:rsidRDefault="00CF1EE5" w:rsidP="0050295D">
            <w:pPr>
              <w:ind w:left="0"/>
              <w:rPr>
                <w:bCs/>
                <w:iCs/>
                <w:sz w:val="18"/>
                <w:lang w:val="cs-CZ"/>
              </w:rPr>
            </w:pPr>
            <w:r w:rsidRPr="00525683">
              <w:rPr>
                <w:bCs/>
                <w:iCs/>
                <w:sz w:val="18"/>
                <w:lang w:val="cs-CZ"/>
              </w:rPr>
              <w:t>Rezervy</w:t>
            </w:r>
          </w:p>
        </w:tc>
        <w:tc>
          <w:tcPr>
            <w:tcW w:w="1620" w:type="dxa"/>
            <w:tcMar>
              <w:left w:w="28" w:type="dxa"/>
              <w:right w:w="28" w:type="dxa"/>
            </w:tcMar>
          </w:tcPr>
          <w:p w14:paraId="2289FFCA" w14:textId="77777777" w:rsidR="00CF1EE5" w:rsidRPr="00525683" w:rsidRDefault="00CF1EE5" w:rsidP="0050295D">
            <w:pPr>
              <w:ind w:left="0"/>
              <w:jc w:val="right"/>
              <w:rPr>
                <w:sz w:val="18"/>
                <w:lang w:val="cs-CZ"/>
              </w:rPr>
            </w:pPr>
          </w:p>
        </w:tc>
        <w:tc>
          <w:tcPr>
            <w:tcW w:w="1543" w:type="dxa"/>
            <w:tcMar>
              <w:left w:w="28" w:type="dxa"/>
              <w:right w:w="28" w:type="dxa"/>
            </w:tcMar>
          </w:tcPr>
          <w:p w14:paraId="2326B2B7" w14:textId="77777777" w:rsidR="00CF1EE5" w:rsidRPr="00525683" w:rsidRDefault="00CF1EE5" w:rsidP="0050295D">
            <w:pPr>
              <w:ind w:left="0"/>
              <w:jc w:val="right"/>
              <w:rPr>
                <w:sz w:val="18"/>
                <w:lang w:val="cs-CZ"/>
              </w:rPr>
            </w:pPr>
          </w:p>
        </w:tc>
      </w:tr>
      <w:tr w:rsidR="00CF1EE5" w:rsidRPr="00525683" w14:paraId="4FED8624" w14:textId="77777777" w:rsidTr="0050295D">
        <w:tc>
          <w:tcPr>
            <w:tcW w:w="5348" w:type="dxa"/>
            <w:tcMar>
              <w:left w:w="28" w:type="dxa"/>
              <w:right w:w="28" w:type="dxa"/>
            </w:tcMar>
          </w:tcPr>
          <w:p w14:paraId="673E8142" w14:textId="77777777" w:rsidR="00CF1EE5" w:rsidRPr="00525683" w:rsidRDefault="00CF1EE5" w:rsidP="0050295D">
            <w:pPr>
              <w:ind w:left="0"/>
              <w:rPr>
                <w:bCs/>
                <w:iCs/>
                <w:sz w:val="18"/>
                <w:lang w:val="cs-CZ"/>
              </w:rPr>
            </w:pPr>
            <w:r w:rsidRPr="00525683">
              <w:rPr>
                <w:bCs/>
                <w:iCs/>
                <w:sz w:val="18"/>
                <w:lang w:val="cs-CZ"/>
              </w:rPr>
              <w:t>Závazky</w:t>
            </w:r>
          </w:p>
        </w:tc>
        <w:tc>
          <w:tcPr>
            <w:tcW w:w="1620" w:type="dxa"/>
            <w:tcMar>
              <w:left w:w="28" w:type="dxa"/>
              <w:right w:w="28" w:type="dxa"/>
            </w:tcMar>
          </w:tcPr>
          <w:p w14:paraId="63F1B4BD" w14:textId="77777777" w:rsidR="00CF1EE5" w:rsidRPr="00525683" w:rsidRDefault="00CF1EE5" w:rsidP="0050295D">
            <w:pPr>
              <w:ind w:left="0"/>
              <w:jc w:val="right"/>
              <w:rPr>
                <w:sz w:val="18"/>
                <w:lang w:val="cs-CZ"/>
              </w:rPr>
            </w:pPr>
          </w:p>
        </w:tc>
        <w:tc>
          <w:tcPr>
            <w:tcW w:w="1543" w:type="dxa"/>
            <w:tcMar>
              <w:left w:w="28" w:type="dxa"/>
              <w:right w:w="28" w:type="dxa"/>
            </w:tcMar>
          </w:tcPr>
          <w:p w14:paraId="4AAFA8DA" w14:textId="77777777" w:rsidR="00CF1EE5" w:rsidRPr="00525683" w:rsidRDefault="00CF1EE5" w:rsidP="0050295D">
            <w:pPr>
              <w:ind w:left="0"/>
              <w:jc w:val="right"/>
              <w:rPr>
                <w:sz w:val="18"/>
                <w:lang w:val="cs-CZ"/>
              </w:rPr>
            </w:pPr>
          </w:p>
        </w:tc>
      </w:tr>
      <w:tr w:rsidR="00CF1EE5" w:rsidRPr="00525683" w14:paraId="028089A2" w14:textId="77777777" w:rsidTr="0050295D">
        <w:tc>
          <w:tcPr>
            <w:tcW w:w="5348" w:type="dxa"/>
            <w:tcBorders>
              <w:bottom w:val="single" w:sz="4" w:space="0" w:color="auto"/>
            </w:tcBorders>
            <w:tcMar>
              <w:left w:w="28" w:type="dxa"/>
              <w:right w:w="28" w:type="dxa"/>
            </w:tcMar>
          </w:tcPr>
          <w:p w14:paraId="70381704" w14:textId="77777777" w:rsidR="00CF1EE5" w:rsidRPr="00525683" w:rsidRDefault="00CF1EE5" w:rsidP="0050295D">
            <w:pPr>
              <w:ind w:left="0"/>
              <w:rPr>
                <w:bCs/>
                <w:iCs/>
                <w:sz w:val="18"/>
                <w:lang w:val="cs-CZ"/>
              </w:rPr>
            </w:pPr>
            <w:r w:rsidRPr="00525683">
              <w:rPr>
                <w:bCs/>
                <w:iCs/>
                <w:sz w:val="18"/>
                <w:lang w:val="cs-CZ"/>
              </w:rPr>
              <w:t>Daňová ztráta minulých let</w:t>
            </w:r>
          </w:p>
        </w:tc>
        <w:tc>
          <w:tcPr>
            <w:tcW w:w="1620" w:type="dxa"/>
            <w:tcBorders>
              <w:bottom w:val="single" w:sz="4" w:space="0" w:color="auto"/>
            </w:tcBorders>
            <w:tcMar>
              <w:left w:w="28" w:type="dxa"/>
              <w:right w:w="28" w:type="dxa"/>
            </w:tcMar>
          </w:tcPr>
          <w:p w14:paraId="32D7EFC9" w14:textId="77777777" w:rsidR="00CF1EE5" w:rsidRPr="00525683" w:rsidRDefault="00CF1EE5" w:rsidP="0050295D">
            <w:pPr>
              <w:ind w:left="0"/>
              <w:jc w:val="right"/>
              <w:rPr>
                <w:sz w:val="18"/>
                <w:lang w:val="cs-CZ"/>
              </w:rPr>
            </w:pPr>
          </w:p>
        </w:tc>
        <w:tc>
          <w:tcPr>
            <w:tcW w:w="1543" w:type="dxa"/>
            <w:tcBorders>
              <w:bottom w:val="single" w:sz="4" w:space="0" w:color="auto"/>
            </w:tcBorders>
            <w:tcMar>
              <w:left w:w="28" w:type="dxa"/>
              <w:right w:w="28" w:type="dxa"/>
            </w:tcMar>
          </w:tcPr>
          <w:p w14:paraId="2116CB43" w14:textId="77777777" w:rsidR="00CF1EE5" w:rsidRPr="00525683" w:rsidRDefault="00CF1EE5" w:rsidP="0050295D">
            <w:pPr>
              <w:ind w:left="0"/>
              <w:jc w:val="right"/>
              <w:rPr>
                <w:sz w:val="18"/>
                <w:lang w:val="cs-CZ"/>
              </w:rPr>
            </w:pPr>
          </w:p>
        </w:tc>
      </w:tr>
      <w:tr w:rsidR="00CF1EE5" w:rsidRPr="00525683" w14:paraId="68F4A0B8" w14:textId="77777777" w:rsidTr="0050295D">
        <w:tc>
          <w:tcPr>
            <w:tcW w:w="5348" w:type="dxa"/>
            <w:tcBorders>
              <w:top w:val="single" w:sz="4" w:space="0" w:color="auto"/>
              <w:bottom w:val="double" w:sz="4" w:space="0" w:color="auto"/>
            </w:tcBorders>
            <w:tcMar>
              <w:left w:w="28" w:type="dxa"/>
              <w:right w:w="28" w:type="dxa"/>
            </w:tcMar>
          </w:tcPr>
          <w:p w14:paraId="182CB97C" w14:textId="77777777" w:rsidR="00CF1EE5" w:rsidRPr="00525683" w:rsidRDefault="00CF1EE5" w:rsidP="0050295D">
            <w:pPr>
              <w:ind w:left="0"/>
              <w:rPr>
                <w:b/>
                <w:bCs/>
                <w:sz w:val="18"/>
                <w:lang w:val="cs-CZ"/>
              </w:rPr>
            </w:pPr>
            <w:r w:rsidRPr="00525683">
              <w:rPr>
                <w:b/>
                <w:bCs/>
                <w:sz w:val="18"/>
                <w:lang w:val="cs-CZ"/>
              </w:rPr>
              <w:t>Celkem</w:t>
            </w:r>
            <w:r w:rsidR="000B2641" w:rsidRPr="00525683">
              <w:rPr>
                <w:b/>
                <w:bCs/>
                <w:sz w:val="18"/>
                <w:lang w:val="cs-CZ"/>
              </w:rPr>
              <w:t xml:space="preserve"> pohledávka/závazek</w:t>
            </w:r>
          </w:p>
        </w:tc>
        <w:tc>
          <w:tcPr>
            <w:tcW w:w="1620" w:type="dxa"/>
            <w:tcBorders>
              <w:top w:val="single" w:sz="4" w:space="0" w:color="auto"/>
              <w:bottom w:val="double" w:sz="4" w:space="0" w:color="auto"/>
            </w:tcBorders>
            <w:tcMar>
              <w:left w:w="28" w:type="dxa"/>
              <w:right w:w="28" w:type="dxa"/>
            </w:tcMar>
          </w:tcPr>
          <w:p w14:paraId="06D49548" w14:textId="77777777" w:rsidR="00CF1EE5" w:rsidRPr="00525683" w:rsidRDefault="00CF1EE5" w:rsidP="0050295D">
            <w:pPr>
              <w:ind w:left="0"/>
              <w:jc w:val="right"/>
              <w:rPr>
                <w:b/>
                <w:bCs/>
                <w:sz w:val="18"/>
                <w:lang w:val="cs-CZ"/>
              </w:rPr>
            </w:pPr>
          </w:p>
        </w:tc>
        <w:tc>
          <w:tcPr>
            <w:tcW w:w="1543" w:type="dxa"/>
            <w:tcBorders>
              <w:top w:val="single" w:sz="4" w:space="0" w:color="auto"/>
              <w:bottom w:val="double" w:sz="4" w:space="0" w:color="auto"/>
            </w:tcBorders>
            <w:tcMar>
              <w:left w:w="28" w:type="dxa"/>
              <w:right w:w="28" w:type="dxa"/>
            </w:tcMar>
          </w:tcPr>
          <w:p w14:paraId="246F9D5C" w14:textId="77777777" w:rsidR="00CF1EE5" w:rsidRPr="00525683" w:rsidRDefault="00CF1EE5" w:rsidP="0050295D">
            <w:pPr>
              <w:ind w:left="0"/>
              <w:jc w:val="right"/>
              <w:rPr>
                <w:b/>
                <w:bCs/>
                <w:sz w:val="18"/>
                <w:lang w:val="cs-CZ"/>
              </w:rPr>
            </w:pPr>
          </w:p>
        </w:tc>
      </w:tr>
    </w:tbl>
    <w:p w14:paraId="0BC6ABEE" w14:textId="77777777" w:rsidR="00CF1EE5" w:rsidRPr="00525683" w:rsidRDefault="00CF1EE5">
      <w:pPr>
        <w:numPr>
          <w:ilvl w:val="12"/>
          <w:numId w:val="0"/>
        </w:numPr>
        <w:ind w:left="567"/>
        <w:rPr>
          <w:b/>
          <w:i/>
          <w:lang w:val="cs-CZ"/>
        </w:rPr>
      </w:pPr>
    </w:p>
    <w:p w14:paraId="5FBE9151" w14:textId="77777777" w:rsidR="000B2641" w:rsidRPr="00525683" w:rsidRDefault="003B585A" w:rsidP="00D27A86">
      <w:pPr>
        <w:numPr>
          <w:ilvl w:val="12"/>
          <w:numId w:val="0"/>
        </w:numPr>
        <w:ind w:left="567"/>
        <w:jc w:val="both"/>
        <w:rPr>
          <w:lang w:val="cs-CZ"/>
        </w:rPr>
      </w:pPr>
      <w:r w:rsidRPr="00525683">
        <w:rPr>
          <w:b/>
          <w:i/>
          <w:lang w:val="cs-CZ"/>
        </w:rPr>
        <w:t>(Je-li relevantní)</w:t>
      </w:r>
      <w:r w:rsidR="000B2641" w:rsidRPr="00525683">
        <w:rPr>
          <w:b/>
          <w:i/>
          <w:lang w:val="cs-CZ"/>
        </w:rPr>
        <w:t xml:space="preserve"> </w:t>
      </w:r>
      <w:r w:rsidR="000B2641" w:rsidRPr="007F4075">
        <w:rPr>
          <w:u w:val="single"/>
          <w:lang w:val="cs-CZ"/>
        </w:rPr>
        <w:t>Výše uvedená pohledávka byla účtována pouze částečně</w:t>
      </w:r>
      <w:r w:rsidRPr="007F4075">
        <w:rPr>
          <w:u w:val="single"/>
          <w:lang w:val="cs-CZ"/>
        </w:rPr>
        <w:t xml:space="preserve"> ve výši, v jaké lze s přiměřenou opatrností očekávat její realizaci</w:t>
      </w:r>
      <w:r w:rsidR="000B2641" w:rsidRPr="007F4075">
        <w:rPr>
          <w:u w:val="single"/>
          <w:lang w:val="cs-CZ"/>
        </w:rPr>
        <w:t>:</w:t>
      </w:r>
    </w:p>
    <w:p w14:paraId="2CD9B1AF" w14:textId="2CC4F823" w:rsidR="00CF1EE5" w:rsidRPr="00525683" w:rsidRDefault="00CF1EE5" w:rsidP="00E860FB">
      <w:pPr>
        <w:numPr>
          <w:ilvl w:val="12"/>
          <w:numId w:val="0"/>
        </w:numPr>
        <w:ind w:left="567" w:right="-1"/>
        <w:jc w:val="right"/>
        <w:rPr>
          <w:b/>
          <w:i/>
          <w:lang w:val="cs-CZ"/>
        </w:rPr>
      </w:pPr>
      <w:r w:rsidRPr="00525683">
        <w:rPr>
          <w:sz w:val="18"/>
          <w:lang w:val="cs-CZ"/>
        </w:rPr>
        <w:t xml:space="preserve">(údaje v </w:t>
      </w:r>
      <w:r w:rsidR="00525683">
        <w:rPr>
          <w:sz w:val="18"/>
          <w:lang w:val="cs-CZ"/>
        </w:rPr>
        <w:t>tis. Kč</w:t>
      </w:r>
      <w:r w:rsidRPr="00525683">
        <w:rPr>
          <w:sz w:val="18"/>
          <w:lang w:val="cs-CZ"/>
        </w:rPr>
        <w:t>)</w:t>
      </w:r>
    </w:p>
    <w:tbl>
      <w:tblPr>
        <w:tblW w:w="8511" w:type="dxa"/>
        <w:tblInd w:w="567" w:type="dxa"/>
        <w:tblLayout w:type="fixed"/>
        <w:tblCellMar>
          <w:left w:w="28" w:type="dxa"/>
          <w:right w:w="28" w:type="dxa"/>
        </w:tblCellMar>
        <w:tblLook w:val="0000" w:firstRow="0" w:lastRow="0" w:firstColumn="0" w:lastColumn="0" w:noHBand="0" w:noVBand="0"/>
      </w:tblPr>
      <w:tblGrid>
        <w:gridCol w:w="5348"/>
        <w:gridCol w:w="1620"/>
        <w:gridCol w:w="1543"/>
      </w:tblGrid>
      <w:tr w:rsidR="00224F61" w:rsidRPr="00525683" w14:paraId="2C3CF5BF" w14:textId="77777777" w:rsidTr="0050295D">
        <w:tc>
          <w:tcPr>
            <w:tcW w:w="5348" w:type="dxa"/>
            <w:tcBorders>
              <w:top w:val="single" w:sz="4" w:space="0" w:color="auto"/>
              <w:bottom w:val="single" w:sz="4" w:space="0" w:color="auto"/>
            </w:tcBorders>
            <w:tcMar>
              <w:left w:w="28" w:type="dxa"/>
              <w:right w:w="28" w:type="dxa"/>
            </w:tcMar>
          </w:tcPr>
          <w:p w14:paraId="36825793" w14:textId="77777777" w:rsidR="00224F61" w:rsidRPr="00525683" w:rsidRDefault="00224F61" w:rsidP="0050295D">
            <w:pPr>
              <w:ind w:left="0"/>
              <w:rPr>
                <w:b/>
                <w:iCs/>
                <w:sz w:val="18"/>
                <w:lang w:val="cs-CZ"/>
              </w:rPr>
            </w:pPr>
          </w:p>
        </w:tc>
        <w:tc>
          <w:tcPr>
            <w:tcW w:w="1620" w:type="dxa"/>
            <w:tcBorders>
              <w:top w:val="single" w:sz="4" w:space="0" w:color="auto"/>
              <w:bottom w:val="single" w:sz="4" w:space="0" w:color="auto"/>
            </w:tcBorders>
            <w:tcMar>
              <w:left w:w="28" w:type="dxa"/>
              <w:right w:w="28" w:type="dxa"/>
            </w:tcMar>
          </w:tcPr>
          <w:p w14:paraId="41666371" w14:textId="323A8D9E" w:rsidR="00224F61" w:rsidRPr="00525683" w:rsidRDefault="00224F61" w:rsidP="009831A4">
            <w:pPr>
              <w:ind w:left="0"/>
              <w:jc w:val="right"/>
              <w:rPr>
                <w:sz w:val="18"/>
                <w:lang w:val="cs-CZ"/>
              </w:rPr>
            </w:pPr>
            <w:r w:rsidRPr="00525683">
              <w:rPr>
                <w:b/>
                <w:sz w:val="18"/>
                <w:lang w:val="cs-CZ"/>
              </w:rPr>
              <w:t>Stav k 31.12.</w:t>
            </w:r>
            <w:r w:rsidR="00907BCA">
              <w:rPr>
                <w:b/>
                <w:sz w:val="18"/>
                <w:lang w:val="cs-CZ"/>
              </w:rPr>
              <w:t>2025</w:t>
            </w:r>
          </w:p>
        </w:tc>
        <w:tc>
          <w:tcPr>
            <w:tcW w:w="1543" w:type="dxa"/>
            <w:tcBorders>
              <w:top w:val="single" w:sz="4" w:space="0" w:color="auto"/>
              <w:bottom w:val="single" w:sz="4" w:space="0" w:color="auto"/>
            </w:tcBorders>
          </w:tcPr>
          <w:p w14:paraId="1001B301" w14:textId="07812485" w:rsidR="00224F61" w:rsidRPr="00525683" w:rsidRDefault="00224F61" w:rsidP="009831A4">
            <w:pPr>
              <w:ind w:left="0"/>
              <w:jc w:val="right"/>
              <w:rPr>
                <w:b/>
                <w:sz w:val="18"/>
                <w:lang w:val="cs-CZ"/>
              </w:rPr>
            </w:pPr>
            <w:r w:rsidRPr="00525683">
              <w:rPr>
                <w:b/>
                <w:sz w:val="18"/>
                <w:lang w:val="cs-CZ"/>
              </w:rPr>
              <w:t>Stav k 31.12.</w:t>
            </w:r>
            <w:r w:rsidR="00907BCA">
              <w:rPr>
                <w:b/>
                <w:sz w:val="18"/>
                <w:lang w:val="cs-CZ"/>
              </w:rPr>
              <w:t>2024</w:t>
            </w:r>
          </w:p>
        </w:tc>
      </w:tr>
      <w:tr w:rsidR="00224F61" w:rsidRPr="00525683" w14:paraId="2429172D" w14:textId="77777777" w:rsidTr="0050295D">
        <w:tc>
          <w:tcPr>
            <w:tcW w:w="5348" w:type="dxa"/>
            <w:tcBorders>
              <w:top w:val="single" w:sz="4" w:space="0" w:color="auto"/>
            </w:tcBorders>
            <w:tcMar>
              <w:left w:w="28" w:type="dxa"/>
              <w:right w:w="28" w:type="dxa"/>
            </w:tcMar>
          </w:tcPr>
          <w:p w14:paraId="39AC65B2" w14:textId="77777777" w:rsidR="00224F61" w:rsidRPr="00525683" w:rsidRDefault="00224F61" w:rsidP="0050295D">
            <w:pPr>
              <w:ind w:left="0"/>
              <w:rPr>
                <w:bCs/>
                <w:iCs/>
                <w:sz w:val="18"/>
                <w:lang w:val="cs-CZ"/>
              </w:rPr>
            </w:pPr>
            <w:r w:rsidRPr="00525683">
              <w:rPr>
                <w:bCs/>
                <w:iCs/>
                <w:sz w:val="18"/>
                <w:lang w:val="cs-CZ"/>
              </w:rPr>
              <w:t>Účtovaná pohledávka</w:t>
            </w:r>
          </w:p>
        </w:tc>
        <w:tc>
          <w:tcPr>
            <w:tcW w:w="1620" w:type="dxa"/>
            <w:tcBorders>
              <w:top w:val="single" w:sz="4" w:space="0" w:color="auto"/>
            </w:tcBorders>
            <w:tcMar>
              <w:left w:w="28" w:type="dxa"/>
              <w:right w:w="28" w:type="dxa"/>
            </w:tcMar>
          </w:tcPr>
          <w:p w14:paraId="25C6382E" w14:textId="77777777" w:rsidR="00224F61" w:rsidRPr="00525683" w:rsidRDefault="00224F61" w:rsidP="0050295D">
            <w:pPr>
              <w:ind w:left="0"/>
              <w:jc w:val="right"/>
              <w:rPr>
                <w:sz w:val="18"/>
                <w:lang w:val="cs-CZ"/>
              </w:rPr>
            </w:pPr>
          </w:p>
        </w:tc>
        <w:tc>
          <w:tcPr>
            <w:tcW w:w="1543" w:type="dxa"/>
            <w:tcBorders>
              <w:top w:val="single" w:sz="4" w:space="0" w:color="auto"/>
            </w:tcBorders>
          </w:tcPr>
          <w:p w14:paraId="4066005F" w14:textId="77777777" w:rsidR="00224F61" w:rsidRPr="00525683" w:rsidRDefault="00224F61" w:rsidP="0050295D">
            <w:pPr>
              <w:ind w:left="0"/>
              <w:jc w:val="right"/>
              <w:rPr>
                <w:sz w:val="18"/>
                <w:lang w:val="cs-CZ"/>
              </w:rPr>
            </w:pPr>
          </w:p>
        </w:tc>
      </w:tr>
      <w:tr w:rsidR="00224F61" w:rsidRPr="00525683" w14:paraId="5F07053B" w14:textId="77777777" w:rsidTr="0050295D">
        <w:trPr>
          <w:trHeight w:val="80"/>
        </w:trPr>
        <w:tc>
          <w:tcPr>
            <w:tcW w:w="5348" w:type="dxa"/>
            <w:tcBorders>
              <w:bottom w:val="single" w:sz="4" w:space="0" w:color="auto"/>
            </w:tcBorders>
            <w:tcMar>
              <w:left w:w="28" w:type="dxa"/>
              <w:right w:w="28" w:type="dxa"/>
            </w:tcMar>
          </w:tcPr>
          <w:p w14:paraId="576AEAF2" w14:textId="77777777" w:rsidR="00224F61" w:rsidRPr="00525683" w:rsidRDefault="00224F61" w:rsidP="0050295D">
            <w:pPr>
              <w:ind w:left="0"/>
              <w:rPr>
                <w:bCs/>
                <w:iCs/>
                <w:sz w:val="18"/>
                <w:lang w:val="cs-CZ"/>
              </w:rPr>
            </w:pPr>
            <w:r w:rsidRPr="00525683">
              <w:rPr>
                <w:bCs/>
                <w:iCs/>
                <w:sz w:val="18"/>
                <w:lang w:val="cs-CZ"/>
              </w:rPr>
              <w:t>Neúčtovaná pohledávka</w:t>
            </w:r>
          </w:p>
        </w:tc>
        <w:tc>
          <w:tcPr>
            <w:tcW w:w="1620" w:type="dxa"/>
            <w:tcBorders>
              <w:bottom w:val="single" w:sz="4" w:space="0" w:color="auto"/>
            </w:tcBorders>
            <w:tcMar>
              <w:left w:w="28" w:type="dxa"/>
              <w:right w:w="28" w:type="dxa"/>
            </w:tcMar>
          </w:tcPr>
          <w:p w14:paraId="3BC41856" w14:textId="77777777" w:rsidR="00224F61" w:rsidRPr="00525683" w:rsidRDefault="00224F61" w:rsidP="0050295D">
            <w:pPr>
              <w:ind w:left="0"/>
              <w:jc w:val="right"/>
              <w:rPr>
                <w:sz w:val="18"/>
                <w:lang w:val="cs-CZ"/>
              </w:rPr>
            </w:pPr>
          </w:p>
        </w:tc>
        <w:tc>
          <w:tcPr>
            <w:tcW w:w="1543" w:type="dxa"/>
            <w:tcBorders>
              <w:bottom w:val="single" w:sz="4" w:space="0" w:color="auto"/>
            </w:tcBorders>
          </w:tcPr>
          <w:p w14:paraId="6CE66D96" w14:textId="77777777" w:rsidR="00224F61" w:rsidRPr="00525683" w:rsidRDefault="00224F61" w:rsidP="0050295D">
            <w:pPr>
              <w:ind w:left="0"/>
              <w:jc w:val="right"/>
              <w:rPr>
                <w:sz w:val="18"/>
                <w:lang w:val="cs-CZ"/>
              </w:rPr>
            </w:pPr>
          </w:p>
        </w:tc>
      </w:tr>
      <w:tr w:rsidR="00224F61" w:rsidRPr="00525683" w14:paraId="149E4336" w14:textId="77777777" w:rsidTr="0050295D">
        <w:tc>
          <w:tcPr>
            <w:tcW w:w="5348" w:type="dxa"/>
            <w:tcBorders>
              <w:top w:val="single" w:sz="4" w:space="0" w:color="auto"/>
              <w:bottom w:val="double" w:sz="4" w:space="0" w:color="auto"/>
            </w:tcBorders>
            <w:tcMar>
              <w:left w:w="28" w:type="dxa"/>
              <w:right w:w="28" w:type="dxa"/>
            </w:tcMar>
          </w:tcPr>
          <w:p w14:paraId="2B609E72" w14:textId="77777777" w:rsidR="00224F61" w:rsidRPr="00525683" w:rsidRDefault="00224F61" w:rsidP="0050295D">
            <w:pPr>
              <w:ind w:left="0"/>
              <w:rPr>
                <w:b/>
                <w:bCs/>
                <w:sz w:val="18"/>
                <w:lang w:val="cs-CZ"/>
              </w:rPr>
            </w:pPr>
            <w:r w:rsidRPr="00525683">
              <w:rPr>
                <w:b/>
                <w:bCs/>
                <w:sz w:val="18"/>
                <w:lang w:val="cs-CZ"/>
              </w:rPr>
              <w:t>Celkem</w:t>
            </w:r>
            <w:r w:rsidR="003B585A" w:rsidRPr="00525683">
              <w:rPr>
                <w:b/>
                <w:bCs/>
                <w:sz w:val="18"/>
                <w:lang w:val="cs-CZ"/>
              </w:rPr>
              <w:t xml:space="preserve"> pohledávka</w:t>
            </w:r>
          </w:p>
        </w:tc>
        <w:tc>
          <w:tcPr>
            <w:tcW w:w="1620" w:type="dxa"/>
            <w:tcBorders>
              <w:top w:val="single" w:sz="4" w:space="0" w:color="auto"/>
              <w:bottom w:val="double" w:sz="4" w:space="0" w:color="auto"/>
            </w:tcBorders>
            <w:tcMar>
              <w:left w:w="28" w:type="dxa"/>
              <w:right w:w="28" w:type="dxa"/>
            </w:tcMar>
          </w:tcPr>
          <w:p w14:paraId="34AB587A" w14:textId="77777777" w:rsidR="00224F61" w:rsidRPr="00525683" w:rsidRDefault="00224F61" w:rsidP="0050295D">
            <w:pPr>
              <w:ind w:left="0"/>
              <w:jc w:val="right"/>
              <w:rPr>
                <w:b/>
                <w:bCs/>
                <w:sz w:val="18"/>
                <w:lang w:val="cs-CZ"/>
              </w:rPr>
            </w:pPr>
          </w:p>
        </w:tc>
        <w:tc>
          <w:tcPr>
            <w:tcW w:w="1543" w:type="dxa"/>
            <w:tcBorders>
              <w:top w:val="single" w:sz="4" w:space="0" w:color="auto"/>
              <w:bottom w:val="double" w:sz="4" w:space="0" w:color="auto"/>
            </w:tcBorders>
          </w:tcPr>
          <w:p w14:paraId="2C6E0ABA" w14:textId="77777777" w:rsidR="00224F61" w:rsidRPr="00525683" w:rsidRDefault="00224F61" w:rsidP="0050295D">
            <w:pPr>
              <w:ind w:left="0"/>
              <w:jc w:val="right"/>
              <w:rPr>
                <w:b/>
                <w:bCs/>
                <w:sz w:val="18"/>
                <w:lang w:val="cs-CZ"/>
              </w:rPr>
            </w:pPr>
          </w:p>
        </w:tc>
      </w:tr>
    </w:tbl>
    <w:p w14:paraId="6331C6E3" w14:textId="77777777" w:rsidR="00B90209" w:rsidRPr="008031E2" w:rsidRDefault="00B90209" w:rsidP="00B90209">
      <w:pPr>
        <w:pStyle w:val="Heading2"/>
      </w:pPr>
      <w:bookmarkStart w:id="218" w:name="_Toc172142241"/>
      <w:bookmarkStart w:id="219" w:name="_Toc200705567"/>
      <w:bookmarkStart w:id="220" w:name="_Toc40579649"/>
      <w:bookmarkStart w:id="221" w:name="_Toc53393361"/>
      <w:bookmarkStart w:id="222" w:name="_Toc79830224"/>
      <w:bookmarkStart w:id="223" w:name="_Toc85009454"/>
      <w:r w:rsidRPr="008031E2">
        <w:t>Dorovnávací daň</w:t>
      </w:r>
      <w:bookmarkEnd w:id="218"/>
      <w:bookmarkEnd w:id="219"/>
    </w:p>
    <w:p w14:paraId="4BD13872" w14:textId="4E74BB36" w:rsidR="00B90209" w:rsidRDefault="00B90209" w:rsidP="00FD5771">
      <w:pPr>
        <w:pStyle w:val="BodyTextIndent"/>
        <w:rPr>
          <w:b/>
          <w:bCs/>
          <w:i/>
          <w:iCs/>
          <w:szCs w:val="24"/>
        </w:rPr>
      </w:pPr>
      <w:r w:rsidRPr="008031E2">
        <w:rPr>
          <w:b/>
          <w:bCs/>
          <w:i/>
          <w:iCs/>
          <w:szCs w:val="24"/>
        </w:rPr>
        <w:t>(</w:t>
      </w:r>
      <w:r>
        <w:rPr>
          <w:b/>
          <w:bCs/>
          <w:i/>
          <w:iCs/>
          <w:szCs w:val="24"/>
        </w:rPr>
        <w:t>Pokud je pro společnost relevantní, d</w:t>
      </w:r>
      <w:r w:rsidRPr="008031E2">
        <w:rPr>
          <w:b/>
          <w:bCs/>
          <w:i/>
          <w:iCs/>
          <w:szCs w:val="24"/>
        </w:rPr>
        <w:t>oplňte vhodný komentář dle konkrétní situace účetní jednotky. Zejména rozdělení daní vykázaných v části L. výkazu zisku a ztráty na splatnou daň z příjmů právnických osob, dorovnávací daň a</w:t>
      </w:r>
      <w:r w:rsidR="009B2A21">
        <w:rPr>
          <w:b/>
          <w:bCs/>
          <w:i/>
          <w:iCs/>
          <w:szCs w:val="24"/>
        </w:rPr>
        <w:t> </w:t>
      </w:r>
      <w:r w:rsidRPr="008031E2">
        <w:rPr>
          <w:b/>
          <w:bCs/>
          <w:i/>
          <w:iCs/>
          <w:szCs w:val="24"/>
        </w:rPr>
        <w:t xml:space="preserve">odloženou </w:t>
      </w:r>
      <w:r w:rsidRPr="00CF27F5">
        <w:rPr>
          <w:b/>
          <w:bCs/>
          <w:i/>
          <w:iCs/>
          <w:szCs w:val="24"/>
        </w:rPr>
        <w:t>daň</w:t>
      </w:r>
      <w:r w:rsidRPr="001A1B4B">
        <w:rPr>
          <w:b/>
          <w:bCs/>
          <w:i/>
          <w:iCs/>
          <w:szCs w:val="24"/>
        </w:rPr>
        <w:t xml:space="preserve">.) </w:t>
      </w:r>
    </w:p>
    <w:p w14:paraId="2F828809" w14:textId="77777777" w:rsidR="00E457E0" w:rsidRDefault="00E457E0" w:rsidP="00FD5771">
      <w:pPr>
        <w:pStyle w:val="BodyTextIndent"/>
        <w:rPr>
          <w:b/>
          <w:bCs/>
          <w:i/>
          <w:iCs/>
          <w:szCs w:val="24"/>
        </w:rPr>
      </w:pPr>
    </w:p>
    <w:p w14:paraId="03F63FCE" w14:textId="21BCC1EA" w:rsidR="008959BF" w:rsidRPr="008031E2" w:rsidRDefault="008959BF" w:rsidP="008959BF">
      <w:pPr>
        <w:pStyle w:val="BodyTextIndent"/>
        <w:rPr>
          <w:b/>
          <w:bCs/>
          <w:i/>
          <w:iCs/>
          <w:szCs w:val="24"/>
        </w:rPr>
      </w:pPr>
      <w:r>
        <w:rPr>
          <w:b/>
          <w:bCs/>
          <w:i/>
          <w:iCs/>
          <w:szCs w:val="24"/>
        </w:rPr>
        <w:t>(Pokud je společnost poplatníkem dorovnávací daně, ale vykázaný náklad na tuto daň je nulový, okomentujte důvod. Např.  že společnost plní některé z přechodných pravidel bezpečných přístavů, nebo že kalkulovaná efektivní daňová sazba za Českou republiku přesahuje minimální efektivní daňovou sazbu 15</w:t>
      </w:r>
      <w:r w:rsidR="00085369">
        <w:rPr>
          <w:b/>
          <w:bCs/>
          <w:i/>
          <w:iCs/>
          <w:szCs w:val="24"/>
        </w:rPr>
        <w:t xml:space="preserve"> </w:t>
      </w:r>
      <w:r>
        <w:rPr>
          <w:b/>
          <w:bCs/>
          <w:i/>
          <w:iCs/>
          <w:szCs w:val="24"/>
        </w:rPr>
        <w:t>%.)</w:t>
      </w:r>
    </w:p>
    <w:p w14:paraId="25108538" w14:textId="77777777" w:rsidR="008959BF" w:rsidRPr="001A1B4B" w:rsidRDefault="008959BF" w:rsidP="00FD5771">
      <w:pPr>
        <w:pStyle w:val="BodyTextIndent"/>
        <w:rPr>
          <w:b/>
          <w:bCs/>
          <w:i/>
          <w:iCs/>
          <w:szCs w:val="24"/>
        </w:rPr>
      </w:pPr>
    </w:p>
    <w:p w14:paraId="64A75163" w14:textId="06EF4509" w:rsidR="00CF1EE5" w:rsidRPr="00525683" w:rsidRDefault="00CF1EE5" w:rsidP="00325814">
      <w:pPr>
        <w:pStyle w:val="Heading2"/>
      </w:pPr>
      <w:bookmarkStart w:id="224" w:name="_Toc200705568"/>
      <w:r w:rsidRPr="00525683">
        <w:t>Výnosy z běžné činnosti</w:t>
      </w:r>
      <w:bookmarkEnd w:id="220"/>
      <w:bookmarkEnd w:id="221"/>
      <w:bookmarkEnd w:id="222"/>
      <w:bookmarkEnd w:id="223"/>
      <w:bookmarkEnd w:id="224"/>
    </w:p>
    <w:p w14:paraId="01EA26EC" w14:textId="13978C5A" w:rsidR="00CF1EE5" w:rsidRPr="00525683" w:rsidRDefault="00CF1EE5">
      <w:pPr>
        <w:pStyle w:val="BodyTextIndent3"/>
        <w:widowControl/>
        <w:numPr>
          <w:ilvl w:val="12"/>
          <w:numId w:val="0"/>
        </w:numPr>
        <w:ind w:left="567"/>
        <w:rPr>
          <w:szCs w:val="24"/>
          <w:lang w:val="cs-CZ"/>
        </w:rPr>
      </w:pPr>
      <w:r w:rsidRPr="00525683">
        <w:rPr>
          <w:szCs w:val="24"/>
          <w:lang w:val="cs-CZ"/>
        </w:rPr>
        <w:t>(</w:t>
      </w:r>
      <w:r w:rsidR="00134770" w:rsidRPr="00525683">
        <w:rPr>
          <w:szCs w:val="24"/>
          <w:lang w:val="cs-CZ"/>
        </w:rPr>
        <w:t>Po</w:t>
      </w:r>
      <w:r w:rsidR="004144DB" w:rsidRPr="00525683">
        <w:rPr>
          <w:szCs w:val="24"/>
          <w:lang w:val="cs-CZ"/>
        </w:rPr>
        <w:t xml:space="preserve">pište hlavní typy výnosů z věcného pohledu, např.  </w:t>
      </w:r>
      <w:r w:rsidR="00D67B2B" w:rsidRPr="00525683">
        <w:rPr>
          <w:szCs w:val="24"/>
          <w:lang w:val="cs-CZ"/>
        </w:rPr>
        <w:t>dle kategorií činností</w:t>
      </w:r>
      <w:r w:rsidR="004144DB" w:rsidRPr="00525683">
        <w:rPr>
          <w:szCs w:val="24"/>
          <w:lang w:val="cs-CZ"/>
        </w:rPr>
        <w:t>, dle různých typů služeb či zboží nebo produktových řad</w:t>
      </w:r>
      <w:r w:rsidR="00B90209">
        <w:rPr>
          <w:szCs w:val="24"/>
          <w:lang w:val="cs-CZ"/>
        </w:rPr>
        <w:t>.</w:t>
      </w:r>
      <w:r w:rsidR="004144DB" w:rsidRPr="00525683">
        <w:rPr>
          <w:szCs w:val="24"/>
          <w:lang w:val="cs-CZ"/>
        </w:rPr>
        <w:t>)</w:t>
      </w:r>
    </w:p>
    <w:p w14:paraId="6D6043CF" w14:textId="77777777" w:rsidR="00E65377" w:rsidRPr="00525683" w:rsidRDefault="00E65377" w:rsidP="00325814">
      <w:pPr>
        <w:pStyle w:val="Heading2"/>
      </w:pPr>
      <w:bookmarkStart w:id="225" w:name="_Toc40579658"/>
      <w:bookmarkStart w:id="226" w:name="_Toc53393388"/>
      <w:bookmarkStart w:id="227" w:name="_Toc79830250"/>
      <w:bookmarkStart w:id="228" w:name="_Toc85009476"/>
      <w:bookmarkStart w:id="229" w:name="_Toc200705569"/>
      <w:r w:rsidRPr="00525683">
        <w:t>Zaměstnanci, vedení společnosti a statutární orgány</w:t>
      </w:r>
      <w:bookmarkEnd w:id="225"/>
      <w:bookmarkEnd w:id="226"/>
      <w:bookmarkEnd w:id="227"/>
      <w:bookmarkEnd w:id="228"/>
      <w:bookmarkEnd w:id="229"/>
    </w:p>
    <w:p w14:paraId="62925D60" w14:textId="2B0B0059" w:rsidR="00F424D3" w:rsidRPr="00525683" w:rsidRDefault="00F424D3" w:rsidP="00F424D3">
      <w:pPr>
        <w:pStyle w:val="BodyTextIndent"/>
        <w:rPr>
          <w:szCs w:val="24"/>
        </w:rPr>
      </w:pPr>
      <w:r w:rsidRPr="00525683">
        <w:rPr>
          <w:szCs w:val="24"/>
        </w:rPr>
        <w:t xml:space="preserve">Průměrný počet zaměstnanců a členů vedení společnosti za rok </w:t>
      </w:r>
      <w:r w:rsidR="00907BCA">
        <w:rPr>
          <w:szCs w:val="24"/>
        </w:rPr>
        <w:t>2025</w:t>
      </w:r>
      <w:r w:rsidR="00797B8C" w:rsidRPr="00525683">
        <w:rPr>
          <w:szCs w:val="24"/>
        </w:rPr>
        <w:t xml:space="preserve"> činí</w:t>
      </w:r>
      <w:r w:rsidR="005039B4">
        <w:rPr>
          <w:szCs w:val="24"/>
        </w:rPr>
        <w:t xml:space="preserve"> </w:t>
      </w:r>
      <w:r w:rsidR="00797B8C" w:rsidRPr="00525683">
        <w:rPr>
          <w:szCs w:val="24"/>
        </w:rPr>
        <w:t xml:space="preserve">XXX osob (za </w:t>
      </w:r>
      <w:r w:rsidR="005039B4" w:rsidRPr="00525683">
        <w:rPr>
          <w:szCs w:val="24"/>
        </w:rPr>
        <w:t>rok 2024</w:t>
      </w:r>
      <w:r w:rsidRPr="00525683">
        <w:rPr>
          <w:szCs w:val="24"/>
        </w:rPr>
        <w:t xml:space="preserve"> </w:t>
      </w:r>
      <w:r w:rsidR="00797B8C" w:rsidRPr="00525683">
        <w:rPr>
          <w:szCs w:val="24"/>
        </w:rPr>
        <w:t>XXX osob)</w:t>
      </w:r>
      <w:r w:rsidR="004144DB" w:rsidRPr="00525683">
        <w:rPr>
          <w:szCs w:val="24"/>
        </w:rPr>
        <w:t>.</w:t>
      </w:r>
    </w:p>
    <w:p w14:paraId="444E4B60" w14:textId="13B8D08A" w:rsidR="00F424D3" w:rsidRPr="00525683" w:rsidRDefault="00F424D3" w:rsidP="00F424D3">
      <w:pPr>
        <w:numPr>
          <w:ilvl w:val="12"/>
          <w:numId w:val="0"/>
        </w:numPr>
        <w:ind w:left="567"/>
        <w:rPr>
          <w:u w:val="single"/>
          <w:lang w:val="cs-CZ"/>
        </w:rPr>
      </w:pPr>
    </w:p>
    <w:p w14:paraId="27EA14AF" w14:textId="2E2B7159" w:rsidR="00813752" w:rsidRPr="00525683" w:rsidRDefault="003B7E3B" w:rsidP="00525683">
      <w:pPr>
        <w:jc w:val="both"/>
        <w:rPr>
          <w:b/>
          <w:bCs/>
          <w:i/>
          <w:iCs/>
          <w:lang w:val="cs-CZ"/>
        </w:rPr>
      </w:pPr>
      <w:r w:rsidRPr="00525683">
        <w:rPr>
          <w:b/>
          <w:bCs/>
          <w:i/>
          <w:iCs/>
          <w:lang w:val="cs-CZ"/>
        </w:rPr>
        <w:t>(</w:t>
      </w:r>
      <w:r w:rsidR="00813752" w:rsidRPr="00525683">
        <w:rPr>
          <w:b/>
          <w:bCs/>
          <w:i/>
          <w:iCs/>
          <w:lang w:val="cs-CZ"/>
        </w:rPr>
        <w:t>Uveďte výši odměn členům řídících, kontrolních či správních orgánů z důvodu jejich funkce, výši vzniklých nebo sjednaných penzijních závazků bývalým členům těchto orgánů – včetně těch, které nejsou vykázány v rozvaze – a to souhrnně pro kategorii orgánů. Nemusí být uvedeno, pokud by tak bylo umožněno zjištění konkrétní finanční situace konkrétního člena orgánu.)</w:t>
      </w:r>
    </w:p>
    <w:p w14:paraId="5A2839BE" w14:textId="53A8287D" w:rsidR="00813752" w:rsidRPr="00525683" w:rsidRDefault="00813752" w:rsidP="004144DB">
      <w:pPr>
        <w:pStyle w:val="BodyTextIndent"/>
        <w:numPr>
          <w:ilvl w:val="0"/>
          <w:numId w:val="0"/>
        </w:numPr>
        <w:ind w:left="567"/>
        <w:rPr>
          <w:b/>
          <w:bCs/>
          <w:i/>
          <w:iCs/>
          <w:szCs w:val="24"/>
        </w:rPr>
      </w:pPr>
    </w:p>
    <w:p w14:paraId="543C0264" w14:textId="55FFE699" w:rsidR="00E65377" w:rsidRPr="00525683" w:rsidRDefault="00813752" w:rsidP="00797B8C">
      <w:pPr>
        <w:pStyle w:val="BodyTextIndent"/>
        <w:numPr>
          <w:ilvl w:val="0"/>
          <w:numId w:val="0"/>
        </w:numPr>
        <w:ind w:left="567"/>
        <w:rPr>
          <w:b/>
          <w:bCs/>
          <w:i/>
          <w:iCs/>
          <w:szCs w:val="24"/>
        </w:rPr>
      </w:pPr>
      <w:r w:rsidRPr="00525683">
        <w:rPr>
          <w:b/>
          <w:bCs/>
          <w:i/>
          <w:iCs/>
        </w:rPr>
        <w:t>(Uveďte souhrnnou výši (pro každou kategorii osob) záloh, závdavků, zápůjček a úvěrů poskytnutých členům řídících, kontrolních příp. správních orgánů, úrokovou sazbu, hlavní podmínky, splacené, odepsané nebo prominuté částky a zajištění a ostatní plnění těmto osobám.)</w:t>
      </w:r>
    </w:p>
    <w:p w14:paraId="1D34A466" w14:textId="60152AAA" w:rsidR="007E1719" w:rsidRPr="00525683" w:rsidRDefault="00C402FA" w:rsidP="00325814">
      <w:pPr>
        <w:pStyle w:val="Heading2"/>
      </w:pPr>
      <w:bookmarkStart w:id="230" w:name="_Toc200705570"/>
      <w:r w:rsidRPr="00525683">
        <w:t>Ostatní p</w:t>
      </w:r>
      <w:r w:rsidR="007E1719" w:rsidRPr="00525683">
        <w:t>rovozní výnosy a náklady</w:t>
      </w:r>
      <w:bookmarkEnd w:id="230"/>
    </w:p>
    <w:p w14:paraId="49BC5F0C" w14:textId="77777777" w:rsidR="00C91970" w:rsidRPr="00525683" w:rsidRDefault="00C91970" w:rsidP="00C91970">
      <w:pPr>
        <w:pStyle w:val="BodyTextIndent3"/>
        <w:widowControl/>
        <w:numPr>
          <w:ilvl w:val="12"/>
          <w:numId w:val="0"/>
        </w:numPr>
        <w:ind w:left="567"/>
        <w:rPr>
          <w:lang w:val="cs-CZ"/>
        </w:rPr>
      </w:pPr>
      <w:r w:rsidRPr="00525683">
        <w:rPr>
          <w:lang w:val="cs-CZ"/>
        </w:rPr>
        <w:t>(Uveďte komentář k významným položkám.)</w:t>
      </w:r>
    </w:p>
    <w:p w14:paraId="47E22C1D" w14:textId="2B6DCC33" w:rsidR="007E1719" w:rsidRPr="00525683" w:rsidRDefault="00C91970" w:rsidP="00325814">
      <w:pPr>
        <w:pStyle w:val="Heading2"/>
      </w:pPr>
      <w:r w:rsidRPr="00525683" w:rsidDel="00C91970">
        <w:t xml:space="preserve"> </w:t>
      </w:r>
      <w:bookmarkStart w:id="231" w:name="_Toc200705571"/>
      <w:r w:rsidR="007E1719" w:rsidRPr="00525683">
        <w:t>Finanční výnosy a náklady</w:t>
      </w:r>
      <w:bookmarkEnd w:id="231"/>
    </w:p>
    <w:p w14:paraId="4AC33B30" w14:textId="77777777" w:rsidR="00FE50CD" w:rsidRPr="00525683" w:rsidRDefault="00FE50CD" w:rsidP="00FE50CD">
      <w:pPr>
        <w:pStyle w:val="BodyTextIndent3"/>
        <w:widowControl/>
        <w:numPr>
          <w:ilvl w:val="12"/>
          <w:numId w:val="0"/>
        </w:numPr>
        <w:ind w:left="567"/>
        <w:rPr>
          <w:lang w:val="cs-CZ"/>
        </w:rPr>
      </w:pPr>
      <w:r w:rsidRPr="00525683">
        <w:rPr>
          <w:lang w:val="cs-CZ"/>
        </w:rPr>
        <w:t>(Uveďte komentář k významným položkám.)</w:t>
      </w:r>
    </w:p>
    <w:p w14:paraId="3551B626" w14:textId="77777777" w:rsidR="00F25527" w:rsidRPr="00525683" w:rsidRDefault="00F25527" w:rsidP="00325814">
      <w:pPr>
        <w:pStyle w:val="Heading2"/>
      </w:pPr>
      <w:bookmarkStart w:id="232" w:name="_Toc200705572"/>
      <w:r w:rsidRPr="00525683">
        <w:t>Transakce</w:t>
      </w:r>
      <w:r w:rsidR="00A40FB0" w:rsidRPr="00525683">
        <w:t xml:space="preserve"> a vztahy</w:t>
      </w:r>
      <w:r w:rsidRPr="00525683">
        <w:t xml:space="preserve"> se spřízněnými subjekty</w:t>
      </w:r>
      <w:bookmarkEnd w:id="232"/>
    </w:p>
    <w:p w14:paraId="5D4CEA08" w14:textId="4C933892" w:rsidR="00F25527" w:rsidRDefault="0091550D" w:rsidP="0091550D">
      <w:pPr>
        <w:pStyle w:val="BodyTextIndent3"/>
        <w:widowControl/>
        <w:numPr>
          <w:ilvl w:val="12"/>
          <w:numId w:val="0"/>
        </w:numPr>
        <w:ind w:left="567"/>
        <w:rPr>
          <w:b w:val="0"/>
          <w:i w:val="0"/>
          <w:lang w:val="cs-CZ"/>
        </w:rPr>
      </w:pPr>
      <w:r w:rsidRPr="00525683">
        <w:rPr>
          <w:b w:val="0"/>
          <w:i w:val="0"/>
          <w:lang w:val="cs-CZ"/>
        </w:rPr>
        <w:t xml:space="preserve">Výnosy z </w:t>
      </w:r>
      <w:r w:rsidR="00A40FB0" w:rsidRPr="00525683">
        <w:rPr>
          <w:b w:val="0"/>
          <w:i w:val="0"/>
          <w:lang w:val="cs-CZ"/>
        </w:rPr>
        <w:t xml:space="preserve">transakcí se spřízněnými subjekty </w:t>
      </w:r>
      <w:r w:rsidRPr="00525683">
        <w:rPr>
          <w:b w:val="0"/>
          <w:i w:val="0"/>
          <w:lang w:val="cs-CZ"/>
        </w:rPr>
        <w:t xml:space="preserve">činily v roce </w:t>
      </w:r>
      <w:r w:rsidR="00907BCA">
        <w:rPr>
          <w:b w:val="0"/>
          <w:i w:val="0"/>
          <w:lang w:val="cs-CZ"/>
        </w:rPr>
        <w:t>2025</w:t>
      </w:r>
      <w:r w:rsidRPr="00525683">
        <w:rPr>
          <w:b w:val="0"/>
          <w:i w:val="0"/>
          <w:lang w:val="cs-CZ"/>
        </w:rPr>
        <w:t xml:space="preserve"> XXX </w:t>
      </w:r>
      <w:r w:rsidR="00525683">
        <w:rPr>
          <w:b w:val="0"/>
          <w:i w:val="0"/>
          <w:lang w:val="cs-CZ"/>
        </w:rPr>
        <w:t>tis. Kč</w:t>
      </w:r>
      <w:r w:rsidRPr="00525683">
        <w:rPr>
          <w:b w:val="0"/>
          <w:i w:val="0"/>
          <w:lang w:val="cs-CZ"/>
        </w:rPr>
        <w:t xml:space="preserve"> (XXX </w:t>
      </w:r>
      <w:r w:rsidR="00525683">
        <w:rPr>
          <w:b w:val="0"/>
          <w:i w:val="0"/>
          <w:lang w:val="cs-CZ"/>
        </w:rPr>
        <w:t>tis. Kč</w:t>
      </w:r>
      <w:r w:rsidRPr="00525683">
        <w:rPr>
          <w:b w:val="0"/>
          <w:i w:val="0"/>
          <w:lang w:val="cs-CZ"/>
        </w:rPr>
        <w:t xml:space="preserve"> v roce </w:t>
      </w:r>
      <w:r w:rsidR="00907BCA">
        <w:rPr>
          <w:b w:val="0"/>
          <w:i w:val="0"/>
          <w:lang w:val="cs-CZ"/>
        </w:rPr>
        <w:t>2024</w:t>
      </w:r>
      <w:r w:rsidRPr="00525683">
        <w:rPr>
          <w:b w:val="0"/>
          <w:i w:val="0"/>
          <w:lang w:val="cs-CZ"/>
        </w:rPr>
        <w:t>). Pohledávky z těchto transakcí k 31.12.</w:t>
      </w:r>
      <w:r w:rsidR="00907BCA">
        <w:rPr>
          <w:b w:val="0"/>
          <w:i w:val="0"/>
          <w:lang w:val="cs-CZ"/>
        </w:rPr>
        <w:t>2025</w:t>
      </w:r>
      <w:r w:rsidRPr="00525683">
        <w:rPr>
          <w:b w:val="0"/>
          <w:i w:val="0"/>
          <w:lang w:val="cs-CZ"/>
        </w:rPr>
        <w:t xml:space="preserve"> činily XXX </w:t>
      </w:r>
      <w:r w:rsidR="00525683">
        <w:rPr>
          <w:b w:val="0"/>
          <w:i w:val="0"/>
          <w:lang w:val="cs-CZ"/>
        </w:rPr>
        <w:t>tis. Kč</w:t>
      </w:r>
      <w:r w:rsidRPr="00525683">
        <w:rPr>
          <w:b w:val="0"/>
          <w:i w:val="0"/>
          <w:lang w:val="cs-CZ"/>
        </w:rPr>
        <w:t xml:space="preserve"> </w:t>
      </w:r>
      <w:r w:rsidR="009B2A21">
        <w:rPr>
          <w:b w:val="0"/>
          <w:i w:val="0"/>
          <w:lang w:val="cs-CZ"/>
        </w:rPr>
        <w:br/>
      </w:r>
      <w:r w:rsidRPr="00525683">
        <w:rPr>
          <w:b w:val="0"/>
          <w:i w:val="0"/>
          <w:lang w:val="cs-CZ"/>
        </w:rPr>
        <w:t xml:space="preserve">(XXX </w:t>
      </w:r>
      <w:r w:rsidR="00525683">
        <w:rPr>
          <w:b w:val="0"/>
          <w:i w:val="0"/>
          <w:lang w:val="cs-CZ"/>
        </w:rPr>
        <w:t>tis. Kč</w:t>
      </w:r>
      <w:r w:rsidRPr="00525683">
        <w:rPr>
          <w:b w:val="0"/>
          <w:i w:val="0"/>
          <w:lang w:val="cs-CZ"/>
        </w:rPr>
        <w:t xml:space="preserve"> k 31.12. </w:t>
      </w:r>
      <w:r w:rsidR="00907BCA">
        <w:rPr>
          <w:b w:val="0"/>
          <w:i w:val="0"/>
          <w:lang w:val="cs-CZ"/>
        </w:rPr>
        <w:t>2024</w:t>
      </w:r>
      <w:r w:rsidRPr="00525683">
        <w:rPr>
          <w:b w:val="0"/>
          <w:i w:val="0"/>
          <w:lang w:val="cs-CZ"/>
        </w:rPr>
        <w:t>).</w:t>
      </w:r>
    </w:p>
    <w:p w14:paraId="14D10F44" w14:textId="77777777" w:rsidR="00B655A0" w:rsidRPr="00525683" w:rsidRDefault="00B655A0" w:rsidP="0091550D">
      <w:pPr>
        <w:pStyle w:val="BodyTextIndent3"/>
        <w:widowControl/>
        <w:numPr>
          <w:ilvl w:val="12"/>
          <w:numId w:val="0"/>
        </w:numPr>
        <w:ind w:left="567"/>
        <w:rPr>
          <w:b w:val="0"/>
          <w:i w:val="0"/>
          <w:lang w:val="cs-CZ"/>
        </w:rPr>
      </w:pPr>
    </w:p>
    <w:p w14:paraId="2E9A2279" w14:textId="37796659" w:rsidR="0054057D" w:rsidRPr="00525683" w:rsidRDefault="0091550D" w:rsidP="0091550D">
      <w:pPr>
        <w:pStyle w:val="BodyTextIndent3"/>
        <w:widowControl/>
        <w:numPr>
          <w:ilvl w:val="12"/>
          <w:numId w:val="0"/>
        </w:numPr>
        <w:ind w:left="567"/>
        <w:rPr>
          <w:b w:val="0"/>
          <w:i w:val="0"/>
          <w:lang w:val="cs-CZ"/>
        </w:rPr>
      </w:pPr>
      <w:r w:rsidRPr="00525683">
        <w:rPr>
          <w:b w:val="0"/>
          <w:i w:val="0"/>
          <w:lang w:val="cs-CZ"/>
        </w:rPr>
        <w:t>Celkové nákupy od</w:t>
      </w:r>
      <w:r w:rsidRPr="00525683">
        <w:rPr>
          <w:lang w:val="cs-CZ"/>
        </w:rPr>
        <w:t xml:space="preserve"> </w:t>
      </w:r>
      <w:r w:rsidR="00A40FB0" w:rsidRPr="00525683">
        <w:rPr>
          <w:b w:val="0"/>
          <w:i w:val="0"/>
          <w:lang w:val="cs-CZ"/>
        </w:rPr>
        <w:t>spřízněný</w:t>
      </w:r>
      <w:r w:rsidRPr="00525683">
        <w:rPr>
          <w:b w:val="0"/>
          <w:i w:val="0"/>
          <w:lang w:val="cs-CZ"/>
        </w:rPr>
        <w:t xml:space="preserve">ch </w:t>
      </w:r>
      <w:r w:rsidR="00A40FB0" w:rsidRPr="00525683">
        <w:rPr>
          <w:b w:val="0"/>
          <w:i w:val="0"/>
          <w:lang w:val="cs-CZ"/>
        </w:rPr>
        <w:t>subjekt</w:t>
      </w:r>
      <w:r w:rsidRPr="00525683">
        <w:rPr>
          <w:b w:val="0"/>
          <w:i w:val="0"/>
          <w:lang w:val="cs-CZ"/>
        </w:rPr>
        <w:t xml:space="preserve">ů činily v roce </w:t>
      </w:r>
      <w:r w:rsidR="00907BCA">
        <w:rPr>
          <w:b w:val="0"/>
          <w:i w:val="0"/>
          <w:lang w:val="cs-CZ"/>
        </w:rPr>
        <w:t>2025</w:t>
      </w:r>
      <w:r w:rsidRPr="00525683">
        <w:rPr>
          <w:b w:val="0"/>
          <w:i w:val="0"/>
          <w:lang w:val="cs-CZ"/>
        </w:rPr>
        <w:t xml:space="preserve"> XXX </w:t>
      </w:r>
      <w:r w:rsidR="00525683">
        <w:rPr>
          <w:b w:val="0"/>
          <w:i w:val="0"/>
          <w:lang w:val="cs-CZ"/>
        </w:rPr>
        <w:t>tis. Kč</w:t>
      </w:r>
      <w:r w:rsidRPr="00525683">
        <w:rPr>
          <w:b w:val="0"/>
          <w:i w:val="0"/>
          <w:lang w:val="cs-CZ"/>
        </w:rPr>
        <w:t xml:space="preserve"> (XXX </w:t>
      </w:r>
      <w:r w:rsidR="00525683">
        <w:rPr>
          <w:b w:val="0"/>
          <w:i w:val="0"/>
          <w:lang w:val="cs-CZ"/>
        </w:rPr>
        <w:t>tis. Kč</w:t>
      </w:r>
      <w:r w:rsidRPr="00525683">
        <w:rPr>
          <w:b w:val="0"/>
          <w:i w:val="0"/>
          <w:lang w:val="cs-CZ"/>
        </w:rPr>
        <w:t xml:space="preserve"> v roce </w:t>
      </w:r>
      <w:r w:rsidR="00907BCA">
        <w:rPr>
          <w:b w:val="0"/>
          <w:i w:val="0"/>
          <w:lang w:val="cs-CZ"/>
        </w:rPr>
        <w:t>2024</w:t>
      </w:r>
      <w:r w:rsidRPr="00525683">
        <w:rPr>
          <w:b w:val="0"/>
          <w:i w:val="0"/>
          <w:lang w:val="cs-CZ"/>
        </w:rPr>
        <w:t xml:space="preserve">). </w:t>
      </w:r>
    </w:p>
    <w:p w14:paraId="192A887C" w14:textId="77777777" w:rsidR="0054057D" w:rsidRPr="00525683" w:rsidRDefault="0054057D" w:rsidP="0091550D">
      <w:pPr>
        <w:pStyle w:val="BodyTextIndent3"/>
        <w:widowControl/>
        <w:numPr>
          <w:ilvl w:val="12"/>
          <w:numId w:val="0"/>
        </w:numPr>
        <w:ind w:left="567"/>
        <w:rPr>
          <w:b w:val="0"/>
          <w:i w:val="0"/>
          <w:lang w:val="cs-CZ"/>
        </w:rPr>
      </w:pPr>
    </w:p>
    <w:p w14:paraId="3201D2B9" w14:textId="74FC59F9" w:rsidR="0091550D" w:rsidRPr="00525683" w:rsidRDefault="0091550D" w:rsidP="0091550D">
      <w:pPr>
        <w:pStyle w:val="BodyTextIndent3"/>
        <w:widowControl/>
        <w:numPr>
          <w:ilvl w:val="12"/>
          <w:numId w:val="0"/>
        </w:numPr>
        <w:ind w:left="567"/>
        <w:rPr>
          <w:b w:val="0"/>
          <w:i w:val="0"/>
          <w:u w:val="single"/>
          <w:lang w:val="cs-CZ"/>
        </w:rPr>
      </w:pPr>
      <w:r w:rsidRPr="00525683">
        <w:rPr>
          <w:b w:val="0"/>
          <w:i w:val="0"/>
          <w:u w:val="single"/>
          <w:lang w:val="cs-CZ"/>
        </w:rPr>
        <w:t xml:space="preserve">Závazky </w:t>
      </w:r>
      <w:r w:rsidR="0054057D" w:rsidRPr="00525683">
        <w:rPr>
          <w:b w:val="0"/>
          <w:i w:val="0"/>
          <w:u w:val="single"/>
          <w:lang w:val="cs-CZ"/>
        </w:rPr>
        <w:t>vůči spřízněným subjektům k 31.12.</w:t>
      </w:r>
      <w:r w:rsidR="00907BCA">
        <w:rPr>
          <w:b w:val="0"/>
          <w:i w:val="0"/>
          <w:u w:val="single"/>
          <w:lang w:val="cs-CZ"/>
        </w:rPr>
        <w:t>2025</w:t>
      </w:r>
    </w:p>
    <w:p w14:paraId="46C2DD79" w14:textId="1DADDEA6" w:rsidR="0054057D" w:rsidRPr="00525683" w:rsidRDefault="0054057D" w:rsidP="0054057D">
      <w:pPr>
        <w:numPr>
          <w:ilvl w:val="12"/>
          <w:numId w:val="0"/>
        </w:numPr>
        <w:ind w:left="567"/>
        <w:jc w:val="right"/>
        <w:rPr>
          <w:sz w:val="18"/>
          <w:lang w:val="cs-CZ"/>
        </w:rPr>
      </w:pPr>
      <w:r w:rsidRPr="00525683">
        <w:rPr>
          <w:sz w:val="18"/>
          <w:lang w:val="cs-CZ"/>
        </w:rPr>
        <w:t xml:space="preserve"> (údaje v </w:t>
      </w:r>
      <w:r w:rsidR="00525683">
        <w:rPr>
          <w:sz w:val="18"/>
          <w:lang w:val="cs-CZ"/>
        </w:rPr>
        <w:t>tis. Kč</w:t>
      </w:r>
      <w:r w:rsidRPr="00525683">
        <w:rPr>
          <w:sz w:val="18"/>
          <w:lang w:val="cs-CZ"/>
        </w:rPr>
        <w:t>)</w:t>
      </w:r>
    </w:p>
    <w:tbl>
      <w:tblPr>
        <w:tblW w:w="8497" w:type="dxa"/>
        <w:tblInd w:w="567" w:type="dxa"/>
        <w:tblLayout w:type="fixed"/>
        <w:tblCellMar>
          <w:left w:w="28" w:type="dxa"/>
          <w:right w:w="28" w:type="dxa"/>
        </w:tblCellMar>
        <w:tblLook w:val="0000" w:firstRow="0" w:lastRow="0" w:firstColumn="0" w:lastColumn="0" w:noHBand="0" w:noVBand="0"/>
      </w:tblPr>
      <w:tblGrid>
        <w:gridCol w:w="1134"/>
        <w:gridCol w:w="1155"/>
        <w:gridCol w:w="1701"/>
        <w:gridCol w:w="993"/>
        <w:gridCol w:w="1134"/>
        <w:gridCol w:w="850"/>
        <w:gridCol w:w="662"/>
        <w:gridCol w:w="868"/>
      </w:tblGrid>
      <w:tr w:rsidR="0054057D" w:rsidRPr="00525683" w14:paraId="66EE36AA" w14:textId="77777777" w:rsidTr="00DA2BAA">
        <w:trPr>
          <w:cantSplit/>
        </w:trPr>
        <w:tc>
          <w:tcPr>
            <w:tcW w:w="1134" w:type="dxa"/>
            <w:tcBorders>
              <w:top w:val="single" w:sz="4" w:space="0" w:color="auto"/>
              <w:bottom w:val="single" w:sz="4" w:space="0" w:color="auto"/>
            </w:tcBorders>
            <w:tcMar>
              <w:left w:w="28" w:type="dxa"/>
              <w:right w:w="28" w:type="dxa"/>
            </w:tcMar>
          </w:tcPr>
          <w:p w14:paraId="3CB755CE" w14:textId="77777777" w:rsidR="0054057D" w:rsidRPr="00525683" w:rsidRDefault="0054057D" w:rsidP="0050295D">
            <w:pPr>
              <w:numPr>
                <w:ilvl w:val="12"/>
                <w:numId w:val="0"/>
              </w:numPr>
              <w:rPr>
                <w:b/>
                <w:sz w:val="18"/>
                <w:lang w:val="cs-CZ"/>
              </w:rPr>
            </w:pPr>
            <w:r w:rsidRPr="00525683">
              <w:rPr>
                <w:b/>
                <w:sz w:val="18"/>
                <w:lang w:val="cs-CZ"/>
              </w:rPr>
              <w:t>Subjekt</w:t>
            </w:r>
          </w:p>
        </w:tc>
        <w:tc>
          <w:tcPr>
            <w:tcW w:w="1155" w:type="dxa"/>
            <w:tcBorders>
              <w:top w:val="single" w:sz="4" w:space="0" w:color="auto"/>
              <w:bottom w:val="single" w:sz="4" w:space="0" w:color="auto"/>
            </w:tcBorders>
            <w:tcMar>
              <w:left w:w="28" w:type="dxa"/>
              <w:right w:w="28" w:type="dxa"/>
            </w:tcMar>
          </w:tcPr>
          <w:p w14:paraId="60639A6C" w14:textId="77777777" w:rsidR="0054057D" w:rsidRPr="00525683" w:rsidRDefault="0054057D" w:rsidP="0050295D">
            <w:pPr>
              <w:numPr>
                <w:ilvl w:val="12"/>
                <w:numId w:val="0"/>
              </w:numPr>
              <w:rPr>
                <w:b/>
                <w:sz w:val="18"/>
                <w:lang w:val="cs-CZ"/>
              </w:rPr>
            </w:pPr>
            <w:r w:rsidRPr="00525683">
              <w:rPr>
                <w:b/>
                <w:sz w:val="18"/>
                <w:lang w:val="cs-CZ"/>
              </w:rPr>
              <w:t>Vztah ke společnosti</w:t>
            </w:r>
          </w:p>
        </w:tc>
        <w:tc>
          <w:tcPr>
            <w:tcW w:w="1701" w:type="dxa"/>
            <w:tcBorders>
              <w:top w:val="single" w:sz="4" w:space="0" w:color="auto"/>
              <w:bottom w:val="single" w:sz="4" w:space="0" w:color="auto"/>
            </w:tcBorders>
            <w:tcMar>
              <w:left w:w="28" w:type="dxa"/>
              <w:right w:w="28" w:type="dxa"/>
            </w:tcMar>
          </w:tcPr>
          <w:p w14:paraId="68281239" w14:textId="77777777" w:rsidR="0054057D" w:rsidRPr="00525683" w:rsidRDefault="0054057D" w:rsidP="0050295D">
            <w:pPr>
              <w:numPr>
                <w:ilvl w:val="12"/>
                <w:numId w:val="0"/>
              </w:numPr>
              <w:jc w:val="right"/>
              <w:rPr>
                <w:b/>
                <w:sz w:val="18"/>
                <w:lang w:val="cs-CZ"/>
              </w:rPr>
            </w:pPr>
            <w:r w:rsidRPr="00525683">
              <w:rPr>
                <w:b/>
                <w:sz w:val="18"/>
                <w:lang w:val="cs-CZ"/>
              </w:rPr>
              <w:t>Krátkodobé z obchodního styku</w:t>
            </w:r>
          </w:p>
        </w:tc>
        <w:tc>
          <w:tcPr>
            <w:tcW w:w="993" w:type="dxa"/>
            <w:tcBorders>
              <w:top w:val="single" w:sz="4" w:space="0" w:color="auto"/>
              <w:bottom w:val="single" w:sz="4" w:space="0" w:color="auto"/>
            </w:tcBorders>
            <w:tcMar>
              <w:left w:w="28" w:type="dxa"/>
              <w:right w:w="28" w:type="dxa"/>
            </w:tcMar>
          </w:tcPr>
          <w:p w14:paraId="6450119C" w14:textId="77777777" w:rsidR="0054057D" w:rsidRPr="00525683" w:rsidRDefault="0054057D" w:rsidP="00DA2BAA">
            <w:pPr>
              <w:numPr>
                <w:ilvl w:val="12"/>
                <w:numId w:val="0"/>
              </w:numPr>
              <w:ind w:left="-26"/>
              <w:jc w:val="right"/>
              <w:rPr>
                <w:b/>
                <w:sz w:val="18"/>
                <w:lang w:val="cs-CZ"/>
              </w:rPr>
            </w:pPr>
            <w:r w:rsidRPr="00525683">
              <w:rPr>
                <w:b/>
                <w:sz w:val="18"/>
                <w:lang w:val="cs-CZ"/>
              </w:rPr>
              <w:t>Ostatní krátkodobé</w:t>
            </w:r>
          </w:p>
        </w:tc>
        <w:tc>
          <w:tcPr>
            <w:tcW w:w="1134" w:type="dxa"/>
            <w:tcBorders>
              <w:top w:val="single" w:sz="4" w:space="0" w:color="auto"/>
              <w:bottom w:val="single" w:sz="4" w:space="0" w:color="auto"/>
            </w:tcBorders>
            <w:tcMar>
              <w:left w:w="28" w:type="dxa"/>
              <w:right w:w="28" w:type="dxa"/>
            </w:tcMar>
          </w:tcPr>
          <w:p w14:paraId="6EC08601" w14:textId="77777777" w:rsidR="0054057D" w:rsidRPr="00525683" w:rsidRDefault="0054057D" w:rsidP="0050295D">
            <w:pPr>
              <w:numPr>
                <w:ilvl w:val="12"/>
                <w:numId w:val="0"/>
              </w:numPr>
              <w:jc w:val="right"/>
              <w:rPr>
                <w:b/>
                <w:sz w:val="18"/>
                <w:lang w:val="cs-CZ"/>
              </w:rPr>
            </w:pPr>
            <w:r w:rsidRPr="00525683">
              <w:rPr>
                <w:b/>
                <w:sz w:val="18"/>
                <w:lang w:val="cs-CZ"/>
              </w:rPr>
              <w:t>Dlouhodobé</w:t>
            </w:r>
          </w:p>
        </w:tc>
        <w:tc>
          <w:tcPr>
            <w:tcW w:w="850" w:type="dxa"/>
            <w:tcBorders>
              <w:top w:val="single" w:sz="4" w:space="0" w:color="auto"/>
              <w:bottom w:val="single" w:sz="4" w:space="0" w:color="auto"/>
            </w:tcBorders>
            <w:tcMar>
              <w:left w:w="28" w:type="dxa"/>
              <w:right w:w="28" w:type="dxa"/>
            </w:tcMar>
          </w:tcPr>
          <w:p w14:paraId="6AE1C9A0" w14:textId="77777777" w:rsidR="0054057D" w:rsidRPr="00525683" w:rsidRDefault="0054057D" w:rsidP="0050295D">
            <w:pPr>
              <w:numPr>
                <w:ilvl w:val="12"/>
                <w:numId w:val="0"/>
              </w:numPr>
              <w:jc w:val="right"/>
              <w:rPr>
                <w:b/>
                <w:sz w:val="18"/>
                <w:lang w:val="cs-CZ"/>
              </w:rPr>
            </w:pPr>
            <w:r w:rsidRPr="00525683">
              <w:rPr>
                <w:b/>
                <w:sz w:val="18"/>
                <w:lang w:val="cs-CZ"/>
              </w:rPr>
              <w:t>Zápůjčky</w:t>
            </w:r>
          </w:p>
        </w:tc>
        <w:tc>
          <w:tcPr>
            <w:tcW w:w="662" w:type="dxa"/>
            <w:tcBorders>
              <w:top w:val="single" w:sz="4" w:space="0" w:color="auto"/>
              <w:bottom w:val="single" w:sz="4" w:space="0" w:color="auto"/>
            </w:tcBorders>
            <w:tcMar>
              <w:left w:w="28" w:type="dxa"/>
              <w:right w:w="28" w:type="dxa"/>
            </w:tcMar>
          </w:tcPr>
          <w:p w14:paraId="7300E34D" w14:textId="77777777" w:rsidR="0054057D" w:rsidRPr="00525683" w:rsidRDefault="0054057D" w:rsidP="0050295D">
            <w:pPr>
              <w:numPr>
                <w:ilvl w:val="12"/>
                <w:numId w:val="0"/>
              </w:numPr>
              <w:jc w:val="right"/>
              <w:rPr>
                <w:b/>
                <w:sz w:val="18"/>
                <w:lang w:val="cs-CZ"/>
              </w:rPr>
            </w:pPr>
            <w:r w:rsidRPr="00525683">
              <w:rPr>
                <w:b/>
                <w:sz w:val="18"/>
                <w:lang w:val="cs-CZ"/>
              </w:rPr>
              <w:t>Ostatní</w:t>
            </w:r>
          </w:p>
        </w:tc>
        <w:tc>
          <w:tcPr>
            <w:tcW w:w="868" w:type="dxa"/>
            <w:tcBorders>
              <w:top w:val="single" w:sz="4" w:space="0" w:color="auto"/>
              <w:bottom w:val="single" w:sz="4" w:space="0" w:color="auto"/>
            </w:tcBorders>
            <w:tcMar>
              <w:left w:w="28" w:type="dxa"/>
              <w:right w:w="28" w:type="dxa"/>
            </w:tcMar>
          </w:tcPr>
          <w:p w14:paraId="041CFBA2" w14:textId="4B83C3FD" w:rsidR="0054057D" w:rsidRPr="00525683" w:rsidRDefault="0054057D" w:rsidP="0050295D">
            <w:pPr>
              <w:numPr>
                <w:ilvl w:val="12"/>
                <w:numId w:val="0"/>
              </w:numPr>
              <w:jc w:val="right"/>
              <w:rPr>
                <w:b/>
                <w:sz w:val="18"/>
                <w:lang w:val="cs-CZ"/>
              </w:rPr>
            </w:pPr>
            <w:r w:rsidRPr="00525683">
              <w:rPr>
                <w:b/>
                <w:sz w:val="18"/>
                <w:lang w:val="cs-CZ"/>
              </w:rPr>
              <w:t xml:space="preserve">Celkem </w:t>
            </w:r>
          </w:p>
        </w:tc>
      </w:tr>
      <w:tr w:rsidR="0054057D" w:rsidRPr="00525683" w14:paraId="41628F51" w14:textId="77777777" w:rsidTr="00DA2BAA">
        <w:trPr>
          <w:cantSplit/>
        </w:trPr>
        <w:tc>
          <w:tcPr>
            <w:tcW w:w="1134" w:type="dxa"/>
            <w:tcBorders>
              <w:top w:val="single" w:sz="4" w:space="0" w:color="auto"/>
            </w:tcBorders>
            <w:tcMar>
              <w:left w:w="28" w:type="dxa"/>
              <w:right w:w="28" w:type="dxa"/>
            </w:tcMar>
          </w:tcPr>
          <w:p w14:paraId="5BB3F62B" w14:textId="77777777" w:rsidR="0054057D" w:rsidRPr="00525683" w:rsidRDefault="0054057D" w:rsidP="0050295D">
            <w:pPr>
              <w:numPr>
                <w:ilvl w:val="12"/>
                <w:numId w:val="0"/>
              </w:numPr>
              <w:rPr>
                <w:sz w:val="18"/>
                <w:lang w:val="cs-CZ"/>
              </w:rPr>
            </w:pPr>
          </w:p>
        </w:tc>
        <w:tc>
          <w:tcPr>
            <w:tcW w:w="1155" w:type="dxa"/>
            <w:tcBorders>
              <w:top w:val="single" w:sz="4" w:space="0" w:color="auto"/>
            </w:tcBorders>
            <w:tcMar>
              <w:left w:w="28" w:type="dxa"/>
              <w:right w:w="28" w:type="dxa"/>
            </w:tcMar>
          </w:tcPr>
          <w:p w14:paraId="21F7A45E" w14:textId="77777777" w:rsidR="0054057D" w:rsidRPr="00525683" w:rsidRDefault="0054057D" w:rsidP="0050295D">
            <w:pPr>
              <w:numPr>
                <w:ilvl w:val="12"/>
                <w:numId w:val="0"/>
              </w:numPr>
              <w:rPr>
                <w:sz w:val="18"/>
                <w:lang w:val="cs-CZ"/>
              </w:rPr>
            </w:pPr>
            <w:r w:rsidRPr="00525683">
              <w:rPr>
                <w:sz w:val="18"/>
                <w:lang w:val="cs-CZ"/>
              </w:rPr>
              <w:t>Mateřská</w:t>
            </w:r>
          </w:p>
        </w:tc>
        <w:tc>
          <w:tcPr>
            <w:tcW w:w="1701" w:type="dxa"/>
            <w:tcBorders>
              <w:top w:val="single" w:sz="4" w:space="0" w:color="auto"/>
            </w:tcBorders>
            <w:tcMar>
              <w:left w:w="28" w:type="dxa"/>
              <w:right w:w="28" w:type="dxa"/>
            </w:tcMar>
          </w:tcPr>
          <w:p w14:paraId="34696E56" w14:textId="77777777" w:rsidR="0054057D" w:rsidRPr="00525683" w:rsidRDefault="0054057D" w:rsidP="0050295D">
            <w:pPr>
              <w:numPr>
                <w:ilvl w:val="12"/>
                <w:numId w:val="0"/>
              </w:numPr>
              <w:jc w:val="right"/>
              <w:rPr>
                <w:sz w:val="18"/>
                <w:lang w:val="cs-CZ"/>
              </w:rPr>
            </w:pPr>
          </w:p>
        </w:tc>
        <w:tc>
          <w:tcPr>
            <w:tcW w:w="993" w:type="dxa"/>
            <w:tcBorders>
              <w:top w:val="single" w:sz="4" w:space="0" w:color="auto"/>
            </w:tcBorders>
            <w:tcMar>
              <w:left w:w="28" w:type="dxa"/>
              <w:right w:w="28" w:type="dxa"/>
            </w:tcMar>
          </w:tcPr>
          <w:p w14:paraId="4BBA97F5" w14:textId="77777777" w:rsidR="0054057D" w:rsidRPr="00525683" w:rsidRDefault="0054057D" w:rsidP="0050295D">
            <w:pPr>
              <w:numPr>
                <w:ilvl w:val="12"/>
                <w:numId w:val="0"/>
              </w:numPr>
              <w:jc w:val="right"/>
              <w:rPr>
                <w:sz w:val="18"/>
                <w:lang w:val="cs-CZ"/>
              </w:rPr>
            </w:pPr>
          </w:p>
        </w:tc>
        <w:tc>
          <w:tcPr>
            <w:tcW w:w="1134" w:type="dxa"/>
            <w:tcBorders>
              <w:top w:val="single" w:sz="4" w:space="0" w:color="auto"/>
            </w:tcBorders>
            <w:tcMar>
              <w:left w:w="28" w:type="dxa"/>
              <w:right w:w="28" w:type="dxa"/>
            </w:tcMar>
          </w:tcPr>
          <w:p w14:paraId="50646D1E" w14:textId="77777777" w:rsidR="0054057D" w:rsidRPr="00525683" w:rsidRDefault="0054057D" w:rsidP="0050295D">
            <w:pPr>
              <w:numPr>
                <w:ilvl w:val="12"/>
                <w:numId w:val="0"/>
              </w:numPr>
              <w:jc w:val="right"/>
              <w:rPr>
                <w:sz w:val="18"/>
                <w:lang w:val="cs-CZ"/>
              </w:rPr>
            </w:pPr>
          </w:p>
        </w:tc>
        <w:tc>
          <w:tcPr>
            <w:tcW w:w="850" w:type="dxa"/>
            <w:tcBorders>
              <w:top w:val="single" w:sz="4" w:space="0" w:color="auto"/>
            </w:tcBorders>
            <w:tcMar>
              <w:left w:w="28" w:type="dxa"/>
              <w:right w:w="28" w:type="dxa"/>
            </w:tcMar>
          </w:tcPr>
          <w:p w14:paraId="37BAECF1" w14:textId="77777777" w:rsidR="0054057D" w:rsidRPr="00525683" w:rsidRDefault="0054057D" w:rsidP="0050295D">
            <w:pPr>
              <w:numPr>
                <w:ilvl w:val="12"/>
                <w:numId w:val="0"/>
              </w:numPr>
              <w:jc w:val="right"/>
              <w:rPr>
                <w:sz w:val="18"/>
                <w:lang w:val="cs-CZ"/>
              </w:rPr>
            </w:pPr>
          </w:p>
        </w:tc>
        <w:tc>
          <w:tcPr>
            <w:tcW w:w="662" w:type="dxa"/>
            <w:tcBorders>
              <w:top w:val="single" w:sz="4" w:space="0" w:color="auto"/>
            </w:tcBorders>
            <w:tcMar>
              <w:left w:w="28" w:type="dxa"/>
              <w:right w:w="28" w:type="dxa"/>
            </w:tcMar>
          </w:tcPr>
          <w:p w14:paraId="1920B99D" w14:textId="77777777" w:rsidR="0054057D" w:rsidRPr="00525683" w:rsidRDefault="0054057D" w:rsidP="0050295D">
            <w:pPr>
              <w:numPr>
                <w:ilvl w:val="12"/>
                <w:numId w:val="0"/>
              </w:numPr>
              <w:jc w:val="right"/>
              <w:rPr>
                <w:sz w:val="18"/>
                <w:lang w:val="cs-CZ"/>
              </w:rPr>
            </w:pPr>
          </w:p>
        </w:tc>
        <w:tc>
          <w:tcPr>
            <w:tcW w:w="868" w:type="dxa"/>
            <w:tcBorders>
              <w:top w:val="single" w:sz="4" w:space="0" w:color="auto"/>
            </w:tcBorders>
            <w:tcMar>
              <w:left w:w="28" w:type="dxa"/>
              <w:right w:w="28" w:type="dxa"/>
            </w:tcMar>
          </w:tcPr>
          <w:p w14:paraId="177D6A45" w14:textId="77777777" w:rsidR="0054057D" w:rsidRPr="00525683" w:rsidRDefault="0054057D" w:rsidP="0050295D">
            <w:pPr>
              <w:numPr>
                <w:ilvl w:val="12"/>
                <w:numId w:val="0"/>
              </w:numPr>
              <w:jc w:val="right"/>
              <w:rPr>
                <w:sz w:val="18"/>
                <w:lang w:val="cs-CZ"/>
              </w:rPr>
            </w:pPr>
          </w:p>
        </w:tc>
      </w:tr>
      <w:tr w:rsidR="0054057D" w:rsidRPr="00525683" w14:paraId="7B29F4EC" w14:textId="77777777" w:rsidTr="00DA2BAA">
        <w:trPr>
          <w:cantSplit/>
        </w:trPr>
        <w:tc>
          <w:tcPr>
            <w:tcW w:w="1134" w:type="dxa"/>
            <w:tcMar>
              <w:left w:w="28" w:type="dxa"/>
              <w:right w:w="28" w:type="dxa"/>
            </w:tcMar>
          </w:tcPr>
          <w:p w14:paraId="7D20DD61" w14:textId="77777777" w:rsidR="0054057D" w:rsidRPr="00525683" w:rsidRDefault="0054057D" w:rsidP="0050295D">
            <w:pPr>
              <w:numPr>
                <w:ilvl w:val="12"/>
                <w:numId w:val="0"/>
              </w:numPr>
              <w:rPr>
                <w:sz w:val="18"/>
                <w:lang w:val="cs-CZ"/>
              </w:rPr>
            </w:pPr>
          </w:p>
        </w:tc>
        <w:tc>
          <w:tcPr>
            <w:tcW w:w="1155" w:type="dxa"/>
            <w:tcMar>
              <w:left w:w="28" w:type="dxa"/>
              <w:right w:w="28" w:type="dxa"/>
            </w:tcMar>
          </w:tcPr>
          <w:p w14:paraId="70D9D2F6" w14:textId="77777777" w:rsidR="0054057D" w:rsidRPr="00525683" w:rsidRDefault="0054057D" w:rsidP="0050295D">
            <w:pPr>
              <w:numPr>
                <w:ilvl w:val="12"/>
                <w:numId w:val="0"/>
              </w:numPr>
              <w:rPr>
                <w:sz w:val="18"/>
                <w:lang w:val="cs-CZ"/>
              </w:rPr>
            </w:pPr>
            <w:r w:rsidRPr="00525683">
              <w:rPr>
                <w:sz w:val="18"/>
                <w:lang w:val="cs-CZ"/>
              </w:rPr>
              <w:t>Sesterská</w:t>
            </w:r>
          </w:p>
        </w:tc>
        <w:tc>
          <w:tcPr>
            <w:tcW w:w="1701" w:type="dxa"/>
            <w:tcMar>
              <w:left w:w="28" w:type="dxa"/>
              <w:right w:w="28" w:type="dxa"/>
            </w:tcMar>
          </w:tcPr>
          <w:p w14:paraId="6F7F29F7" w14:textId="77777777" w:rsidR="0054057D" w:rsidRPr="00525683" w:rsidRDefault="0054057D" w:rsidP="0050295D">
            <w:pPr>
              <w:numPr>
                <w:ilvl w:val="12"/>
                <w:numId w:val="0"/>
              </w:numPr>
              <w:jc w:val="right"/>
              <w:rPr>
                <w:sz w:val="18"/>
                <w:lang w:val="cs-CZ"/>
              </w:rPr>
            </w:pPr>
          </w:p>
        </w:tc>
        <w:tc>
          <w:tcPr>
            <w:tcW w:w="993" w:type="dxa"/>
            <w:tcMar>
              <w:left w:w="28" w:type="dxa"/>
              <w:right w:w="28" w:type="dxa"/>
            </w:tcMar>
          </w:tcPr>
          <w:p w14:paraId="7C79D9A5" w14:textId="77777777" w:rsidR="0054057D" w:rsidRPr="00525683" w:rsidRDefault="0054057D" w:rsidP="0050295D">
            <w:pPr>
              <w:numPr>
                <w:ilvl w:val="12"/>
                <w:numId w:val="0"/>
              </w:numPr>
              <w:jc w:val="right"/>
              <w:rPr>
                <w:sz w:val="18"/>
                <w:lang w:val="cs-CZ"/>
              </w:rPr>
            </w:pPr>
          </w:p>
        </w:tc>
        <w:tc>
          <w:tcPr>
            <w:tcW w:w="1134" w:type="dxa"/>
            <w:tcMar>
              <w:left w:w="28" w:type="dxa"/>
              <w:right w:w="28" w:type="dxa"/>
            </w:tcMar>
          </w:tcPr>
          <w:p w14:paraId="699F84F4" w14:textId="77777777" w:rsidR="0054057D" w:rsidRPr="00525683" w:rsidRDefault="0054057D" w:rsidP="0050295D">
            <w:pPr>
              <w:numPr>
                <w:ilvl w:val="12"/>
                <w:numId w:val="0"/>
              </w:numPr>
              <w:jc w:val="right"/>
              <w:rPr>
                <w:sz w:val="18"/>
                <w:lang w:val="cs-CZ"/>
              </w:rPr>
            </w:pPr>
          </w:p>
        </w:tc>
        <w:tc>
          <w:tcPr>
            <w:tcW w:w="850" w:type="dxa"/>
            <w:tcMar>
              <w:left w:w="28" w:type="dxa"/>
              <w:right w:w="28" w:type="dxa"/>
            </w:tcMar>
          </w:tcPr>
          <w:p w14:paraId="27BC61C7" w14:textId="77777777" w:rsidR="0054057D" w:rsidRPr="00525683" w:rsidRDefault="0054057D" w:rsidP="0050295D">
            <w:pPr>
              <w:numPr>
                <w:ilvl w:val="12"/>
                <w:numId w:val="0"/>
              </w:numPr>
              <w:jc w:val="right"/>
              <w:rPr>
                <w:sz w:val="18"/>
                <w:lang w:val="cs-CZ"/>
              </w:rPr>
            </w:pPr>
          </w:p>
        </w:tc>
        <w:tc>
          <w:tcPr>
            <w:tcW w:w="662" w:type="dxa"/>
            <w:tcMar>
              <w:left w:w="28" w:type="dxa"/>
              <w:right w:w="28" w:type="dxa"/>
            </w:tcMar>
          </w:tcPr>
          <w:p w14:paraId="00FFE0AB" w14:textId="77777777" w:rsidR="0054057D" w:rsidRPr="00525683" w:rsidRDefault="0054057D" w:rsidP="0050295D">
            <w:pPr>
              <w:numPr>
                <w:ilvl w:val="12"/>
                <w:numId w:val="0"/>
              </w:numPr>
              <w:jc w:val="right"/>
              <w:rPr>
                <w:sz w:val="18"/>
                <w:lang w:val="cs-CZ"/>
              </w:rPr>
            </w:pPr>
          </w:p>
        </w:tc>
        <w:tc>
          <w:tcPr>
            <w:tcW w:w="868" w:type="dxa"/>
            <w:tcMar>
              <w:left w:w="28" w:type="dxa"/>
              <w:right w:w="28" w:type="dxa"/>
            </w:tcMar>
          </w:tcPr>
          <w:p w14:paraId="735ABDA2" w14:textId="77777777" w:rsidR="0054057D" w:rsidRPr="00525683" w:rsidRDefault="0054057D" w:rsidP="0050295D">
            <w:pPr>
              <w:numPr>
                <w:ilvl w:val="12"/>
                <w:numId w:val="0"/>
              </w:numPr>
              <w:jc w:val="right"/>
              <w:rPr>
                <w:sz w:val="18"/>
                <w:lang w:val="cs-CZ"/>
              </w:rPr>
            </w:pPr>
          </w:p>
        </w:tc>
      </w:tr>
      <w:tr w:rsidR="0054057D" w:rsidRPr="00525683" w14:paraId="459A1059" w14:textId="77777777" w:rsidTr="00DA2BAA">
        <w:trPr>
          <w:cantSplit/>
        </w:trPr>
        <w:tc>
          <w:tcPr>
            <w:tcW w:w="1134" w:type="dxa"/>
            <w:tcBorders>
              <w:bottom w:val="single" w:sz="4" w:space="0" w:color="auto"/>
            </w:tcBorders>
            <w:tcMar>
              <w:left w:w="28" w:type="dxa"/>
              <w:right w:w="28" w:type="dxa"/>
            </w:tcMar>
          </w:tcPr>
          <w:p w14:paraId="13A5FDE5" w14:textId="77777777" w:rsidR="0054057D" w:rsidRPr="00525683" w:rsidRDefault="0054057D" w:rsidP="0050295D">
            <w:pPr>
              <w:numPr>
                <w:ilvl w:val="12"/>
                <w:numId w:val="0"/>
              </w:numPr>
              <w:rPr>
                <w:sz w:val="18"/>
                <w:lang w:val="cs-CZ"/>
              </w:rPr>
            </w:pPr>
          </w:p>
        </w:tc>
        <w:tc>
          <w:tcPr>
            <w:tcW w:w="1155" w:type="dxa"/>
            <w:tcBorders>
              <w:bottom w:val="single" w:sz="4" w:space="0" w:color="auto"/>
            </w:tcBorders>
            <w:tcMar>
              <w:left w:w="28" w:type="dxa"/>
              <w:right w:w="28" w:type="dxa"/>
            </w:tcMar>
          </w:tcPr>
          <w:p w14:paraId="6209ECEB" w14:textId="77777777" w:rsidR="0054057D" w:rsidRPr="00525683" w:rsidRDefault="0054057D" w:rsidP="0050295D">
            <w:pPr>
              <w:numPr>
                <w:ilvl w:val="12"/>
                <w:numId w:val="0"/>
              </w:numPr>
              <w:rPr>
                <w:sz w:val="18"/>
                <w:lang w:val="cs-CZ"/>
              </w:rPr>
            </w:pPr>
          </w:p>
        </w:tc>
        <w:tc>
          <w:tcPr>
            <w:tcW w:w="1701" w:type="dxa"/>
            <w:tcBorders>
              <w:bottom w:val="single" w:sz="4" w:space="0" w:color="auto"/>
            </w:tcBorders>
            <w:tcMar>
              <w:left w:w="28" w:type="dxa"/>
              <w:right w:w="28" w:type="dxa"/>
            </w:tcMar>
          </w:tcPr>
          <w:p w14:paraId="31D2CC16" w14:textId="77777777" w:rsidR="0054057D" w:rsidRPr="00525683" w:rsidRDefault="0054057D" w:rsidP="0050295D">
            <w:pPr>
              <w:numPr>
                <w:ilvl w:val="12"/>
                <w:numId w:val="0"/>
              </w:numPr>
              <w:jc w:val="right"/>
              <w:rPr>
                <w:sz w:val="18"/>
                <w:lang w:val="cs-CZ"/>
              </w:rPr>
            </w:pPr>
          </w:p>
        </w:tc>
        <w:tc>
          <w:tcPr>
            <w:tcW w:w="993" w:type="dxa"/>
            <w:tcBorders>
              <w:bottom w:val="single" w:sz="4" w:space="0" w:color="auto"/>
            </w:tcBorders>
            <w:tcMar>
              <w:left w:w="28" w:type="dxa"/>
              <w:right w:w="28" w:type="dxa"/>
            </w:tcMar>
          </w:tcPr>
          <w:p w14:paraId="7EEC443A" w14:textId="77777777" w:rsidR="0054057D" w:rsidRPr="00525683" w:rsidRDefault="0054057D" w:rsidP="0050295D">
            <w:pPr>
              <w:numPr>
                <w:ilvl w:val="12"/>
                <w:numId w:val="0"/>
              </w:numPr>
              <w:jc w:val="right"/>
              <w:rPr>
                <w:sz w:val="18"/>
                <w:lang w:val="cs-CZ"/>
              </w:rPr>
            </w:pPr>
          </w:p>
        </w:tc>
        <w:tc>
          <w:tcPr>
            <w:tcW w:w="1134" w:type="dxa"/>
            <w:tcBorders>
              <w:bottom w:val="single" w:sz="4" w:space="0" w:color="auto"/>
            </w:tcBorders>
            <w:tcMar>
              <w:left w:w="28" w:type="dxa"/>
              <w:right w:w="28" w:type="dxa"/>
            </w:tcMar>
          </w:tcPr>
          <w:p w14:paraId="490255E9" w14:textId="77777777" w:rsidR="0054057D" w:rsidRPr="00525683" w:rsidRDefault="0054057D" w:rsidP="0050295D">
            <w:pPr>
              <w:numPr>
                <w:ilvl w:val="12"/>
                <w:numId w:val="0"/>
              </w:numPr>
              <w:jc w:val="right"/>
              <w:rPr>
                <w:sz w:val="18"/>
                <w:lang w:val="cs-CZ"/>
              </w:rPr>
            </w:pPr>
          </w:p>
        </w:tc>
        <w:tc>
          <w:tcPr>
            <w:tcW w:w="850" w:type="dxa"/>
            <w:tcBorders>
              <w:bottom w:val="single" w:sz="4" w:space="0" w:color="auto"/>
            </w:tcBorders>
            <w:tcMar>
              <w:left w:w="28" w:type="dxa"/>
              <w:right w:w="28" w:type="dxa"/>
            </w:tcMar>
          </w:tcPr>
          <w:p w14:paraId="79A6BAC3" w14:textId="77777777" w:rsidR="0054057D" w:rsidRPr="00525683" w:rsidRDefault="0054057D" w:rsidP="0050295D">
            <w:pPr>
              <w:numPr>
                <w:ilvl w:val="12"/>
                <w:numId w:val="0"/>
              </w:numPr>
              <w:jc w:val="right"/>
              <w:rPr>
                <w:sz w:val="18"/>
                <w:lang w:val="cs-CZ"/>
              </w:rPr>
            </w:pPr>
          </w:p>
        </w:tc>
        <w:tc>
          <w:tcPr>
            <w:tcW w:w="662" w:type="dxa"/>
            <w:tcBorders>
              <w:bottom w:val="single" w:sz="4" w:space="0" w:color="auto"/>
            </w:tcBorders>
            <w:tcMar>
              <w:left w:w="28" w:type="dxa"/>
              <w:right w:w="28" w:type="dxa"/>
            </w:tcMar>
          </w:tcPr>
          <w:p w14:paraId="0C57B2FE" w14:textId="77777777" w:rsidR="0054057D" w:rsidRPr="00525683" w:rsidRDefault="0054057D" w:rsidP="0050295D">
            <w:pPr>
              <w:numPr>
                <w:ilvl w:val="12"/>
                <w:numId w:val="0"/>
              </w:numPr>
              <w:jc w:val="right"/>
              <w:rPr>
                <w:sz w:val="18"/>
                <w:lang w:val="cs-CZ"/>
              </w:rPr>
            </w:pPr>
          </w:p>
        </w:tc>
        <w:tc>
          <w:tcPr>
            <w:tcW w:w="868" w:type="dxa"/>
            <w:tcBorders>
              <w:bottom w:val="single" w:sz="4" w:space="0" w:color="auto"/>
            </w:tcBorders>
            <w:tcMar>
              <w:left w:w="28" w:type="dxa"/>
              <w:right w:w="28" w:type="dxa"/>
            </w:tcMar>
          </w:tcPr>
          <w:p w14:paraId="1B7A8055" w14:textId="77777777" w:rsidR="0054057D" w:rsidRPr="00525683" w:rsidRDefault="0054057D" w:rsidP="0050295D">
            <w:pPr>
              <w:numPr>
                <w:ilvl w:val="12"/>
                <w:numId w:val="0"/>
              </w:numPr>
              <w:jc w:val="right"/>
              <w:rPr>
                <w:sz w:val="18"/>
                <w:lang w:val="cs-CZ"/>
              </w:rPr>
            </w:pPr>
          </w:p>
        </w:tc>
      </w:tr>
      <w:tr w:rsidR="0054057D" w:rsidRPr="00525683" w14:paraId="3BC5C81C" w14:textId="77777777" w:rsidTr="00DA2BAA">
        <w:trPr>
          <w:cantSplit/>
        </w:trPr>
        <w:tc>
          <w:tcPr>
            <w:tcW w:w="1134" w:type="dxa"/>
            <w:tcBorders>
              <w:top w:val="single" w:sz="4" w:space="0" w:color="auto"/>
              <w:bottom w:val="double" w:sz="4" w:space="0" w:color="auto"/>
            </w:tcBorders>
            <w:tcMar>
              <w:left w:w="28" w:type="dxa"/>
              <w:right w:w="28" w:type="dxa"/>
            </w:tcMar>
          </w:tcPr>
          <w:p w14:paraId="42720D82" w14:textId="77777777" w:rsidR="0054057D" w:rsidRPr="00525683" w:rsidRDefault="0054057D" w:rsidP="0050295D">
            <w:pPr>
              <w:numPr>
                <w:ilvl w:val="12"/>
                <w:numId w:val="0"/>
              </w:numPr>
              <w:rPr>
                <w:b/>
                <w:sz w:val="18"/>
                <w:lang w:val="cs-CZ"/>
              </w:rPr>
            </w:pPr>
            <w:r w:rsidRPr="00525683">
              <w:rPr>
                <w:b/>
                <w:sz w:val="18"/>
                <w:lang w:val="cs-CZ"/>
              </w:rPr>
              <w:t>Celkem</w:t>
            </w:r>
          </w:p>
        </w:tc>
        <w:tc>
          <w:tcPr>
            <w:tcW w:w="1155" w:type="dxa"/>
            <w:tcBorders>
              <w:top w:val="single" w:sz="4" w:space="0" w:color="auto"/>
              <w:bottom w:val="double" w:sz="4" w:space="0" w:color="auto"/>
            </w:tcBorders>
            <w:tcMar>
              <w:left w:w="28" w:type="dxa"/>
              <w:right w:w="28" w:type="dxa"/>
            </w:tcMar>
          </w:tcPr>
          <w:p w14:paraId="2C7D12A3" w14:textId="77777777" w:rsidR="0054057D" w:rsidRPr="00525683" w:rsidRDefault="0054057D" w:rsidP="0050295D">
            <w:pPr>
              <w:numPr>
                <w:ilvl w:val="12"/>
                <w:numId w:val="0"/>
              </w:numPr>
              <w:rPr>
                <w:b/>
                <w:sz w:val="18"/>
                <w:lang w:val="cs-CZ"/>
              </w:rPr>
            </w:pPr>
          </w:p>
        </w:tc>
        <w:tc>
          <w:tcPr>
            <w:tcW w:w="1701" w:type="dxa"/>
            <w:tcBorders>
              <w:top w:val="single" w:sz="4" w:space="0" w:color="auto"/>
              <w:bottom w:val="double" w:sz="4" w:space="0" w:color="auto"/>
            </w:tcBorders>
            <w:tcMar>
              <w:left w:w="28" w:type="dxa"/>
              <w:right w:w="28" w:type="dxa"/>
            </w:tcMar>
          </w:tcPr>
          <w:p w14:paraId="5540CBF5" w14:textId="77777777" w:rsidR="0054057D" w:rsidRPr="00525683" w:rsidRDefault="0054057D" w:rsidP="0050295D">
            <w:pPr>
              <w:numPr>
                <w:ilvl w:val="12"/>
                <w:numId w:val="0"/>
              </w:numPr>
              <w:jc w:val="right"/>
              <w:rPr>
                <w:b/>
                <w:sz w:val="18"/>
                <w:lang w:val="cs-CZ"/>
              </w:rPr>
            </w:pPr>
          </w:p>
        </w:tc>
        <w:tc>
          <w:tcPr>
            <w:tcW w:w="993" w:type="dxa"/>
            <w:tcBorders>
              <w:top w:val="single" w:sz="4" w:space="0" w:color="auto"/>
              <w:bottom w:val="double" w:sz="4" w:space="0" w:color="auto"/>
            </w:tcBorders>
            <w:tcMar>
              <w:left w:w="28" w:type="dxa"/>
              <w:right w:w="28" w:type="dxa"/>
            </w:tcMar>
          </w:tcPr>
          <w:p w14:paraId="31DD608E" w14:textId="77777777" w:rsidR="0054057D" w:rsidRPr="00525683" w:rsidRDefault="0054057D" w:rsidP="0050295D">
            <w:pPr>
              <w:numPr>
                <w:ilvl w:val="12"/>
                <w:numId w:val="0"/>
              </w:numPr>
              <w:jc w:val="right"/>
              <w:rPr>
                <w:b/>
                <w:sz w:val="18"/>
                <w:lang w:val="cs-CZ"/>
              </w:rPr>
            </w:pPr>
          </w:p>
        </w:tc>
        <w:tc>
          <w:tcPr>
            <w:tcW w:w="1134" w:type="dxa"/>
            <w:tcBorders>
              <w:top w:val="single" w:sz="4" w:space="0" w:color="auto"/>
              <w:bottom w:val="double" w:sz="4" w:space="0" w:color="auto"/>
            </w:tcBorders>
            <w:tcMar>
              <w:left w:w="28" w:type="dxa"/>
              <w:right w:w="28" w:type="dxa"/>
            </w:tcMar>
          </w:tcPr>
          <w:p w14:paraId="14CDE64E" w14:textId="77777777" w:rsidR="0054057D" w:rsidRPr="00525683" w:rsidRDefault="0054057D" w:rsidP="0050295D">
            <w:pPr>
              <w:numPr>
                <w:ilvl w:val="12"/>
                <w:numId w:val="0"/>
              </w:numPr>
              <w:jc w:val="right"/>
              <w:rPr>
                <w:b/>
                <w:sz w:val="18"/>
                <w:lang w:val="cs-CZ"/>
              </w:rPr>
            </w:pPr>
          </w:p>
        </w:tc>
        <w:tc>
          <w:tcPr>
            <w:tcW w:w="850" w:type="dxa"/>
            <w:tcBorders>
              <w:top w:val="single" w:sz="4" w:space="0" w:color="auto"/>
              <w:bottom w:val="double" w:sz="4" w:space="0" w:color="auto"/>
            </w:tcBorders>
            <w:tcMar>
              <w:left w:w="28" w:type="dxa"/>
              <w:right w:w="28" w:type="dxa"/>
            </w:tcMar>
          </w:tcPr>
          <w:p w14:paraId="3A08F316" w14:textId="77777777" w:rsidR="0054057D" w:rsidRPr="00525683" w:rsidRDefault="0054057D" w:rsidP="0050295D">
            <w:pPr>
              <w:numPr>
                <w:ilvl w:val="12"/>
                <w:numId w:val="0"/>
              </w:numPr>
              <w:jc w:val="right"/>
              <w:rPr>
                <w:b/>
                <w:sz w:val="18"/>
                <w:lang w:val="cs-CZ"/>
              </w:rPr>
            </w:pPr>
          </w:p>
        </w:tc>
        <w:tc>
          <w:tcPr>
            <w:tcW w:w="662" w:type="dxa"/>
            <w:tcBorders>
              <w:top w:val="single" w:sz="4" w:space="0" w:color="auto"/>
              <w:bottom w:val="double" w:sz="4" w:space="0" w:color="auto"/>
            </w:tcBorders>
            <w:tcMar>
              <w:left w:w="28" w:type="dxa"/>
              <w:right w:w="28" w:type="dxa"/>
            </w:tcMar>
          </w:tcPr>
          <w:p w14:paraId="0462680A" w14:textId="77777777" w:rsidR="0054057D" w:rsidRPr="00525683" w:rsidRDefault="0054057D" w:rsidP="0050295D">
            <w:pPr>
              <w:numPr>
                <w:ilvl w:val="12"/>
                <w:numId w:val="0"/>
              </w:numPr>
              <w:jc w:val="right"/>
              <w:rPr>
                <w:b/>
                <w:sz w:val="18"/>
                <w:lang w:val="cs-CZ"/>
              </w:rPr>
            </w:pPr>
          </w:p>
        </w:tc>
        <w:tc>
          <w:tcPr>
            <w:tcW w:w="868" w:type="dxa"/>
            <w:tcBorders>
              <w:top w:val="single" w:sz="4" w:space="0" w:color="auto"/>
              <w:bottom w:val="double" w:sz="4" w:space="0" w:color="auto"/>
            </w:tcBorders>
            <w:tcMar>
              <w:left w:w="28" w:type="dxa"/>
              <w:right w:w="28" w:type="dxa"/>
            </w:tcMar>
          </w:tcPr>
          <w:p w14:paraId="4E3E0154" w14:textId="77777777" w:rsidR="0054057D" w:rsidRPr="00525683" w:rsidRDefault="0054057D" w:rsidP="0050295D">
            <w:pPr>
              <w:numPr>
                <w:ilvl w:val="12"/>
                <w:numId w:val="0"/>
              </w:numPr>
              <w:jc w:val="right"/>
              <w:rPr>
                <w:b/>
                <w:sz w:val="18"/>
                <w:lang w:val="cs-CZ"/>
              </w:rPr>
            </w:pPr>
          </w:p>
        </w:tc>
      </w:tr>
    </w:tbl>
    <w:p w14:paraId="16083AC0" w14:textId="77777777" w:rsidR="0054057D" w:rsidRPr="00525683" w:rsidRDefault="0054057D" w:rsidP="0091550D">
      <w:pPr>
        <w:pStyle w:val="BodyTextIndent3"/>
        <w:widowControl/>
        <w:numPr>
          <w:ilvl w:val="12"/>
          <w:numId w:val="0"/>
        </w:numPr>
        <w:ind w:left="567"/>
        <w:rPr>
          <w:b w:val="0"/>
          <w:i w:val="0"/>
          <w:u w:val="single"/>
          <w:lang w:val="cs-CZ"/>
        </w:rPr>
      </w:pPr>
    </w:p>
    <w:p w14:paraId="5A4B818F" w14:textId="2022067A" w:rsidR="0054057D" w:rsidRPr="00525683" w:rsidRDefault="0054057D" w:rsidP="0054057D">
      <w:pPr>
        <w:pStyle w:val="BodyTextIndent3"/>
        <w:widowControl/>
        <w:numPr>
          <w:ilvl w:val="12"/>
          <w:numId w:val="0"/>
        </w:numPr>
        <w:ind w:left="567"/>
        <w:rPr>
          <w:b w:val="0"/>
          <w:i w:val="0"/>
          <w:u w:val="single"/>
          <w:lang w:val="cs-CZ"/>
        </w:rPr>
      </w:pPr>
      <w:r w:rsidRPr="00525683">
        <w:rPr>
          <w:b w:val="0"/>
          <w:i w:val="0"/>
          <w:u w:val="single"/>
          <w:lang w:val="cs-CZ"/>
        </w:rPr>
        <w:t>Závazky vůči spřízněným subjektům k 31.12.</w:t>
      </w:r>
      <w:r w:rsidR="00907BCA">
        <w:rPr>
          <w:b w:val="0"/>
          <w:i w:val="0"/>
          <w:u w:val="single"/>
          <w:lang w:val="cs-CZ"/>
        </w:rPr>
        <w:t>2024</w:t>
      </w:r>
    </w:p>
    <w:p w14:paraId="6F29F100" w14:textId="587F7A27" w:rsidR="0054057D" w:rsidRPr="00525683" w:rsidRDefault="0054057D" w:rsidP="0054057D">
      <w:pPr>
        <w:numPr>
          <w:ilvl w:val="12"/>
          <w:numId w:val="0"/>
        </w:numPr>
        <w:ind w:left="567"/>
        <w:jc w:val="right"/>
        <w:rPr>
          <w:sz w:val="18"/>
          <w:lang w:val="cs-CZ"/>
        </w:rPr>
      </w:pPr>
      <w:r w:rsidRPr="00525683">
        <w:rPr>
          <w:sz w:val="18"/>
          <w:lang w:val="cs-CZ"/>
        </w:rPr>
        <w:t xml:space="preserve"> (údaje v </w:t>
      </w:r>
      <w:r w:rsidR="00525683">
        <w:rPr>
          <w:sz w:val="18"/>
          <w:lang w:val="cs-CZ"/>
        </w:rPr>
        <w:t>tis. Kč</w:t>
      </w:r>
      <w:r w:rsidRPr="00525683">
        <w:rPr>
          <w:sz w:val="18"/>
          <w:lang w:val="cs-CZ"/>
        </w:rPr>
        <w:t>)</w:t>
      </w:r>
    </w:p>
    <w:tbl>
      <w:tblPr>
        <w:tblW w:w="8497" w:type="dxa"/>
        <w:tblInd w:w="567" w:type="dxa"/>
        <w:tblLayout w:type="fixed"/>
        <w:tblCellMar>
          <w:left w:w="28" w:type="dxa"/>
          <w:right w:w="28" w:type="dxa"/>
        </w:tblCellMar>
        <w:tblLook w:val="0000" w:firstRow="0" w:lastRow="0" w:firstColumn="0" w:lastColumn="0" w:noHBand="0" w:noVBand="0"/>
      </w:tblPr>
      <w:tblGrid>
        <w:gridCol w:w="1134"/>
        <w:gridCol w:w="1155"/>
        <w:gridCol w:w="1701"/>
        <w:gridCol w:w="993"/>
        <w:gridCol w:w="1134"/>
        <w:gridCol w:w="850"/>
        <w:gridCol w:w="662"/>
        <w:gridCol w:w="868"/>
      </w:tblGrid>
      <w:tr w:rsidR="0054057D" w:rsidRPr="00525683" w14:paraId="6F09CE67" w14:textId="77777777" w:rsidTr="00DA2BAA">
        <w:trPr>
          <w:cantSplit/>
        </w:trPr>
        <w:tc>
          <w:tcPr>
            <w:tcW w:w="1134" w:type="dxa"/>
            <w:tcBorders>
              <w:top w:val="single" w:sz="4" w:space="0" w:color="auto"/>
              <w:bottom w:val="single" w:sz="4" w:space="0" w:color="auto"/>
            </w:tcBorders>
            <w:tcMar>
              <w:left w:w="28" w:type="dxa"/>
              <w:right w:w="28" w:type="dxa"/>
            </w:tcMar>
          </w:tcPr>
          <w:p w14:paraId="370F8A81" w14:textId="77777777" w:rsidR="0054057D" w:rsidRPr="00525683" w:rsidRDefault="0054057D" w:rsidP="0050295D">
            <w:pPr>
              <w:numPr>
                <w:ilvl w:val="12"/>
                <w:numId w:val="0"/>
              </w:numPr>
              <w:rPr>
                <w:b/>
                <w:sz w:val="18"/>
                <w:lang w:val="cs-CZ"/>
              </w:rPr>
            </w:pPr>
            <w:r w:rsidRPr="00525683">
              <w:rPr>
                <w:b/>
                <w:sz w:val="18"/>
                <w:lang w:val="cs-CZ"/>
              </w:rPr>
              <w:t>Subjekt</w:t>
            </w:r>
          </w:p>
        </w:tc>
        <w:tc>
          <w:tcPr>
            <w:tcW w:w="1155" w:type="dxa"/>
            <w:tcBorders>
              <w:top w:val="single" w:sz="4" w:space="0" w:color="auto"/>
              <w:bottom w:val="single" w:sz="4" w:space="0" w:color="auto"/>
            </w:tcBorders>
            <w:tcMar>
              <w:left w:w="28" w:type="dxa"/>
              <w:right w:w="28" w:type="dxa"/>
            </w:tcMar>
          </w:tcPr>
          <w:p w14:paraId="6A415A4A" w14:textId="77777777" w:rsidR="0054057D" w:rsidRPr="00525683" w:rsidRDefault="0054057D" w:rsidP="0050295D">
            <w:pPr>
              <w:numPr>
                <w:ilvl w:val="12"/>
                <w:numId w:val="0"/>
              </w:numPr>
              <w:rPr>
                <w:b/>
                <w:sz w:val="18"/>
                <w:lang w:val="cs-CZ"/>
              </w:rPr>
            </w:pPr>
            <w:r w:rsidRPr="00525683">
              <w:rPr>
                <w:b/>
                <w:sz w:val="18"/>
                <w:lang w:val="cs-CZ"/>
              </w:rPr>
              <w:t>Vztah ke společnosti</w:t>
            </w:r>
          </w:p>
        </w:tc>
        <w:tc>
          <w:tcPr>
            <w:tcW w:w="1701" w:type="dxa"/>
            <w:tcBorders>
              <w:top w:val="single" w:sz="4" w:space="0" w:color="auto"/>
              <w:bottom w:val="single" w:sz="4" w:space="0" w:color="auto"/>
            </w:tcBorders>
            <w:tcMar>
              <w:left w:w="28" w:type="dxa"/>
              <w:right w:w="28" w:type="dxa"/>
            </w:tcMar>
          </w:tcPr>
          <w:p w14:paraId="6831CA82" w14:textId="77777777" w:rsidR="0054057D" w:rsidRPr="00525683" w:rsidRDefault="0054057D" w:rsidP="0050295D">
            <w:pPr>
              <w:numPr>
                <w:ilvl w:val="12"/>
                <w:numId w:val="0"/>
              </w:numPr>
              <w:jc w:val="right"/>
              <w:rPr>
                <w:b/>
                <w:sz w:val="18"/>
                <w:lang w:val="cs-CZ"/>
              </w:rPr>
            </w:pPr>
            <w:r w:rsidRPr="00525683">
              <w:rPr>
                <w:b/>
                <w:sz w:val="18"/>
                <w:lang w:val="cs-CZ"/>
              </w:rPr>
              <w:t>Krátkodobé z obchodního styku</w:t>
            </w:r>
          </w:p>
        </w:tc>
        <w:tc>
          <w:tcPr>
            <w:tcW w:w="993" w:type="dxa"/>
            <w:tcBorders>
              <w:top w:val="single" w:sz="4" w:space="0" w:color="auto"/>
              <w:bottom w:val="single" w:sz="4" w:space="0" w:color="auto"/>
            </w:tcBorders>
            <w:tcMar>
              <w:left w:w="28" w:type="dxa"/>
              <w:right w:w="28" w:type="dxa"/>
            </w:tcMar>
          </w:tcPr>
          <w:p w14:paraId="5932C035" w14:textId="77777777" w:rsidR="0054057D" w:rsidRPr="00525683" w:rsidRDefault="0054057D" w:rsidP="00DA2BAA">
            <w:pPr>
              <w:numPr>
                <w:ilvl w:val="12"/>
                <w:numId w:val="0"/>
              </w:numPr>
              <w:ind w:left="-26"/>
              <w:jc w:val="right"/>
              <w:rPr>
                <w:b/>
                <w:sz w:val="18"/>
                <w:lang w:val="cs-CZ"/>
              </w:rPr>
            </w:pPr>
            <w:r w:rsidRPr="00525683">
              <w:rPr>
                <w:b/>
                <w:sz w:val="18"/>
                <w:lang w:val="cs-CZ"/>
              </w:rPr>
              <w:t>Ostatní krátkodobé</w:t>
            </w:r>
          </w:p>
        </w:tc>
        <w:tc>
          <w:tcPr>
            <w:tcW w:w="1134" w:type="dxa"/>
            <w:tcBorders>
              <w:top w:val="single" w:sz="4" w:space="0" w:color="auto"/>
              <w:bottom w:val="single" w:sz="4" w:space="0" w:color="auto"/>
            </w:tcBorders>
            <w:tcMar>
              <w:left w:w="28" w:type="dxa"/>
              <w:right w:w="28" w:type="dxa"/>
            </w:tcMar>
          </w:tcPr>
          <w:p w14:paraId="0B048913" w14:textId="77777777" w:rsidR="0054057D" w:rsidRPr="00525683" w:rsidRDefault="0054057D" w:rsidP="0050295D">
            <w:pPr>
              <w:numPr>
                <w:ilvl w:val="12"/>
                <w:numId w:val="0"/>
              </w:numPr>
              <w:jc w:val="right"/>
              <w:rPr>
                <w:b/>
                <w:sz w:val="18"/>
                <w:lang w:val="cs-CZ"/>
              </w:rPr>
            </w:pPr>
            <w:r w:rsidRPr="00525683">
              <w:rPr>
                <w:b/>
                <w:sz w:val="18"/>
                <w:lang w:val="cs-CZ"/>
              </w:rPr>
              <w:t>Dlouhodobé</w:t>
            </w:r>
          </w:p>
        </w:tc>
        <w:tc>
          <w:tcPr>
            <w:tcW w:w="850" w:type="dxa"/>
            <w:tcBorders>
              <w:top w:val="single" w:sz="4" w:space="0" w:color="auto"/>
              <w:bottom w:val="single" w:sz="4" w:space="0" w:color="auto"/>
            </w:tcBorders>
            <w:tcMar>
              <w:left w:w="28" w:type="dxa"/>
              <w:right w:w="28" w:type="dxa"/>
            </w:tcMar>
          </w:tcPr>
          <w:p w14:paraId="480B4CE2" w14:textId="77777777" w:rsidR="0054057D" w:rsidRPr="00525683" w:rsidRDefault="0054057D" w:rsidP="0050295D">
            <w:pPr>
              <w:numPr>
                <w:ilvl w:val="12"/>
                <w:numId w:val="0"/>
              </w:numPr>
              <w:jc w:val="right"/>
              <w:rPr>
                <w:b/>
                <w:sz w:val="18"/>
                <w:lang w:val="cs-CZ"/>
              </w:rPr>
            </w:pPr>
            <w:r w:rsidRPr="00525683">
              <w:rPr>
                <w:b/>
                <w:sz w:val="18"/>
                <w:lang w:val="cs-CZ"/>
              </w:rPr>
              <w:t>Zápůjčky</w:t>
            </w:r>
          </w:p>
        </w:tc>
        <w:tc>
          <w:tcPr>
            <w:tcW w:w="662" w:type="dxa"/>
            <w:tcBorders>
              <w:top w:val="single" w:sz="4" w:space="0" w:color="auto"/>
              <w:bottom w:val="single" w:sz="4" w:space="0" w:color="auto"/>
            </w:tcBorders>
            <w:tcMar>
              <w:left w:w="28" w:type="dxa"/>
              <w:right w:w="28" w:type="dxa"/>
            </w:tcMar>
          </w:tcPr>
          <w:p w14:paraId="74914FAB" w14:textId="77777777" w:rsidR="0054057D" w:rsidRPr="00525683" w:rsidRDefault="0054057D" w:rsidP="0050295D">
            <w:pPr>
              <w:numPr>
                <w:ilvl w:val="12"/>
                <w:numId w:val="0"/>
              </w:numPr>
              <w:jc w:val="right"/>
              <w:rPr>
                <w:b/>
                <w:sz w:val="18"/>
                <w:lang w:val="cs-CZ"/>
              </w:rPr>
            </w:pPr>
            <w:r w:rsidRPr="00525683">
              <w:rPr>
                <w:b/>
                <w:sz w:val="18"/>
                <w:lang w:val="cs-CZ"/>
              </w:rPr>
              <w:t>Ostatní</w:t>
            </w:r>
          </w:p>
        </w:tc>
        <w:tc>
          <w:tcPr>
            <w:tcW w:w="868" w:type="dxa"/>
            <w:tcBorders>
              <w:top w:val="single" w:sz="4" w:space="0" w:color="auto"/>
              <w:bottom w:val="single" w:sz="4" w:space="0" w:color="auto"/>
            </w:tcBorders>
            <w:tcMar>
              <w:left w:w="28" w:type="dxa"/>
              <w:right w:w="28" w:type="dxa"/>
            </w:tcMar>
          </w:tcPr>
          <w:p w14:paraId="05AA3D99" w14:textId="1A155249" w:rsidR="0054057D" w:rsidRPr="00525683" w:rsidRDefault="0054057D" w:rsidP="0050295D">
            <w:pPr>
              <w:numPr>
                <w:ilvl w:val="12"/>
                <w:numId w:val="0"/>
              </w:numPr>
              <w:jc w:val="right"/>
              <w:rPr>
                <w:b/>
                <w:sz w:val="18"/>
                <w:lang w:val="cs-CZ"/>
              </w:rPr>
            </w:pPr>
            <w:r w:rsidRPr="00525683">
              <w:rPr>
                <w:b/>
                <w:sz w:val="18"/>
                <w:lang w:val="cs-CZ"/>
              </w:rPr>
              <w:t xml:space="preserve">Celkem </w:t>
            </w:r>
          </w:p>
        </w:tc>
      </w:tr>
      <w:tr w:rsidR="0054057D" w:rsidRPr="00525683" w14:paraId="669039A6" w14:textId="77777777" w:rsidTr="00DA2BAA">
        <w:trPr>
          <w:cantSplit/>
        </w:trPr>
        <w:tc>
          <w:tcPr>
            <w:tcW w:w="1134" w:type="dxa"/>
            <w:tcBorders>
              <w:top w:val="single" w:sz="4" w:space="0" w:color="auto"/>
            </w:tcBorders>
            <w:tcMar>
              <w:left w:w="28" w:type="dxa"/>
              <w:right w:w="28" w:type="dxa"/>
            </w:tcMar>
          </w:tcPr>
          <w:p w14:paraId="66402B9E" w14:textId="77777777" w:rsidR="0054057D" w:rsidRPr="00525683" w:rsidRDefault="0054057D" w:rsidP="0050295D">
            <w:pPr>
              <w:numPr>
                <w:ilvl w:val="12"/>
                <w:numId w:val="0"/>
              </w:numPr>
              <w:rPr>
                <w:sz w:val="18"/>
                <w:lang w:val="cs-CZ"/>
              </w:rPr>
            </w:pPr>
          </w:p>
        </w:tc>
        <w:tc>
          <w:tcPr>
            <w:tcW w:w="1155" w:type="dxa"/>
            <w:tcBorders>
              <w:top w:val="single" w:sz="4" w:space="0" w:color="auto"/>
            </w:tcBorders>
            <w:tcMar>
              <w:left w:w="28" w:type="dxa"/>
              <w:right w:w="28" w:type="dxa"/>
            </w:tcMar>
          </w:tcPr>
          <w:p w14:paraId="46D6434F" w14:textId="77777777" w:rsidR="0054057D" w:rsidRPr="00525683" w:rsidRDefault="0054057D" w:rsidP="0050295D">
            <w:pPr>
              <w:numPr>
                <w:ilvl w:val="12"/>
                <w:numId w:val="0"/>
              </w:numPr>
              <w:rPr>
                <w:sz w:val="18"/>
                <w:lang w:val="cs-CZ"/>
              </w:rPr>
            </w:pPr>
            <w:r w:rsidRPr="00525683">
              <w:rPr>
                <w:sz w:val="18"/>
                <w:lang w:val="cs-CZ"/>
              </w:rPr>
              <w:t>Mateřská</w:t>
            </w:r>
          </w:p>
        </w:tc>
        <w:tc>
          <w:tcPr>
            <w:tcW w:w="1701" w:type="dxa"/>
            <w:tcBorders>
              <w:top w:val="single" w:sz="4" w:space="0" w:color="auto"/>
            </w:tcBorders>
            <w:tcMar>
              <w:left w:w="28" w:type="dxa"/>
              <w:right w:w="28" w:type="dxa"/>
            </w:tcMar>
          </w:tcPr>
          <w:p w14:paraId="24E111A8" w14:textId="77777777" w:rsidR="0054057D" w:rsidRPr="00525683" w:rsidRDefault="0054057D" w:rsidP="0050295D">
            <w:pPr>
              <w:numPr>
                <w:ilvl w:val="12"/>
                <w:numId w:val="0"/>
              </w:numPr>
              <w:jc w:val="right"/>
              <w:rPr>
                <w:sz w:val="18"/>
                <w:lang w:val="cs-CZ"/>
              </w:rPr>
            </w:pPr>
          </w:p>
        </w:tc>
        <w:tc>
          <w:tcPr>
            <w:tcW w:w="993" w:type="dxa"/>
            <w:tcBorders>
              <w:top w:val="single" w:sz="4" w:space="0" w:color="auto"/>
            </w:tcBorders>
            <w:tcMar>
              <w:left w:w="28" w:type="dxa"/>
              <w:right w:w="28" w:type="dxa"/>
            </w:tcMar>
          </w:tcPr>
          <w:p w14:paraId="696F1958" w14:textId="77777777" w:rsidR="0054057D" w:rsidRPr="00525683" w:rsidRDefault="0054057D" w:rsidP="0050295D">
            <w:pPr>
              <w:numPr>
                <w:ilvl w:val="12"/>
                <w:numId w:val="0"/>
              </w:numPr>
              <w:jc w:val="right"/>
              <w:rPr>
                <w:sz w:val="18"/>
                <w:lang w:val="cs-CZ"/>
              </w:rPr>
            </w:pPr>
          </w:p>
        </w:tc>
        <w:tc>
          <w:tcPr>
            <w:tcW w:w="1134" w:type="dxa"/>
            <w:tcBorders>
              <w:top w:val="single" w:sz="4" w:space="0" w:color="auto"/>
            </w:tcBorders>
            <w:tcMar>
              <w:left w:w="28" w:type="dxa"/>
              <w:right w:w="28" w:type="dxa"/>
            </w:tcMar>
          </w:tcPr>
          <w:p w14:paraId="662C3177" w14:textId="77777777" w:rsidR="0054057D" w:rsidRPr="00525683" w:rsidRDefault="0054057D" w:rsidP="0050295D">
            <w:pPr>
              <w:numPr>
                <w:ilvl w:val="12"/>
                <w:numId w:val="0"/>
              </w:numPr>
              <w:jc w:val="right"/>
              <w:rPr>
                <w:sz w:val="18"/>
                <w:lang w:val="cs-CZ"/>
              </w:rPr>
            </w:pPr>
          </w:p>
        </w:tc>
        <w:tc>
          <w:tcPr>
            <w:tcW w:w="850" w:type="dxa"/>
            <w:tcBorders>
              <w:top w:val="single" w:sz="4" w:space="0" w:color="auto"/>
            </w:tcBorders>
            <w:tcMar>
              <w:left w:w="28" w:type="dxa"/>
              <w:right w:w="28" w:type="dxa"/>
            </w:tcMar>
          </w:tcPr>
          <w:p w14:paraId="48727CAB" w14:textId="77777777" w:rsidR="0054057D" w:rsidRPr="00525683" w:rsidRDefault="0054057D" w:rsidP="0050295D">
            <w:pPr>
              <w:numPr>
                <w:ilvl w:val="12"/>
                <w:numId w:val="0"/>
              </w:numPr>
              <w:jc w:val="right"/>
              <w:rPr>
                <w:sz w:val="18"/>
                <w:lang w:val="cs-CZ"/>
              </w:rPr>
            </w:pPr>
          </w:p>
        </w:tc>
        <w:tc>
          <w:tcPr>
            <w:tcW w:w="662" w:type="dxa"/>
            <w:tcBorders>
              <w:top w:val="single" w:sz="4" w:space="0" w:color="auto"/>
            </w:tcBorders>
            <w:tcMar>
              <w:left w:w="28" w:type="dxa"/>
              <w:right w:w="28" w:type="dxa"/>
            </w:tcMar>
          </w:tcPr>
          <w:p w14:paraId="6B258F2D" w14:textId="77777777" w:rsidR="0054057D" w:rsidRPr="00525683" w:rsidRDefault="0054057D" w:rsidP="0050295D">
            <w:pPr>
              <w:numPr>
                <w:ilvl w:val="12"/>
                <w:numId w:val="0"/>
              </w:numPr>
              <w:jc w:val="right"/>
              <w:rPr>
                <w:sz w:val="18"/>
                <w:lang w:val="cs-CZ"/>
              </w:rPr>
            </w:pPr>
          </w:p>
        </w:tc>
        <w:tc>
          <w:tcPr>
            <w:tcW w:w="868" w:type="dxa"/>
            <w:tcBorders>
              <w:top w:val="single" w:sz="4" w:space="0" w:color="auto"/>
            </w:tcBorders>
            <w:tcMar>
              <w:left w:w="28" w:type="dxa"/>
              <w:right w:w="28" w:type="dxa"/>
            </w:tcMar>
          </w:tcPr>
          <w:p w14:paraId="1AF29022" w14:textId="77777777" w:rsidR="0054057D" w:rsidRPr="00525683" w:rsidRDefault="0054057D" w:rsidP="0050295D">
            <w:pPr>
              <w:numPr>
                <w:ilvl w:val="12"/>
                <w:numId w:val="0"/>
              </w:numPr>
              <w:jc w:val="right"/>
              <w:rPr>
                <w:sz w:val="18"/>
                <w:lang w:val="cs-CZ"/>
              </w:rPr>
            </w:pPr>
          </w:p>
        </w:tc>
      </w:tr>
      <w:tr w:rsidR="0054057D" w:rsidRPr="00525683" w14:paraId="5E7687C6" w14:textId="77777777" w:rsidTr="00DA2BAA">
        <w:trPr>
          <w:cantSplit/>
        </w:trPr>
        <w:tc>
          <w:tcPr>
            <w:tcW w:w="1134" w:type="dxa"/>
            <w:tcMar>
              <w:left w:w="28" w:type="dxa"/>
              <w:right w:w="28" w:type="dxa"/>
            </w:tcMar>
          </w:tcPr>
          <w:p w14:paraId="46007237" w14:textId="77777777" w:rsidR="0054057D" w:rsidRPr="00525683" w:rsidRDefault="0054057D" w:rsidP="0050295D">
            <w:pPr>
              <w:numPr>
                <w:ilvl w:val="12"/>
                <w:numId w:val="0"/>
              </w:numPr>
              <w:rPr>
                <w:sz w:val="18"/>
                <w:lang w:val="cs-CZ"/>
              </w:rPr>
            </w:pPr>
          </w:p>
        </w:tc>
        <w:tc>
          <w:tcPr>
            <w:tcW w:w="1155" w:type="dxa"/>
            <w:tcMar>
              <w:left w:w="28" w:type="dxa"/>
              <w:right w:w="28" w:type="dxa"/>
            </w:tcMar>
          </w:tcPr>
          <w:p w14:paraId="1A2A8AD0" w14:textId="77777777" w:rsidR="0054057D" w:rsidRPr="00525683" w:rsidRDefault="0054057D" w:rsidP="0050295D">
            <w:pPr>
              <w:numPr>
                <w:ilvl w:val="12"/>
                <w:numId w:val="0"/>
              </w:numPr>
              <w:rPr>
                <w:sz w:val="18"/>
                <w:lang w:val="cs-CZ"/>
              </w:rPr>
            </w:pPr>
            <w:r w:rsidRPr="00525683">
              <w:rPr>
                <w:sz w:val="18"/>
                <w:lang w:val="cs-CZ"/>
              </w:rPr>
              <w:t>Sesterská</w:t>
            </w:r>
          </w:p>
        </w:tc>
        <w:tc>
          <w:tcPr>
            <w:tcW w:w="1701" w:type="dxa"/>
            <w:tcMar>
              <w:left w:w="28" w:type="dxa"/>
              <w:right w:w="28" w:type="dxa"/>
            </w:tcMar>
          </w:tcPr>
          <w:p w14:paraId="6D1C1770" w14:textId="77777777" w:rsidR="0054057D" w:rsidRPr="00525683" w:rsidRDefault="0054057D" w:rsidP="0050295D">
            <w:pPr>
              <w:numPr>
                <w:ilvl w:val="12"/>
                <w:numId w:val="0"/>
              </w:numPr>
              <w:jc w:val="right"/>
              <w:rPr>
                <w:sz w:val="18"/>
                <w:lang w:val="cs-CZ"/>
              </w:rPr>
            </w:pPr>
          </w:p>
        </w:tc>
        <w:tc>
          <w:tcPr>
            <w:tcW w:w="993" w:type="dxa"/>
            <w:tcMar>
              <w:left w:w="28" w:type="dxa"/>
              <w:right w:w="28" w:type="dxa"/>
            </w:tcMar>
          </w:tcPr>
          <w:p w14:paraId="69BC27A2" w14:textId="77777777" w:rsidR="0054057D" w:rsidRPr="00525683" w:rsidRDefault="0054057D" w:rsidP="0050295D">
            <w:pPr>
              <w:numPr>
                <w:ilvl w:val="12"/>
                <w:numId w:val="0"/>
              </w:numPr>
              <w:jc w:val="right"/>
              <w:rPr>
                <w:sz w:val="18"/>
                <w:lang w:val="cs-CZ"/>
              </w:rPr>
            </w:pPr>
          </w:p>
        </w:tc>
        <w:tc>
          <w:tcPr>
            <w:tcW w:w="1134" w:type="dxa"/>
            <w:tcMar>
              <w:left w:w="28" w:type="dxa"/>
              <w:right w:w="28" w:type="dxa"/>
            </w:tcMar>
          </w:tcPr>
          <w:p w14:paraId="72496D1B" w14:textId="77777777" w:rsidR="0054057D" w:rsidRPr="00525683" w:rsidRDefault="0054057D" w:rsidP="0050295D">
            <w:pPr>
              <w:numPr>
                <w:ilvl w:val="12"/>
                <w:numId w:val="0"/>
              </w:numPr>
              <w:jc w:val="right"/>
              <w:rPr>
                <w:sz w:val="18"/>
                <w:lang w:val="cs-CZ"/>
              </w:rPr>
            </w:pPr>
          </w:p>
        </w:tc>
        <w:tc>
          <w:tcPr>
            <w:tcW w:w="850" w:type="dxa"/>
            <w:tcMar>
              <w:left w:w="28" w:type="dxa"/>
              <w:right w:w="28" w:type="dxa"/>
            </w:tcMar>
          </w:tcPr>
          <w:p w14:paraId="05EB9D4C" w14:textId="77777777" w:rsidR="0054057D" w:rsidRPr="00525683" w:rsidRDefault="0054057D" w:rsidP="0050295D">
            <w:pPr>
              <w:numPr>
                <w:ilvl w:val="12"/>
                <w:numId w:val="0"/>
              </w:numPr>
              <w:jc w:val="right"/>
              <w:rPr>
                <w:sz w:val="18"/>
                <w:lang w:val="cs-CZ"/>
              </w:rPr>
            </w:pPr>
          </w:p>
        </w:tc>
        <w:tc>
          <w:tcPr>
            <w:tcW w:w="662" w:type="dxa"/>
            <w:tcMar>
              <w:left w:w="28" w:type="dxa"/>
              <w:right w:w="28" w:type="dxa"/>
            </w:tcMar>
          </w:tcPr>
          <w:p w14:paraId="3AFE2315" w14:textId="77777777" w:rsidR="0054057D" w:rsidRPr="00525683" w:rsidRDefault="0054057D" w:rsidP="0050295D">
            <w:pPr>
              <w:numPr>
                <w:ilvl w:val="12"/>
                <w:numId w:val="0"/>
              </w:numPr>
              <w:jc w:val="right"/>
              <w:rPr>
                <w:sz w:val="18"/>
                <w:lang w:val="cs-CZ"/>
              </w:rPr>
            </w:pPr>
          </w:p>
        </w:tc>
        <w:tc>
          <w:tcPr>
            <w:tcW w:w="868" w:type="dxa"/>
            <w:tcMar>
              <w:left w:w="28" w:type="dxa"/>
              <w:right w:w="28" w:type="dxa"/>
            </w:tcMar>
          </w:tcPr>
          <w:p w14:paraId="4294B87E" w14:textId="77777777" w:rsidR="0054057D" w:rsidRPr="00525683" w:rsidRDefault="0054057D" w:rsidP="0050295D">
            <w:pPr>
              <w:numPr>
                <w:ilvl w:val="12"/>
                <w:numId w:val="0"/>
              </w:numPr>
              <w:jc w:val="right"/>
              <w:rPr>
                <w:sz w:val="18"/>
                <w:lang w:val="cs-CZ"/>
              </w:rPr>
            </w:pPr>
          </w:p>
        </w:tc>
      </w:tr>
      <w:tr w:rsidR="0054057D" w:rsidRPr="00525683" w14:paraId="16806D39" w14:textId="77777777" w:rsidTr="00DA2BAA">
        <w:trPr>
          <w:cantSplit/>
        </w:trPr>
        <w:tc>
          <w:tcPr>
            <w:tcW w:w="1134" w:type="dxa"/>
            <w:tcBorders>
              <w:bottom w:val="single" w:sz="4" w:space="0" w:color="auto"/>
            </w:tcBorders>
            <w:tcMar>
              <w:left w:w="28" w:type="dxa"/>
              <w:right w:w="28" w:type="dxa"/>
            </w:tcMar>
          </w:tcPr>
          <w:p w14:paraId="04439425" w14:textId="77777777" w:rsidR="0054057D" w:rsidRPr="00525683" w:rsidRDefault="0054057D" w:rsidP="0050295D">
            <w:pPr>
              <w:numPr>
                <w:ilvl w:val="12"/>
                <w:numId w:val="0"/>
              </w:numPr>
              <w:rPr>
                <w:sz w:val="18"/>
                <w:lang w:val="cs-CZ"/>
              </w:rPr>
            </w:pPr>
          </w:p>
        </w:tc>
        <w:tc>
          <w:tcPr>
            <w:tcW w:w="1155" w:type="dxa"/>
            <w:tcBorders>
              <w:bottom w:val="single" w:sz="4" w:space="0" w:color="auto"/>
            </w:tcBorders>
            <w:tcMar>
              <w:left w:w="28" w:type="dxa"/>
              <w:right w:w="28" w:type="dxa"/>
            </w:tcMar>
          </w:tcPr>
          <w:p w14:paraId="2F97016B" w14:textId="77777777" w:rsidR="0054057D" w:rsidRPr="00525683" w:rsidRDefault="0054057D" w:rsidP="0050295D">
            <w:pPr>
              <w:numPr>
                <w:ilvl w:val="12"/>
                <w:numId w:val="0"/>
              </w:numPr>
              <w:rPr>
                <w:sz w:val="18"/>
                <w:lang w:val="cs-CZ"/>
              </w:rPr>
            </w:pPr>
          </w:p>
        </w:tc>
        <w:tc>
          <w:tcPr>
            <w:tcW w:w="1701" w:type="dxa"/>
            <w:tcBorders>
              <w:bottom w:val="single" w:sz="4" w:space="0" w:color="auto"/>
            </w:tcBorders>
            <w:tcMar>
              <w:left w:w="28" w:type="dxa"/>
              <w:right w:w="28" w:type="dxa"/>
            </w:tcMar>
          </w:tcPr>
          <w:p w14:paraId="4F1E45A1" w14:textId="77777777" w:rsidR="0054057D" w:rsidRPr="00525683" w:rsidRDefault="0054057D" w:rsidP="0050295D">
            <w:pPr>
              <w:numPr>
                <w:ilvl w:val="12"/>
                <w:numId w:val="0"/>
              </w:numPr>
              <w:jc w:val="right"/>
              <w:rPr>
                <w:sz w:val="18"/>
                <w:lang w:val="cs-CZ"/>
              </w:rPr>
            </w:pPr>
          </w:p>
        </w:tc>
        <w:tc>
          <w:tcPr>
            <w:tcW w:w="993" w:type="dxa"/>
            <w:tcBorders>
              <w:bottom w:val="single" w:sz="4" w:space="0" w:color="auto"/>
            </w:tcBorders>
            <w:tcMar>
              <w:left w:w="28" w:type="dxa"/>
              <w:right w:w="28" w:type="dxa"/>
            </w:tcMar>
          </w:tcPr>
          <w:p w14:paraId="57621092" w14:textId="77777777" w:rsidR="0054057D" w:rsidRPr="00525683" w:rsidRDefault="0054057D" w:rsidP="0050295D">
            <w:pPr>
              <w:numPr>
                <w:ilvl w:val="12"/>
                <w:numId w:val="0"/>
              </w:numPr>
              <w:jc w:val="right"/>
              <w:rPr>
                <w:sz w:val="18"/>
                <w:lang w:val="cs-CZ"/>
              </w:rPr>
            </w:pPr>
          </w:p>
        </w:tc>
        <w:tc>
          <w:tcPr>
            <w:tcW w:w="1134" w:type="dxa"/>
            <w:tcBorders>
              <w:bottom w:val="single" w:sz="4" w:space="0" w:color="auto"/>
            </w:tcBorders>
            <w:tcMar>
              <w:left w:w="28" w:type="dxa"/>
              <w:right w:w="28" w:type="dxa"/>
            </w:tcMar>
          </w:tcPr>
          <w:p w14:paraId="68229E22" w14:textId="77777777" w:rsidR="0054057D" w:rsidRPr="00525683" w:rsidRDefault="0054057D" w:rsidP="0050295D">
            <w:pPr>
              <w:numPr>
                <w:ilvl w:val="12"/>
                <w:numId w:val="0"/>
              </w:numPr>
              <w:jc w:val="right"/>
              <w:rPr>
                <w:sz w:val="18"/>
                <w:lang w:val="cs-CZ"/>
              </w:rPr>
            </w:pPr>
          </w:p>
        </w:tc>
        <w:tc>
          <w:tcPr>
            <w:tcW w:w="850" w:type="dxa"/>
            <w:tcBorders>
              <w:bottom w:val="single" w:sz="4" w:space="0" w:color="auto"/>
            </w:tcBorders>
            <w:tcMar>
              <w:left w:w="28" w:type="dxa"/>
              <w:right w:w="28" w:type="dxa"/>
            </w:tcMar>
          </w:tcPr>
          <w:p w14:paraId="13196A2D" w14:textId="77777777" w:rsidR="0054057D" w:rsidRPr="00525683" w:rsidRDefault="0054057D" w:rsidP="0050295D">
            <w:pPr>
              <w:numPr>
                <w:ilvl w:val="12"/>
                <w:numId w:val="0"/>
              </w:numPr>
              <w:jc w:val="right"/>
              <w:rPr>
                <w:sz w:val="18"/>
                <w:lang w:val="cs-CZ"/>
              </w:rPr>
            </w:pPr>
          </w:p>
        </w:tc>
        <w:tc>
          <w:tcPr>
            <w:tcW w:w="662" w:type="dxa"/>
            <w:tcBorders>
              <w:bottom w:val="single" w:sz="4" w:space="0" w:color="auto"/>
            </w:tcBorders>
            <w:tcMar>
              <w:left w:w="28" w:type="dxa"/>
              <w:right w:w="28" w:type="dxa"/>
            </w:tcMar>
          </w:tcPr>
          <w:p w14:paraId="510B026F" w14:textId="77777777" w:rsidR="0054057D" w:rsidRPr="00525683" w:rsidRDefault="0054057D" w:rsidP="0050295D">
            <w:pPr>
              <w:numPr>
                <w:ilvl w:val="12"/>
                <w:numId w:val="0"/>
              </w:numPr>
              <w:jc w:val="right"/>
              <w:rPr>
                <w:sz w:val="18"/>
                <w:lang w:val="cs-CZ"/>
              </w:rPr>
            </w:pPr>
          </w:p>
        </w:tc>
        <w:tc>
          <w:tcPr>
            <w:tcW w:w="868" w:type="dxa"/>
            <w:tcBorders>
              <w:bottom w:val="single" w:sz="4" w:space="0" w:color="auto"/>
            </w:tcBorders>
            <w:tcMar>
              <w:left w:w="28" w:type="dxa"/>
              <w:right w:w="28" w:type="dxa"/>
            </w:tcMar>
          </w:tcPr>
          <w:p w14:paraId="2E693E1B" w14:textId="77777777" w:rsidR="0054057D" w:rsidRPr="00525683" w:rsidRDefault="0054057D" w:rsidP="0050295D">
            <w:pPr>
              <w:numPr>
                <w:ilvl w:val="12"/>
                <w:numId w:val="0"/>
              </w:numPr>
              <w:jc w:val="right"/>
              <w:rPr>
                <w:sz w:val="18"/>
                <w:lang w:val="cs-CZ"/>
              </w:rPr>
            </w:pPr>
          </w:p>
        </w:tc>
      </w:tr>
      <w:tr w:rsidR="0054057D" w:rsidRPr="00525683" w14:paraId="2E673AB7" w14:textId="77777777" w:rsidTr="00DA2BAA">
        <w:trPr>
          <w:cantSplit/>
        </w:trPr>
        <w:tc>
          <w:tcPr>
            <w:tcW w:w="1134" w:type="dxa"/>
            <w:tcBorders>
              <w:top w:val="single" w:sz="4" w:space="0" w:color="auto"/>
              <w:bottom w:val="double" w:sz="4" w:space="0" w:color="auto"/>
            </w:tcBorders>
            <w:tcMar>
              <w:left w:w="28" w:type="dxa"/>
              <w:right w:w="28" w:type="dxa"/>
            </w:tcMar>
          </w:tcPr>
          <w:p w14:paraId="57EAEE42" w14:textId="77777777" w:rsidR="0054057D" w:rsidRPr="00525683" w:rsidRDefault="0054057D" w:rsidP="0050295D">
            <w:pPr>
              <w:numPr>
                <w:ilvl w:val="12"/>
                <w:numId w:val="0"/>
              </w:numPr>
              <w:rPr>
                <w:b/>
                <w:sz w:val="18"/>
                <w:lang w:val="cs-CZ"/>
              </w:rPr>
            </w:pPr>
            <w:r w:rsidRPr="00525683">
              <w:rPr>
                <w:b/>
                <w:sz w:val="18"/>
                <w:lang w:val="cs-CZ"/>
              </w:rPr>
              <w:t>Celkem</w:t>
            </w:r>
          </w:p>
        </w:tc>
        <w:tc>
          <w:tcPr>
            <w:tcW w:w="1155" w:type="dxa"/>
            <w:tcBorders>
              <w:top w:val="single" w:sz="4" w:space="0" w:color="auto"/>
              <w:bottom w:val="double" w:sz="4" w:space="0" w:color="auto"/>
            </w:tcBorders>
            <w:tcMar>
              <w:left w:w="28" w:type="dxa"/>
              <w:right w:w="28" w:type="dxa"/>
            </w:tcMar>
          </w:tcPr>
          <w:p w14:paraId="6AC34FE9" w14:textId="77777777" w:rsidR="0054057D" w:rsidRPr="00525683" w:rsidRDefault="0054057D" w:rsidP="0050295D">
            <w:pPr>
              <w:numPr>
                <w:ilvl w:val="12"/>
                <w:numId w:val="0"/>
              </w:numPr>
              <w:rPr>
                <w:b/>
                <w:sz w:val="18"/>
                <w:lang w:val="cs-CZ"/>
              </w:rPr>
            </w:pPr>
          </w:p>
        </w:tc>
        <w:tc>
          <w:tcPr>
            <w:tcW w:w="1701" w:type="dxa"/>
            <w:tcBorders>
              <w:top w:val="single" w:sz="4" w:space="0" w:color="auto"/>
              <w:bottom w:val="double" w:sz="4" w:space="0" w:color="auto"/>
            </w:tcBorders>
            <w:tcMar>
              <w:left w:w="28" w:type="dxa"/>
              <w:right w:w="28" w:type="dxa"/>
            </w:tcMar>
          </w:tcPr>
          <w:p w14:paraId="61DD9A19" w14:textId="77777777" w:rsidR="0054057D" w:rsidRPr="00525683" w:rsidRDefault="0054057D" w:rsidP="0050295D">
            <w:pPr>
              <w:numPr>
                <w:ilvl w:val="12"/>
                <w:numId w:val="0"/>
              </w:numPr>
              <w:jc w:val="right"/>
              <w:rPr>
                <w:b/>
                <w:sz w:val="18"/>
                <w:lang w:val="cs-CZ"/>
              </w:rPr>
            </w:pPr>
          </w:p>
        </w:tc>
        <w:tc>
          <w:tcPr>
            <w:tcW w:w="993" w:type="dxa"/>
            <w:tcBorders>
              <w:top w:val="single" w:sz="4" w:space="0" w:color="auto"/>
              <w:bottom w:val="double" w:sz="4" w:space="0" w:color="auto"/>
            </w:tcBorders>
            <w:tcMar>
              <w:left w:w="28" w:type="dxa"/>
              <w:right w:w="28" w:type="dxa"/>
            </w:tcMar>
          </w:tcPr>
          <w:p w14:paraId="0D6DA5F9" w14:textId="77777777" w:rsidR="0054057D" w:rsidRPr="00525683" w:rsidRDefault="0054057D" w:rsidP="0050295D">
            <w:pPr>
              <w:numPr>
                <w:ilvl w:val="12"/>
                <w:numId w:val="0"/>
              </w:numPr>
              <w:jc w:val="right"/>
              <w:rPr>
                <w:b/>
                <w:sz w:val="18"/>
                <w:lang w:val="cs-CZ"/>
              </w:rPr>
            </w:pPr>
          </w:p>
        </w:tc>
        <w:tc>
          <w:tcPr>
            <w:tcW w:w="1134" w:type="dxa"/>
            <w:tcBorders>
              <w:top w:val="single" w:sz="4" w:space="0" w:color="auto"/>
              <w:bottom w:val="double" w:sz="4" w:space="0" w:color="auto"/>
            </w:tcBorders>
            <w:tcMar>
              <w:left w:w="28" w:type="dxa"/>
              <w:right w:w="28" w:type="dxa"/>
            </w:tcMar>
          </w:tcPr>
          <w:p w14:paraId="428502B8" w14:textId="77777777" w:rsidR="0054057D" w:rsidRPr="00525683" w:rsidRDefault="0054057D" w:rsidP="0050295D">
            <w:pPr>
              <w:numPr>
                <w:ilvl w:val="12"/>
                <w:numId w:val="0"/>
              </w:numPr>
              <w:jc w:val="right"/>
              <w:rPr>
                <w:b/>
                <w:sz w:val="18"/>
                <w:lang w:val="cs-CZ"/>
              </w:rPr>
            </w:pPr>
          </w:p>
        </w:tc>
        <w:tc>
          <w:tcPr>
            <w:tcW w:w="850" w:type="dxa"/>
            <w:tcBorders>
              <w:top w:val="single" w:sz="4" w:space="0" w:color="auto"/>
              <w:bottom w:val="double" w:sz="4" w:space="0" w:color="auto"/>
            </w:tcBorders>
            <w:tcMar>
              <w:left w:w="28" w:type="dxa"/>
              <w:right w:w="28" w:type="dxa"/>
            </w:tcMar>
          </w:tcPr>
          <w:p w14:paraId="03C62EB4" w14:textId="77777777" w:rsidR="0054057D" w:rsidRPr="00525683" w:rsidRDefault="0054057D" w:rsidP="0050295D">
            <w:pPr>
              <w:numPr>
                <w:ilvl w:val="12"/>
                <w:numId w:val="0"/>
              </w:numPr>
              <w:jc w:val="right"/>
              <w:rPr>
                <w:b/>
                <w:sz w:val="18"/>
                <w:lang w:val="cs-CZ"/>
              </w:rPr>
            </w:pPr>
          </w:p>
        </w:tc>
        <w:tc>
          <w:tcPr>
            <w:tcW w:w="662" w:type="dxa"/>
            <w:tcBorders>
              <w:top w:val="single" w:sz="4" w:space="0" w:color="auto"/>
              <w:bottom w:val="double" w:sz="4" w:space="0" w:color="auto"/>
            </w:tcBorders>
            <w:tcMar>
              <w:left w:w="28" w:type="dxa"/>
              <w:right w:w="28" w:type="dxa"/>
            </w:tcMar>
          </w:tcPr>
          <w:p w14:paraId="64FA6B68" w14:textId="77777777" w:rsidR="0054057D" w:rsidRPr="00525683" w:rsidRDefault="0054057D" w:rsidP="0050295D">
            <w:pPr>
              <w:numPr>
                <w:ilvl w:val="12"/>
                <w:numId w:val="0"/>
              </w:numPr>
              <w:jc w:val="right"/>
              <w:rPr>
                <w:b/>
                <w:sz w:val="18"/>
                <w:lang w:val="cs-CZ"/>
              </w:rPr>
            </w:pPr>
          </w:p>
        </w:tc>
        <w:tc>
          <w:tcPr>
            <w:tcW w:w="868" w:type="dxa"/>
            <w:tcBorders>
              <w:top w:val="single" w:sz="4" w:space="0" w:color="auto"/>
              <w:bottom w:val="double" w:sz="4" w:space="0" w:color="auto"/>
            </w:tcBorders>
            <w:tcMar>
              <w:left w:w="28" w:type="dxa"/>
              <w:right w:w="28" w:type="dxa"/>
            </w:tcMar>
          </w:tcPr>
          <w:p w14:paraId="75F76193" w14:textId="77777777" w:rsidR="0054057D" w:rsidRPr="00525683" w:rsidRDefault="0054057D" w:rsidP="0050295D">
            <w:pPr>
              <w:numPr>
                <w:ilvl w:val="12"/>
                <w:numId w:val="0"/>
              </w:numPr>
              <w:jc w:val="right"/>
              <w:rPr>
                <w:b/>
                <w:sz w:val="18"/>
                <w:lang w:val="cs-CZ"/>
              </w:rPr>
            </w:pPr>
          </w:p>
        </w:tc>
      </w:tr>
    </w:tbl>
    <w:p w14:paraId="23451FC9" w14:textId="77777777" w:rsidR="00234384" w:rsidRDefault="00234384" w:rsidP="00085369">
      <w:pPr>
        <w:pStyle w:val="Heading2"/>
        <w:numPr>
          <w:ilvl w:val="0"/>
          <w:numId w:val="0"/>
        </w:numPr>
        <w:ind w:left="567"/>
      </w:pPr>
      <w:bookmarkStart w:id="233" w:name="_Toc200705573"/>
      <w:bookmarkStart w:id="234" w:name="_Toc40579662"/>
      <w:bookmarkStart w:id="235" w:name="_Toc53393392"/>
      <w:bookmarkStart w:id="236" w:name="_Toc79830254"/>
      <w:bookmarkStart w:id="237" w:name="_Toc85009480"/>
    </w:p>
    <w:p w14:paraId="30B48748" w14:textId="77777777" w:rsidR="00234384" w:rsidRDefault="00234384">
      <w:pPr>
        <w:ind w:left="0"/>
        <w:rPr>
          <w:b/>
          <w:szCs w:val="20"/>
          <w:lang w:val="cs-CZ"/>
        </w:rPr>
      </w:pPr>
      <w:r>
        <w:br w:type="page"/>
      </w:r>
    </w:p>
    <w:p w14:paraId="53EF2CB1" w14:textId="2DE120D0" w:rsidR="00E65377" w:rsidRPr="00525683" w:rsidRDefault="00E65377" w:rsidP="00325814">
      <w:pPr>
        <w:pStyle w:val="Heading2"/>
      </w:pPr>
      <w:r w:rsidRPr="00525683">
        <w:lastRenderedPageBreak/>
        <w:t>Závazky neuvedené v rozvaze</w:t>
      </w:r>
      <w:bookmarkEnd w:id="233"/>
    </w:p>
    <w:p w14:paraId="137BC012" w14:textId="1A105B7C" w:rsidR="00D67B2B" w:rsidRPr="00525683" w:rsidRDefault="00D67B2B" w:rsidP="00680033">
      <w:pPr>
        <w:jc w:val="both"/>
        <w:rPr>
          <w:b/>
          <w:i/>
          <w:lang w:val="cs-CZ"/>
        </w:rPr>
      </w:pPr>
      <w:r w:rsidRPr="00525683">
        <w:rPr>
          <w:b/>
          <w:i/>
          <w:lang w:val="cs-CZ"/>
        </w:rPr>
        <w:t>Uveďte charakter a obchodní účel podrozvahových operací a jejich finanční dopad, rizika nebo užitky, pokud jsou významné a pokud je jejich zveřejnění nezbytné k posouzení finanční situace účetní jednotky.</w:t>
      </w:r>
      <w:r w:rsidR="0091550D" w:rsidRPr="00525683">
        <w:rPr>
          <w:b/>
          <w:i/>
          <w:lang w:val="cs-CZ"/>
        </w:rPr>
        <w:t xml:space="preserve"> Případné penzijní závazky a závazky vůči </w:t>
      </w:r>
      <w:r w:rsidR="006F21EE">
        <w:rPr>
          <w:b/>
          <w:i/>
          <w:lang w:val="cs-CZ"/>
        </w:rPr>
        <w:t>účetním jednotkám v konsolidačním celku a</w:t>
      </w:r>
      <w:r w:rsidR="009B2A21">
        <w:rPr>
          <w:b/>
          <w:i/>
          <w:lang w:val="cs-CZ"/>
        </w:rPr>
        <w:t> </w:t>
      </w:r>
      <w:r w:rsidR="006F21EE">
        <w:rPr>
          <w:b/>
          <w:i/>
          <w:lang w:val="cs-CZ"/>
        </w:rPr>
        <w:t>přidruženým účetním jednotkám</w:t>
      </w:r>
      <w:r w:rsidR="002B3169">
        <w:rPr>
          <w:b/>
          <w:i/>
          <w:lang w:val="cs-CZ"/>
        </w:rPr>
        <w:t xml:space="preserve"> </w:t>
      </w:r>
      <w:r w:rsidR="0091550D" w:rsidRPr="00525683">
        <w:rPr>
          <w:b/>
          <w:i/>
          <w:lang w:val="cs-CZ"/>
        </w:rPr>
        <w:t>se uvádějí zvlášť.</w:t>
      </w:r>
    </w:p>
    <w:p w14:paraId="23DE002B" w14:textId="77777777" w:rsidR="00D67B2B" w:rsidRPr="00525683" w:rsidRDefault="00D67B2B" w:rsidP="00D67B2B">
      <w:pPr>
        <w:rPr>
          <w:b/>
          <w:i/>
          <w:lang w:val="cs-CZ"/>
        </w:rPr>
      </w:pPr>
      <w:r w:rsidRPr="00525683">
        <w:rPr>
          <w:b/>
          <w:i/>
          <w:lang w:val="cs-CZ"/>
        </w:rPr>
        <w:t>Příkladem těchto operací mohou být následující transakce:</w:t>
      </w:r>
    </w:p>
    <w:p w14:paraId="6C5AFAF5" w14:textId="3AD026C6" w:rsidR="004F477F" w:rsidRPr="00525683" w:rsidRDefault="004F477F" w:rsidP="007F4075">
      <w:pPr>
        <w:pStyle w:val="ListParagraph"/>
        <w:numPr>
          <w:ilvl w:val="0"/>
          <w:numId w:val="36"/>
        </w:numPr>
        <w:tabs>
          <w:tab w:val="left" w:pos="993"/>
        </w:tabs>
        <w:spacing w:after="0" w:line="240" w:lineRule="auto"/>
        <w:ind w:left="993" w:hanging="426"/>
        <w:jc w:val="both"/>
        <w:rPr>
          <w:lang w:val="cs-CZ"/>
        </w:rPr>
      </w:pPr>
      <w:r w:rsidRPr="00525683">
        <w:rPr>
          <w:lang w:val="cs-CZ"/>
        </w:rPr>
        <w:t>významné potenciální ztráty</w:t>
      </w:r>
    </w:p>
    <w:p w14:paraId="5E2F3176" w14:textId="7BE0F6C7" w:rsidR="004F477F" w:rsidRPr="00525683" w:rsidRDefault="004F477F" w:rsidP="007F4075">
      <w:pPr>
        <w:pStyle w:val="ListParagraph"/>
        <w:numPr>
          <w:ilvl w:val="0"/>
          <w:numId w:val="36"/>
        </w:numPr>
        <w:tabs>
          <w:tab w:val="left" w:pos="993"/>
        </w:tabs>
        <w:spacing w:after="0" w:line="240" w:lineRule="auto"/>
        <w:ind w:left="993" w:hanging="426"/>
        <w:jc w:val="both"/>
        <w:rPr>
          <w:lang w:val="cs-CZ"/>
        </w:rPr>
      </w:pPr>
      <w:r w:rsidRPr="00525683">
        <w:rPr>
          <w:lang w:val="cs-CZ"/>
        </w:rPr>
        <w:t>poskytnuté záruky</w:t>
      </w:r>
    </w:p>
    <w:p w14:paraId="43C38EDC" w14:textId="21F4B678" w:rsidR="004F477F" w:rsidRPr="00525683" w:rsidRDefault="004F477F" w:rsidP="007F4075">
      <w:pPr>
        <w:pStyle w:val="ListParagraph"/>
        <w:numPr>
          <w:ilvl w:val="0"/>
          <w:numId w:val="36"/>
        </w:numPr>
        <w:tabs>
          <w:tab w:val="left" w:pos="993"/>
        </w:tabs>
        <w:spacing w:after="0" w:line="240" w:lineRule="auto"/>
        <w:ind w:left="993" w:hanging="426"/>
        <w:jc w:val="both"/>
        <w:rPr>
          <w:lang w:val="cs-CZ"/>
        </w:rPr>
      </w:pPr>
      <w:r w:rsidRPr="00525683">
        <w:rPr>
          <w:lang w:val="cs-CZ"/>
        </w:rPr>
        <w:t>soudní spory</w:t>
      </w:r>
    </w:p>
    <w:p w14:paraId="7B02002F" w14:textId="095255EE" w:rsidR="004F477F" w:rsidRPr="00525683" w:rsidRDefault="004F477F" w:rsidP="007F4075">
      <w:pPr>
        <w:pStyle w:val="ListParagraph"/>
        <w:numPr>
          <w:ilvl w:val="0"/>
          <w:numId w:val="36"/>
        </w:numPr>
        <w:tabs>
          <w:tab w:val="left" w:pos="993"/>
        </w:tabs>
        <w:spacing w:after="0" w:line="240" w:lineRule="auto"/>
        <w:ind w:left="993" w:hanging="426"/>
        <w:jc w:val="both"/>
        <w:rPr>
          <w:lang w:val="cs-CZ"/>
        </w:rPr>
      </w:pPr>
      <w:r w:rsidRPr="00525683">
        <w:rPr>
          <w:lang w:val="cs-CZ"/>
        </w:rPr>
        <w:t>ručení třetím osobám</w:t>
      </w:r>
    </w:p>
    <w:p w14:paraId="4B1A964B" w14:textId="12DF09B3" w:rsidR="004F477F" w:rsidRPr="00525683" w:rsidRDefault="00264C20" w:rsidP="007F4075">
      <w:pPr>
        <w:pStyle w:val="ListParagraph"/>
        <w:numPr>
          <w:ilvl w:val="0"/>
          <w:numId w:val="36"/>
        </w:numPr>
        <w:tabs>
          <w:tab w:val="left" w:pos="993"/>
        </w:tabs>
        <w:spacing w:after="0" w:line="240" w:lineRule="auto"/>
        <w:ind w:left="993" w:hanging="426"/>
        <w:jc w:val="both"/>
        <w:rPr>
          <w:lang w:val="cs-CZ"/>
        </w:rPr>
      </w:pPr>
      <w:r>
        <w:rPr>
          <w:lang w:val="cs-CZ"/>
        </w:rPr>
        <w:t xml:space="preserve">budoucí </w:t>
      </w:r>
      <w:r w:rsidR="004F477F" w:rsidRPr="00525683">
        <w:rPr>
          <w:lang w:val="cs-CZ"/>
        </w:rPr>
        <w:t>závazky spojené s výstavbou a pořizováním majetku</w:t>
      </w:r>
    </w:p>
    <w:p w14:paraId="73AD09A6" w14:textId="5E7C1FA6" w:rsidR="004F477F" w:rsidRPr="00525683" w:rsidRDefault="00264C20" w:rsidP="007F4075">
      <w:pPr>
        <w:pStyle w:val="ListParagraph"/>
        <w:numPr>
          <w:ilvl w:val="0"/>
          <w:numId w:val="36"/>
        </w:numPr>
        <w:tabs>
          <w:tab w:val="left" w:pos="993"/>
        </w:tabs>
        <w:spacing w:after="0" w:line="240" w:lineRule="auto"/>
        <w:ind w:left="993" w:hanging="426"/>
        <w:jc w:val="both"/>
        <w:rPr>
          <w:lang w:val="cs-CZ"/>
        </w:rPr>
      </w:pPr>
      <w:r>
        <w:rPr>
          <w:lang w:val="cs-CZ"/>
        </w:rPr>
        <w:t xml:space="preserve">budoucí možné </w:t>
      </w:r>
      <w:r w:rsidR="004F477F" w:rsidRPr="00525683">
        <w:rPr>
          <w:lang w:val="cs-CZ"/>
        </w:rPr>
        <w:t>ekologické závazky</w:t>
      </w:r>
    </w:p>
    <w:p w14:paraId="16B92EEA" w14:textId="795A8C6D" w:rsidR="00D67B2B" w:rsidRPr="00525683" w:rsidRDefault="00D67B2B" w:rsidP="007F4075">
      <w:pPr>
        <w:pStyle w:val="ListParagraph"/>
        <w:numPr>
          <w:ilvl w:val="0"/>
          <w:numId w:val="36"/>
        </w:numPr>
        <w:tabs>
          <w:tab w:val="left" w:pos="993"/>
        </w:tabs>
        <w:spacing w:after="0" w:line="240" w:lineRule="auto"/>
        <w:ind w:left="993" w:hanging="426"/>
        <w:jc w:val="both"/>
        <w:rPr>
          <w:lang w:val="cs-CZ"/>
        </w:rPr>
      </w:pPr>
      <w:r w:rsidRPr="00525683">
        <w:rPr>
          <w:lang w:val="cs-CZ"/>
        </w:rPr>
        <w:t>faktoring pohledávek</w:t>
      </w:r>
    </w:p>
    <w:p w14:paraId="594990D0" w14:textId="77777777" w:rsidR="00D67B2B" w:rsidRPr="00525683" w:rsidRDefault="00D67B2B" w:rsidP="007F4075">
      <w:pPr>
        <w:pStyle w:val="ListParagraph"/>
        <w:numPr>
          <w:ilvl w:val="0"/>
          <w:numId w:val="36"/>
        </w:numPr>
        <w:tabs>
          <w:tab w:val="left" w:pos="993"/>
        </w:tabs>
        <w:spacing w:after="0" w:line="240" w:lineRule="auto"/>
        <w:ind w:left="993" w:hanging="426"/>
        <w:jc w:val="both"/>
        <w:rPr>
          <w:lang w:val="cs-CZ"/>
        </w:rPr>
      </w:pPr>
      <w:r w:rsidRPr="00525683">
        <w:rPr>
          <w:lang w:val="cs-CZ"/>
        </w:rPr>
        <w:t>kombinované dohody o prodeji a zpětném odkupu</w:t>
      </w:r>
    </w:p>
    <w:p w14:paraId="7645522D" w14:textId="77777777" w:rsidR="00D67B2B" w:rsidRPr="00525683" w:rsidRDefault="00D67B2B" w:rsidP="007F4075">
      <w:pPr>
        <w:pStyle w:val="ListParagraph"/>
        <w:numPr>
          <w:ilvl w:val="0"/>
          <w:numId w:val="36"/>
        </w:numPr>
        <w:tabs>
          <w:tab w:val="left" w:pos="993"/>
        </w:tabs>
        <w:spacing w:after="0" w:line="240" w:lineRule="auto"/>
        <w:ind w:left="993" w:hanging="426"/>
        <w:jc w:val="both"/>
        <w:rPr>
          <w:lang w:val="cs-CZ"/>
        </w:rPr>
      </w:pPr>
      <w:r w:rsidRPr="00525683">
        <w:rPr>
          <w:lang w:val="cs-CZ"/>
        </w:rPr>
        <w:t>ujednání o konsignačním skladu</w:t>
      </w:r>
    </w:p>
    <w:p w14:paraId="5C6E87A6" w14:textId="77777777" w:rsidR="00D67B2B" w:rsidRPr="00525683" w:rsidRDefault="00D67B2B" w:rsidP="007F4075">
      <w:pPr>
        <w:pStyle w:val="ListParagraph"/>
        <w:numPr>
          <w:ilvl w:val="0"/>
          <w:numId w:val="36"/>
        </w:numPr>
        <w:tabs>
          <w:tab w:val="left" w:pos="993"/>
        </w:tabs>
        <w:spacing w:after="0" w:line="240" w:lineRule="auto"/>
        <w:ind w:left="993" w:hanging="426"/>
        <w:jc w:val="both"/>
        <w:rPr>
          <w:lang w:val="cs-CZ"/>
        </w:rPr>
      </w:pPr>
      <w:r w:rsidRPr="00525683">
        <w:rPr>
          <w:lang w:val="cs-CZ"/>
        </w:rPr>
        <w:t>dohody ber nebo zaplať (take or pay)</w:t>
      </w:r>
    </w:p>
    <w:p w14:paraId="1756DC86" w14:textId="0BC3E3DE" w:rsidR="00D67B2B" w:rsidRPr="00525683" w:rsidRDefault="00D67B2B" w:rsidP="007F4075">
      <w:pPr>
        <w:pStyle w:val="ListParagraph"/>
        <w:numPr>
          <w:ilvl w:val="0"/>
          <w:numId w:val="36"/>
        </w:numPr>
        <w:tabs>
          <w:tab w:val="left" w:pos="993"/>
        </w:tabs>
        <w:spacing w:after="0" w:line="240" w:lineRule="auto"/>
        <w:ind w:left="993" w:hanging="426"/>
        <w:jc w:val="both"/>
        <w:rPr>
          <w:lang w:val="cs-CZ"/>
        </w:rPr>
      </w:pPr>
      <w:r w:rsidRPr="00525683">
        <w:rPr>
          <w:lang w:val="cs-CZ"/>
        </w:rPr>
        <w:t>sekuritizace sjednaná prostřednictvím samostatných společností a</w:t>
      </w:r>
      <w:r w:rsidR="009B2A21">
        <w:rPr>
          <w:lang w:val="cs-CZ"/>
        </w:rPr>
        <w:t> </w:t>
      </w:r>
      <w:r w:rsidRPr="00525683">
        <w:rPr>
          <w:lang w:val="cs-CZ"/>
        </w:rPr>
        <w:t>neregistrovaných subjektů</w:t>
      </w:r>
    </w:p>
    <w:p w14:paraId="7A56C5C3" w14:textId="77777777" w:rsidR="00D67B2B" w:rsidRPr="00525683" w:rsidRDefault="00D67B2B" w:rsidP="007F4075">
      <w:pPr>
        <w:pStyle w:val="ListParagraph"/>
        <w:numPr>
          <w:ilvl w:val="0"/>
          <w:numId w:val="36"/>
        </w:numPr>
        <w:tabs>
          <w:tab w:val="left" w:pos="993"/>
        </w:tabs>
        <w:spacing w:after="0" w:line="240" w:lineRule="auto"/>
        <w:ind w:left="993" w:hanging="426"/>
        <w:jc w:val="both"/>
        <w:rPr>
          <w:lang w:val="cs-CZ"/>
        </w:rPr>
      </w:pPr>
      <w:r w:rsidRPr="00525683">
        <w:rPr>
          <w:lang w:val="cs-CZ"/>
        </w:rPr>
        <w:t>aktiva daná do zástavy</w:t>
      </w:r>
    </w:p>
    <w:p w14:paraId="6DEDB5CF" w14:textId="77777777" w:rsidR="00D67B2B" w:rsidRPr="00525683" w:rsidRDefault="00D67B2B" w:rsidP="007F4075">
      <w:pPr>
        <w:pStyle w:val="ListParagraph"/>
        <w:numPr>
          <w:ilvl w:val="0"/>
          <w:numId w:val="36"/>
        </w:numPr>
        <w:tabs>
          <w:tab w:val="left" w:pos="993"/>
        </w:tabs>
        <w:spacing w:after="0" w:line="240" w:lineRule="auto"/>
        <w:ind w:left="993" w:hanging="426"/>
        <w:jc w:val="both"/>
        <w:rPr>
          <w:lang w:val="cs-CZ"/>
        </w:rPr>
      </w:pPr>
      <w:r w:rsidRPr="00525683">
        <w:rPr>
          <w:lang w:val="cs-CZ"/>
        </w:rPr>
        <w:t>ujednání o provozním leasingu</w:t>
      </w:r>
    </w:p>
    <w:p w14:paraId="5364BCA9" w14:textId="5E3DBBAD" w:rsidR="00D67B2B" w:rsidRPr="00525683" w:rsidRDefault="00D67B2B" w:rsidP="007F4075">
      <w:pPr>
        <w:pStyle w:val="ListParagraph"/>
        <w:numPr>
          <w:ilvl w:val="0"/>
          <w:numId w:val="36"/>
        </w:numPr>
        <w:tabs>
          <w:tab w:val="left" w:pos="993"/>
        </w:tabs>
        <w:spacing w:after="0" w:line="240" w:lineRule="auto"/>
        <w:ind w:left="993" w:hanging="426"/>
        <w:jc w:val="both"/>
        <w:rPr>
          <w:lang w:val="cs-CZ"/>
        </w:rPr>
      </w:pPr>
      <w:r w:rsidRPr="00525683">
        <w:rPr>
          <w:lang w:val="cs-CZ"/>
        </w:rPr>
        <w:t>subdodavatelské zajišťovaní operací</w:t>
      </w:r>
      <w:r w:rsidR="00C740B6">
        <w:rPr>
          <w:lang w:val="cs-CZ"/>
        </w:rPr>
        <w:t>,</w:t>
      </w:r>
    </w:p>
    <w:p w14:paraId="055586DB" w14:textId="0155BF35" w:rsidR="00D67B2B" w:rsidRPr="00525683" w:rsidRDefault="00D67B2B" w:rsidP="007F4075">
      <w:pPr>
        <w:numPr>
          <w:ilvl w:val="0"/>
          <w:numId w:val="36"/>
        </w:numPr>
        <w:ind w:left="993" w:hanging="426"/>
        <w:rPr>
          <w:b/>
          <w:i/>
          <w:lang w:val="cs-CZ"/>
        </w:rPr>
      </w:pPr>
      <w:r w:rsidRPr="00525683">
        <w:rPr>
          <w:lang w:val="cs-CZ"/>
        </w:rPr>
        <w:t>drobný nehmotný a hmotný majetek</w:t>
      </w:r>
      <w:r w:rsidR="003E12E8">
        <w:rPr>
          <w:lang w:val="cs-CZ"/>
        </w:rPr>
        <w:t>.</w:t>
      </w:r>
    </w:p>
    <w:p w14:paraId="203217FB" w14:textId="48BC3123" w:rsidR="00CF1EE5" w:rsidRPr="00525683" w:rsidRDefault="00CF1EE5" w:rsidP="00325814">
      <w:pPr>
        <w:pStyle w:val="Heading2"/>
      </w:pPr>
      <w:bookmarkStart w:id="238" w:name="_Toc200705574"/>
      <w:r w:rsidRPr="00525683">
        <w:t>Události, které nastaly po datu účetní závěrky</w:t>
      </w:r>
      <w:bookmarkEnd w:id="234"/>
      <w:bookmarkEnd w:id="235"/>
      <w:bookmarkEnd w:id="236"/>
      <w:bookmarkEnd w:id="237"/>
      <w:bookmarkEnd w:id="238"/>
    </w:p>
    <w:p w14:paraId="63791794" w14:textId="3AC96C74" w:rsidR="00CF1EE5" w:rsidRPr="002D12C0" w:rsidRDefault="00CF1EE5" w:rsidP="00085369">
      <w:pPr>
        <w:rPr>
          <w:bCs/>
          <w:lang w:val="cs-CZ"/>
        </w:rPr>
      </w:pPr>
      <w:r w:rsidRPr="00525683">
        <w:rPr>
          <w:b/>
          <w:i/>
          <w:lang w:val="cs-CZ"/>
        </w:rPr>
        <w:t xml:space="preserve">(Uveďte </w:t>
      </w:r>
      <w:r w:rsidR="004F7661" w:rsidRPr="00525683">
        <w:rPr>
          <w:b/>
          <w:i/>
          <w:lang w:val="cs-CZ"/>
        </w:rPr>
        <w:t xml:space="preserve">významné události, které nastaly po datu účetní závěrky, jako jsou například: </w:t>
      </w:r>
      <w:r w:rsidR="004F7661" w:rsidRPr="008540FB">
        <w:rPr>
          <w:lang w:val="cs-CZ"/>
        </w:rPr>
        <w:t>zvýšení/snížení základního kapitálu, významné investice</w:t>
      </w:r>
      <w:r w:rsidR="004A15A5" w:rsidRPr="008540FB">
        <w:rPr>
          <w:lang w:val="cs-CZ"/>
        </w:rPr>
        <w:t>, dopad změn</w:t>
      </w:r>
      <w:r w:rsidR="008540FB" w:rsidRPr="008540FB">
        <w:rPr>
          <w:lang w:val="cs-CZ"/>
        </w:rPr>
        <w:t>y</w:t>
      </w:r>
      <w:r w:rsidR="004A15A5" w:rsidRPr="008540FB">
        <w:rPr>
          <w:lang w:val="cs-CZ"/>
        </w:rPr>
        <w:t xml:space="preserve"> cel</w:t>
      </w:r>
      <w:r w:rsidR="006F21EE" w:rsidRPr="008540FB">
        <w:rPr>
          <w:lang w:val="cs-CZ"/>
        </w:rPr>
        <w:t xml:space="preserve">, </w:t>
      </w:r>
      <w:r w:rsidR="004F7661" w:rsidRPr="008540FB">
        <w:rPr>
          <w:lang w:val="cs-CZ"/>
        </w:rPr>
        <w:t xml:space="preserve">nové úvěry, nákup podniku, živelní pohromy atd. Popište </w:t>
      </w:r>
      <w:r w:rsidRPr="008540FB">
        <w:rPr>
          <w:lang w:val="cs-CZ"/>
        </w:rPr>
        <w:t>podstatu každé významné události</w:t>
      </w:r>
      <w:r w:rsidR="004F7661" w:rsidRPr="008540FB">
        <w:rPr>
          <w:lang w:val="cs-CZ"/>
        </w:rPr>
        <w:t xml:space="preserve"> a její</w:t>
      </w:r>
      <w:r w:rsidRPr="008540FB">
        <w:rPr>
          <w:lang w:val="cs-CZ"/>
        </w:rPr>
        <w:t xml:space="preserve"> finanční dopad na společnost</w:t>
      </w:r>
      <w:r w:rsidR="004F7661" w:rsidRPr="008540FB">
        <w:rPr>
          <w:lang w:val="cs-CZ"/>
        </w:rPr>
        <w:t>,</w:t>
      </w:r>
      <w:r w:rsidRPr="008540FB">
        <w:rPr>
          <w:lang w:val="cs-CZ"/>
        </w:rPr>
        <w:t xml:space="preserve"> popř.</w:t>
      </w:r>
      <w:r w:rsidR="004F7661" w:rsidRPr="008540FB">
        <w:rPr>
          <w:lang w:val="cs-CZ"/>
        </w:rPr>
        <w:t xml:space="preserve"> </w:t>
      </w:r>
      <w:r w:rsidRPr="008540FB">
        <w:rPr>
          <w:lang w:val="cs-CZ"/>
        </w:rPr>
        <w:t>zdůvodnění nemožnosti provedení odhadu</w:t>
      </w:r>
      <w:r w:rsidR="004F7661" w:rsidRPr="008540FB">
        <w:rPr>
          <w:lang w:val="cs-CZ"/>
        </w:rPr>
        <w:t xml:space="preserve"> finančního dopadu.</w:t>
      </w:r>
      <w:r w:rsidRPr="00085369">
        <w:rPr>
          <w:b/>
          <w:bCs/>
          <w:lang w:val="cs-CZ"/>
        </w:rPr>
        <w:t>)</w:t>
      </w:r>
    </w:p>
    <w:p w14:paraId="378A63F4" w14:textId="77777777" w:rsidR="00CF1EE5" w:rsidRPr="00525683" w:rsidRDefault="00CF1EE5">
      <w:pPr>
        <w:pStyle w:val="BodyTextIndent3"/>
        <w:widowControl/>
        <w:rPr>
          <w:szCs w:val="24"/>
          <w:lang w:val="cs-CZ"/>
        </w:rPr>
      </w:pPr>
    </w:p>
    <w:p w14:paraId="532963A7" w14:textId="77777777" w:rsidR="00CF1EE5" w:rsidRPr="00525683" w:rsidRDefault="004A3F8A" w:rsidP="004A3F8A">
      <w:pPr>
        <w:pStyle w:val="BodyTextIndent3"/>
        <w:widowControl/>
        <w:rPr>
          <w:b w:val="0"/>
          <w:i w:val="0"/>
          <w:lang w:val="cs-CZ"/>
        </w:rPr>
      </w:pPr>
      <w:r w:rsidRPr="00525683">
        <w:rPr>
          <w:szCs w:val="24"/>
          <w:lang w:val="cs-CZ"/>
        </w:rPr>
        <w:t xml:space="preserve">(nebo) </w:t>
      </w:r>
      <w:r w:rsidR="00CF1EE5" w:rsidRPr="00525683">
        <w:rPr>
          <w:b w:val="0"/>
          <w:i w:val="0"/>
          <w:lang w:val="cs-CZ"/>
        </w:rPr>
        <w:t>Po datu účetní závěrky nedošlo k žádným událostem, které by měly významný dopad na účetní závěrku.</w:t>
      </w:r>
    </w:p>
    <w:sectPr w:rsidR="00CF1EE5" w:rsidRPr="00525683" w:rsidSect="00D81C1F">
      <w:headerReference w:type="default" r:id="rId8"/>
      <w:footerReference w:type="default" r:id="rId9"/>
      <w:pgSz w:w="11907" w:h="16840" w:code="9"/>
      <w:pgMar w:top="1418" w:right="1418"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03473" w14:textId="77777777" w:rsidR="000C4E31" w:rsidRDefault="000C4E31">
      <w:r>
        <w:separator/>
      </w:r>
    </w:p>
  </w:endnote>
  <w:endnote w:type="continuationSeparator" w:id="0">
    <w:p w14:paraId="6C1127F8" w14:textId="77777777" w:rsidR="000C4E31" w:rsidRDefault="000C4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0000000000000000000"/>
    <w:charset w:val="00"/>
    <w:family w:val="roman"/>
    <w:notTrueType/>
    <w:pitch w:val="default"/>
    <w:sig w:usb0="07F40003" w:usb1="BD261F6E" w:usb2="0587883E" w:usb3="2FB602FC" w:csb0="0000016F" w:csb1="016F1A1F"/>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inio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90707" w14:textId="4DA6E435" w:rsidR="00942899" w:rsidRDefault="00942899">
    <w:pPr>
      <w:pStyle w:val="Footer"/>
      <w:pBdr>
        <w:top w:val="single" w:sz="4" w:space="1" w:color="auto"/>
      </w:pBdr>
      <w:tabs>
        <w:tab w:val="clear" w:pos="9406"/>
        <w:tab w:val="right" w:pos="9120"/>
      </w:tabs>
      <w:ind w:left="0"/>
      <w:rPr>
        <w:lang w:val="cs-CZ"/>
      </w:rPr>
    </w:pPr>
    <w:r>
      <w:rPr>
        <w:lang w:val="cs-CZ"/>
      </w:rPr>
      <w:t>Název společnosti dle OR</w:t>
    </w:r>
    <w:r>
      <w:rPr>
        <w:lang w:val="cs-CZ"/>
      </w:rPr>
      <w:tab/>
    </w:r>
    <w:r>
      <w:rPr>
        <w:lang w:val="cs-CZ"/>
      </w:rPr>
      <w:tab/>
    </w:r>
    <w:r>
      <w:rPr>
        <w:rStyle w:val="PageNumber"/>
      </w:rPr>
      <w:fldChar w:fldCharType="begin"/>
    </w:r>
    <w:r>
      <w:rPr>
        <w:rStyle w:val="PageNumber"/>
      </w:rPr>
      <w:instrText xml:space="preserve"> PAGE </w:instrText>
    </w:r>
    <w:r>
      <w:rPr>
        <w:rStyle w:val="PageNumber"/>
      </w:rPr>
      <w:fldChar w:fldCharType="separate"/>
    </w:r>
    <w:r w:rsidR="00EC6DA7">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93139" w14:textId="77777777" w:rsidR="000C4E31" w:rsidRDefault="000C4E31">
      <w:r>
        <w:separator/>
      </w:r>
    </w:p>
  </w:footnote>
  <w:footnote w:type="continuationSeparator" w:id="0">
    <w:p w14:paraId="096DCD91" w14:textId="77777777" w:rsidR="000C4E31" w:rsidRDefault="000C4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30726" w14:textId="03AB3024" w:rsidR="00942899" w:rsidRDefault="00942899">
    <w:pPr>
      <w:pStyle w:val="Header"/>
      <w:pBdr>
        <w:bottom w:val="single" w:sz="4" w:space="1" w:color="auto"/>
      </w:pBdr>
      <w:ind w:left="0"/>
      <w:jc w:val="center"/>
      <w:rPr>
        <w:lang w:val="cs-CZ"/>
      </w:rPr>
    </w:pPr>
    <w:r>
      <w:rPr>
        <w:lang w:val="cs-CZ"/>
      </w:rPr>
      <w:t>P</w:t>
    </w:r>
    <w:r w:rsidR="00EC6DA7">
      <w:rPr>
        <w:lang w:val="cs-CZ"/>
      </w:rPr>
      <w:t>říloha účetní závěrky</w:t>
    </w:r>
    <w:r>
      <w:rPr>
        <w:lang w:val="cs-CZ"/>
      </w:rPr>
      <w:t xml:space="preserve"> za rok </w:t>
    </w:r>
    <w:r w:rsidR="00907BCA">
      <w:rPr>
        <w:lang w:val="cs-CZ"/>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C76CD"/>
    <w:multiLevelType w:val="multilevel"/>
    <w:tmpl w:val="EE4C7F26"/>
    <w:lvl w:ilvl="0">
      <w:start w:val="1"/>
      <w:numFmt w:val="decimal"/>
      <w:lvlText w:val="%1."/>
      <w:lvlJc w:val="left"/>
      <w:pPr>
        <w:tabs>
          <w:tab w:val="num" w:pos="567"/>
        </w:tabs>
        <w:ind w:left="567" w:hanging="567"/>
      </w:pPr>
      <w:rPr>
        <w:rFonts w:ascii="Times New Roman Bold" w:hAnsi="Times New Roman Bold" w:hint="default"/>
        <w:b/>
        <w:i w:val="0"/>
        <w:sz w:val="24"/>
        <w:szCs w:val="24"/>
      </w:rPr>
    </w:lvl>
    <w:lvl w:ilvl="1">
      <w:start w:val="1"/>
      <w:numFmt w:val="decimal"/>
      <w:lvlText w:val="%1.%2."/>
      <w:lvlJc w:val="left"/>
      <w:pPr>
        <w:tabs>
          <w:tab w:val="num" w:pos="567"/>
        </w:tabs>
        <w:ind w:left="567" w:hanging="567"/>
      </w:pPr>
      <w:rPr>
        <w:rFonts w:ascii="Times New Roman Bold" w:hAnsi="Times New Roman Bold" w:hint="default"/>
        <w:b/>
        <w:i w:val="0"/>
        <w:sz w:val="24"/>
        <w:szCs w:val="24"/>
      </w:rPr>
    </w:lvl>
    <w:lvl w:ilvl="2">
      <w:start w:val="1"/>
      <w:numFmt w:val="decimal"/>
      <w:lvlText w:val="%1.%2.%3."/>
      <w:lvlJc w:val="left"/>
      <w:pPr>
        <w:tabs>
          <w:tab w:val="num" w:pos="567"/>
        </w:tabs>
        <w:ind w:left="567" w:hanging="567"/>
      </w:pPr>
      <w:rPr>
        <w:rFonts w:ascii="Times New Roman Bold" w:hAnsi="Times New Roman Bold" w:hint="default"/>
        <w:b/>
        <w:i w:val="0"/>
        <w:sz w:val="24"/>
        <w:szCs w:val="24"/>
        <w:u w:val="none"/>
      </w:rPr>
    </w:lvl>
    <w:lvl w:ilvl="3">
      <w:start w:val="1"/>
      <w:numFmt w:val="lowerLetter"/>
      <w:lvlText w:val="%4)"/>
      <w:lvlJc w:val="left"/>
      <w:pPr>
        <w:tabs>
          <w:tab w:val="num" w:pos="567"/>
        </w:tabs>
        <w:ind w:left="567" w:hanging="567"/>
      </w:pPr>
      <w:rPr>
        <w:rFonts w:hint="default"/>
      </w:rPr>
    </w:lvl>
    <w:lvl w:ilvl="4">
      <w:start w:val="1"/>
      <w:numFmt w:val="decimal"/>
      <w:lvlText w:val="(%5)"/>
      <w:lvlJc w:val="left"/>
      <w:pPr>
        <w:tabs>
          <w:tab w:val="num" w:pos="567"/>
        </w:tabs>
        <w:ind w:left="567" w:hanging="567"/>
      </w:pPr>
      <w:rPr>
        <w:rFonts w:hint="default"/>
      </w:rPr>
    </w:lvl>
    <w:lvl w:ilvl="5">
      <w:start w:val="1"/>
      <w:numFmt w:val="lowerLetter"/>
      <w:lvlText w:val="(%6)"/>
      <w:lvlJc w:val="left"/>
      <w:pPr>
        <w:tabs>
          <w:tab w:val="num" w:pos="567"/>
        </w:tabs>
        <w:ind w:left="567" w:hanging="567"/>
      </w:pPr>
      <w:rPr>
        <w:rFonts w:hint="default"/>
      </w:rPr>
    </w:lvl>
    <w:lvl w:ilvl="6">
      <w:start w:val="1"/>
      <w:numFmt w:val="lowerRoman"/>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2" w15:restartNumberingAfterBreak="0">
    <w:nsid w:val="10582B25"/>
    <w:multiLevelType w:val="multilevel"/>
    <w:tmpl w:val="8C16C570"/>
    <w:lvl w:ilvl="0">
      <w:start w:val="1"/>
      <w:numFmt w:val="decimal"/>
      <w:pStyle w:val="Heading1"/>
      <w:lvlText w:val="%1."/>
      <w:lvlJc w:val="left"/>
      <w:pPr>
        <w:tabs>
          <w:tab w:val="num" w:pos="567"/>
        </w:tabs>
        <w:ind w:left="567" w:hanging="567"/>
      </w:pPr>
      <w:rPr>
        <w:rFonts w:ascii="Calibri Light" w:hAnsi="Calibri Light" w:hint="default"/>
        <w:b/>
        <w:i w:val="0"/>
        <w:sz w:val="24"/>
        <w:szCs w:val="24"/>
      </w:rPr>
    </w:lvl>
    <w:lvl w:ilvl="1">
      <w:start w:val="1"/>
      <w:numFmt w:val="decimal"/>
      <w:pStyle w:val="Heading2"/>
      <w:lvlText w:val="%1.%2."/>
      <w:lvlJc w:val="left"/>
      <w:pPr>
        <w:tabs>
          <w:tab w:val="num" w:pos="567"/>
        </w:tabs>
        <w:ind w:left="567" w:hanging="567"/>
      </w:pPr>
      <w:rPr>
        <w:rFonts w:ascii="Times New Roman Bold" w:hAnsi="Times New Roman Bold" w:hint="default"/>
        <w:b/>
        <w:i w:val="0"/>
        <w:sz w:val="24"/>
        <w:szCs w:val="24"/>
      </w:rPr>
    </w:lvl>
    <w:lvl w:ilvl="2">
      <w:start w:val="1"/>
      <w:numFmt w:val="decimal"/>
      <w:pStyle w:val="Heading3"/>
      <w:lvlText w:val="%1.%2.%3."/>
      <w:lvlJc w:val="left"/>
      <w:pPr>
        <w:tabs>
          <w:tab w:val="num" w:pos="567"/>
        </w:tabs>
        <w:ind w:left="567" w:hanging="567"/>
      </w:pPr>
      <w:rPr>
        <w:rFonts w:ascii="Times New Roman Bold" w:hAnsi="Times New Roman Bold" w:hint="default"/>
        <w:b/>
        <w:i w:val="0"/>
        <w:sz w:val="24"/>
        <w:szCs w:val="24"/>
        <w:u w:val="none"/>
      </w:rPr>
    </w:lvl>
    <w:lvl w:ilvl="3">
      <w:start w:val="1"/>
      <w:numFmt w:val="lowerLetter"/>
      <w:lvlText w:val="%4)"/>
      <w:lvlJc w:val="left"/>
      <w:pPr>
        <w:tabs>
          <w:tab w:val="num" w:pos="567"/>
        </w:tabs>
        <w:ind w:left="567" w:hanging="567"/>
      </w:pPr>
      <w:rPr>
        <w:rFonts w:hint="default"/>
      </w:rPr>
    </w:lvl>
    <w:lvl w:ilvl="4">
      <w:start w:val="1"/>
      <w:numFmt w:val="decimal"/>
      <w:lvlText w:val="(%5)"/>
      <w:lvlJc w:val="left"/>
      <w:pPr>
        <w:tabs>
          <w:tab w:val="num" w:pos="567"/>
        </w:tabs>
        <w:ind w:left="567" w:hanging="567"/>
      </w:pPr>
      <w:rPr>
        <w:rFonts w:hint="default"/>
      </w:rPr>
    </w:lvl>
    <w:lvl w:ilvl="5">
      <w:start w:val="1"/>
      <w:numFmt w:val="lowerLetter"/>
      <w:lvlText w:val="(%6)"/>
      <w:lvlJc w:val="left"/>
      <w:pPr>
        <w:tabs>
          <w:tab w:val="num" w:pos="567"/>
        </w:tabs>
        <w:ind w:left="567" w:hanging="567"/>
      </w:pPr>
      <w:rPr>
        <w:rFonts w:hint="default"/>
      </w:rPr>
    </w:lvl>
    <w:lvl w:ilvl="6">
      <w:start w:val="1"/>
      <w:numFmt w:val="lowerRoman"/>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3" w15:restartNumberingAfterBreak="0">
    <w:nsid w:val="15243606"/>
    <w:multiLevelType w:val="hybridMultilevel"/>
    <w:tmpl w:val="7A8E326C"/>
    <w:lvl w:ilvl="0" w:tplc="6616F088">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15C55486"/>
    <w:multiLevelType w:val="multilevel"/>
    <w:tmpl w:val="42263F8C"/>
    <w:lvl w:ilvl="0">
      <w:start w:val="1"/>
      <w:numFmt w:val="decimal"/>
      <w:lvlText w:val="%1."/>
      <w:lvlJc w:val="left"/>
      <w:pPr>
        <w:tabs>
          <w:tab w:val="num" w:pos="567"/>
        </w:tabs>
        <w:ind w:left="567" w:hanging="567"/>
      </w:pPr>
      <w:rPr>
        <w:rFonts w:ascii="Times New Roman Bold" w:hAnsi="Times New Roman Bold" w:hint="default"/>
        <w:b/>
        <w:i w:val="0"/>
        <w:sz w:val="24"/>
        <w:szCs w:val="24"/>
      </w:rPr>
    </w:lvl>
    <w:lvl w:ilvl="1">
      <w:start w:val="1"/>
      <w:numFmt w:val="decimal"/>
      <w:lvlText w:val="%1.%2."/>
      <w:lvlJc w:val="left"/>
      <w:pPr>
        <w:tabs>
          <w:tab w:val="num" w:pos="567"/>
        </w:tabs>
        <w:ind w:left="567" w:hanging="567"/>
      </w:pPr>
      <w:rPr>
        <w:rFonts w:ascii="Times New Roman Bold" w:hAnsi="Times New Roman Bold" w:hint="default"/>
        <w:b/>
        <w:i w:val="0"/>
        <w:sz w:val="24"/>
        <w:szCs w:val="24"/>
      </w:rPr>
    </w:lvl>
    <w:lvl w:ilvl="2">
      <w:start w:val="1"/>
      <w:numFmt w:val="decimal"/>
      <w:lvlText w:val="%1.%2.%3."/>
      <w:lvlJc w:val="left"/>
      <w:pPr>
        <w:tabs>
          <w:tab w:val="num" w:pos="567"/>
        </w:tabs>
        <w:ind w:left="567" w:hanging="567"/>
      </w:pPr>
      <w:rPr>
        <w:rFonts w:ascii="Times New Roman Bold" w:hAnsi="Times New Roman Bold" w:hint="default"/>
        <w:b/>
        <w:i w:val="0"/>
        <w:sz w:val="24"/>
        <w:szCs w:val="24"/>
        <w:u w:val="none"/>
      </w:rPr>
    </w:lvl>
    <w:lvl w:ilvl="3">
      <w:start w:val="1"/>
      <w:numFmt w:val="lowerLetter"/>
      <w:lvlText w:val="%4)"/>
      <w:lvlJc w:val="left"/>
      <w:pPr>
        <w:tabs>
          <w:tab w:val="num" w:pos="567"/>
        </w:tabs>
        <w:ind w:left="567" w:hanging="567"/>
      </w:pPr>
      <w:rPr>
        <w:rFonts w:hint="default"/>
      </w:rPr>
    </w:lvl>
    <w:lvl w:ilvl="4">
      <w:start w:val="1"/>
      <w:numFmt w:val="decimal"/>
      <w:lvlText w:val="(%5)"/>
      <w:lvlJc w:val="left"/>
      <w:pPr>
        <w:tabs>
          <w:tab w:val="num" w:pos="567"/>
        </w:tabs>
        <w:ind w:left="567" w:hanging="567"/>
      </w:pPr>
      <w:rPr>
        <w:rFonts w:hint="default"/>
      </w:rPr>
    </w:lvl>
    <w:lvl w:ilvl="5">
      <w:start w:val="1"/>
      <w:numFmt w:val="lowerLetter"/>
      <w:lvlText w:val="(%6)"/>
      <w:lvlJc w:val="left"/>
      <w:pPr>
        <w:tabs>
          <w:tab w:val="num" w:pos="567"/>
        </w:tabs>
        <w:ind w:left="567" w:hanging="567"/>
      </w:pPr>
      <w:rPr>
        <w:rFonts w:hint="default"/>
      </w:rPr>
    </w:lvl>
    <w:lvl w:ilvl="6">
      <w:start w:val="1"/>
      <w:numFmt w:val="lowerRoman"/>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5" w15:restartNumberingAfterBreak="0">
    <w:nsid w:val="214930BA"/>
    <w:multiLevelType w:val="multilevel"/>
    <w:tmpl w:val="64EC2732"/>
    <w:lvl w:ilvl="0">
      <w:start w:val="1"/>
      <w:numFmt w:val="decimal"/>
      <w:lvlText w:val="%1."/>
      <w:lvlJc w:val="left"/>
      <w:pPr>
        <w:tabs>
          <w:tab w:val="num" w:pos="567"/>
        </w:tabs>
        <w:ind w:left="567" w:hanging="567"/>
      </w:pPr>
      <w:rPr>
        <w:rFonts w:ascii="Times New Roman Bold" w:hAnsi="Times New Roman Bold" w:hint="default"/>
        <w:b/>
        <w:i w:val="0"/>
        <w:sz w:val="24"/>
      </w:rPr>
    </w:lvl>
    <w:lvl w:ilvl="1">
      <w:start w:val="1"/>
      <w:numFmt w:val="decimal"/>
      <w:lvlText w:val="%1.%2."/>
      <w:lvlJc w:val="left"/>
      <w:pPr>
        <w:tabs>
          <w:tab w:val="num" w:pos="567"/>
        </w:tabs>
        <w:ind w:left="567" w:hanging="567"/>
      </w:pPr>
      <w:rPr>
        <w:rFonts w:ascii="Times New Roman" w:hAnsi="Times New Roman" w:hint="default"/>
        <w:b/>
        <w:i w:val="0"/>
        <w:sz w:val="24"/>
      </w:rPr>
    </w:lvl>
    <w:lvl w:ilvl="2">
      <w:start w:val="1"/>
      <w:numFmt w:val="decimal"/>
      <w:lvlText w:val="%1.%2.%3."/>
      <w:lvlJc w:val="left"/>
      <w:pPr>
        <w:tabs>
          <w:tab w:val="num" w:pos="567"/>
        </w:tabs>
        <w:ind w:left="567" w:hanging="567"/>
      </w:pPr>
      <w:rPr>
        <w:rFonts w:ascii="Times New Roman" w:hAnsi="Times New Roman" w:hint="default"/>
        <w:b/>
        <w:i w:val="0"/>
        <w:sz w:val="24"/>
        <w:u w:val="none"/>
      </w:rPr>
    </w:lvl>
    <w:lvl w:ilvl="3">
      <w:start w:val="1"/>
      <w:numFmt w:val="lowerLetter"/>
      <w:pStyle w:val="Heading4"/>
      <w:lvlText w:val="%4)"/>
      <w:lvlJc w:val="left"/>
      <w:pPr>
        <w:tabs>
          <w:tab w:val="num" w:pos="0"/>
        </w:tabs>
        <w:ind w:left="2421" w:hanging="720"/>
      </w:pPr>
      <w:rPr>
        <w:rFonts w:hint="default"/>
      </w:rPr>
    </w:lvl>
    <w:lvl w:ilvl="4">
      <w:start w:val="1"/>
      <w:numFmt w:val="decimal"/>
      <w:pStyle w:val="Heading5"/>
      <w:lvlText w:val="(%5)"/>
      <w:lvlJc w:val="left"/>
      <w:pPr>
        <w:tabs>
          <w:tab w:val="num" w:pos="0"/>
        </w:tabs>
        <w:ind w:left="3141" w:hanging="720"/>
      </w:pPr>
      <w:rPr>
        <w:rFonts w:hint="default"/>
      </w:rPr>
    </w:lvl>
    <w:lvl w:ilvl="5">
      <w:start w:val="1"/>
      <w:numFmt w:val="lowerLetter"/>
      <w:pStyle w:val="Heading6"/>
      <w:lvlText w:val="(%6)"/>
      <w:lvlJc w:val="left"/>
      <w:pPr>
        <w:tabs>
          <w:tab w:val="num" w:pos="0"/>
        </w:tabs>
        <w:ind w:left="3861" w:hanging="720"/>
      </w:pPr>
      <w:rPr>
        <w:rFonts w:hint="default"/>
      </w:rPr>
    </w:lvl>
    <w:lvl w:ilvl="6">
      <w:start w:val="1"/>
      <w:numFmt w:val="lowerRoman"/>
      <w:pStyle w:val="Heading7"/>
      <w:lvlText w:val="(%7)"/>
      <w:lvlJc w:val="left"/>
      <w:pPr>
        <w:tabs>
          <w:tab w:val="num" w:pos="0"/>
        </w:tabs>
        <w:ind w:left="4581" w:hanging="720"/>
      </w:pPr>
      <w:rPr>
        <w:rFonts w:hint="default"/>
      </w:rPr>
    </w:lvl>
    <w:lvl w:ilvl="7">
      <w:start w:val="1"/>
      <w:numFmt w:val="lowerLetter"/>
      <w:pStyle w:val="Heading8"/>
      <w:lvlText w:val="(%8)"/>
      <w:lvlJc w:val="left"/>
      <w:pPr>
        <w:tabs>
          <w:tab w:val="num" w:pos="0"/>
        </w:tabs>
        <w:ind w:left="5301" w:hanging="720"/>
      </w:pPr>
      <w:rPr>
        <w:rFonts w:hint="default"/>
      </w:rPr>
    </w:lvl>
    <w:lvl w:ilvl="8">
      <w:start w:val="1"/>
      <w:numFmt w:val="lowerRoman"/>
      <w:pStyle w:val="Heading9"/>
      <w:lvlText w:val="(%9)"/>
      <w:lvlJc w:val="left"/>
      <w:pPr>
        <w:tabs>
          <w:tab w:val="num" w:pos="0"/>
        </w:tabs>
        <w:ind w:left="6021" w:hanging="720"/>
      </w:pPr>
      <w:rPr>
        <w:rFonts w:hint="default"/>
      </w:rPr>
    </w:lvl>
  </w:abstractNum>
  <w:abstractNum w:abstractNumId="6" w15:restartNumberingAfterBreak="0">
    <w:nsid w:val="21724990"/>
    <w:multiLevelType w:val="hybridMultilevel"/>
    <w:tmpl w:val="B2B208A0"/>
    <w:lvl w:ilvl="0" w:tplc="110C526C">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50D2C6C"/>
    <w:multiLevelType w:val="multilevel"/>
    <w:tmpl w:val="69324020"/>
    <w:numStyleLink w:val="Style1"/>
  </w:abstractNum>
  <w:abstractNum w:abstractNumId="8" w15:restartNumberingAfterBreak="0">
    <w:nsid w:val="30196C72"/>
    <w:multiLevelType w:val="singleLevel"/>
    <w:tmpl w:val="DD6C1714"/>
    <w:lvl w:ilvl="0">
      <w:start w:val="1"/>
      <w:numFmt w:val="lowerLetter"/>
      <w:lvlText w:val="%1)"/>
      <w:lvlJc w:val="left"/>
      <w:pPr>
        <w:tabs>
          <w:tab w:val="num" w:pos="454"/>
        </w:tabs>
        <w:ind w:left="454" w:hanging="454"/>
      </w:pPr>
      <w:rPr>
        <w:rFonts w:hint="default"/>
      </w:rPr>
    </w:lvl>
  </w:abstractNum>
  <w:abstractNum w:abstractNumId="9" w15:restartNumberingAfterBreak="0">
    <w:nsid w:val="32D01D91"/>
    <w:multiLevelType w:val="hybridMultilevel"/>
    <w:tmpl w:val="DA06DB82"/>
    <w:lvl w:ilvl="0" w:tplc="110C526C">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AE5EBF"/>
    <w:multiLevelType w:val="hybridMultilevel"/>
    <w:tmpl w:val="7E76DAD2"/>
    <w:lvl w:ilvl="0" w:tplc="CE0083FA">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33F32129"/>
    <w:multiLevelType w:val="hybridMultilevel"/>
    <w:tmpl w:val="A1DAD97C"/>
    <w:lvl w:ilvl="0" w:tplc="BF141D3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376A1C51"/>
    <w:multiLevelType w:val="hybridMultilevel"/>
    <w:tmpl w:val="14928E94"/>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13" w15:restartNumberingAfterBreak="0">
    <w:nsid w:val="39790DB1"/>
    <w:multiLevelType w:val="hybridMultilevel"/>
    <w:tmpl w:val="CFB6FC0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 w15:restartNumberingAfterBreak="0">
    <w:nsid w:val="487B49BF"/>
    <w:multiLevelType w:val="multilevel"/>
    <w:tmpl w:val="69324020"/>
    <w:styleLink w:val="Style1"/>
    <w:lvl w:ilvl="0">
      <w:start w:val="4"/>
      <w:numFmt w:val="decimal"/>
      <w:lvlText w:val="%1."/>
      <w:lvlJc w:val="left"/>
      <w:pPr>
        <w:tabs>
          <w:tab w:val="num" w:pos="567"/>
        </w:tabs>
        <w:ind w:left="567" w:hanging="567"/>
      </w:pPr>
      <w:rPr>
        <w:rFonts w:ascii="Times New Roman Bold" w:hAnsi="Times New Roman Bold" w:hint="default"/>
        <w:b/>
        <w:i w:val="0"/>
        <w:sz w:val="24"/>
        <w:szCs w:val="24"/>
      </w:rPr>
    </w:lvl>
    <w:lvl w:ilvl="1">
      <w:start w:val="1"/>
      <w:numFmt w:val="decimal"/>
      <w:lvlText w:val="%1.%2."/>
      <w:lvlJc w:val="left"/>
      <w:pPr>
        <w:tabs>
          <w:tab w:val="num" w:pos="567"/>
        </w:tabs>
        <w:ind w:left="567" w:hanging="567"/>
      </w:pPr>
      <w:rPr>
        <w:rFonts w:ascii="Times New Roman Bold" w:hAnsi="Times New Roman Bold" w:hint="default"/>
        <w:b/>
        <w:i w:val="0"/>
        <w:sz w:val="24"/>
        <w:szCs w:val="24"/>
      </w:rPr>
    </w:lvl>
    <w:lvl w:ilvl="2">
      <w:start w:val="1"/>
      <w:numFmt w:val="decimal"/>
      <w:lvlText w:val="%1.%2.%3."/>
      <w:lvlJc w:val="left"/>
      <w:pPr>
        <w:tabs>
          <w:tab w:val="num" w:pos="567"/>
        </w:tabs>
        <w:ind w:left="567" w:hanging="567"/>
      </w:pPr>
      <w:rPr>
        <w:rFonts w:ascii="Times New Roman Bold" w:hAnsi="Times New Roman Bold" w:hint="default"/>
        <w:b/>
        <w:i w:val="0"/>
        <w:sz w:val="24"/>
        <w:szCs w:val="24"/>
        <w:u w:val="none"/>
      </w:rPr>
    </w:lvl>
    <w:lvl w:ilvl="3">
      <w:start w:val="1"/>
      <w:numFmt w:val="lowerLetter"/>
      <w:lvlText w:val="%4)"/>
      <w:lvlJc w:val="left"/>
      <w:pPr>
        <w:tabs>
          <w:tab w:val="num" w:pos="567"/>
        </w:tabs>
        <w:ind w:left="567" w:hanging="567"/>
      </w:pPr>
      <w:rPr>
        <w:rFonts w:hint="default"/>
      </w:rPr>
    </w:lvl>
    <w:lvl w:ilvl="4">
      <w:start w:val="1"/>
      <w:numFmt w:val="decimal"/>
      <w:lvlText w:val="(%5)"/>
      <w:lvlJc w:val="left"/>
      <w:pPr>
        <w:tabs>
          <w:tab w:val="num" w:pos="567"/>
        </w:tabs>
        <w:ind w:left="567" w:hanging="567"/>
      </w:pPr>
      <w:rPr>
        <w:rFonts w:hint="default"/>
      </w:rPr>
    </w:lvl>
    <w:lvl w:ilvl="5">
      <w:start w:val="1"/>
      <w:numFmt w:val="lowerLetter"/>
      <w:lvlText w:val="(%6)"/>
      <w:lvlJc w:val="left"/>
      <w:pPr>
        <w:tabs>
          <w:tab w:val="num" w:pos="567"/>
        </w:tabs>
        <w:ind w:left="567" w:hanging="567"/>
      </w:pPr>
      <w:rPr>
        <w:rFonts w:hint="default"/>
      </w:rPr>
    </w:lvl>
    <w:lvl w:ilvl="6">
      <w:start w:val="1"/>
      <w:numFmt w:val="lowerRoman"/>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15" w15:restartNumberingAfterBreak="0">
    <w:nsid w:val="4C3A0F23"/>
    <w:multiLevelType w:val="hybridMultilevel"/>
    <w:tmpl w:val="D298A45E"/>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16" w15:restartNumberingAfterBreak="0">
    <w:nsid w:val="4E5F4B0C"/>
    <w:multiLevelType w:val="hybridMultilevel"/>
    <w:tmpl w:val="92E8560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562511B9"/>
    <w:multiLevelType w:val="hybridMultilevel"/>
    <w:tmpl w:val="0FE08826"/>
    <w:lvl w:ilvl="0" w:tplc="38E296FA">
      <w:start w:val="1"/>
      <w:numFmt w:val="bullet"/>
      <w:lvlText w:val="-"/>
      <w:lvlJc w:val="left"/>
      <w:pPr>
        <w:ind w:left="1287" w:hanging="360"/>
      </w:pPr>
      <w:rPr>
        <w:rFonts w:ascii="SimSun-ExtB" w:eastAsia="SimSun-ExtB" w:hAnsi="SimSun-ExtB" w:hint="eastAsi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59222430"/>
    <w:multiLevelType w:val="hybridMultilevel"/>
    <w:tmpl w:val="5ACA7240"/>
    <w:lvl w:ilvl="0" w:tplc="E62A7838">
      <w:start w:val="1"/>
      <w:numFmt w:val="upp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9" w15:restartNumberingAfterBreak="0">
    <w:nsid w:val="603940F8"/>
    <w:multiLevelType w:val="multilevel"/>
    <w:tmpl w:val="69324020"/>
    <w:lvl w:ilvl="0">
      <w:start w:val="1"/>
      <w:numFmt w:val="decimal"/>
      <w:lvlText w:val="%1."/>
      <w:lvlJc w:val="left"/>
      <w:pPr>
        <w:tabs>
          <w:tab w:val="num" w:pos="567"/>
        </w:tabs>
        <w:ind w:left="567" w:hanging="567"/>
      </w:pPr>
      <w:rPr>
        <w:rFonts w:ascii="Times New Roman Bold" w:hAnsi="Times New Roman Bold" w:hint="default"/>
        <w:b/>
        <w:i w:val="0"/>
        <w:sz w:val="24"/>
        <w:szCs w:val="24"/>
      </w:rPr>
    </w:lvl>
    <w:lvl w:ilvl="1">
      <w:start w:val="1"/>
      <w:numFmt w:val="decimal"/>
      <w:lvlText w:val="%1.%2."/>
      <w:lvlJc w:val="left"/>
      <w:pPr>
        <w:tabs>
          <w:tab w:val="num" w:pos="567"/>
        </w:tabs>
        <w:ind w:left="567" w:hanging="567"/>
      </w:pPr>
      <w:rPr>
        <w:rFonts w:ascii="Times New Roman Bold" w:hAnsi="Times New Roman Bold" w:hint="default"/>
        <w:b/>
        <w:i w:val="0"/>
        <w:sz w:val="24"/>
        <w:szCs w:val="24"/>
      </w:rPr>
    </w:lvl>
    <w:lvl w:ilvl="2">
      <w:start w:val="1"/>
      <w:numFmt w:val="decimal"/>
      <w:lvlText w:val="%1.%2.%3."/>
      <w:lvlJc w:val="left"/>
      <w:pPr>
        <w:tabs>
          <w:tab w:val="num" w:pos="567"/>
        </w:tabs>
        <w:ind w:left="567" w:hanging="567"/>
      </w:pPr>
      <w:rPr>
        <w:rFonts w:ascii="Times New Roman Bold" w:hAnsi="Times New Roman Bold" w:hint="default"/>
        <w:b/>
        <w:i w:val="0"/>
        <w:sz w:val="24"/>
        <w:szCs w:val="24"/>
        <w:u w:val="none"/>
      </w:rPr>
    </w:lvl>
    <w:lvl w:ilvl="3">
      <w:start w:val="1"/>
      <w:numFmt w:val="lowerLetter"/>
      <w:lvlText w:val="%4)"/>
      <w:lvlJc w:val="left"/>
      <w:pPr>
        <w:tabs>
          <w:tab w:val="num" w:pos="567"/>
        </w:tabs>
        <w:ind w:left="567" w:hanging="567"/>
      </w:pPr>
      <w:rPr>
        <w:rFonts w:hint="default"/>
      </w:rPr>
    </w:lvl>
    <w:lvl w:ilvl="4">
      <w:start w:val="1"/>
      <w:numFmt w:val="decimal"/>
      <w:lvlText w:val="(%5)"/>
      <w:lvlJc w:val="left"/>
      <w:pPr>
        <w:tabs>
          <w:tab w:val="num" w:pos="567"/>
        </w:tabs>
        <w:ind w:left="567" w:hanging="567"/>
      </w:pPr>
      <w:rPr>
        <w:rFonts w:hint="default"/>
      </w:rPr>
    </w:lvl>
    <w:lvl w:ilvl="5">
      <w:start w:val="1"/>
      <w:numFmt w:val="lowerLetter"/>
      <w:lvlText w:val="(%6)"/>
      <w:lvlJc w:val="left"/>
      <w:pPr>
        <w:tabs>
          <w:tab w:val="num" w:pos="567"/>
        </w:tabs>
        <w:ind w:left="567" w:hanging="567"/>
      </w:pPr>
      <w:rPr>
        <w:rFonts w:hint="default"/>
      </w:rPr>
    </w:lvl>
    <w:lvl w:ilvl="6">
      <w:start w:val="1"/>
      <w:numFmt w:val="lowerRoman"/>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20" w15:restartNumberingAfterBreak="0">
    <w:nsid w:val="61442BC0"/>
    <w:multiLevelType w:val="hybridMultilevel"/>
    <w:tmpl w:val="49D83FFA"/>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21" w15:restartNumberingAfterBreak="0">
    <w:nsid w:val="61C10190"/>
    <w:multiLevelType w:val="hybridMultilevel"/>
    <w:tmpl w:val="341A59E2"/>
    <w:lvl w:ilvl="0" w:tplc="38E296FA">
      <w:start w:val="1"/>
      <w:numFmt w:val="bullet"/>
      <w:lvlText w:val="-"/>
      <w:lvlJc w:val="left"/>
      <w:pPr>
        <w:ind w:left="1650" w:hanging="360"/>
      </w:pPr>
      <w:rPr>
        <w:rFonts w:ascii="SimSun-ExtB" w:eastAsia="SimSun-ExtB" w:hAnsi="SimSun-ExtB" w:hint="eastAsia"/>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22" w15:restartNumberingAfterBreak="0">
    <w:nsid w:val="63DD61A9"/>
    <w:multiLevelType w:val="hybridMultilevel"/>
    <w:tmpl w:val="D02014B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667269DB"/>
    <w:multiLevelType w:val="hybridMultilevel"/>
    <w:tmpl w:val="8DBA8720"/>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24" w15:restartNumberingAfterBreak="0">
    <w:nsid w:val="6CE7281A"/>
    <w:multiLevelType w:val="hybridMultilevel"/>
    <w:tmpl w:val="625A7D16"/>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7B4312B9"/>
    <w:multiLevelType w:val="hybridMultilevel"/>
    <w:tmpl w:val="E49CE7C0"/>
    <w:lvl w:ilvl="0" w:tplc="110C526C">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8298593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64231423">
    <w:abstractNumId w:val="5"/>
  </w:num>
  <w:num w:numId="3" w16cid:durableId="721517773">
    <w:abstractNumId w:val="3"/>
  </w:num>
  <w:num w:numId="4" w16cid:durableId="1005546894">
    <w:abstractNumId w:val="9"/>
  </w:num>
  <w:num w:numId="5" w16cid:durableId="1325934120">
    <w:abstractNumId w:val="6"/>
  </w:num>
  <w:num w:numId="6" w16cid:durableId="459686825">
    <w:abstractNumId w:val="25"/>
  </w:num>
  <w:num w:numId="7" w16cid:durableId="1002513355">
    <w:abstractNumId w:val="23"/>
  </w:num>
  <w:num w:numId="8" w16cid:durableId="1353724480">
    <w:abstractNumId w:val="16"/>
  </w:num>
  <w:num w:numId="9" w16cid:durableId="1239749988">
    <w:abstractNumId w:val="13"/>
  </w:num>
  <w:num w:numId="10" w16cid:durableId="1014109373">
    <w:abstractNumId w:val="18"/>
  </w:num>
  <w:num w:numId="11" w16cid:durableId="18970209">
    <w:abstractNumId w:val="15"/>
  </w:num>
  <w:num w:numId="12" w16cid:durableId="1418551178">
    <w:abstractNumId w:val="24"/>
  </w:num>
  <w:num w:numId="13" w16cid:durableId="1464887629">
    <w:abstractNumId w:val="5"/>
  </w:num>
  <w:num w:numId="14" w16cid:durableId="397939605">
    <w:abstractNumId w:val="5"/>
  </w:num>
  <w:num w:numId="15" w16cid:durableId="1023900411">
    <w:abstractNumId w:val="4"/>
  </w:num>
  <w:num w:numId="16" w16cid:durableId="1346059795">
    <w:abstractNumId w:val="19"/>
  </w:num>
  <w:num w:numId="17" w16cid:durableId="1129930351">
    <w:abstractNumId w:val="14"/>
  </w:num>
  <w:num w:numId="18" w16cid:durableId="18045321">
    <w:abstractNumId w:val="7"/>
  </w:num>
  <w:num w:numId="19" w16cid:durableId="432482766">
    <w:abstractNumId w:val="5"/>
  </w:num>
  <w:num w:numId="20" w16cid:durableId="2002544382">
    <w:abstractNumId w:val="5"/>
  </w:num>
  <w:num w:numId="21" w16cid:durableId="2118867985">
    <w:abstractNumId w:val="1"/>
  </w:num>
  <w:num w:numId="22" w16cid:durableId="1988318458">
    <w:abstractNumId w:val="2"/>
  </w:num>
  <w:num w:numId="23" w16cid:durableId="14454184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1646241">
    <w:abstractNumId w:val="17"/>
  </w:num>
  <w:num w:numId="25" w16cid:durableId="1287782534">
    <w:abstractNumId w:val="21"/>
  </w:num>
  <w:num w:numId="26" w16cid:durableId="1018894957">
    <w:abstractNumId w:val="2"/>
  </w:num>
  <w:num w:numId="27" w16cid:durableId="1996761448">
    <w:abstractNumId w:val="2"/>
  </w:num>
  <w:num w:numId="28" w16cid:durableId="1693992156">
    <w:abstractNumId w:val="2"/>
  </w:num>
  <w:num w:numId="29" w16cid:durableId="828597379">
    <w:abstractNumId w:val="2"/>
  </w:num>
  <w:num w:numId="30" w16cid:durableId="1771772772">
    <w:abstractNumId w:val="2"/>
  </w:num>
  <w:num w:numId="31" w16cid:durableId="2029989366">
    <w:abstractNumId w:val="2"/>
  </w:num>
  <w:num w:numId="32" w16cid:durableId="1971013134">
    <w:abstractNumId w:val="22"/>
  </w:num>
  <w:num w:numId="33" w16cid:durableId="1972201735">
    <w:abstractNumId w:val="2"/>
  </w:num>
  <w:num w:numId="34" w16cid:durableId="2073919003">
    <w:abstractNumId w:val="2"/>
  </w:num>
  <w:num w:numId="35" w16cid:durableId="1370495990">
    <w:abstractNumId w:val="2"/>
  </w:num>
  <w:num w:numId="36" w16cid:durableId="174536739">
    <w:abstractNumId w:val="11"/>
  </w:num>
  <w:num w:numId="37" w16cid:durableId="1293173126">
    <w:abstractNumId w:val="12"/>
  </w:num>
  <w:num w:numId="38" w16cid:durableId="667173200">
    <w:abstractNumId w:val="2"/>
  </w:num>
  <w:num w:numId="39" w16cid:durableId="1178036960">
    <w:abstractNumId w:val="2"/>
  </w:num>
  <w:num w:numId="40" w16cid:durableId="170949183">
    <w:abstractNumId w:val="2"/>
  </w:num>
  <w:num w:numId="41" w16cid:durableId="900864804">
    <w:abstractNumId w:val="2"/>
  </w:num>
  <w:num w:numId="42" w16cid:durableId="1759984724">
    <w:abstractNumId w:val="8"/>
  </w:num>
  <w:num w:numId="43" w16cid:durableId="920914538">
    <w:abstractNumId w:val="2"/>
    <w:lvlOverride w:ilvl="0">
      <w:lvl w:ilvl="0">
        <w:start w:val="1"/>
        <w:numFmt w:val="decimal"/>
        <w:pStyle w:val="Heading1"/>
        <w:lvlText w:val="%1."/>
        <w:lvlJc w:val="left"/>
        <w:pPr>
          <w:tabs>
            <w:tab w:val="num" w:pos="567"/>
          </w:tabs>
          <w:ind w:left="567" w:hanging="567"/>
        </w:pPr>
        <w:rPr>
          <w:rFonts w:ascii="Aptos" w:hAnsi="Aptos" w:hint="default"/>
          <w:b/>
          <w:i w:val="0"/>
          <w:sz w:val="24"/>
          <w:szCs w:val="24"/>
        </w:rPr>
      </w:lvl>
    </w:lvlOverride>
    <w:lvlOverride w:ilvl="1">
      <w:lvl w:ilvl="1">
        <w:start w:val="1"/>
        <w:numFmt w:val="decimal"/>
        <w:pStyle w:val="Heading2"/>
        <w:lvlText w:val="%1.%2."/>
        <w:lvlJc w:val="left"/>
        <w:pPr>
          <w:tabs>
            <w:tab w:val="num" w:pos="567"/>
          </w:tabs>
          <w:ind w:left="567" w:hanging="567"/>
        </w:pPr>
        <w:rPr>
          <w:rFonts w:ascii="Calibri" w:hAnsi="Calibri" w:hint="default"/>
          <w:b/>
          <w:i w:val="0"/>
          <w:sz w:val="24"/>
          <w:szCs w:val="24"/>
        </w:rPr>
      </w:lvl>
    </w:lvlOverride>
    <w:lvlOverride w:ilvl="2">
      <w:lvl w:ilvl="2">
        <w:start w:val="1"/>
        <w:numFmt w:val="decimal"/>
        <w:pStyle w:val="Heading3"/>
        <w:lvlText w:val="%1.%2.%3."/>
        <w:lvlJc w:val="left"/>
        <w:pPr>
          <w:tabs>
            <w:tab w:val="num" w:pos="567"/>
          </w:tabs>
          <w:ind w:left="567" w:hanging="567"/>
        </w:pPr>
        <w:rPr>
          <w:rFonts w:ascii="Calibri" w:hAnsi="Calibri" w:hint="default"/>
          <w:b/>
          <w:i w:val="0"/>
          <w:sz w:val="24"/>
          <w:szCs w:val="24"/>
          <w:u w:val="none"/>
        </w:rPr>
      </w:lvl>
    </w:lvlOverride>
    <w:lvlOverride w:ilvl="3">
      <w:lvl w:ilvl="3">
        <w:start w:val="1"/>
        <w:numFmt w:val="lowerLetter"/>
        <w:lvlText w:val="%4)"/>
        <w:lvlJc w:val="left"/>
        <w:pPr>
          <w:tabs>
            <w:tab w:val="num" w:pos="567"/>
          </w:tabs>
          <w:ind w:left="567" w:hanging="567"/>
        </w:pPr>
        <w:rPr>
          <w:rFonts w:hint="default"/>
        </w:rPr>
      </w:lvl>
    </w:lvlOverride>
    <w:lvlOverride w:ilvl="4">
      <w:lvl w:ilvl="4">
        <w:start w:val="1"/>
        <w:numFmt w:val="decimal"/>
        <w:lvlText w:val="(%5)"/>
        <w:lvlJc w:val="left"/>
        <w:pPr>
          <w:tabs>
            <w:tab w:val="num" w:pos="567"/>
          </w:tabs>
          <w:ind w:left="567" w:hanging="567"/>
        </w:pPr>
        <w:rPr>
          <w:rFonts w:hint="default"/>
        </w:rPr>
      </w:lvl>
    </w:lvlOverride>
    <w:lvlOverride w:ilvl="5">
      <w:lvl w:ilvl="5">
        <w:start w:val="1"/>
        <w:numFmt w:val="lowerLetter"/>
        <w:lvlText w:val="(%6)"/>
        <w:lvlJc w:val="left"/>
        <w:pPr>
          <w:tabs>
            <w:tab w:val="num" w:pos="567"/>
          </w:tabs>
          <w:ind w:left="567" w:hanging="567"/>
        </w:pPr>
        <w:rPr>
          <w:rFonts w:hint="default"/>
        </w:rPr>
      </w:lvl>
    </w:lvlOverride>
    <w:lvlOverride w:ilvl="6">
      <w:lvl w:ilvl="6">
        <w:start w:val="1"/>
        <w:numFmt w:val="lowerRoman"/>
        <w:lvlText w:val="(%7)"/>
        <w:lvlJc w:val="left"/>
        <w:pPr>
          <w:tabs>
            <w:tab w:val="num" w:pos="567"/>
          </w:tabs>
          <w:ind w:left="567" w:hanging="567"/>
        </w:pPr>
        <w:rPr>
          <w:rFonts w:hint="default"/>
        </w:rPr>
      </w:lvl>
    </w:lvlOverride>
    <w:lvlOverride w:ilvl="7">
      <w:lvl w:ilvl="7">
        <w:start w:val="1"/>
        <w:numFmt w:val="lowerLetter"/>
        <w:lvlText w:val="(%8)"/>
        <w:lvlJc w:val="left"/>
        <w:pPr>
          <w:tabs>
            <w:tab w:val="num" w:pos="567"/>
          </w:tabs>
          <w:ind w:left="567" w:hanging="567"/>
        </w:pPr>
        <w:rPr>
          <w:rFonts w:hint="default"/>
        </w:rPr>
      </w:lvl>
    </w:lvlOverride>
    <w:lvlOverride w:ilvl="8">
      <w:lvl w:ilvl="8">
        <w:start w:val="1"/>
        <w:numFmt w:val="lowerRoman"/>
        <w:lvlText w:val="(%9)"/>
        <w:lvlJc w:val="left"/>
        <w:pPr>
          <w:tabs>
            <w:tab w:val="num" w:pos="567"/>
          </w:tabs>
          <w:ind w:left="567" w:hanging="567"/>
        </w:pPr>
        <w:rPr>
          <w:rFonts w:hint="default"/>
        </w:rPr>
      </w:lvl>
    </w:lvlOverride>
  </w:num>
  <w:num w:numId="44" w16cid:durableId="1321229117">
    <w:abstractNumId w:val="2"/>
    <w:lvlOverride w:ilvl="0">
      <w:lvl w:ilvl="0">
        <w:start w:val="1"/>
        <w:numFmt w:val="decimal"/>
        <w:pStyle w:val="Heading1"/>
        <w:lvlText w:val="%1."/>
        <w:lvlJc w:val="left"/>
        <w:pPr>
          <w:tabs>
            <w:tab w:val="num" w:pos="567"/>
          </w:tabs>
          <w:ind w:left="567" w:hanging="567"/>
        </w:pPr>
        <w:rPr>
          <w:rFonts w:ascii="Calibri Light" w:hAnsi="Calibri Light" w:hint="default"/>
          <w:b/>
          <w:i w:val="0"/>
          <w:sz w:val="24"/>
          <w:szCs w:val="24"/>
        </w:rPr>
      </w:lvl>
    </w:lvlOverride>
    <w:lvlOverride w:ilvl="1">
      <w:lvl w:ilvl="1">
        <w:start w:val="1"/>
        <w:numFmt w:val="decimal"/>
        <w:pStyle w:val="Heading2"/>
        <w:lvlText w:val="%1.%2."/>
        <w:lvlJc w:val="left"/>
        <w:pPr>
          <w:tabs>
            <w:tab w:val="num" w:pos="567"/>
          </w:tabs>
          <w:ind w:left="567" w:hanging="567"/>
        </w:pPr>
        <w:rPr>
          <w:rFonts w:ascii="Aptos" w:hAnsi="Aptos" w:hint="default"/>
          <w:b/>
          <w:i w:val="0"/>
          <w:sz w:val="24"/>
          <w:szCs w:val="24"/>
        </w:rPr>
      </w:lvl>
    </w:lvlOverride>
    <w:lvlOverride w:ilvl="2">
      <w:lvl w:ilvl="2">
        <w:start w:val="1"/>
        <w:numFmt w:val="decimal"/>
        <w:pStyle w:val="Heading3"/>
        <w:lvlText w:val="%1.%2.%3."/>
        <w:lvlJc w:val="left"/>
        <w:pPr>
          <w:tabs>
            <w:tab w:val="num" w:pos="567"/>
          </w:tabs>
          <w:ind w:left="567" w:hanging="567"/>
        </w:pPr>
        <w:rPr>
          <w:rFonts w:ascii="Calibri Light" w:hAnsi="Calibri Light" w:hint="default"/>
          <w:b/>
          <w:i w:val="0"/>
          <w:sz w:val="24"/>
          <w:szCs w:val="24"/>
          <w:u w:val="none"/>
        </w:rPr>
      </w:lvl>
    </w:lvlOverride>
    <w:lvlOverride w:ilvl="3">
      <w:lvl w:ilvl="3">
        <w:start w:val="1"/>
        <w:numFmt w:val="lowerLetter"/>
        <w:lvlText w:val="%4)"/>
        <w:lvlJc w:val="left"/>
        <w:pPr>
          <w:tabs>
            <w:tab w:val="num" w:pos="567"/>
          </w:tabs>
          <w:ind w:left="567" w:hanging="567"/>
        </w:pPr>
        <w:rPr>
          <w:rFonts w:hint="default"/>
        </w:rPr>
      </w:lvl>
    </w:lvlOverride>
    <w:lvlOverride w:ilvl="4">
      <w:lvl w:ilvl="4">
        <w:start w:val="1"/>
        <w:numFmt w:val="decimal"/>
        <w:lvlText w:val="(%5)"/>
        <w:lvlJc w:val="left"/>
        <w:pPr>
          <w:tabs>
            <w:tab w:val="num" w:pos="567"/>
          </w:tabs>
          <w:ind w:left="567" w:hanging="567"/>
        </w:pPr>
        <w:rPr>
          <w:rFonts w:hint="default"/>
        </w:rPr>
      </w:lvl>
    </w:lvlOverride>
    <w:lvlOverride w:ilvl="5">
      <w:lvl w:ilvl="5">
        <w:start w:val="1"/>
        <w:numFmt w:val="lowerLetter"/>
        <w:lvlText w:val="(%6)"/>
        <w:lvlJc w:val="left"/>
        <w:pPr>
          <w:tabs>
            <w:tab w:val="num" w:pos="567"/>
          </w:tabs>
          <w:ind w:left="567" w:hanging="567"/>
        </w:pPr>
        <w:rPr>
          <w:rFonts w:hint="default"/>
        </w:rPr>
      </w:lvl>
    </w:lvlOverride>
    <w:lvlOverride w:ilvl="6">
      <w:lvl w:ilvl="6">
        <w:start w:val="1"/>
        <w:numFmt w:val="lowerRoman"/>
        <w:lvlText w:val="(%7)"/>
        <w:lvlJc w:val="left"/>
        <w:pPr>
          <w:tabs>
            <w:tab w:val="num" w:pos="567"/>
          </w:tabs>
          <w:ind w:left="567" w:hanging="567"/>
        </w:pPr>
        <w:rPr>
          <w:rFonts w:hint="default"/>
        </w:rPr>
      </w:lvl>
    </w:lvlOverride>
    <w:lvlOverride w:ilvl="7">
      <w:lvl w:ilvl="7">
        <w:start w:val="1"/>
        <w:numFmt w:val="lowerLetter"/>
        <w:lvlText w:val="(%8)"/>
        <w:lvlJc w:val="left"/>
        <w:pPr>
          <w:tabs>
            <w:tab w:val="num" w:pos="567"/>
          </w:tabs>
          <w:ind w:left="567" w:hanging="567"/>
        </w:pPr>
        <w:rPr>
          <w:rFonts w:hint="default"/>
        </w:rPr>
      </w:lvl>
    </w:lvlOverride>
    <w:lvlOverride w:ilvl="8">
      <w:lvl w:ilvl="8">
        <w:start w:val="1"/>
        <w:numFmt w:val="lowerRoman"/>
        <w:lvlText w:val="(%9)"/>
        <w:lvlJc w:val="left"/>
        <w:pPr>
          <w:tabs>
            <w:tab w:val="num" w:pos="567"/>
          </w:tabs>
          <w:ind w:left="567" w:hanging="567"/>
        </w:pPr>
        <w:rPr>
          <w:rFonts w:hint="default"/>
        </w:rPr>
      </w:lvl>
    </w:lvlOverride>
  </w:num>
  <w:num w:numId="45" w16cid:durableId="1627009576">
    <w:abstractNumId w:val="20"/>
  </w:num>
  <w:num w:numId="46" w16cid:durableId="1051879480">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EE5"/>
    <w:rsid w:val="00007C0D"/>
    <w:rsid w:val="0001076D"/>
    <w:rsid w:val="0001128F"/>
    <w:rsid w:val="00014D70"/>
    <w:rsid w:val="00015B39"/>
    <w:rsid w:val="00030213"/>
    <w:rsid w:val="00032580"/>
    <w:rsid w:val="00034222"/>
    <w:rsid w:val="00035C34"/>
    <w:rsid w:val="00043A65"/>
    <w:rsid w:val="000544E7"/>
    <w:rsid w:val="00057162"/>
    <w:rsid w:val="000616F4"/>
    <w:rsid w:val="0006742E"/>
    <w:rsid w:val="00075B7A"/>
    <w:rsid w:val="000815A2"/>
    <w:rsid w:val="00083237"/>
    <w:rsid w:val="000832ED"/>
    <w:rsid w:val="00085369"/>
    <w:rsid w:val="00086911"/>
    <w:rsid w:val="000874AF"/>
    <w:rsid w:val="000B2641"/>
    <w:rsid w:val="000B2C3E"/>
    <w:rsid w:val="000B59FD"/>
    <w:rsid w:val="000B5C94"/>
    <w:rsid w:val="000B6716"/>
    <w:rsid w:val="000C4DD0"/>
    <w:rsid w:val="000C4E31"/>
    <w:rsid w:val="000D3327"/>
    <w:rsid w:val="000E0E4D"/>
    <w:rsid w:val="000E6C5E"/>
    <w:rsid w:val="000F1434"/>
    <w:rsid w:val="000F51E4"/>
    <w:rsid w:val="000F562A"/>
    <w:rsid w:val="000F73FB"/>
    <w:rsid w:val="00101190"/>
    <w:rsid w:val="0011052B"/>
    <w:rsid w:val="00112558"/>
    <w:rsid w:val="00116DAD"/>
    <w:rsid w:val="001174FE"/>
    <w:rsid w:val="001224F3"/>
    <w:rsid w:val="00122D41"/>
    <w:rsid w:val="001337DF"/>
    <w:rsid w:val="00134770"/>
    <w:rsid w:val="001347F5"/>
    <w:rsid w:val="00141426"/>
    <w:rsid w:val="00143B6B"/>
    <w:rsid w:val="00144DF3"/>
    <w:rsid w:val="00146337"/>
    <w:rsid w:val="00147096"/>
    <w:rsid w:val="00150173"/>
    <w:rsid w:val="00156C30"/>
    <w:rsid w:val="001604DD"/>
    <w:rsid w:val="001633D3"/>
    <w:rsid w:val="00166D49"/>
    <w:rsid w:val="00170579"/>
    <w:rsid w:val="0017345E"/>
    <w:rsid w:val="00182835"/>
    <w:rsid w:val="001841BD"/>
    <w:rsid w:val="001844F6"/>
    <w:rsid w:val="00193455"/>
    <w:rsid w:val="00193FD8"/>
    <w:rsid w:val="001957D1"/>
    <w:rsid w:val="001A1B4B"/>
    <w:rsid w:val="001A3ABD"/>
    <w:rsid w:val="001A6FD2"/>
    <w:rsid w:val="001B1621"/>
    <w:rsid w:val="001B5B35"/>
    <w:rsid w:val="001C1FC6"/>
    <w:rsid w:val="001D0703"/>
    <w:rsid w:val="001E1538"/>
    <w:rsid w:val="001E6E2E"/>
    <w:rsid w:val="00201C4A"/>
    <w:rsid w:val="00206CD7"/>
    <w:rsid w:val="002114EB"/>
    <w:rsid w:val="00212299"/>
    <w:rsid w:val="00222CDE"/>
    <w:rsid w:val="00224F61"/>
    <w:rsid w:val="002267EF"/>
    <w:rsid w:val="00234384"/>
    <w:rsid w:val="002406F0"/>
    <w:rsid w:val="002409FC"/>
    <w:rsid w:val="00241FD4"/>
    <w:rsid w:val="00243BF0"/>
    <w:rsid w:val="00247ABC"/>
    <w:rsid w:val="00254C2E"/>
    <w:rsid w:val="00260243"/>
    <w:rsid w:val="002605C3"/>
    <w:rsid w:val="00263440"/>
    <w:rsid w:val="00264C20"/>
    <w:rsid w:val="00271BE4"/>
    <w:rsid w:val="0027239E"/>
    <w:rsid w:val="002905C1"/>
    <w:rsid w:val="00295CF5"/>
    <w:rsid w:val="002A6769"/>
    <w:rsid w:val="002B09EB"/>
    <w:rsid w:val="002B0C9F"/>
    <w:rsid w:val="002B1884"/>
    <w:rsid w:val="002B3169"/>
    <w:rsid w:val="002B5F55"/>
    <w:rsid w:val="002B799F"/>
    <w:rsid w:val="002C636F"/>
    <w:rsid w:val="002D12C0"/>
    <w:rsid w:val="002D2ECA"/>
    <w:rsid w:val="002D6F91"/>
    <w:rsid w:val="002E0264"/>
    <w:rsid w:val="002E4EA7"/>
    <w:rsid w:val="002E4F41"/>
    <w:rsid w:val="002E798F"/>
    <w:rsid w:val="002F2CE8"/>
    <w:rsid w:val="002F3DFA"/>
    <w:rsid w:val="00301F73"/>
    <w:rsid w:val="003025C0"/>
    <w:rsid w:val="00325814"/>
    <w:rsid w:val="0033238C"/>
    <w:rsid w:val="003340D1"/>
    <w:rsid w:val="00341580"/>
    <w:rsid w:val="003417CA"/>
    <w:rsid w:val="00342AEB"/>
    <w:rsid w:val="003441DF"/>
    <w:rsid w:val="00345419"/>
    <w:rsid w:val="00346636"/>
    <w:rsid w:val="0035036F"/>
    <w:rsid w:val="003519E7"/>
    <w:rsid w:val="00381968"/>
    <w:rsid w:val="0038612A"/>
    <w:rsid w:val="0039492F"/>
    <w:rsid w:val="0039676D"/>
    <w:rsid w:val="003A0B83"/>
    <w:rsid w:val="003A5BA2"/>
    <w:rsid w:val="003A68D4"/>
    <w:rsid w:val="003A6D6B"/>
    <w:rsid w:val="003A7F90"/>
    <w:rsid w:val="003B3EDD"/>
    <w:rsid w:val="003B4F3A"/>
    <w:rsid w:val="003B585A"/>
    <w:rsid w:val="003B7A2C"/>
    <w:rsid w:val="003B7E3B"/>
    <w:rsid w:val="003C156B"/>
    <w:rsid w:val="003C6637"/>
    <w:rsid w:val="003C6D67"/>
    <w:rsid w:val="003D1197"/>
    <w:rsid w:val="003D4B9D"/>
    <w:rsid w:val="003E12E8"/>
    <w:rsid w:val="003E21C4"/>
    <w:rsid w:val="003F3E18"/>
    <w:rsid w:val="003F5B6A"/>
    <w:rsid w:val="00402538"/>
    <w:rsid w:val="00403896"/>
    <w:rsid w:val="00403D41"/>
    <w:rsid w:val="0040734A"/>
    <w:rsid w:val="004120D9"/>
    <w:rsid w:val="0041261D"/>
    <w:rsid w:val="004144DB"/>
    <w:rsid w:val="00416D3D"/>
    <w:rsid w:val="00416E3E"/>
    <w:rsid w:val="00417C8A"/>
    <w:rsid w:val="0042255B"/>
    <w:rsid w:val="00427957"/>
    <w:rsid w:val="00434809"/>
    <w:rsid w:val="004356D6"/>
    <w:rsid w:val="00436A68"/>
    <w:rsid w:val="00440F90"/>
    <w:rsid w:val="00445E01"/>
    <w:rsid w:val="004525A9"/>
    <w:rsid w:val="00452816"/>
    <w:rsid w:val="0045417E"/>
    <w:rsid w:val="004604E9"/>
    <w:rsid w:val="00463820"/>
    <w:rsid w:val="00470AF4"/>
    <w:rsid w:val="00480080"/>
    <w:rsid w:val="00481950"/>
    <w:rsid w:val="00482FBC"/>
    <w:rsid w:val="00486ABA"/>
    <w:rsid w:val="00487102"/>
    <w:rsid w:val="00497447"/>
    <w:rsid w:val="004A15A5"/>
    <w:rsid w:val="004A3F8A"/>
    <w:rsid w:val="004B0E67"/>
    <w:rsid w:val="004B12A7"/>
    <w:rsid w:val="004C1069"/>
    <w:rsid w:val="004C1131"/>
    <w:rsid w:val="004C2055"/>
    <w:rsid w:val="004C22E7"/>
    <w:rsid w:val="004C37FE"/>
    <w:rsid w:val="004C623F"/>
    <w:rsid w:val="004D1F9C"/>
    <w:rsid w:val="004D4631"/>
    <w:rsid w:val="004D6D1D"/>
    <w:rsid w:val="004E60E5"/>
    <w:rsid w:val="004F1A17"/>
    <w:rsid w:val="004F2EA6"/>
    <w:rsid w:val="004F477F"/>
    <w:rsid w:val="004F6762"/>
    <w:rsid w:val="004F68A4"/>
    <w:rsid w:val="004F7661"/>
    <w:rsid w:val="004F7AC2"/>
    <w:rsid w:val="004F7CAC"/>
    <w:rsid w:val="0050295D"/>
    <w:rsid w:val="005039B4"/>
    <w:rsid w:val="00504FC6"/>
    <w:rsid w:val="005063E4"/>
    <w:rsid w:val="0051272C"/>
    <w:rsid w:val="00512CCB"/>
    <w:rsid w:val="00525683"/>
    <w:rsid w:val="0053090D"/>
    <w:rsid w:val="0053423B"/>
    <w:rsid w:val="00535688"/>
    <w:rsid w:val="00535B4C"/>
    <w:rsid w:val="0054057D"/>
    <w:rsid w:val="0055380C"/>
    <w:rsid w:val="0056405E"/>
    <w:rsid w:val="00571593"/>
    <w:rsid w:val="00572B5E"/>
    <w:rsid w:val="005745B8"/>
    <w:rsid w:val="00577D6F"/>
    <w:rsid w:val="00580B61"/>
    <w:rsid w:val="005821BB"/>
    <w:rsid w:val="0059326E"/>
    <w:rsid w:val="00595B32"/>
    <w:rsid w:val="005B484F"/>
    <w:rsid w:val="005C610B"/>
    <w:rsid w:val="005D4CBA"/>
    <w:rsid w:val="005D5040"/>
    <w:rsid w:val="005E0BB9"/>
    <w:rsid w:val="005E4838"/>
    <w:rsid w:val="005F1439"/>
    <w:rsid w:val="005F3C12"/>
    <w:rsid w:val="006035F2"/>
    <w:rsid w:val="00603697"/>
    <w:rsid w:val="006041E0"/>
    <w:rsid w:val="0061185B"/>
    <w:rsid w:val="00621D1B"/>
    <w:rsid w:val="00621D8C"/>
    <w:rsid w:val="00626146"/>
    <w:rsid w:val="00636007"/>
    <w:rsid w:val="00640C7D"/>
    <w:rsid w:val="00641DDE"/>
    <w:rsid w:val="00643028"/>
    <w:rsid w:val="006652CD"/>
    <w:rsid w:val="0067059C"/>
    <w:rsid w:val="00671DC1"/>
    <w:rsid w:val="00680033"/>
    <w:rsid w:val="00684342"/>
    <w:rsid w:val="006A0355"/>
    <w:rsid w:val="006A19BB"/>
    <w:rsid w:val="006A3BD5"/>
    <w:rsid w:val="006B552B"/>
    <w:rsid w:val="006C703B"/>
    <w:rsid w:val="006E3D12"/>
    <w:rsid w:val="006E7F77"/>
    <w:rsid w:val="006F21EE"/>
    <w:rsid w:val="006F5E12"/>
    <w:rsid w:val="006F653C"/>
    <w:rsid w:val="00700BE3"/>
    <w:rsid w:val="007126E4"/>
    <w:rsid w:val="007130B2"/>
    <w:rsid w:val="0072106D"/>
    <w:rsid w:val="00740F3D"/>
    <w:rsid w:val="00742CF5"/>
    <w:rsid w:val="00742DDA"/>
    <w:rsid w:val="007431A4"/>
    <w:rsid w:val="007664FD"/>
    <w:rsid w:val="00767B8C"/>
    <w:rsid w:val="00772F36"/>
    <w:rsid w:val="00782D04"/>
    <w:rsid w:val="007866D6"/>
    <w:rsid w:val="0079177D"/>
    <w:rsid w:val="0079240D"/>
    <w:rsid w:val="00793364"/>
    <w:rsid w:val="00797B8C"/>
    <w:rsid w:val="007D4358"/>
    <w:rsid w:val="007E0B94"/>
    <w:rsid w:val="007E1719"/>
    <w:rsid w:val="007E2B3F"/>
    <w:rsid w:val="007F4075"/>
    <w:rsid w:val="007F6D39"/>
    <w:rsid w:val="007F73C8"/>
    <w:rsid w:val="0080031F"/>
    <w:rsid w:val="00803DBD"/>
    <w:rsid w:val="00804F29"/>
    <w:rsid w:val="008050E2"/>
    <w:rsid w:val="0080655A"/>
    <w:rsid w:val="00812E10"/>
    <w:rsid w:val="00813752"/>
    <w:rsid w:val="008144BD"/>
    <w:rsid w:val="00814CD7"/>
    <w:rsid w:val="008276ED"/>
    <w:rsid w:val="008333D1"/>
    <w:rsid w:val="00836451"/>
    <w:rsid w:val="00847F85"/>
    <w:rsid w:val="008540FB"/>
    <w:rsid w:val="0086172E"/>
    <w:rsid w:val="0086517A"/>
    <w:rsid w:val="00873E09"/>
    <w:rsid w:val="00877C53"/>
    <w:rsid w:val="00894346"/>
    <w:rsid w:val="008959BF"/>
    <w:rsid w:val="008A5034"/>
    <w:rsid w:val="008B0D88"/>
    <w:rsid w:val="008B3869"/>
    <w:rsid w:val="008C14BA"/>
    <w:rsid w:val="008C791F"/>
    <w:rsid w:val="008D359E"/>
    <w:rsid w:val="008D7439"/>
    <w:rsid w:val="008F30DF"/>
    <w:rsid w:val="008F4C75"/>
    <w:rsid w:val="008F79A7"/>
    <w:rsid w:val="009001D7"/>
    <w:rsid w:val="009029AD"/>
    <w:rsid w:val="00907BCA"/>
    <w:rsid w:val="009112A3"/>
    <w:rsid w:val="0091550D"/>
    <w:rsid w:val="009211FA"/>
    <w:rsid w:val="00921F82"/>
    <w:rsid w:val="0092475C"/>
    <w:rsid w:val="00942899"/>
    <w:rsid w:val="009428AE"/>
    <w:rsid w:val="009445FD"/>
    <w:rsid w:val="009466E9"/>
    <w:rsid w:val="00946D8F"/>
    <w:rsid w:val="00950A03"/>
    <w:rsid w:val="00971830"/>
    <w:rsid w:val="00973E9A"/>
    <w:rsid w:val="009747B2"/>
    <w:rsid w:val="00982D29"/>
    <w:rsid w:val="009831A4"/>
    <w:rsid w:val="00983D1B"/>
    <w:rsid w:val="009860EA"/>
    <w:rsid w:val="00997455"/>
    <w:rsid w:val="009A0278"/>
    <w:rsid w:val="009B2A21"/>
    <w:rsid w:val="009B6187"/>
    <w:rsid w:val="009C5313"/>
    <w:rsid w:val="009C6BE5"/>
    <w:rsid w:val="009C7A77"/>
    <w:rsid w:val="009D1E73"/>
    <w:rsid w:val="009D5DF5"/>
    <w:rsid w:val="009D79FB"/>
    <w:rsid w:val="009E5DEA"/>
    <w:rsid w:val="009F4D02"/>
    <w:rsid w:val="00A053D2"/>
    <w:rsid w:val="00A05FC2"/>
    <w:rsid w:val="00A15443"/>
    <w:rsid w:val="00A17BA4"/>
    <w:rsid w:val="00A26D43"/>
    <w:rsid w:val="00A405D5"/>
    <w:rsid w:val="00A40FB0"/>
    <w:rsid w:val="00A4189D"/>
    <w:rsid w:val="00A43D6A"/>
    <w:rsid w:val="00A44633"/>
    <w:rsid w:val="00A457EF"/>
    <w:rsid w:val="00A47DE8"/>
    <w:rsid w:val="00A541EB"/>
    <w:rsid w:val="00A6779F"/>
    <w:rsid w:val="00A753AA"/>
    <w:rsid w:val="00A76719"/>
    <w:rsid w:val="00A86B5D"/>
    <w:rsid w:val="00A9148A"/>
    <w:rsid w:val="00A91C67"/>
    <w:rsid w:val="00AA146B"/>
    <w:rsid w:val="00AB0506"/>
    <w:rsid w:val="00AB1C75"/>
    <w:rsid w:val="00AB3FCA"/>
    <w:rsid w:val="00AC0348"/>
    <w:rsid w:val="00AC0AA5"/>
    <w:rsid w:val="00AC0B43"/>
    <w:rsid w:val="00AC32BC"/>
    <w:rsid w:val="00AC7FC3"/>
    <w:rsid w:val="00AF2C4C"/>
    <w:rsid w:val="00AF5305"/>
    <w:rsid w:val="00B011F4"/>
    <w:rsid w:val="00B05E3F"/>
    <w:rsid w:val="00B061DE"/>
    <w:rsid w:val="00B124E6"/>
    <w:rsid w:val="00B134CE"/>
    <w:rsid w:val="00B13867"/>
    <w:rsid w:val="00B16B35"/>
    <w:rsid w:val="00B225EB"/>
    <w:rsid w:val="00B25A4B"/>
    <w:rsid w:val="00B578B7"/>
    <w:rsid w:val="00B57995"/>
    <w:rsid w:val="00B655A0"/>
    <w:rsid w:val="00B660EE"/>
    <w:rsid w:val="00B66146"/>
    <w:rsid w:val="00B738BE"/>
    <w:rsid w:val="00B74BC0"/>
    <w:rsid w:val="00B8329C"/>
    <w:rsid w:val="00B90209"/>
    <w:rsid w:val="00B9030E"/>
    <w:rsid w:val="00B903C5"/>
    <w:rsid w:val="00B92057"/>
    <w:rsid w:val="00B94183"/>
    <w:rsid w:val="00BA0441"/>
    <w:rsid w:val="00BA0F46"/>
    <w:rsid w:val="00BA34CF"/>
    <w:rsid w:val="00BA5410"/>
    <w:rsid w:val="00BB3B7B"/>
    <w:rsid w:val="00BC278E"/>
    <w:rsid w:val="00BC414F"/>
    <w:rsid w:val="00BC49E7"/>
    <w:rsid w:val="00BD08E0"/>
    <w:rsid w:val="00BD0F23"/>
    <w:rsid w:val="00BD2D52"/>
    <w:rsid w:val="00BE463F"/>
    <w:rsid w:val="00BE7B2C"/>
    <w:rsid w:val="00BF172D"/>
    <w:rsid w:val="00BF642F"/>
    <w:rsid w:val="00C0349D"/>
    <w:rsid w:val="00C10F72"/>
    <w:rsid w:val="00C12417"/>
    <w:rsid w:val="00C20DAF"/>
    <w:rsid w:val="00C323D6"/>
    <w:rsid w:val="00C35A0D"/>
    <w:rsid w:val="00C3631C"/>
    <w:rsid w:val="00C402FA"/>
    <w:rsid w:val="00C412EE"/>
    <w:rsid w:val="00C42808"/>
    <w:rsid w:val="00C42C23"/>
    <w:rsid w:val="00C5191F"/>
    <w:rsid w:val="00C535FB"/>
    <w:rsid w:val="00C56C13"/>
    <w:rsid w:val="00C64FFF"/>
    <w:rsid w:val="00C740B6"/>
    <w:rsid w:val="00C75D6F"/>
    <w:rsid w:val="00C760E8"/>
    <w:rsid w:val="00C81AFD"/>
    <w:rsid w:val="00C82A48"/>
    <w:rsid w:val="00C91970"/>
    <w:rsid w:val="00C91DC3"/>
    <w:rsid w:val="00C94092"/>
    <w:rsid w:val="00C94DE2"/>
    <w:rsid w:val="00C97331"/>
    <w:rsid w:val="00CA345B"/>
    <w:rsid w:val="00CC21CF"/>
    <w:rsid w:val="00CC3578"/>
    <w:rsid w:val="00CE4EDC"/>
    <w:rsid w:val="00CF1EE5"/>
    <w:rsid w:val="00CF2088"/>
    <w:rsid w:val="00CF27F5"/>
    <w:rsid w:val="00CF74B7"/>
    <w:rsid w:val="00D006F3"/>
    <w:rsid w:val="00D02396"/>
    <w:rsid w:val="00D0382F"/>
    <w:rsid w:val="00D10EC0"/>
    <w:rsid w:val="00D14CA2"/>
    <w:rsid w:val="00D22E22"/>
    <w:rsid w:val="00D27A86"/>
    <w:rsid w:val="00D32BB0"/>
    <w:rsid w:val="00D401A4"/>
    <w:rsid w:val="00D408D6"/>
    <w:rsid w:val="00D518B7"/>
    <w:rsid w:val="00D664DC"/>
    <w:rsid w:val="00D67B2B"/>
    <w:rsid w:val="00D75BC0"/>
    <w:rsid w:val="00D81C1F"/>
    <w:rsid w:val="00D9073B"/>
    <w:rsid w:val="00DA2495"/>
    <w:rsid w:val="00DA2BAA"/>
    <w:rsid w:val="00DA34D0"/>
    <w:rsid w:val="00DC3323"/>
    <w:rsid w:val="00DC6DE1"/>
    <w:rsid w:val="00DD0C98"/>
    <w:rsid w:val="00DD2715"/>
    <w:rsid w:val="00DD5AC6"/>
    <w:rsid w:val="00DD6D30"/>
    <w:rsid w:val="00DD7B3B"/>
    <w:rsid w:val="00DE4859"/>
    <w:rsid w:val="00DF029A"/>
    <w:rsid w:val="00DF0A62"/>
    <w:rsid w:val="00DF3730"/>
    <w:rsid w:val="00DF3F91"/>
    <w:rsid w:val="00DF4BA8"/>
    <w:rsid w:val="00DF6593"/>
    <w:rsid w:val="00DF6A2A"/>
    <w:rsid w:val="00E029FD"/>
    <w:rsid w:val="00E0598E"/>
    <w:rsid w:val="00E13481"/>
    <w:rsid w:val="00E17B49"/>
    <w:rsid w:val="00E20D51"/>
    <w:rsid w:val="00E21C57"/>
    <w:rsid w:val="00E24347"/>
    <w:rsid w:val="00E279CD"/>
    <w:rsid w:val="00E3086B"/>
    <w:rsid w:val="00E31CCA"/>
    <w:rsid w:val="00E32591"/>
    <w:rsid w:val="00E457E0"/>
    <w:rsid w:val="00E4733C"/>
    <w:rsid w:val="00E47E64"/>
    <w:rsid w:val="00E5076E"/>
    <w:rsid w:val="00E52324"/>
    <w:rsid w:val="00E56401"/>
    <w:rsid w:val="00E570A0"/>
    <w:rsid w:val="00E65377"/>
    <w:rsid w:val="00E65C84"/>
    <w:rsid w:val="00E71E97"/>
    <w:rsid w:val="00E81DC6"/>
    <w:rsid w:val="00E820C7"/>
    <w:rsid w:val="00E82C29"/>
    <w:rsid w:val="00E84D93"/>
    <w:rsid w:val="00E860FB"/>
    <w:rsid w:val="00E863AD"/>
    <w:rsid w:val="00E951F9"/>
    <w:rsid w:val="00E9555A"/>
    <w:rsid w:val="00EB42CE"/>
    <w:rsid w:val="00EC6DA7"/>
    <w:rsid w:val="00ED5A47"/>
    <w:rsid w:val="00EF678D"/>
    <w:rsid w:val="00EF6E0A"/>
    <w:rsid w:val="00F028F2"/>
    <w:rsid w:val="00F07436"/>
    <w:rsid w:val="00F074C8"/>
    <w:rsid w:val="00F079F5"/>
    <w:rsid w:val="00F07E84"/>
    <w:rsid w:val="00F12C89"/>
    <w:rsid w:val="00F17922"/>
    <w:rsid w:val="00F25527"/>
    <w:rsid w:val="00F3292A"/>
    <w:rsid w:val="00F352A4"/>
    <w:rsid w:val="00F424D3"/>
    <w:rsid w:val="00F4681F"/>
    <w:rsid w:val="00F5079A"/>
    <w:rsid w:val="00F50C94"/>
    <w:rsid w:val="00F54A72"/>
    <w:rsid w:val="00F55A65"/>
    <w:rsid w:val="00F6751E"/>
    <w:rsid w:val="00F75698"/>
    <w:rsid w:val="00F759ED"/>
    <w:rsid w:val="00F75CC6"/>
    <w:rsid w:val="00F816B2"/>
    <w:rsid w:val="00FA07D4"/>
    <w:rsid w:val="00FB2C37"/>
    <w:rsid w:val="00FB584F"/>
    <w:rsid w:val="00FC5CC6"/>
    <w:rsid w:val="00FC7AC5"/>
    <w:rsid w:val="00FD564D"/>
    <w:rsid w:val="00FD5771"/>
    <w:rsid w:val="00FD7C19"/>
    <w:rsid w:val="00FE18D9"/>
    <w:rsid w:val="00FE50CD"/>
    <w:rsid w:val="00FF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6C3153"/>
  <w15:docId w15:val="{097754B2-079B-4C46-9398-0E8695A4A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46B"/>
    <w:pPr>
      <w:ind w:left="567"/>
    </w:pPr>
    <w:rPr>
      <w:rFonts w:ascii="Aptos" w:hAnsi="Aptos"/>
      <w:sz w:val="24"/>
      <w:szCs w:val="24"/>
    </w:rPr>
  </w:style>
  <w:style w:type="paragraph" w:styleId="Heading1">
    <w:name w:val="heading 1"/>
    <w:basedOn w:val="Normal"/>
    <w:next w:val="Normal"/>
    <w:autoRedefine/>
    <w:qFormat/>
    <w:rsid w:val="00D32BB0"/>
    <w:pPr>
      <w:keepNext/>
      <w:pageBreakBefore/>
      <w:widowControl w:val="0"/>
      <w:numPr>
        <w:numId w:val="43"/>
      </w:numPr>
      <w:spacing w:before="240" w:after="240"/>
      <w:jc w:val="both"/>
      <w:outlineLvl w:val="0"/>
    </w:pPr>
    <w:rPr>
      <w:b/>
      <w:caps/>
      <w:kern w:val="28"/>
      <w:szCs w:val="20"/>
      <w:lang w:val="cs-CZ"/>
    </w:rPr>
  </w:style>
  <w:style w:type="paragraph" w:styleId="Heading2">
    <w:name w:val="heading 2"/>
    <w:basedOn w:val="Normal"/>
    <w:next w:val="Normal"/>
    <w:link w:val="Heading2Char"/>
    <w:autoRedefine/>
    <w:qFormat/>
    <w:rsid w:val="00325814"/>
    <w:pPr>
      <w:keepNext/>
      <w:numPr>
        <w:ilvl w:val="1"/>
        <w:numId w:val="44"/>
      </w:numPr>
      <w:spacing w:before="240" w:after="240"/>
      <w:jc w:val="both"/>
      <w:outlineLvl w:val="1"/>
    </w:pPr>
    <w:rPr>
      <w:b/>
      <w:szCs w:val="20"/>
      <w:lang w:val="cs-CZ"/>
    </w:rPr>
  </w:style>
  <w:style w:type="paragraph" w:styleId="Heading3">
    <w:name w:val="heading 3"/>
    <w:basedOn w:val="Normal"/>
    <w:next w:val="Normal"/>
    <w:autoRedefine/>
    <w:qFormat/>
    <w:rsid w:val="00301F73"/>
    <w:pPr>
      <w:keepNext/>
      <w:numPr>
        <w:ilvl w:val="2"/>
        <w:numId w:val="22"/>
      </w:numPr>
      <w:spacing w:before="240" w:after="240"/>
      <w:jc w:val="both"/>
      <w:outlineLvl w:val="2"/>
    </w:pPr>
    <w:rPr>
      <w:rFonts w:ascii="Times New Roman Bold" w:hAnsi="Times New Roman Bold"/>
      <w:b/>
      <w:bCs/>
      <w:szCs w:val="20"/>
      <w:lang w:val="cs-CZ"/>
    </w:rPr>
  </w:style>
  <w:style w:type="paragraph" w:styleId="Heading4">
    <w:name w:val="heading 4"/>
    <w:basedOn w:val="Normal"/>
    <w:next w:val="Normal"/>
    <w:qFormat/>
    <w:rsid w:val="00DA34D0"/>
    <w:pPr>
      <w:keepNext/>
      <w:widowControl w:val="0"/>
      <w:numPr>
        <w:ilvl w:val="3"/>
        <w:numId w:val="2"/>
      </w:numPr>
      <w:spacing w:before="240" w:after="60"/>
      <w:jc w:val="both"/>
      <w:outlineLvl w:val="3"/>
    </w:pPr>
    <w:rPr>
      <w:rFonts w:ascii="Arial" w:hAnsi="Arial"/>
      <w:b/>
      <w:szCs w:val="20"/>
    </w:rPr>
  </w:style>
  <w:style w:type="paragraph" w:styleId="Heading5">
    <w:name w:val="heading 5"/>
    <w:basedOn w:val="Normal"/>
    <w:next w:val="Normal"/>
    <w:qFormat/>
    <w:rsid w:val="00DA34D0"/>
    <w:pPr>
      <w:widowControl w:val="0"/>
      <w:numPr>
        <w:ilvl w:val="4"/>
        <w:numId w:val="2"/>
      </w:numPr>
      <w:spacing w:before="240" w:after="60"/>
      <w:jc w:val="both"/>
      <w:outlineLvl w:val="4"/>
    </w:pPr>
    <w:rPr>
      <w:rFonts w:ascii="Arial" w:hAnsi="Arial"/>
      <w:szCs w:val="20"/>
    </w:rPr>
  </w:style>
  <w:style w:type="paragraph" w:styleId="Heading6">
    <w:name w:val="heading 6"/>
    <w:basedOn w:val="Normal"/>
    <w:next w:val="Normal"/>
    <w:qFormat/>
    <w:rsid w:val="00DA34D0"/>
    <w:pPr>
      <w:widowControl w:val="0"/>
      <w:numPr>
        <w:ilvl w:val="5"/>
        <w:numId w:val="2"/>
      </w:numPr>
      <w:spacing w:before="240" w:after="60"/>
      <w:jc w:val="both"/>
      <w:outlineLvl w:val="5"/>
    </w:pPr>
    <w:rPr>
      <w:i/>
      <w:szCs w:val="20"/>
    </w:rPr>
  </w:style>
  <w:style w:type="paragraph" w:styleId="Heading7">
    <w:name w:val="heading 7"/>
    <w:basedOn w:val="Normal"/>
    <w:next w:val="Normal"/>
    <w:qFormat/>
    <w:rsid w:val="00DA34D0"/>
    <w:pPr>
      <w:widowControl w:val="0"/>
      <w:numPr>
        <w:ilvl w:val="6"/>
        <w:numId w:val="2"/>
      </w:numPr>
      <w:spacing w:before="240" w:after="60"/>
      <w:jc w:val="both"/>
      <w:outlineLvl w:val="6"/>
    </w:pPr>
    <w:rPr>
      <w:rFonts w:ascii="Arial" w:hAnsi="Arial"/>
      <w:sz w:val="20"/>
      <w:szCs w:val="20"/>
    </w:rPr>
  </w:style>
  <w:style w:type="paragraph" w:styleId="Heading8">
    <w:name w:val="heading 8"/>
    <w:basedOn w:val="Normal"/>
    <w:next w:val="Normal"/>
    <w:qFormat/>
    <w:rsid w:val="00DA34D0"/>
    <w:pPr>
      <w:widowControl w:val="0"/>
      <w:numPr>
        <w:ilvl w:val="7"/>
        <w:numId w:val="2"/>
      </w:numPr>
      <w:spacing w:before="240" w:after="60"/>
      <w:jc w:val="both"/>
      <w:outlineLvl w:val="7"/>
    </w:pPr>
    <w:rPr>
      <w:rFonts w:ascii="Arial" w:hAnsi="Arial"/>
      <w:i/>
      <w:sz w:val="20"/>
      <w:szCs w:val="20"/>
    </w:rPr>
  </w:style>
  <w:style w:type="paragraph" w:styleId="Heading9">
    <w:name w:val="heading 9"/>
    <w:basedOn w:val="Normal"/>
    <w:next w:val="Normal"/>
    <w:qFormat/>
    <w:rsid w:val="00DA34D0"/>
    <w:pPr>
      <w:widowControl w:val="0"/>
      <w:numPr>
        <w:ilvl w:val="8"/>
        <w:numId w:val="2"/>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A34D0"/>
    <w:pPr>
      <w:numPr>
        <w:ilvl w:val="12"/>
      </w:numPr>
      <w:ind w:left="567"/>
      <w:jc w:val="both"/>
    </w:pPr>
    <w:rPr>
      <w:szCs w:val="20"/>
      <w:lang w:val="cs-CZ"/>
    </w:rPr>
  </w:style>
  <w:style w:type="paragraph" w:styleId="BodyTextIndent2">
    <w:name w:val="Body Text Indent 2"/>
    <w:basedOn w:val="Normal"/>
    <w:rsid w:val="00DA34D0"/>
    <w:pPr>
      <w:widowControl w:val="0"/>
      <w:jc w:val="both"/>
    </w:pPr>
    <w:rPr>
      <w:szCs w:val="20"/>
    </w:rPr>
  </w:style>
  <w:style w:type="paragraph" w:styleId="BodyText">
    <w:name w:val="Body Text"/>
    <w:basedOn w:val="Normal"/>
    <w:rsid w:val="00DA34D0"/>
    <w:pPr>
      <w:widowControl w:val="0"/>
      <w:spacing w:line="290" w:lineRule="atLeast"/>
    </w:pPr>
    <w:rPr>
      <w:bCs/>
      <w:szCs w:val="20"/>
      <w:lang w:val="cs-CZ"/>
    </w:rPr>
  </w:style>
  <w:style w:type="paragraph" w:styleId="BodyText2">
    <w:name w:val="Body Text 2"/>
    <w:basedOn w:val="Normal"/>
    <w:rsid w:val="00DA34D0"/>
    <w:pPr>
      <w:widowControl w:val="0"/>
      <w:jc w:val="both"/>
    </w:pPr>
    <w:rPr>
      <w:szCs w:val="20"/>
    </w:rPr>
  </w:style>
  <w:style w:type="paragraph" w:styleId="BlockText">
    <w:name w:val="Block Text"/>
    <w:basedOn w:val="Normal"/>
    <w:rsid w:val="00DA34D0"/>
    <w:pPr>
      <w:widowControl w:val="0"/>
      <w:tabs>
        <w:tab w:val="left" w:pos="576"/>
      </w:tabs>
      <w:ind w:left="576" w:right="144" w:hanging="576"/>
      <w:jc w:val="both"/>
    </w:pPr>
    <w:rPr>
      <w:bCs/>
      <w:noProof/>
      <w:szCs w:val="20"/>
      <w:lang w:val="cs-CZ"/>
    </w:rPr>
  </w:style>
  <w:style w:type="paragraph" w:styleId="BodyTextIndent3">
    <w:name w:val="Body Text Indent 3"/>
    <w:basedOn w:val="Normal"/>
    <w:link w:val="BodyTextIndent3Char"/>
    <w:rsid w:val="00DA34D0"/>
    <w:pPr>
      <w:widowControl w:val="0"/>
      <w:jc w:val="both"/>
    </w:pPr>
    <w:rPr>
      <w:b/>
      <w:i/>
      <w:szCs w:val="20"/>
    </w:rPr>
  </w:style>
  <w:style w:type="paragraph" w:styleId="Header">
    <w:name w:val="header"/>
    <w:basedOn w:val="Normal"/>
    <w:rsid w:val="00DA34D0"/>
    <w:pPr>
      <w:widowControl w:val="0"/>
      <w:tabs>
        <w:tab w:val="center" w:pos="4320"/>
        <w:tab w:val="right" w:pos="8640"/>
      </w:tabs>
      <w:jc w:val="both"/>
    </w:pPr>
    <w:rPr>
      <w:szCs w:val="20"/>
    </w:rPr>
  </w:style>
  <w:style w:type="paragraph" w:customStyle="1" w:styleId="xl41">
    <w:name w:val="xl41"/>
    <w:basedOn w:val="Normal"/>
    <w:rsid w:val="00DA34D0"/>
    <w:pPr>
      <w:spacing w:before="100" w:beforeAutospacing="1" w:after="100" w:afterAutospacing="1"/>
    </w:pPr>
    <w:rPr>
      <w:rFonts w:ascii="Arial" w:eastAsia="Arial Unicode MS" w:hAnsi="Arial" w:cs="Arial"/>
    </w:rPr>
  </w:style>
  <w:style w:type="paragraph" w:styleId="Footer">
    <w:name w:val="footer"/>
    <w:basedOn w:val="Normal"/>
    <w:rsid w:val="00DA34D0"/>
    <w:pPr>
      <w:tabs>
        <w:tab w:val="center" w:pos="4703"/>
        <w:tab w:val="right" w:pos="9406"/>
      </w:tabs>
    </w:pPr>
  </w:style>
  <w:style w:type="paragraph" w:customStyle="1" w:styleId="Import3">
    <w:name w:val="Import 3"/>
    <w:rsid w:val="00DA34D0"/>
    <w:pPr>
      <w:widowControl w:val="0"/>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rPr>
  </w:style>
  <w:style w:type="character" w:styleId="PageNumber">
    <w:name w:val="page number"/>
    <w:basedOn w:val="DefaultParagraphFont"/>
    <w:rsid w:val="00DA34D0"/>
  </w:style>
  <w:style w:type="paragraph" w:styleId="TOC1">
    <w:name w:val="toc 1"/>
    <w:basedOn w:val="Normal"/>
    <w:next w:val="Normal"/>
    <w:autoRedefine/>
    <w:uiPriority w:val="39"/>
    <w:rsid w:val="003B7A2C"/>
    <w:pPr>
      <w:tabs>
        <w:tab w:val="left" w:pos="958"/>
        <w:tab w:val="right" w:leader="dot" w:pos="9061"/>
      </w:tabs>
      <w:spacing w:before="120" w:after="120"/>
      <w:ind w:left="0"/>
    </w:pPr>
    <w:rPr>
      <w:b/>
      <w:bCs/>
      <w:caps/>
      <w:noProof/>
      <w:sz w:val="20"/>
    </w:rPr>
  </w:style>
  <w:style w:type="paragraph" w:styleId="TOC2">
    <w:name w:val="toc 2"/>
    <w:basedOn w:val="Normal"/>
    <w:next w:val="Normal"/>
    <w:autoRedefine/>
    <w:uiPriority w:val="39"/>
    <w:rsid w:val="00AA146B"/>
    <w:pPr>
      <w:tabs>
        <w:tab w:val="right" w:leader="dot" w:pos="9061"/>
      </w:tabs>
      <w:ind w:left="958" w:hanging="720"/>
    </w:pPr>
    <w:rPr>
      <w:noProof/>
      <w:sz w:val="20"/>
    </w:rPr>
  </w:style>
  <w:style w:type="paragraph" w:styleId="TOC3">
    <w:name w:val="toc 3"/>
    <w:basedOn w:val="Normal"/>
    <w:next w:val="Normal"/>
    <w:autoRedefine/>
    <w:uiPriority w:val="39"/>
    <w:rsid w:val="009428AE"/>
    <w:pPr>
      <w:tabs>
        <w:tab w:val="left" w:pos="1202"/>
        <w:tab w:val="right" w:leader="dot" w:pos="9039"/>
      </w:tabs>
      <w:ind w:left="1418" w:hanging="964"/>
    </w:pPr>
    <w:rPr>
      <w:i/>
      <w:iCs/>
      <w:noProof/>
      <w:sz w:val="20"/>
    </w:rPr>
  </w:style>
  <w:style w:type="paragraph" w:styleId="TOC4">
    <w:name w:val="toc 4"/>
    <w:basedOn w:val="Normal"/>
    <w:next w:val="Normal"/>
    <w:autoRedefine/>
    <w:uiPriority w:val="39"/>
    <w:rsid w:val="00DA34D0"/>
    <w:pPr>
      <w:ind w:left="720"/>
    </w:pPr>
    <w:rPr>
      <w:szCs w:val="21"/>
    </w:rPr>
  </w:style>
  <w:style w:type="paragraph" w:styleId="TOC5">
    <w:name w:val="toc 5"/>
    <w:basedOn w:val="Normal"/>
    <w:next w:val="Normal"/>
    <w:autoRedefine/>
    <w:uiPriority w:val="39"/>
    <w:rsid w:val="00DA34D0"/>
    <w:pPr>
      <w:ind w:left="960"/>
    </w:pPr>
    <w:rPr>
      <w:szCs w:val="21"/>
    </w:rPr>
  </w:style>
  <w:style w:type="paragraph" w:styleId="TOC6">
    <w:name w:val="toc 6"/>
    <w:basedOn w:val="Normal"/>
    <w:next w:val="Normal"/>
    <w:autoRedefine/>
    <w:uiPriority w:val="39"/>
    <w:rsid w:val="00DA34D0"/>
    <w:pPr>
      <w:ind w:left="1200"/>
    </w:pPr>
    <w:rPr>
      <w:szCs w:val="21"/>
    </w:rPr>
  </w:style>
  <w:style w:type="paragraph" w:styleId="TOC7">
    <w:name w:val="toc 7"/>
    <w:basedOn w:val="Normal"/>
    <w:next w:val="Normal"/>
    <w:autoRedefine/>
    <w:uiPriority w:val="39"/>
    <w:rsid w:val="00DA34D0"/>
    <w:pPr>
      <w:ind w:left="1440"/>
    </w:pPr>
    <w:rPr>
      <w:szCs w:val="21"/>
    </w:rPr>
  </w:style>
  <w:style w:type="paragraph" w:styleId="TOC8">
    <w:name w:val="toc 8"/>
    <w:basedOn w:val="Normal"/>
    <w:next w:val="Normal"/>
    <w:autoRedefine/>
    <w:uiPriority w:val="39"/>
    <w:rsid w:val="00DA34D0"/>
    <w:pPr>
      <w:ind w:left="1680"/>
    </w:pPr>
    <w:rPr>
      <w:szCs w:val="21"/>
    </w:rPr>
  </w:style>
  <w:style w:type="paragraph" w:styleId="TOC9">
    <w:name w:val="toc 9"/>
    <w:basedOn w:val="Normal"/>
    <w:next w:val="Normal"/>
    <w:autoRedefine/>
    <w:uiPriority w:val="39"/>
    <w:rsid w:val="00DA34D0"/>
    <w:pPr>
      <w:ind w:left="1920"/>
    </w:pPr>
    <w:rPr>
      <w:szCs w:val="21"/>
    </w:rPr>
  </w:style>
  <w:style w:type="paragraph" w:styleId="Title">
    <w:name w:val="Title"/>
    <w:basedOn w:val="Normal"/>
    <w:qFormat/>
    <w:rsid w:val="00DA34D0"/>
    <w:pPr>
      <w:jc w:val="center"/>
    </w:pPr>
    <w:rPr>
      <w:b/>
      <w:bCs/>
      <w:kern w:val="28"/>
    </w:rPr>
  </w:style>
  <w:style w:type="character" w:styleId="Hyperlink">
    <w:name w:val="Hyperlink"/>
    <w:uiPriority w:val="99"/>
    <w:rsid w:val="00DA34D0"/>
    <w:rPr>
      <w:color w:val="0000FF"/>
      <w:u w:val="single"/>
    </w:rPr>
  </w:style>
  <w:style w:type="character" w:styleId="CommentReference">
    <w:name w:val="annotation reference"/>
    <w:uiPriority w:val="99"/>
    <w:semiHidden/>
    <w:rsid w:val="00DA34D0"/>
    <w:rPr>
      <w:sz w:val="16"/>
      <w:szCs w:val="16"/>
    </w:rPr>
  </w:style>
  <w:style w:type="paragraph" w:styleId="CommentText">
    <w:name w:val="annotation text"/>
    <w:basedOn w:val="Normal"/>
    <w:link w:val="CommentTextChar"/>
    <w:uiPriority w:val="99"/>
    <w:semiHidden/>
    <w:rsid w:val="00DA34D0"/>
    <w:rPr>
      <w:sz w:val="20"/>
      <w:szCs w:val="20"/>
    </w:rPr>
  </w:style>
  <w:style w:type="character" w:styleId="FollowedHyperlink">
    <w:name w:val="FollowedHyperlink"/>
    <w:rsid w:val="00DA34D0"/>
    <w:rPr>
      <w:color w:val="800080"/>
      <w:u w:val="single"/>
    </w:rPr>
  </w:style>
  <w:style w:type="paragraph" w:styleId="BodyText3">
    <w:name w:val="Body Text 3"/>
    <w:basedOn w:val="Normal"/>
    <w:link w:val="BodyText3Char"/>
    <w:rsid w:val="00DA34D0"/>
    <w:pPr>
      <w:numPr>
        <w:ilvl w:val="12"/>
      </w:numPr>
      <w:ind w:left="567"/>
    </w:pPr>
    <w:rPr>
      <w:lang w:val="cs-CZ"/>
    </w:rPr>
  </w:style>
  <w:style w:type="paragraph" w:styleId="BalloonText">
    <w:name w:val="Balloon Text"/>
    <w:basedOn w:val="Normal"/>
    <w:semiHidden/>
    <w:rsid w:val="00C760E8"/>
    <w:rPr>
      <w:rFonts w:ascii="Tahoma" w:hAnsi="Tahoma" w:cs="Tahoma"/>
      <w:sz w:val="16"/>
      <w:szCs w:val="16"/>
    </w:rPr>
  </w:style>
  <w:style w:type="paragraph" w:styleId="CommentSubject">
    <w:name w:val="annotation subject"/>
    <w:basedOn w:val="CommentText"/>
    <w:next w:val="CommentText"/>
    <w:semiHidden/>
    <w:rsid w:val="0027239E"/>
    <w:rPr>
      <w:b/>
      <w:bCs/>
    </w:rPr>
  </w:style>
  <w:style w:type="paragraph" w:customStyle="1" w:styleId="CVtextheader2">
    <w:name w:val="CV text header 2"/>
    <w:basedOn w:val="Normal"/>
    <w:link w:val="CVtextheader2Char"/>
    <w:rsid w:val="002B1884"/>
    <w:pPr>
      <w:keepNext/>
      <w:spacing w:before="120" w:after="60" w:line="280" w:lineRule="atLeast"/>
      <w:ind w:left="1134"/>
      <w:jc w:val="both"/>
      <w:outlineLvl w:val="1"/>
    </w:pPr>
    <w:rPr>
      <w:bCs/>
      <w:iCs/>
      <w:sz w:val="22"/>
      <w:szCs w:val="22"/>
      <w:lang w:val="cs-CZ"/>
    </w:rPr>
  </w:style>
  <w:style w:type="character" w:customStyle="1" w:styleId="CVtextheader2Char">
    <w:name w:val="CV text header 2 Char"/>
    <w:link w:val="CVtextheader2"/>
    <w:rsid w:val="002B1884"/>
    <w:rPr>
      <w:bCs/>
      <w:iCs/>
      <w:sz w:val="22"/>
      <w:szCs w:val="22"/>
      <w:lang w:val="cs-CZ" w:eastAsia="en-US" w:bidi="ar-SA"/>
    </w:rPr>
  </w:style>
  <w:style w:type="paragraph" w:customStyle="1" w:styleId="CVtextheader2italics">
    <w:name w:val="CV text header 2 italics"/>
    <w:rsid w:val="00C91DC3"/>
    <w:pPr>
      <w:spacing w:before="120" w:line="280" w:lineRule="atLeast"/>
      <w:ind w:left="1134"/>
      <w:jc w:val="both"/>
    </w:pPr>
    <w:rPr>
      <w:i/>
      <w:sz w:val="22"/>
      <w:lang w:val="cs-CZ"/>
    </w:rPr>
  </w:style>
  <w:style w:type="table" w:customStyle="1" w:styleId="CVtable1header1">
    <w:name w:val="CV table 1 header 1"/>
    <w:basedOn w:val="TableNormal"/>
    <w:rsid w:val="000D3327"/>
    <w:pPr>
      <w:spacing w:before="60" w:after="60"/>
      <w:jc w:val="right"/>
    </w:pPr>
    <w:rPr>
      <w:sz w:val="18"/>
    </w:rPr>
    <w:tblPr>
      <w:tblStyleRowBandSize w:val="1"/>
      <w:tblStyleColBandSize w:val="1"/>
    </w:tblPr>
    <w:trPr>
      <w:cantSplit/>
    </w:trPr>
    <w:tcPr>
      <w:vAlign w:val="bottom"/>
    </w:tcPr>
    <w:tblStylePr w:type="firstRow">
      <w:pPr>
        <w:wordWrap/>
        <w:spacing w:beforeLines="0" w:beforeAutospacing="0" w:afterLines="0" w:afterAutospacing="0"/>
        <w:ind w:leftChars="0" w:left="0" w:rightChars="0" w:right="0" w:firstLineChars="0" w:firstLine="0"/>
        <w:contextualSpacing w:val="0"/>
        <w:jc w:val="right"/>
      </w:pPr>
      <w:tblPr/>
      <w:tcPr>
        <w:tcBorders>
          <w:top w:val="single" w:sz="12" w:space="0" w:color="auto"/>
          <w:left w:val="nil"/>
          <w:bottom w:val="single" w:sz="4" w:space="0" w:color="auto"/>
          <w:right w:val="nil"/>
          <w:insideH w:val="nil"/>
          <w:insideV w:val="nil"/>
          <w:tl2br w:val="nil"/>
          <w:tr2bl w:val="nil"/>
        </w:tcBorders>
      </w:tcPr>
    </w:tblStylePr>
    <w:tblStylePr w:type="lastRow">
      <w:tblPr/>
      <w:trPr>
        <w:cantSplit w:val="0"/>
      </w:trPr>
      <w:tcPr>
        <w:tcBorders>
          <w:top w:val="single" w:sz="4" w:space="0" w:color="auto"/>
          <w:left w:val="nil"/>
          <w:bottom w:val="single" w:sz="12" w:space="0" w:color="auto"/>
          <w:right w:val="nil"/>
          <w:insideH w:val="nil"/>
          <w:insideV w:val="nil"/>
          <w:tl2br w:val="nil"/>
          <w:tr2bl w:val="nil"/>
        </w:tcBorders>
      </w:tcPr>
    </w:tblStylePr>
    <w:tblStylePr w:type="firstCol">
      <w:pPr>
        <w:wordWrap/>
        <w:ind w:leftChars="0" w:left="0"/>
        <w:jc w:val="left"/>
      </w:pPr>
    </w:tblStylePr>
  </w:style>
  <w:style w:type="paragraph" w:customStyle="1" w:styleId="CVbodytablerowheader">
    <w:name w:val="CV body table row header"/>
    <w:rsid w:val="000D3327"/>
    <w:pPr>
      <w:jc w:val="right"/>
    </w:pPr>
    <w:rPr>
      <w:sz w:val="18"/>
      <w:szCs w:val="18"/>
      <w:lang w:val="cs-CZ"/>
    </w:rPr>
  </w:style>
  <w:style w:type="character" w:customStyle="1" w:styleId="Heading2Char">
    <w:name w:val="Heading 2 Char"/>
    <w:link w:val="Heading2"/>
    <w:rsid w:val="00325814"/>
    <w:rPr>
      <w:rFonts w:ascii="Calibri" w:hAnsi="Calibri"/>
      <w:b/>
      <w:sz w:val="24"/>
      <w:lang w:val="cs-CZ"/>
    </w:rPr>
  </w:style>
  <w:style w:type="paragraph" w:styleId="ListParagraph">
    <w:name w:val="List Paragraph"/>
    <w:basedOn w:val="Normal"/>
    <w:uiPriority w:val="34"/>
    <w:qFormat/>
    <w:rsid w:val="00973E9A"/>
    <w:pPr>
      <w:spacing w:after="200" w:line="276" w:lineRule="auto"/>
      <w:ind w:left="720"/>
      <w:contextualSpacing/>
    </w:pPr>
    <w:rPr>
      <w:rFonts w:eastAsia="Calibri"/>
    </w:rPr>
  </w:style>
  <w:style w:type="paragraph" w:styleId="ListNumber3">
    <w:name w:val="List Number 3"/>
    <w:basedOn w:val="Normal"/>
    <w:rsid w:val="00973E9A"/>
    <w:pPr>
      <w:tabs>
        <w:tab w:val="num" w:pos="720"/>
        <w:tab w:val="num" w:pos="926"/>
      </w:tabs>
      <w:ind w:left="720" w:hanging="360"/>
    </w:pPr>
    <w:rPr>
      <w:rFonts w:eastAsia="PMingLiU"/>
      <w:sz w:val="20"/>
      <w:szCs w:val="20"/>
    </w:rPr>
  </w:style>
  <w:style w:type="character" w:customStyle="1" w:styleId="CommentTextChar">
    <w:name w:val="Comment Text Char"/>
    <w:basedOn w:val="DefaultParagraphFont"/>
    <w:link w:val="CommentText"/>
    <w:uiPriority w:val="99"/>
    <w:semiHidden/>
    <w:rsid w:val="00973E9A"/>
  </w:style>
  <w:style w:type="numbering" w:customStyle="1" w:styleId="Style1">
    <w:name w:val="Style1"/>
    <w:uiPriority w:val="99"/>
    <w:rsid w:val="00C42C23"/>
    <w:pPr>
      <w:numPr>
        <w:numId w:val="17"/>
      </w:numPr>
    </w:pPr>
  </w:style>
  <w:style w:type="character" w:customStyle="1" w:styleId="BodyText3Char">
    <w:name w:val="Body Text 3 Char"/>
    <w:link w:val="BodyText3"/>
    <w:rsid w:val="00C42C23"/>
    <w:rPr>
      <w:sz w:val="24"/>
      <w:szCs w:val="24"/>
      <w:lang w:val="cs-CZ"/>
    </w:rPr>
  </w:style>
  <w:style w:type="character" w:customStyle="1" w:styleId="BodyTextIndent3Char">
    <w:name w:val="Body Text Indent 3 Char"/>
    <w:basedOn w:val="DefaultParagraphFont"/>
    <w:link w:val="BodyTextIndent3"/>
    <w:rsid w:val="00813752"/>
    <w:rPr>
      <w:b/>
      <w:i/>
      <w:sz w:val="24"/>
    </w:rPr>
  </w:style>
  <w:style w:type="paragraph" w:styleId="Revision">
    <w:name w:val="Revision"/>
    <w:hidden/>
    <w:uiPriority w:val="99"/>
    <w:semiHidden/>
    <w:rsid w:val="00813752"/>
    <w:rPr>
      <w:sz w:val="24"/>
      <w:szCs w:val="24"/>
    </w:rPr>
  </w:style>
  <w:style w:type="character" w:customStyle="1" w:styleId="BodyTextIndentChar">
    <w:name w:val="Body Text Indent Char"/>
    <w:basedOn w:val="DefaultParagraphFont"/>
    <w:link w:val="BodyTextIndent"/>
    <w:rsid w:val="00813752"/>
    <w:rPr>
      <w:sz w:val="24"/>
      <w:lang w:val="cs-CZ"/>
    </w:rPr>
  </w:style>
  <w:style w:type="paragraph" w:customStyle="1" w:styleId="TableHeader">
    <w:name w:val="Table Header"/>
    <w:basedOn w:val="Normal"/>
    <w:uiPriority w:val="99"/>
    <w:rsid w:val="0091550D"/>
    <w:pPr>
      <w:ind w:left="0"/>
      <w:jc w:val="center"/>
    </w:pPr>
    <w:rPr>
      <w:sz w:val="16"/>
      <w:szCs w:val="20"/>
      <w:lang w:val="cs-CZ"/>
    </w:rPr>
  </w:style>
  <w:style w:type="paragraph" w:customStyle="1" w:styleId="Tablemiddleline">
    <w:name w:val="Table middle line"/>
    <w:basedOn w:val="Normal"/>
    <w:rsid w:val="0091550D"/>
    <w:pPr>
      <w:ind w:left="0"/>
    </w:pPr>
    <w:rPr>
      <w:iCs/>
      <w:snapToGrid w:val="0"/>
      <w:sz w:val="16"/>
      <w:szCs w:val="20"/>
      <w:lang w:val="cs-CZ"/>
    </w:rPr>
  </w:style>
  <w:style w:type="paragraph" w:customStyle="1" w:styleId="TableFirstLine">
    <w:name w:val="Table First Line"/>
    <w:basedOn w:val="Normal"/>
    <w:uiPriority w:val="99"/>
    <w:rsid w:val="0091550D"/>
    <w:pPr>
      <w:spacing w:after="120"/>
      <w:ind w:left="0"/>
    </w:pPr>
    <w:rPr>
      <w:snapToGrid w:val="0"/>
      <w:sz w:val="16"/>
      <w:szCs w:val="20"/>
      <w:lang w:val="cs-CZ"/>
    </w:rPr>
  </w:style>
  <w:style w:type="paragraph" w:customStyle="1" w:styleId="TableLastLine">
    <w:name w:val="Table Last Line"/>
    <w:basedOn w:val="Normal"/>
    <w:uiPriority w:val="99"/>
    <w:rsid w:val="0091550D"/>
    <w:pPr>
      <w:spacing w:before="120" w:after="120"/>
      <w:ind w:left="0"/>
    </w:pPr>
    <w:rPr>
      <w:snapToGrid w:val="0"/>
      <w:sz w:val="16"/>
      <w:szCs w:val="20"/>
      <w:lang w:val="cs-CZ"/>
    </w:rPr>
  </w:style>
  <w:style w:type="paragraph" w:customStyle="1" w:styleId="table">
    <w:name w:val="table"/>
    <w:basedOn w:val="Normal"/>
    <w:uiPriority w:val="99"/>
    <w:rsid w:val="0091550D"/>
    <w:pPr>
      <w:ind w:left="0"/>
    </w:pPr>
    <w:rPr>
      <w:sz w:val="16"/>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0028">
      <w:bodyDiv w:val="1"/>
      <w:marLeft w:val="0"/>
      <w:marRight w:val="0"/>
      <w:marTop w:val="0"/>
      <w:marBottom w:val="0"/>
      <w:divBdr>
        <w:top w:val="none" w:sz="0" w:space="0" w:color="auto"/>
        <w:left w:val="none" w:sz="0" w:space="0" w:color="auto"/>
        <w:bottom w:val="none" w:sz="0" w:space="0" w:color="auto"/>
        <w:right w:val="none" w:sz="0" w:space="0" w:color="auto"/>
      </w:divBdr>
    </w:div>
    <w:div w:id="144905577">
      <w:bodyDiv w:val="1"/>
      <w:marLeft w:val="0"/>
      <w:marRight w:val="0"/>
      <w:marTop w:val="0"/>
      <w:marBottom w:val="0"/>
      <w:divBdr>
        <w:top w:val="none" w:sz="0" w:space="0" w:color="auto"/>
        <w:left w:val="none" w:sz="0" w:space="0" w:color="auto"/>
        <w:bottom w:val="none" w:sz="0" w:space="0" w:color="auto"/>
        <w:right w:val="none" w:sz="0" w:space="0" w:color="auto"/>
      </w:divBdr>
    </w:div>
    <w:div w:id="154610406">
      <w:bodyDiv w:val="1"/>
      <w:marLeft w:val="0"/>
      <w:marRight w:val="0"/>
      <w:marTop w:val="0"/>
      <w:marBottom w:val="0"/>
      <w:divBdr>
        <w:top w:val="none" w:sz="0" w:space="0" w:color="auto"/>
        <w:left w:val="none" w:sz="0" w:space="0" w:color="auto"/>
        <w:bottom w:val="none" w:sz="0" w:space="0" w:color="auto"/>
        <w:right w:val="none" w:sz="0" w:space="0" w:color="auto"/>
      </w:divBdr>
    </w:div>
    <w:div w:id="178280783">
      <w:bodyDiv w:val="1"/>
      <w:marLeft w:val="0"/>
      <w:marRight w:val="0"/>
      <w:marTop w:val="0"/>
      <w:marBottom w:val="0"/>
      <w:divBdr>
        <w:top w:val="none" w:sz="0" w:space="0" w:color="auto"/>
        <w:left w:val="none" w:sz="0" w:space="0" w:color="auto"/>
        <w:bottom w:val="none" w:sz="0" w:space="0" w:color="auto"/>
        <w:right w:val="none" w:sz="0" w:space="0" w:color="auto"/>
      </w:divBdr>
    </w:div>
    <w:div w:id="753746036">
      <w:bodyDiv w:val="1"/>
      <w:marLeft w:val="0"/>
      <w:marRight w:val="0"/>
      <w:marTop w:val="0"/>
      <w:marBottom w:val="0"/>
      <w:divBdr>
        <w:top w:val="none" w:sz="0" w:space="0" w:color="auto"/>
        <w:left w:val="none" w:sz="0" w:space="0" w:color="auto"/>
        <w:bottom w:val="none" w:sz="0" w:space="0" w:color="auto"/>
        <w:right w:val="none" w:sz="0" w:space="0" w:color="auto"/>
      </w:divBdr>
    </w:div>
    <w:div w:id="780993536">
      <w:bodyDiv w:val="1"/>
      <w:marLeft w:val="0"/>
      <w:marRight w:val="0"/>
      <w:marTop w:val="0"/>
      <w:marBottom w:val="0"/>
      <w:divBdr>
        <w:top w:val="none" w:sz="0" w:space="0" w:color="auto"/>
        <w:left w:val="none" w:sz="0" w:space="0" w:color="auto"/>
        <w:bottom w:val="none" w:sz="0" w:space="0" w:color="auto"/>
        <w:right w:val="none" w:sz="0" w:space="0" w:color="auto"/>
      </w:divBdr>
    </w:div>
    <w:div w:id="859706538">
      <w:bodyDiv w:val="1"/>
      <w:marLeft w:val="0"/>
      <w:marRight w:val="0"/>
      <w:marTop w:val="0"/>
      <w:marBottom w:val="0"/>
      <w:divBdr>
        <w:top w:val="none" w:sz="0" w:space="0" w:color="auto"/>
        <w:left w:val="none" w:sz="0" w:space="0" w:color="auto"/>
        <w:bottom w:val="none" w:sz="0" w:space="0" w:color="auto"/>
        <w:right w:val="none" w:sz="0" w:space="0" w:color="auto"/>
      </w:divBdr>
    </w:div>
    <w:div w:id="871578968">
      <w:bodyDiv w:val="1"/>
      <w:marLeft w:val="0"/>
      <w:marRight w:val="0"/>
      <w:marTop w:val="0"/>
      <w:marBottom w:val="0"/>
      <w:divBdr>
        <w:top w:val="none" w:sz="0" w:space="0" w:color="auto"/>
        <w:left w:val="none" w:sz="0" w:space="0" w:color="auto"/>
        <w:bottom w:val="none" w:sz="0" w:space="0" w:color="auto"/>
        <w:right w:val="none" w:sz="0" w:space="0" w:color="auto"/>
      </w:divBdr>
    </w:div>
    <w:div w:id="953055756">
      <w:bodyDiv w:val="1"/>
      <w:marLeft w:val="0"/>
      <w:marRight w:val="0"/>
      <w:marTop w:val="0"/>
      <w:marBottom w:val="0"/>
      <w:divBdr>
        <w:top w:val="none" w:sz="0" w:space="0" w:color="auto"/>
        <w:left w:val="none" w:sz="0" w:space="0" w:color="auto"/>
        <w:bottom w:val="none" w:sz="0" w:space="0" w:color="auto"/>
        <w:right w:val="none" w:sz="0" w:space="0" w:color="auto"/>
      </w:divBdr>
    </w:div>
    <w:div w:id="983512171">
      <w:bodyDiv w:val="1"/>
      <w:marLeft w:val="0"/>
      <w:marRight w:val="0"/>
      <w:marTop w:val="0"/>
      <w:marBottom w:val="0"/>
      <w:divBdr>
        <w:top w:val="none" w:sz="0" w:space="0" w:color="auto"/>
        <w:left w:val="none" w:sz="0" w:space="0" w:color="auto"/>
        <w:bottom w:val="none" w:sz="0" w:space="0" w:color="auto"/>
        <w:right w:val="none" w:sz="0" w:space="0" w:color="auto"/>
      </w:divBdr>
    </w:div>
    <w:div w:id="989870123">
      <w:bodyDiv w:val="1"/>
      <w:marLeft w:val="0"/>
      <w:marRight w:val="0"/>
      <w:marTop w:val="0"/>
      <w:marBottom w:val="0"/>
      <w:divBdr>
        <w:top w:val="none" w:sz="0" w:space="0" w:color="auto"/>
        <w:left w:val="none" w:sz="0" w:space="0" w:color="auto"/>
        <w:bottom w:val="none" w:sz="0" w:space="0" w:color="auto"/>
        <w:right w:val="none" w:sz="0" w:space="0" w:color="auto"/>
      </w:divBdr>
    </w:div>
    <w:div w:id="1414426451">
      <w:bodyDiv w:val="1"/>
      <w:marLeft w:val="0"/>
      <w:marRight w:val="0"/>
      <w:marTop w:val="0"/>
      <w:marBottom w:val="0"/>
      <w:divBdr>
        <w:top w:val="none" w:sz="0" w:space="0" w:color="auto"/>
        <w:left w:val="none" w:sz="0" w:space="0" w:color="auto"/>
        <w:bottom w:val="none" w:sz="0" w:space="0" w:color="auto"/>
        <w:right w:val="none" w:sz="0" w:space="0" w:color="auto"/>
      </w:divBdr>
    </w:div>
    <w:div w:id="1526822332">
      <w:bodyDiv w:val="1"/>
      <w:marLeft w:val="0"/>
      <w:marRight w:val="0"/>
      <w:marTop w:val="0"/>
      <w:marBottom w:val="0"/>
      <w:divBdr>
        <w:top w:val="none" w:sz="0" w:space="0" w:color="auto"/>
        <w:left w:val="none" w:sz="0" w:space="0" w:color="auto"/>
        <w:bottom w:val="none" w:sz="0" w:space="0" w:color="auto"/>
        <w:right w:val="none" w:sz="0" w:space="0" w:color="auto"/>
      </w:divBdr>
    </w:div>
    <w:div w:id="1549299895">
      <w:bodyDiv w:val="1"/>
      <w:marLeft w:val="0"/>
      <w:marRight w:val="0"/>
      <w:marTop w:val="0"/>
      <w:marBottom w:val="0"/>
      <w:divBdr>
        <w:top w:val="none" w:sz="0" w:space="0" w:color="auto"/>
        <w:left w:val="none" w:sz="0" w:space="0" w:color="auto"/>
        <w:bottom w:val="none" w:sz="0" w:space="0" w:color="auto"/>
        <w:right w:val="none" w:sz="0" w:space="0" w:color="auto"/>
      </w:divBdr>
    </w:div>
    <w:div w:id="1576352197">
      <w:bodyDiv w:val="1"/>
      <w:marLeft w:val="0"/>
      <w:marRight w:val="0"/>
      <w:marTop w:val="0"/>
      <w:marBottom w:val="0"/>
      <w:divBdr>
        <w:top w:val="none" w:sz="0" w:space="0" w:color="auto"/>
        <w:left w:val="none" w:sz="0" w:space="0" w:color="auto"/>
        <w:bottom w:val="none" w:sz="0" w:space="0" w:color="auto"/>
        <w:right w:val="none" w:sz="0" w:space="0" w:color="auto"/>
      </w:divBdr>
    </w:div>
    <w:div w:id="1593197497">
      <w:bodyDiv w:val="1"/>
      <w:marLeft w:val="0"/>
      <w:marRight w:val="0"/>
      <w:marTop w:val="0"/>
      <w:marBottom w:val="0"/>
      <w:divBdr>
        <w:top w:val="none" w:sz="0" w:space="0" w:color="auto"/>
        <w:left w:val="none" w:sz="0" w:space="0" w:color="auto"/>
        <w:bottom w:val="none" w:sz="0" w:space="0" w:color="auto"/>
        <w:right w:val="none" w:sz="0" w:space="0" w:color="auto"/>
      </w:divBdr>
    </w:div>
    <w:div w:id="1608586353">
      <w:bodyDiv w:val="1"/>
      <w:marLeft w:val="0"/>
      <w:marRight w:val="0"/>
      <w:marTop w:val="0"/>
      <w:marBottom w:val="0"/>
      <w:divBdr>
        <w:top w:val="none" w:sz="0" w:space="0" w:color="auto"/>
        <w:left w:val="none" w:sz="0" w:space="0" w:color="auto"/>
        <w:bottom w:val="none" w:sz="0" w:space="0" w:color="auto"/>
        <w:right w:val="none" w:sz="0" w:space="0" w:color="auto"/>
      </w:divBdr>
    </w:div>
    <w:div w:id="1897357469">
      <w:bodyDiv w:val="1"/>
      <w:marLeft w:val="0"/>
      <w:marRight w:val="0"/>
      <w:marTop w:val="0"/>
      <w:marBottom w:val="0"/>
      <w:divBdr>
        <w:top w:val="none" w:sz="0" w:space="0" w:color="auto"/>
        <w:left w:val="none" w:sz="0" w:space="0" w:color="auto"/>
        <w:bottom w:val="none" w:sz="0" w:space="0" w:color="auto"/>
        <w:right w:val="none" w:sz="0" w:space="0" w:color="auto"/>
      </w:divBdr>
    </w:div>
    <w:div w:id="1924483980">
      <w:bodyDiv w:val="1"/>
      <w:marLeft w:val="0"/>
      <w:marRight w:val="0"/>
      <w:marTop w:val="0"/>
      <w:marBottom w:val="0"/>
      <w:divBdr>
        <w:top w:val="none" w:sz="0" w:space="0" w:color="auto"/>
        <w:left w:val="none" w:sz="0" w:space="0" w:color="auto"/>
        <w:bottom w:val="none" w:sz="0" w:space="0" w:color="auto"/>
        <w:right w:val="none" w:sz="0" w:space="0" w:color="auto"/>
      </w:divBdr>
    </w:div>
    <w:div w:id="2038500616">
      <w:bodyDiv w:val="1"/>
      <w:marLeft w:val="0"/>
      <w:marRight w:val="0"/>
      <w:marTop w:val="0"/>
      <w:marBottom w:val="0"/>
      <w:divBdr>
        <w:top w:val="none" w:sz="0" w:space="0" w:color="auto"/>
        <w:left w:val="none" w:sz="0" w:space="0" w:color="auto"/>
        <w:bottom w:val="none" w:sz="0" w:space="0" w:color="auto"/>
        <w:right w:val="none" w:sz="0" w:space="0" w:color="auto"/>
      </w:divBdr>
    </w:div>
    <w:div w:id="207808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Deloitte_US_Letter_Print Theme">
  <a:themeElements>
    <a:clrScheme name="Deloitte colour theme">
      <a:dk1>
        <a:sysClr val="windowText" lastClr="000000"/>
      </a:dk1>
      <a:lt1>
        <a:sysClr val="window" lastClr="FFFFFF"/>
      </a:lt1>
      <a:dk2>
        <a:srgbClr val="44546A"/>
      </a:dk2>
      <a:lt2>
        <a:srgbClr val="E7E6E6"/>
      </a:lt2>
      <a:accent1>
        <a:srgbClr val="86BC25"/>
      </a:accent1>
      <a:accent2>
        <a:srgbClr val="2C5234"/>
      </a:accent2>
      <a:accent3>
        <a:srgbClr val="00A3E0"/>
      </a:accent3>
      <a:accent4>
        <a:srgbClr val="012169"/>
      </a:accent4>
      <a:accent5>
        <a:srgbClr val="0097A9"/>
      </a:accent5>
      <a:accent6>
        <a:srgbClr val="75787B"/>
      </a:accent6>
      <a:hlink>
        <a:srgbClr val="00A3E0"/>
      </a:hlink>
      <a:folHlink>
        <a:srgbClr val="954F72"/>
      </a:folHlink>
    </a:clrScheme>
    <a:fontScheme name="Deloitte Powerpoint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headEnd/>
          <a:tailEnd/>
        </a:ln>
      </a:spPr>
      <a:bodyPr wrap="square" lIns="88900" tIns="88900" rIns="88900" bIns="88900" rtlCol="0" anchor="ctr"/>
      <a:lstStyle>
        <a:defPPr>
          <a:lnSpc>
            <a:spcPct val="106000"/>
          </a:lnSpc>
          <a:buFont typeface="Wingdings 2" pitchFamily="18" charset="2"/>
          <a:buNone/>
          <a:defRPr sz="1600" b="1" dirty="0" smtClean="0">
            <a:solidFill>
              <a:schemeClr val="bg1"/>
            </a:solidFill>
          </a:defRPr>
        </a:defPP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03200" indent="-203200">
          <a:spcBef>
            <a:spcPts val="600"/>
          </a:spcBef>
          <a:buSzPct val="100000"/>
          <a:buFont typeface="Arial"/>
          <a:buChar char="•"/>
          <a:defRPr dirty="0" smtClean="0">
            <a:solidFill>
              <a:srgbClr val="31313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Deloitte_US_Letter_Print Theme" id="{5B1C474F-3B6E-4C4C-B8B8-04058258F10F}" vid="{EE8175AA-1F22-47D3-9D7F-F1884DC9EC3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43BB6-3B75-44D6-A195-B334D9A41CA7}">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18</Pages>
  <Words>4920</Words>
  <Characters>28048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1</vt:lpstr>
    </vt:vector>
  </TitlesOfParts>
  <Company>Deloitte &amp; Touche</Company>
  <LinksUpToDate>false</LinksUpToDate>
  <CharactersWithSpaces>32903</CharactersWithSpaces>
  <SharedDoc>false</SharedDoc>
  <HLinks>
    <vt:vector size="300" baseType="variant">
      <vt:variant>
        <vt:i4>1638454</vt:i4>
      </vt:variant>
      <vt:variant>
        <vt:i4>296</vt:i4>
      </vt:variant>
      <vt:variant>
        <vt:i4>0</vt:i4>
      </vt:variant>
      <vt:variant>
        <vt:i4>5</vt:i4>
      </vt:variant>
      <vt:variant>
        <vt:lpwstr/>
      </vt:variant>
      <vt:variant>
        <vt:lpwstr>_Toc384969769</vt:lpwstr>
      </vt:variant>
      <vt:variant>
        <vt:i4>1638454</vt:i4>
      </vt:variant>
      <vt:variant>
        <vt:i4>290</vt:i4>
      </vt:variant>
      <vt:variant>
        <vt:i4>0</vt:i4>
      </vt:variant>
      <vt:variant>
        <vt:i4>5</vt:i4>
      </vt:variant>
      <vt:variant>
        <vt:lpwstr/>
      </vt:variant>
      <vt:variant>
        <vt:lpwstr>_Toc384969768</vt:lpwstr>
      </vt:variant>
      <vt:variant>
        <vt:i4>1638454</vt:i4>
      </vt:variant>
      <vt:variant>
        <vt:i4>284</vt:i4>
      </vt:variant>
      <vt:variant>
        <vt:i4>0</vt:i4>
      </vt:variant>
      <vt:variant>
        <vt:i4>5</vt:i4>
      </vt:variant>
      <vt:variant>
        <vt:lpwstr/>
      </vt:variant>
      <vt:variant>
        <vt:lpwstr>_Toc384969767</vt:lpwstr>
      </vt:variant>
      <vt:variant>
        <vt:i4>1638454</vt:i4>
      </vt:variant>
      <vt:variant>
        <vt:i4>278</vt:i4>
      </vt:variant>
      <vt:variant>
        <vt:i4>0</vt:i4>
      </vt:variant>
      <vt:variant>
        <vt:i4>5</vt:i4>
      </vt:variant>
      <vt:variant>
        <vt:lpwstr/>
      </vt:variant>
      <vt:variant>
        <vt:lpwstr>_Toc384969766</vt:lpwstr>
      </vt:variant>
      <vt:variant>
        <vt:i4>1638454</vt:i4>
      </vt:variant>
      <vt:variant>
        <vt:i4>272</vt:i4>
      </vt:variant>
      <vt:variant>
        <vt:i4>0</vt:i4>
      </vt:variant>
      <vt:variant>
        <vt:i4>5</vt:i4>
      </vt:variant>
      <vt:variant>
        <vt:lpwstr/>
      </vt:variant>
      <vt:variant>
        <vt:lpwstr>_Toc384969765</vt:lpwstr>
      </vt:variant>
      <vt:variant>
        <vt:i4>1638454</vt:i4>
      </vt:variant>
      <vt:variant>
        <vt:i4>266</vt:i4>
      </vt:variant>
      <vt:variant>
        <vt:i4>0</vt:i4>
      </vt:variant>
      <vt:variant>
        <vt:i4>5</vt:i4>
      </vt:variant>
      <vt:variant>
        <vt:lpwstr/>
      </vt:variant>
      <vt:variant>
        <vt:lpwstr>_Toc384969764</vt:lpwstr>
      </vt:variant>
      <vt:variant>
        <vt:i4>1638454</vt:i4>
      </vt:variant>
      <vt:variant>
        <vt:i4>260</vt:i4>
      </vt:variant>
      <vt:variant>
        <vt:i4>0</vt:i4>
      </vt:variant>
      <vt:variant>
        <vt:i4>5</vt:i4>
      </vt:variant>
      <vt:variant>
        <vt:lpwstr/>
      </vt:variant>
      <vt:variant>
        <vt:lpwstr>_Toc384969763</vt:lpwstr>
      </vt:variant>
      <vt:variant>
        <vt:i4>1638454</vt:i4>
      </vt:variant>
      <vt:variant>
        <vt:i4>254</vt:i4>
      </vt:variant>
      <vt:variant>
        <vt:i4>0</vt:i4>
      </vt:variant>
      <vt:variant>
        <vt:i4>5</vt:i4>
      </vt:variant>
      <vt:variant>
        <vt:lpwstr/>
      </vt:variant>
      <vt:variant>
        <vt:lpwstr>_Toc384969762</vt:lpwstr>
      </vt:variant>
      <vt:variant>
        <vt:i4>1638454</vt:i4>
      </vt:variant>
      <vt:variant>
        <vt:i4>248</vt:i4>
      </vt:variant>
      <vt:variant>
        <vt:i4>0</vt:i4>
      </vt:variant>
      <vt:variant>
        <vt:i4>5</vt:i4>
      </vt:variant>
      <vt:variant>
        <vt:lpwstr/>
      </vt:variant>
      <vt:variant>
        <vt:lpwstr>_Toc384969761</vt:lpwstr>
      </vt:variant>
      <vt:variant>
        <vt:i4>1638454</vt:i4>
      </vt:variant>
      <vt:variant>
        <vt:i4>242</vt:i4>
      </vt:variant>
      <vt:variant>
        <vt:i4>0</vt:i4>
      </vt:variant>
      <vt:variant>
        <vt:i4>5</vt:i4>
      </vt:variant>
      <vt:variant>
        <vt:lpwstr/>
      </vt:variant>
      <vt:variant>
        <vt:lpwstr>_Toc384969760</vt:lpwstr>
      </vt:variant>
      <vt:variant>
        <vt:i4>1703990</vt:i4>
      </vt:variant>
      <vt:variant>
        <vt:i4>236</vt:i4>
      </vt:variant>
      <vt:variant>
        <vt:i4>0</vt:i4>
      </vt:variant>
      <vt:variant>
        <vt:i4>5</vt:i4>
      </vt:variant>
      <vt:variant>
        <vt:lpwstr/>
      </vt:variant>
      <vt:variant>
        <vt:lpwstr>_Toc384969759</vt:lpwstr>
      </vt:variant>
      <vt:variant>
        <vt:i4>1703990</vt:i4>
      </vt:variant>
      <vt:variant>
        <vt:i4>230</vt:i4>
      </vt:variant>
      <vt:variant>
        <vt:i4>0</vt:i4>
      </vt:variant>
      <vt:variant>
        <vt:i4>5</vt:i4>
      </vt:variant>
      <vt:variant>
        <vt:lpwstr/>
      </vt:variant>
      <vt:variant>
        <vt:lpwstr>_Toc384969758</vt:lpwstr>
      </vt:variant>
      <vt:variant>
        <vt:i4>1703990</vt:i4>
      </vt:variant>
      <vt:variant>
        <vt:i4>224</vt:i4>
      </vt:variant>
      <vt:variant>
        <vt:i4>0</vt:i4>
      </vt:variant>
      <vt:variant>
        <vt:i4>5</vt:i4>
      </vt:variant>
      <vt:variant>
        <vt:lpwstr/>
      </vt:variant>
      <vt:variant>
        <vt:lpwstr>_Toc384969757</vt:lpwstr>
      </vt:variant>
      <vt:variant>
        <vt:i4>1703990</vt:i4>
      </vt:variant>
      <vt:variant>
        <vt:i4>218</vt:i4>
      </vt:variant>
      <vt:variant>
        <vt:i4>0</vt:i4>
      </vt:variant>
      <vt:variant>
        <vt:i4>5</vt:i4>
      </vt:variant>
      <vt:variant>
        <vt:lpwstr/>
      </vt:variant>
      <vt:variant>
        <vt:lpwstr>_Toc384969756</vt:lpwstr>
      </vt:variant>
      <vt:variant>
        <vt:i4>1703990</vt:i4>
      </vt:variant>
      <vt:variant>
        <vt:i4>212</vt:i4>
      </vt:variant>
      <vt:variant>
        <vt:i4>0</vt:i4>
      </vt:variant>
      <vt:variant>
        <vt:i4>5</vt:i4>
      </vt:variant>
      <vt:variant>
        <vt:lpwstr/>
      </vt:variant>
      <vt:variant>
        <vt:lpwstr>_Toc384969755</vt:lpwstr>
      </vt:variant>
      <vt:variant>
        <vt:i4>1703990</vt:i4>
      </vt:variant>
      <vt:variant>
        <vt:i4>206</vt:i4>
      </vt:variant>
      <vt:variant>
        <vt:i4>0</vt:i4>
      </vt:variant>
      <vt:variant>
        <vt:i4>5</vt:i4>
      </vt:variant>
      <vt:variant>
        <vt:lpwstr/>
      </vt:variant>
      <vt:variant>
        <vt:lpwstr>_Toc384969754</vt:lpwstr>
      </vt:variant>
      <vt:variant>
        <vt:i4>1703990</vt:i4>
      </vt:variant>
      <vt:variant>
        <vt:i4>200</vt:i4>
      </vt:variant>
      <vt:variant>
        <vt:i4>0</vt:i4>
      </vt:variant>
      <vt:variant>
        <vt:i4>5</vt:i4>
      </vt:variant>
      <vt:variant>
        <vt:lpwstr/>
      </vt:variant>
      <vt:variant>
        <vt:lpwstr>_Toc384969753</vt:lpwstr>
      </vt:variant>
      <vt:variant>
        <vt:i4>1703990</vt:i4>
      </vt:variant>
      <vt:variant>
        <vt:i4>194</vt:i4>
      </vt:variant>
      <vt:variant>
        <vt:i4>0</vt:i4>
      </vt:variant>
      <vt:variant>
        <vt:i4>5</vt:i4>
      </vt:variant>
      <vt:variant>
        <vt:lpwstr/>
      </vt:variant>
      <vt:variant>
        <vt:lpwstr>_Toc384969752</vt:lpwstr>
      </vt:variant>
      <vt:variant>
        <vt:i4>1703990</vt:i4>
      </vt:variant>
      <vt:variant>
        <vt:i4>188</vt:i4>
      </vt:variant>
      <vt:variant>
        <vt:i4>0</vt:i4>
      </vt:variant>
      <vt:variant>
        <vt:i4>5</vt:i4>
      </vt:variant>
      <vt:variant>
        <vt:lpwstr/>
      </vt:variant>
      <vt:variant>
        <vt:lpwstr>_Toc384969751</vt:lpwstr>
      </vt:variant>
      <vt:variant>
        <vt:i4>1703990</vt:i4>
      </vt:variant>
      <vt:variant>
        <vt:i4>182</vt:i4>
      </vt:variant>
      <vt:variant>
        <vt:i4>0</vt:i4>
      </vt:variant>
      <vt:variant>
        <vt:i4>5</vt:i4>
      </vt:variant>
      <vt:variant>
        <vt:lpwstr/>
      </vt:variant>
      <vt:variant>
        <vt:lpwstr>_Toc384969750</vt:lpwstr>
      </vt:variant>
      <vt:variant>
        <vt:i4>1769526</vt:i4>
      </vt:variant>
      <vt:variant>
        <vt:i4>176</vt:i4>
      </vt:variant>
      <vt:variant>
        <vt:i4>0</vt:i4>
      </vt:variant>
      <vt:variant>
        <vt:i4>5</vt:i4>
      </vt:variant>
      <vt:variant>
        <vt:lpwstr/>
      </vt:variant>
      <vt:variant>
        <vt:lpwstr>_Toc384969749</vt:lpwstr>
      </vt:variant>
      <vt:variant>
        <vt:i4>1769526</vt:i4>
      </vt:variant>
      <vt:variant>
        <vt:i4>170</vt:i4>
      </vt:variant>
      <vt:variant>
        <vt:i4>0</vt:i4>
      </vt:variant>
      <vt:variant>
        <vt:i4>5</vt:i4>
      </vt:variant>
      <vt:variant>
        <vt:lpwstr/>
      </vt:variant>
      <vt:variant>
        <vt:lpwstr>_Toc384969748</vt:lpwstr>
      </vt:variant>
      <vt:variant>
        <vt:i4>1769526</vt:i4>
      </vt:variant>
      <vt:variant>
        <vt:i4>164</vt:i4>
      </vt:variant>
      <vt:variant>
        <vt:i4>0</vt:i4>
      </vt:variant>
      <vt:variant>
        <vt:i4>5</vt:i4>
      </vt:variant>
      <vt:variant>
        <vt:lpwstr/>
      </vt:variant>
      <vt:variant>
        <vt:lpwstr>_Toc384969747</vt:lpwstr>
      </vt:variant>
      <vt:variant>
        <vt:i4>1769526</vt:i4>
      </vt:variant>
      <vt:variant>
        <vt:i4>158</vt:i4>
      </vt:variant>
      <vt:variant>
        <vt:i4>0</vt:i4>
      </vt:variant>
      <vt:variant>
        <vt:i4>5</vt:i4>
      </vt:variant>
      <vt:variant>
        <vt:lpwstr/>
      </vt:variant>
      <vt:variant>
        <vt:lpwstr>_Toc384969746</vt:lpwstr>
      </vt:variant>
      <vt:variant>
        <vt:i4>1769526</vt:i4>
      </vt:variant>
      <vt:variant>
        <vt:i4>152</vt:i4>
      </vt:variant>
      <vt:variant>
        <vt:i4>0</vt:i4>
      </vt:variant>
      <vt:variant>
        <vt:i4>5</vt:i4>
      </vt:variant>
      <vt:variant>
        <vt:lpwstr/>
      </vt:variant>
      <vt:variant>
        <vt:lpwstr>_Toc384969745</vt:lpwstr>
      </vt:variant>
      <vt:variant>
        <vt:i4>1769526</vt:i4>
      </vt:variant>
      <vt:variant>
        <vt:i4>146</vt:i4>
      </vt:variant>
      <vt:variant>
        <vt:i4>0</vt:i4>
      </vt:variant>
      <vt:variant>
        <vt:i4>5</vt:i4>
      </vt:variant>
      <vt:variant>
        <vt:lpwstr/>
      </vt:variant>
      <vt:variant>
        <vt:lpwstr>_Toc384969744</vt:lpwstr>
      </vt:variant>
      <vt:variant>
        <vt:i4>1769526</vt:i4>
      </vt:variant>
      <vt:variant>
        <vt:i4>140</vt:i4>
      </vt:variant>
      <vt:variant>
        <vt:i4>0</vt:i4>
      </vt:variant>
      <vt:variant>
        <vt:i4>5</vt:i4>
      </vt:variant>
      <vt:variant>
        <vt:lpwstr/>
      </vt:variant>
      <vt:variant>
        <vt:lpwstr>_Toc384969743</vt:lpwstr>
      </vt:variant>
      <vt:variant>
        <vt:i4>1769526</vt:i4>
      </vt:variant>
      <vt:variant>
        <vt:i4>134</vt:i4>
      </vt:variant>
      <vt:variant>
        <vt:i4>0</vt:i4>
      </vt:variant>
      <vt:variant>
        <vt:i4>5</vt:i4>
      </vt:variant>
      <vt:variant>
        <vt:lpwstr/>
      </vt:variant>
      <vt:variant>
        <vt:lpwstr>_Toc384969742</vt:lpwstr>
      </vt:variant>
      <vt:variant>
        <vt:i4>1769526</vt:i4>
      </vt:variant>
      <vt:variant>
        <vt:i4>128</vt:i4>
      </vt:variant>
      <vt:variant>
        <vt:i4>0</vt:i4>
      </vt:variant>
      <vt:variant>
        <vt:i4>5</vt:i4>
      </vt:variant>
      <vt:variant>
        <vt:lpwstr/>
      </vt:variant>
      <vt:variant>
        <vt:lpwstr>_Toc384969741</vt:lpwstr>
      </vt:variant>
      <vt:variant>
        <vt:i4>1769526</vt:i4>
      </vt:variant>
      <vt:variant>
        <vt:i4>122</vt:i4>
      </vt:variant>
      <vt:variant>
        <vt:i4>0</vt:i4>
      </vt:variant>
      <vt:variant>
        <vt:i4>5</vt:i4>
      </vt:variant>
      <vt:variant>
        <vt:lpwstr/>
      </vt:variant>
      <vt:variant>
        <vt:lpwstr>_Toc384969740</vt:lpwstr>
      </vt:variant>
      <vt:variant>
        <vt:i4>1835062</vt:i4>
      </vt:variant>
      <vt:variant>
        <vt:i4>116</vt:i4>
      </vt:variant>
      <vt:variant>
        <vt:i4>0</vt:i4>
      </vt:variant>
      <vt:variant>
        <vt:i4>5</vt:i4>
      </vt:variant>
      <vt:variant>
        <vt:lpwstr/>
      </vt:variant>
      <vt:variant>
        <vt:lpwstr>_Toc384969739</vt:lpwstr>
      </vt:variant>
      <vt:variant>
        <vt:i4>1835062</vt:i4>
      </vt:variant>
      <vt:variant>
        <vt:i4>110</vt:i4>
      </vt:variant>
      <vt:variant>
        <vt:i4>0</vt:i4>
      </vt:variant>
      <vt:variant>
        <vt:i4>5</vt:i4>
      </vt:variant>
      <vt:variant>
        <vt:lpwstr/>
      </vt:variant>
      <vt:variant>
        <vt:lpwstr>_Toc384969738</vt:lpwstr>
      </vt:variant>
      <vt:variant>
        <vt:i4>1835062</vt:i4>
      </vt:variant>
      <vt:variant>
        <vt:i4>104</vt:i4>
      </vt:variant>
      <vt:variant>
        <vt:i4>0</vt:i4>
      </vt:variant>
      <vt:variant>
        <vt:i4>5</vt:i4>
      </vt:variant>
      <vt:variant>
        <vt:lpwstr/>
      </vt:variant>
      <vt:variant>
        <vt:lpwstr>_Toc384969737</vt:lpwstr>
      </vt:variant>
      <vt:variant>
        <vt:i4>1835062</vt:i4>
      </vt:variant>
      <vt:variant>
        <vt:i4>98</vt:i4>
      </vt:variant>
      <vt:variant>
        <vt:i4>0</vt:i4>
      </vt:variant>
      <vt:variant>
        <vt:i4>5</vt:i4>
      </vt:variant>
      <vt:variant>
        <vt:lpwstr/>
      </vt:variant>
      <vt:variant>
        <vt:lpwstr>_Toc384969736</vt:lpwstr>
      </vt:variant>
      <vt:variant>
        <vt:i4>1835062</vt:i4>
      </vt:variant>
      <vt:variant>
        <vt:i4>92</vt:i4>
      </vt:variant>
      <vt:variant>
        <vt:i4>0</vt:i4>
      </vt:variant>
      <vt:variant>
        <vt:i4>5</vt:i4>
      </vt:variant>
      <vt:variant>
        <vt:lpwstr/>
      </vt:variant>
      <vt:variant>
        <vt:lpwstr>_Toc384969735</vt:lpwstr>
      </vt:variant>
      <vt:variant>
        <vt:i4>1835062</vt:i4>
      </vt:variant>
      <vt:variant>
        <vt:i4>86</vt:i4>
      </vt:variant>
      <vt:variant>
        <vt:i4>0</vt:i4>
      </vt:variant>
      <vt:variant>
        <vt:i4>5</vt:i4>
      </vt:variant>
      <vt:variant>
        <vt:lpwstr/>
      </vt:variant>
      <vt:variant>
        <vt:lpwstr>_Toc384969734</vt:lpwstr>
      </vt:variant>
      <vt:variant>
        <vt:i4>1835062</vt:i4>
      </vt:variant>
      <vt:variant>
        <vt:i4>80</vt:i4>
      </vt:variant>
      <vt:variant>
        <vt:i4>0</vt:i4>
      </vt:variant>
      <vt:variant>
        <vt:i4>5</vt:i4>
      </vt:variant>
      <vt:variant>
        <vt:lpwstr/>
      </vt:variant>
      <vt:variant>
        <vt:lpwstr>_Toc384969733</vt:lpwstr>
      </vt:variant>
      <vt:variant>
        <vt:i4>1835062</vt:i4>
      </vt:variant>
      <vt:variant>
        <vt:i4>74</vt:i4>
      </vt:variant>
      <vt:variant>
        <vt:i4>0</vt:i4>
      </vt:variant>
      <vt:variant>
        <vt:i4>5</vt:i4>
      </vt:variant>
      <vt:variant>
        <vt:lpwstr/>
      </vt:variant>
      <vt:variant>
        <vt:lpwstr>_Toc384969732</vt:lpwstr>
      </vt:variant>
      <vt:variant>
        <vt:i4>1835062</vt:i4>
      </vt:variant>
      <vt:variant>
        <vt:i4>68</vt:i4>
      </vt:variant>
      <vt:variant>
        <vt:i4>0</vt:i4>
      </vt:variant>
      <vt:variant>
        <vt:i4>5</vt:i4>
      </vt:variant>
      <vt:variant>
        <vt:lpwstr/>
      </vt:variant>
      <vt:variant>
        <vt:lpwstr>_Toc384969731</vt:lpwstr>
      </vt:variant>
      <vt:variant>
        <vt:i4>1835062</vt:i4>
      </vt:variant>
      <vt:variant>
        <vt:i4>62</vt:i4>
      </vt:variant>
      <vt:variant>
        <vt:i4>0</vt:i4>
      </vt:variant>
      <vt:variant>
        <vt:i4>5</vt:i4>
      </vt:variant>
      <vt:variant>
        <vt:lpwstr/>
      </vt:variant>
      <vt:variant>
        <vt:lpwstr>_Toc384969730</vt:lpwstr>
      </vt:variant>
      <vt:variant>
        <vt:i4>1900598</vt:i4>
      </vt:variant>
      <vt:variant>
        <vt:i4>56</vt:i4>
      </vt:variant>
      <vt:variant>
        <vt:i4>0</vt:i4>
      </vt:variant>
      <vt:variant>
        <vt:i4>5</vt:i4>
      </vt:variant>
      <vt:variant>
        <vt:lpwstr/>
      </vt:variant>
      <vt:variant>
        <vt:lpwstr>_Toc384969729</vt:lpwstr>
      </vt:variant>
      <vt:variant>
        <vt:i4>1900598</vt:i4>
      </vt:variant>
      <vt:variant>
        <vt:i4>50</vt:i4>
      </vt:variant>
      <vt:variant>
        <vt:i4>0</vt:i4>
      </vt:variant>
      <vt:variant>
        <vt:i4>5</vt:i4>
      </vt:variant>
      <vt:variant>
        <vt:lpwstr/>
      </vt:variant>
      <vt:variant>
        <vt:lpwstr>_Toc384969728</vt:lpwstr>
      </vt:variant>
      <vt:variant>
        <vt:i4>1900598</vt:i4>
      </vt:variant>
      <vt:variant>
        <vt:i4>44</vt:i4>
      </vt:variant>
      <vt:variant>
        <vt:i4>0</vt:i4>
      </vt:variant>
      <vt:variant>
        <vt:i4>5</vt:i4>
      </vt:variant>
      <vt:variant>
        <vt:lpwstr/>
      </vt:variant>
      <vt:variant>
        <vt:lpwstr>_Toc384969727</vt:lpwstr>
      </vt:variant>
      <vt:variant>
        <vt:i4>1900598</vt:i4>
      </vt:variant>
      <vt:variant>
        <vt:i4>38</vt:i4>
      </vt:variant>
      <vt:variant>
        <vt:i4>0</vt:i4>
      </vt:variant>
      <vt:variant>
        <vt:i4>5</vt:i4>
      </vt:variant>
      <vt:variant>
        <vt:lpwstr/>
      </vt:variant>
      <vt:variant>
        <vt:lpwstr>_Toc384969726</vt:lpwstr>
      </vt:variant>
      <vt:variant>
        <vt:i4>1900598</vt:i4>
      </vt:variant>
      <vt:variant>
        <vt:i4>32</vt:i4>
      </vt:variant>
      <vt:variant>
        <vt:i4>0</vt:i4>
      </vt:variant>
      <vt:variant>
        <vt:i4>5</vt:i4>
      </vt:variant>
      <vt:variant>
        <vt:lpwstr/>
      </vt:variant>
      <vt:variant>
        <vt:lpwstr>_Toc384969725</vt:lpwstr>
      </vt:variant>
      <vt:variant>
        <vt:i4>1900598</vt:i4>
      </vt:variant>
      <vt:variant>
        <vt:i4>26</vt:i4>
      </vt:variant>
      <vt:variant>
        <vt:i4>0</vt:i4>
      </vt:variant>
      <vt:variant>
        <vt:i4>5</vt:i4>
      </vt:variant>
      <vt:variant>
        <vt:lpwstr/>
      </vt:variant>
      <vt:variant>
        <vt:lpwstr>_Toc384969724</vt:lpwstr>
      </vt:variant>
      <vt:variant>
        <vt:i4>1900598</vt:i4>
      </vt:variant>
      <vt:variant>
        <vt:i4>20</vt:i4>
      </vt:variant>
      <vt:variant>
        <vt:i4>0</vt:i4>
      </vt:variant>
      <vt:variant>
        <vt:i4>5</vt:i4>
      </vt:variant>
      <vt:variant>
        <vt:lpwstr/>
      </vt:variant>
      <vt:variant>
        <vt:lpwstr>_Toc384969723</vt:lpwstr>
      </vt:variant>
      <vt:variant>
        <vt:i4>1900598</vt:i4>
      </vt:variant>
      <vt:variant>
        <vt:i4>14</vt:i4>
      </vt:variant>
      <vt:variant>
        <vt:i4>0</vt:i4>
      </vt:variant>
      <vt:variant>
        <vt:i4>5</vt:i4>
      </vt:variant>
      <vt:variant>
        <vt:lpwstr/>
      </vt:variant>
      <vt:variant>
        <vt:lpwstr>_Toc384969722</vt:lpwstr>
      </vt:variant>
      <vt:variant>
        <vt:i4>1900598</vt:i4>
      </vt:variant>
      <vt:variant>
        <vt:i4>8</vt:i4>
      </vt:variant>
      <vt:variant>
        <vt:i4>0</vt:i4>
      </vt:variant>
      <vt:variant>
        <vt:i4>5</vt:i4>
      </vt:variant>
      <vt:variant>
        <vt:lpwstr/>
      </vt:variant>
      <vt:variant>
        <vt:lpwstr>_Toc384969721</vt:lpwstr>
      </vt:variant>
      <vt:variant>
        <vt:i4>1900598</vt:i4>
      </vt:variant>
      <vt:variant>
        <vt:i4>2</vt:i4>
      </vt:variant>
      <vt:variant>
        <vt:i4>0</vt:i4>
      </vt:variant>
      <vt:variant>
        <vt:i4>5</vt:i4>
      </vt:variant>
      <vt:variant>
        <vt:lpwstr/>
      </vt:variant>
      <vt:variant>
        <vt:lpwstr>_Toc384969720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hhoudkova</dc:creator>
  <cp:lastModifiedBy>Kadlecova, Jitka</cp:lastModifiedBy>
  <cp:revision>4</cp:revision>
  <cp:lastPrinted>2016-08-15T08:17:00Z</cp:lastPrinted>
  <dcterms:created xsi:type="dcterms:W3CDTF">2026-02-01T20:32:00Z</dcterms:created>
  <dcterms:modified xsi:type="dcterms:W3CDTF">2026-02-01T20:34:00Z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2022-06-09T09:34:56Z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ff2038a9-0dec-481f-9d41-5b10d1e3aa7c</vt:lpwstr>
  </property>
  <property fmtid="{D5CDD505-2E9C-101B-9397-08002B2CF9AE}" pid="8" name="MSIP_Label_ea60d57e-af5b-4752-ac57-3e4f28ca11dc_ContentBits">
    <vt:lpwstr>0</vt:lpwstr>
  </property>
</Properties>
</file>